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B3EB7" w14:textId="77777777" w:rsidR="000C15F0" w:rsidRDefault="000C15F0" w:rsidP="000C15F0">
      <w:pPr>
        <w:pStyle w:val="NormalWeb"/>
        <w:jc w:val="center"/>
        <w:rPr>
          <w:rFonts w:ascii="CMBX12" w:hAnsi="CMBX12" w:hint="eastAsia"/>
          <w:b/>
          <w:sz w:val="28"/>
          <w:szCs w:val="28"/>
        </w:rPr>
      </w:pPr>
    </w:p>
    <w:p w14:paraId="42B1D756" w14:textId="77777777" w:rsidR="000C15F0" w:rsidRDefault="000C15F0" w:rsidP="000C15F0">
      <w:pPr>
        <w:pStyle w:val="NormalWeb"/>
        <w:jc w:val="center"/>
        <w:rPr>
          <w:rFonts w:ascii="CMBX12" w:hAnsi="CMBX12" w:hint="eastAsia"/>
          <w:b/>
          <w:sz w:val="28"/>
          <w:szCs w:val="28"/>
        </w:rPr>
      </w:pPr>
      <w:r>
        <w:rPr>
          <w:rFonts w:ascii="CMBX12" w:hAnsi="CMBX12"/>
          <w:b/>
          <w:noProof/>
          <w:sz w:val="28"/>
          <w:szCs w:val="28"/>
        </w:rPr>
        <w:drawing>
          <wp:inline distT="0" distB="0" distL="0" distR="0" wp14:anchorId="747F8190" wp14:editId="41140F63">
            <wp:extent cx="1119554" cy="1119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_San_Marcos_Seal.png"/>
                    <pic:cNvPicPr/>
                  </pic:nvPicPr>
                  <pic:blipFill>
                    <a:blip r:embed="rId8">
                      <a:extLst>
                        <a:ext uri="{28A0092B-C50C-407E-A947-70E740481C1C}">
                          <a14:useLocalDpi xmlns:a14="http://schemas.microsoft.com/office/drawing/2010/main" val="0"/>
                        </a:ext>
                      </a:extLst>
                    </a:blip>
                    <a:stretch>
                      <a:fillRect/>
                    </a:stretch>
                  </pic:blipFill>
                  <pic:spPr>
                    <a:xfrm>
                      <a:off x="0" y="0"/>
                      <a:ext cx="1119721" cy="1119721"/>
                    </a:xfrm>
                    <a:prstGeom prst="rect">
                      <a:avLst/>
                    </a:prstGeom>
                  </pic:spPr>
                </pic:pic>
              </a:graphicData>
            </a:graphic>
          </wp:inline>
        </w:drawing>
      </w:r>
    </w:p>
    <w:p w14:paraId="54E3512F" w14:textId="1CC56B2F" w:rsidR="000C15F0" w:rsidRPr="0086077E" w:rsidRDefault="008E0BD5" w:rsidP="0086077E">
      <w:pPr>
        <w:pStyle w:val="NormalWeb"/>
        <w:jc w:val="center"/>
        <w:rPr>
          <w:rFonts w:ascii="CMBX12" w:hAnsi="CMBX12" w:hint="eastAsia"/>
          <w:sz w:val="24"/>
          <w:szCs w:val="24"/>
        </w:rPr>
      </w:pPr>
      <w:r w:rsidRPr="0086077E">
        <w:rPr>
          <w:rFonts w:ascii="CMBX12" w:hAnsi="CMBX12"/>
          <w:sz w:val="24"/>
          <w:szCs w:val="24"/>
        </w:rPr>
        <w:t>Texas State University</w:t>
      </w:r>
    </w:p>
    <w:p w14:paraId="25961702" w14:textId="77777777" w:rsidR="0086077E" w:rsidRDefault="000C15F0" w:rsidP="0086077E">
      <w:pPr>
        <w:pStyle w:val="NormalWeb"/>
        <w:jc w:val="center"/>
        <w:rPr>
          <w:rFonts w:ascii="CMBX12" w:hAnsi="CMBX12" w:hint="eastAsia"/>
          <w:b/>
          <w:sz w:val="28"/>
          <w:szCs w:val="28"/>
        </w:rPr>
      </w:pPr>
      <w:r w:rsidRPr="000C15F0">
        <w:rPr>
          <w:rFonts w:ascii="CMBX12" w:hAnsi="CMBX12"/>
          <w:b/>
          <w:noProof/>
          <w:sz w:val="28"/>
          <w:szCs w:val="28"/>
        </w:rPr>
        <w:drawing>
          <wp:inline distT="0" distB="0" distL="0" distR="0" wp14:anchorId="7001FDB8" wp14:editId="176F60DA">
            <wp:extent cx="1332186" cy="252747"/>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32924" cy="252887"/>
                    </a:xfrm>
                    <a:prstGeom prst="rect">
                      <a:avLst/>
                    </a:prstGeom>
                  </pic:spPr>
                </pic:pic>
              </a:graphicData>
            </a:graphic>
          </wp:inline>
        </w:drawing>
      </w:r>
    </w:p>
    <w:p w14:paraId="5C7793D2" w14:textId="77777777" w:rsidR="0086077E" w:rsidRPr="0086077E" w:rsidRDefault="000C15F0" w:rsidP="0086077E">
      <w:pPr>
        <w:pStyle w:val="NormalWeb"/>
        <w:jc w:val="center"/>
        <w:rPr>
          <w:rFonts w:ascii="CMBX12" w:hAnsi="CMBX12" w:hint="eastAsia"/>
          <w:sz w:val="24"/>
          <w:szCs w:val="24"/>
        </w:rPr>
      </w:pPr>
      <w:r w:rsidRPr="0086077E">
        <w:rPr>
          <w:rFonts w:ascii="CMBX12" w:hAnsi="CMBX12"/>
          <w:sz w:val="24"/>
          <w:szCs w:val="24"/>
        </w:rPr>
        <w:t>Fermi National Accelerator Laboratory</w:t>
      </w:r>
      <w:r w:rsidR="008E0BD5" w:rsidRPr="0086077E">
        <w:rPr>
          <w:rFonts w:ascii="CMBX12" w:hAnsi="CMBX12"/>
          <w:sz w:val="24"/>
          <w:szCs w:val="24"/>
        </w:rPr>
        <w:t xml:space="preserve">                                       </w:t>
      </w:r>
      <w:r w:rsidR="0086077E" w:rsidRPr="0086077E">
        <w:rPr>
          <w:rFonts w:ascii="CMBX12" w:hAnsi="CMBX12"/>
          <w:sz w:val="24"/>
          <w:szCs w:val="24"/>
        </w:rPr>
        <w:t xml:space="preserve">             </w:t>
      </w:r>
    </w:p>
    <w:p w14:paraId="4E4CC6E3" w14:textId="726ED393" w:rsidR="000C15F0" w:rsidRPr="0086077E" w:rsidRDefault="008E0BD5" w:rsidP="0086077E">
      <w:pPr>
        <w:pStyle w:val="NormalWeb"/>
        <w:jc w:val="center"/>
        <w:rPr>
          <w:rFonts w:ascii="CMBX12" w:hAnsi="CMBX12" w:hint="eastAsia"/>
          <w:b/>
          <w:sz w:val="24"/>
          <w:szCs w:val="24"/>
        </w:rPr>
      </w:pPr>
      <w:proofErr w:type="spellStart"/>
      <w:r w:rsidRPr="0086077E">
        <w:rPr>
          <w:rFonts w:ascii="CMBX12" w:hAnsi="CMBX12"/>
          <w:sz w:val="24"/>
          <w:szCs w:val="24"/>
        </w:rPr>
        <w:t>LArIAT</w:t>
      </w:r>
      <w:proofErr w:type="spellEnd"/>
      <w:r w:rsidRPr="0086077E">
        <w:rPr>
          <w:rFonts w:ascii="CMBX12" w:hAnsi="CMBX12"/>
          <w:sz w:val="24"/>
          <w:szCs w:val="24"/>
        </w:rPr>
        <w:t xml:space="preserve"> – Neutrino Division</w:t>
      </w:r>
    </w:p>
    <w:p w14:paraId="7276C02A" w14:textId="77777777" w:rsidR="008E0BD5" w:rsidRDefault="008E0BD5" w:rsidP="008E0BD5">
      <w:pPr>
        <w:pStyle w:val="NormalWeb"/>
        <w:rPr>
          <w:rFonts w:ascii="CMBX12" w:hAnsi="CMBX12" w:hint="eastAsia"/>
          <w:b/>
          <w:sz w:val="28"/>
          <w:szCs w:val="28"/>
        </w:rPr>
      </w:pPr>
    </w:p>
    <w:p w14:paraId="50B6F2F5" w14:textId="77777777" w:rsidR="000C15F0" w:rsidRDefault="000C15F0" w:rsidP="000C15F0">
      <w:pPr>
        <w:pStyle w:val="NormalWeb"/>
        <w:jc w:val="center"/>
        <w:rPr>
          <w:rFonts w:ascii="CMBX12" w:hAnsi="CMBX12" w:hint="eastAsia"/>
          <w:b/>
          <w:sz w:val="40"/>
          <w:szCs w:val="40"/>
        </w:rPr>
      </w:pPr>
      <w:r w:rsidRPr="000C15F0">
        <w:rPr>
          <w:rFonts w:ascii="CMBX12" w:hAnsi="CMBX12"/>
          <w:b/>
          <w:sz w:val="40"/>
          <w:szCs w:val="40"/>
        </w:rPr>
        <w:t xml:space="preserve">Aerogel Beam Line Cherenkov Detector for the </w:t>
      </w:r>
      <w:proofErr w:type="spellStart"/>
      <w:r w:rsidRPr="000C15F0">
        <w:rPr>
          <w:rFonts w:ascii="CMBX12" w:hAnsi="CMBX12"/>
          <w:b/>
          <w:sz w:val="40"/>
          <w:szCs w:val="40"/>
        </w:rPr>
        <w:t>LArIAT</w:t>
      </w:r>
      <w:proofErr w:type="spellEnd"/>
      <w:r w:rsidRPr="000C15F0">
        <w:rPr>
          <w:rFonts w:ascii="CMBX12" w:hAnsi="CMBX12"/>
          <w:b/>
          <w:sz w:val="40"/>
          <w:szCs w:val="40"/>
        </w:rPr>
        <w:t xml:space="preserve"> Experiment</w:t>
      </w:r>
    </w:p>
    <w:p w14:paraId="1126D6FE" w14:textId="6FB9FEA6" w:rsidR="00F81E41" w:rsidRPr="000C15F0" w:rsidRDefault="00F81E41" w:rsidP="000C15F0">
      <w:pPr>
        <w:pStyle w:val="NormalWeb"/>
        <w:jc w:val="center"/>
        <w:rPr>
          <w:rFonts w:ascii="CMBX12" w:hAnsi="CMBX12" w:hint="eastAsia"/>
          <w:b/>
          <w:sz w:val="40"/>
          <w:szCs w:val="40"/>
        </w:rPr>
      </w:pPr>
      <w:r w:rsidRPr="00F81E41">
        <w:rPr>
          <w:rFonts w:ascii="CMBX12" w:hAnsi="CMBX12"/>
          <w:b/>
          <w:noProof/>
          <w:sz w:val="40"/>
          <w:szCs w:val="40"/>
        </w:rPr>
        <w:drawing>
          <wp:inline distT="0" distB="0" distL="0" distR="0" wp14:anchorId="4D6B1F17" wp14:editId="0A5EFC33">
            <wp:extent cx="1727200" cy="466461"/>
            <wp:effectExtent l="0" t="0" r="0" b="0"/>
            <wp:docPr id="9" name="Picture 8" descr="Lari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ariat_Logo.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29980" cy="467212"/>
                    </a:xfrm>
                    <a:prstGeom prst="rect">
                      <a:avLst/>
                    </a:prstGeom>
                  </pic:spPr>
                </pic:pic>
              </a:graphicData>
            </a:graphic>
          </wp:inline>
        </w:drawing>
      </w:r>
    </w:p>
    <w:p w14:paraId="29C85305" w14:textId="2BF5ECA1" w:rsidR="0086077E" w:rsidRPr="0086077E" w:rsidRDefault="0086077E" w:rsidP="0086077E">
      <w:pPr>
        <w:jc w:val="center"/>
        <w:rPr>
          <w:rFonts w:ascii="Times" w:hAnsi="Times" w:cs="Times New Roman"/>
          <w:b/>
          <w:color w:val="000000" w:themeColor="text1"/>
          <w:sz w:val="28"/>
          <w:szCs w:val="28"/>
        </w:rPr>
      </w:pPr>
      <w:r w:rsidRPr="0086077E">
        <w:rPr>
          <w:rFonts w:ascii="Times" w:hAnsi="Times" w:cs="Times New Roman"/>
          <w:b/>
          <w:color w:val="000000" w:themeColor="text1"/>
          <w:sz w:val="28"/>
          <w:szCs w:val="28"/>
        </w:rPr>
        <w:t>Brandon Soubasis</w:t>
      </w:r>
    </w:p>
    <w:p w14:paraId="1C24841F" w14:textId="73B03EFC" w:rsidR="0086077E" w:rsidRPr="0086077E" w:rsidRDefault="009A7BD5" w:rsidP="0086077E">
      <w:pPr>
        <w:pStyle w:val="NormalWeb"/>
        <w:tabs>
          <w:tab w:val="left" w:pos="0"/>
        </w:tabs>
        <w:ind w:left="90" w:hanging="90"/>
        <w:jc w:val="center"/>
        <w:rPr>
          <w:sz w:val="28"/>
          <w:szCs w:val="28"/>
        </w:rPr>
      </w:pPr>
      <w:r>
        <w:rPr>
          <w:sz w:val="28"/>
          <w:szCs w:val="28"/>
        </w:rPr>
        <w:t>Advisor: Jennifer Raaf</w:t>
      </w:r>
      <w:r w:rsidR="00302018" w:rsidRPr="0086077E">
        <w:rPr>
          <w:sz w:val="28"/>
          <w:szCs w:val="28"/>
        </w:rPr>
        <w:t>, Ka</w:t>
      </w:r>
      <w:r w:rsidR="0086077E" w:rsidRPr="0086077E">
        <w:rPr>
          <w:sz w:val="28"/>
          <w:szCs w:val="28"/>
        </w:rPr>
        <w:t xml:space="preserve">rol </w:t>
      </w:r>
      <w:r w:rsidR="001E7C80" w:rsidRPr="0086077E">
        <w:rPr>
          <w:sz w:val="28"/>
          <w:szCs w:val="28"/>
        </w:rPr>
        <w:t>Lang</w:t>
      </w:r>
      <w:r w:rsidR="001E7C80">
        <w:rPr>
          <w:sz w:val="28"/>
          <w:szCs w:val="28"/>
        </w:rPr>
        <w:t>,</w:t>
      </w:r>
      <w:r w:rsidR="001E7C80" w:rsidRPr="0086077E">
        <w:rPr>
          <w:sz w:val="28"/>
          <w:szCs w:val="28"/>
        </w:rPr>
        <w:t xml:space="preserve"> </w:t>
      </w:r>
      <w:proofErr w:type="gramStart"/>
      <w:r w:rsidR="001E7C80" w:rsidRPr="0086077E">
        <w:rPr>
          <w:sz w:val="28"/>
          <w:szCs w:val="28"/>
        </w:rPr>
        <w:t>Will</w:t>
      </w:r>
      <w:proofErr w:type="gramEnd"/>
      <w:r w:rsidRPr="0086077E">
        <w:rPr>
          <w:sz w:val="28"/>
          <w:szCs w:val="28"/>
        </w:rPr>
        <w:t xml:space="preserve"> Flanagan</w:t>
      </w:r>
    </w:p>
    <w:p w14:paraId="73568E3A" w14:textId="3FED5714" w:rsidR="000512E2" w:rsidRPr="0086077E" w:rsidRDefault="000512E2" w:rsidP="0086077E">
      <w:pPr>
        <w:pStyle w:val="NormalWeb"/>
        <w:tabs>
          <w:tab w:val="left" w:pos="0"/>
        </w:tabs>
        <w:ind w:left="90" w:hanging="90"/>
        <w:jc w:val="center"/>
        <w:rPr>
          <w:sz w:val="28"/>
          <w:szCs w:val="28"/>
        </w:rPr>
      </w:pPr>
      <w:r w:rsidRPr="0086077E">
        <w:rPr>
          <w:sz w:val="28"/>
          <w:szCs w:val="28"/>
        </w:rPr>
        <w:t>SIST Intern, Summer 2015</w:t>
      </w:r>
    </w:p>
    <w:p w14:paraId="20BE2979" w14:textId="77777777" w:rsidR="00A04080" w:rsidRDefault="00A04080" w:rsidP="00175E98">
      <w:pPr>
        <w:pStyle w:val="NormalWeb"/>
        <w:rPr>
          <w:rFonts w:ascii="CMR12" w:hAnsi="CMR12" w:hint="eastAsia"/>
          <w:sz w:val="28"/>
          <w:szCs w:val="28"/>
        </w:rPr>
      </w:pPr>
    </w:p>
    <w:p w14:paraId="38391B10" w14:textId="77777777" w:rsidR="00A04080" w:rsidRPr="008774A2" w:rsidRDefault="00A04080" w:rsidP="00272E4D">
      <w:pPr>
        <w:rPr>
          <w:rFonts w:ascii="Times New Roman" w:hAnsi="Times New Roman" w:cs="Times New Roman"/>
          <w:b/>
          <w:color w:val="000000" w:themeColor="text1"/>
        </w:rPr>
      </w:pPr>
      <w:r>
        <w:rPr>
          <w:rFonts w:ascii="Times New Roman" w:hAnsi="Times New Roman" w:cs="Times New Roman"/>
          <w:b/>
          <w:color w:val="000000" w:themeColor="text1"/>
        </w:rPr>
        <w:t>Abstract:</w:t>
      </w:r>
    </w:p>
    <w:p w14:paraId="01D01639" w14:textId="77777777" w:rsidR="00A04080" w:rsidRDefault="00A04080" w:rsidP="00A04080">
      <w:pPr>
        <w:rPr>
          <w:rFonts w:ascii="Times New Roman" w:hAnsi="Times New Roman" w:cs="Times New Roman"/>
        </w:rPr>
      </w:pPr>
      <w:r w:rsidRPr="00A43808">
        <w:rPr>
          <w:rFonts w:ascii="Times New Roman" w:hAnsi="Times New Roman" w:cs="Times New Roman"/>
        </w:rPr>
        <w:t>The Liquid Argon In A Test beam (</w:t>
      </w:r>
      <w:proofErr w:type="spellStart"/>
      <w:r w:rsidRPr="00A43808">
        <w:rPr>
          <w:rFonts w:ascii="Times New Roman" w:hAnsi="Times New Roman" w:cs="Times New Roman"/>
        </w:rPr>
        <w:t>LArIAT</w:t>
      </w:r>
      <w:proofErr w:type="spellEnd"/>
      <w:r w:rsidRPr="00A43808">
        <w:rPr>
          <w:rFonts w:ascii="Times New Roman" w:hAnsi="Times New Roman" w:cs="Times New Roman"/>
        </w:rPr>
        <w:t xml:space="preserve">) </w:t>
      </w:r>
      <w:r>
        <w:rPr>
          <w:rFonts w:ascii="Times New Roman" w:hAnsi="Times New Roman" w:cs="Times New Roman"/>
        </w:rPr>
        <w:t xml:space="preserve">experiment </w:t>
      </w:r>
      <w:r w:rsidRPr="00A43808">
        <w:rPr>
          <w:rFonts w:ascii="Times New Roman" w:hAnsi="Times New Roman" w:cs="Times New Roman"/>
        </w:rPr>
        <w:t>at the Fermilab Test Beam Facility (FTBF) aims to calibrate and characterize liquid argon time projection chambers</w:t>
      </w:r>
      <w:r w:rsidRPr="00A43808">
        <w:rPr>
          <w:rFonts w:ascii="Times New Roman" w:hAnsi="Times New Roman" w:cs="Times New Roman"/>
          <w:noProof/>
        </w:rPr>
        <w:t xml:space="preserve"> </w:t>
      </w:r>
      <w:r w:rsidRPr="00A43808">
        <w:rPr>
          <w:rFonts w:ascii="Times New Roman" w:hAnsi="Times New Roman" w:cs="Times New Roman"/>
        </w:rPr>
        <w:t xml:space="preserve">with </w:t>
      </w:r>
      <w:r>
        <w:rPr>
          <w:rFonts w:ascii="Times New Roman" w:hAnsi="Times New Roman" w:cs="Times New Roman"/>
        </w:rPr>
        <w:t xml:space="preserve">a </w:t>
      </w:r>
      <w:r w:rsidRPr="00A43808">
        <w:rPr>
          <w:rFonts w:ascii="Times New Roman" w:hAnsi="Times New Roman" w:cs="Times New Roman"/>
        </w:rPr>
        <w:t xml:space="preserve">beam of charged particles. This will allow for critical measurements of interest to all current and proposed liquid argon detectors. Our group has designed and constructed prototypes of an aerogel Cherenkov detector to be placed along the beam line. This detector will allow us to separate incoming </w:t>
      </w:r>
      <w:proofErr w:type="spellStart"/>
      <w:r w:rsidRPr="00A43808">
        <w:rPr>
          <w:rFonts w:ascii="Times New Roman" w:hAnsi="Times New Roman" w:cs="Times New Roman"/>
        </w:rPr>
        <w:t>muons</w:t>
      </w:r>
      <w:proofErr w:type="spellEnd"/>
      <w:r w:rsidRPr="00A43808">
        <w:rPr>
          <w:rFonts w:ascii="Times New Roman" w:hAnsi="Times New Roman" w:cs="Times New Roman"/>
        </w:rPr>
        <w:t xml:space="preserve"> and pions in the momentum range of most interest to the </w:t>
      </w:r>
      <w:proofErr w:type="spellStart"/>
      <w:r w:rsidRPr="00A43808">
        <w:rPr>
          <w:rFonts w:ascii="Times New Roman" w:hAnsi="Times New Roman" w:cs="Times New Roman"/>
        </w:rPr>
        <w:t>LArIAT</w:t>
      </w:r>
      <w:proofErr w:type="spellEnd"/>
      <w:r w:rsidRPr="00A43808">
        <w:rPr>
          <w:rFonts w:ascii="Times New Roman" w:hAnsi="Times New Roman" w:cs="Times New Roman"/>
        </w:rPr>
        <w:t xml:space="preserve"> experiment. </w:t>
      </w:r>
    </w:p>
    <w:p w14:paraId="3A49B962" w14:textId="77777777" w:rsidR="00A04080" w:rsidRDefault="00A04080" w:rsidP="00614367">
      <w:pPr>
        <w:pStyle w:val="NormalWeb"/>
        <w:jc w:val="center"/>
        <w:rPr>
          <w:rFonts w:ascii="CMR12" w:hAnsi="CMR12" w:hint="eastAsia"/>
          <w:sz w:val="28"/>
          <w:szCs w:val="28"/>
        </w:rPr>
      </w:pPr>
    </w:p>
    <w:p w14:paraId="77B5997A" w14:textId="77777777" w:rsidR="003C2D0F" w:rsidRDefault="003C2D0F" w:rsidP="00614367">
      <w:pPr>
        <w:pStyle w:val="NormalWeb"/>
        <w:jc w:val="center"/>
        <w:rPr>
          <w:rFonts w:ascii="CMR12" w:hAnsi="CMR12" w:hint="eastAsia"/>
          <w:sz w:val="28"/>
          <w:szCs w:val="28"/>
        </w:rPr>
      </w:pPr>
    </w:p>
    <w:p w14:paraId="2F6C0AC7" w14:textId="77777777" w:rsidR="00302018" w:rsidRPr="007C38F3" w:rsidRDefault="00302018" w:rsidP="00302018">
      <w:pPr>
        <w:spacing w:line="480" w:lineRule="auto"/>
        <w:jc w:val="center"/>
        <w:rPr>
          <w:b/>
          <w:sz w:val="28"/>
          <w:szCs w:val="32"/>
        </w:rPr>
      </w:pPr>
      <w:r w:rsidRPr="0095338C">
        <w:rPr>
          <w:b/>
          <w:sz w:val="28"/>
          <w:szCs w:val="32"/>
        </w:rPr>
        <w:t>Table of Contents</w:t>
      </w:r>
    </w:p>
    <w:p w14:paraId="428174D8" w14:textId="0BE63546" w:rsidR="00302018" w:rsidRPr="0095338C" w:rsidRDefault="00302018" w:rsidP="003C2D0F">
      <w:pPr>
        <w:tabs>
          <w:tab w:val="right" w:pos="9360"/>
        </w:tabs>
        <w:spacing w:line="480" w:lineRule="auto"/>
        <w:rPr>
          <w:szCs w:val="32"/>
        </w:rPr>
      </w:pPr>
      <w:r w:rsidRPr="0095338C">
        <w:rPr>
          <w:szCs w:val="32"/>
        </w:rPr>
        <w:t>Abstract…………</w:t>
      </w:r>
      <w:r w:rsidR="003C2D0F">
        <w:rPr>
          <w:szCs w:val="32"/>
        </w:rPr>
        <w:t>………………………………………………………………………………………………………………..</w:t>
      </w:r>
      <w:r w:rsidR="00F81E41">
        <w:rPr>
          <w:szCs w:val="32"/>
        </w:rPr>
        <w:t>1</w:t>
      </w:r>
    </w:p>
    <w:p w14:paraId="7B6C672B" w14:textId="3AD64BE1" w:rsidR="00302018" w:rsidRDefault="00302018" w:rsidP="00302018">
      <w:pPr>
        <w:tabs>
          <w:tab w:val="right" w:pos="9360"/>
        </w:tabs>
        <w:spacing w:line="480" w:lineRule="auto"/>
        <w:rPr>
          <w:szCs w:val="32"/>
        </w:rPr>
      </w:pPr>
      <w:r w:rsidRPr="0095338C">
        <w:rPr>
          <w:szCs w:val="32"/>
        </w:rPr>
        <w:t>Introduction…………</w:t>
      </w:r>
      <w:r w:rsidR="003C2D0F">
        <w:rPr>
          <w:szCs w:val="32"/>
        </w:rPr>
        <w:t>…………………………………………………………………………………………………….……</w:t>
      </w:r>
      <w:r w:rsidR="00F81E41">
        <w:rPr>
          <w:szCs w:val="32"/>
        </w:rPr>
        <w:t>3</w:t>
      </w:r>
    </w:p>
    <w:p w14:paraId="185FDD9C" w14:textId="108F2D89" w:rsidR="003C4816" w:rsidRDefault="003C4816" w:rsidP="00302018">
      <w:pPr>
        <w:tabs>
          <w:tab w:val="right" w:pos="9360"/>
        </w:tabs>
        <w:spacing w:line="480" w:lineRule="auto"/>
        <w:rPr>
          <w:szCs w:val="32"/>
        </w:rPr>
      </w:pPr>
      <w:proofErr w:type="spellStart"/>
      <w:r>
        <w:rPr>
          <w:szCs w:val="32"/>
        </w:rPr>
        <w:t>LArIAT</w:t>
      </w:r>
      <w:proofErr w:type="spellEnd"/>
      <w:r w:rsidRPr="0095338C">
        <w:rPr>
          <w:szCs w:val="32"/>
        </w:rPr>
        <w:t>….</w:t>
      </w:r>
      <w:r>
        <w:rPr>
          <w:szCs w:val="32"/>
        </w:rPr>
        <w:t>……………………………………………………………………………………</w:t>
      </w:r>
      <w:r w:rsidR="0075615F">
        <w:rPr>
          <w:szCs w:val="32"/>
        </w:rPr>
        <w:t>…………………………</w:t>
      </w:r>
      <w:r>
        <w:rPr>
          <w:szCs w:val="32"/>
        </w:rPr>
        <w:t>…………</w:t>
      </w:r>
      <w:r w:rsidR="0075615F">
        <w:rPr>
          <w:szCs w:val="32"/>
        </w:rPr>
        <w:t>3</w:t>
      </w:r>
    </w:p>
    <w:p w14:paraId="2ADB8B96" w14:textId="1AFDC3E3" w:rsidR="003C4816" w:rsidRPr="0095338C" w:rsidRDefault="003C4816" w:rsidP="00302018">
      <w:pPr>
        <w:tabs>
          <w:tab w:val="right" w:pos="9360"/>
        </w:tabs>
        <w:spacing w:line="480" w:lineRule="auto"/>
        <w:rPr>
          <w:szCs w:val="32"/>
        </w:rPr>
      </w:pPr>
      <w:r>
        <w:rPr>
          <w:szCs w:val="32"/>
        </w:rPr>
        <w:t>Particle Identification</w:t>
      </w:r>
      <w:r w:rsidRPr="0095338C">
        <w:rPr>
          <w:szCs w:val="32"/>
        </w:rPr>
        <w:t>….</w:t>
      </w:r>
      <w:r>
        <w:rPr>
          <w:szCs w:val="32"/>
        </w:rPr>
        <w:t>…………………………………………………………………………………</w:t>
      </w:r>
      <w:r w:rsidR="0075615F">
        <w:rPr>
          <w:szCs w:val="32"/>
        </w:rPr>
        <w:t>……</w:t>
      </w:r>
      <w:r>
        <w:rPr>
          <w:szCs w:val="32"/>
        </w:rPr>
        <w:t>……………</w:t>
      </w:r>
      <w:r w:rsidR="0075615F">
        <w:rPr>
          <w:szCs w:val="32"/>
        </w:rPr>
        <w:t>3</w:t>
      </w:r>
    </w:p>
    <w:p w14:paraId="08BEE19F" w14:textId="4C8673E9" w:rsidR="00302018" w:rsidRPr="0095338C" w:rsidRDefault="00302018" w:rsidP="00302018">
      <w:pPr>
        <w:tabs>
          <w:tab w:val="right" w:pos="9360"/>
        </w:tabs>
        <w:spacing w:line="480" w:lineRule="auto"/>
        <w:rPr>
          <w:szCs w:val="32"/>
        </w:rPr>
      </w:pPr>
      <w:r w:rsidRPr="0095338C">
        <w:rPr>
          <w:szCs w:val="32"/>
        </w:rPr>
        <w:t>Materials and Method</w:t>
      </w:r>
      <w:r w:rsidR="003C2D0F">
        <w:rPr>
          <w:szCs w:val="32"/>
        </w:rPr>
        <w:t>s………………………………………………………………………………………………….…</w:t>
      </w:r>
      <w:r w:rsidR="0075615F">
        <w:rPr>
          <w:szCs w:val="32"/>
        </w:rPr>
        <w:t>.5</w:t>
      </w:r>
    </w:p>
    <w:p w14:paraId="1DE25420" w14:textId="3B058352" w:rsidR="00302018" w:rsidRPr="0095338C" w:rsidRDefault="00302018" w:rsidP="00302018">
      <w:pPr>
        <w:tabs>
          <w:tab w:val="right" w:pos="9360"/>
        </w:tabs>
        <w:spacing w:line="480" w:lineRule="auto"/>
        <w:rPr>
          <w:szCs w:val="32"/>
        </w:rPr>
      </w:pPr>
      <w:r w:rsidRPr="0095338C">
        <w:rPr>
          <w:szCs w:val="32"/>
        </w:rPr>
        <w:t>Results and Future Work….</w:t>
      </w:r>
      <w:r w:rsidR="003C2D0F">
        <w:rPr>
          <w:szCs w:val="32"/>
        </w:rPr>
        <w:t>………………………………………………………………………………………………</w:t>
      </w:r>
      <w:r w:rsidR="0075615F">
        <w:rPr>
          <w:szCs w:val="32"/>
        </w:rPr>
        <w:t>7</w:t>
      </w:r>
    </w:p>
    <w:p w14:paraId="45AFDA97" w14:textId="19EDDB16" w:rsidR="00302018" w:rsidRPr="0095338C" w:rsidRDefault="00302018" w:rsidP="00302018">
      <w:pPr>
        <w:tabs>
          <w:tab w:val="right" w:pos="9360"/>
        </w:tabs>
        <w:spacing w:line="480" w:lineRule="auto"/>
        <w:rPr>
          <w:szCs w:val="32"/>
        </w:rPr>
      </w:pPr>
      <w:r w:rsidRPr="0095338C">
        <w:rPr>
          <w:szCs w:val="32"/>
        </w:rPr>
        <w:t>Acknowledgments…………………………………………………………………………………</w:t>
      </w:r>
      <w:r w:rsidR="00567AE5">
        <w:rPr>
          <w:szCs w:val="32"/>
        </w:rPr>
        <w:t>……………………</w:t>
      </w:r>
      <w:r w:rsidR="0075615F">
        <w:rPr>
          <w:szCs w:val="32"/>
        </w:rPr>
        <w:t>.</w:t>
      </w:r>
      <w:proofErr w:type="gramStart"/>
      <w:r w:rsidR="00567AE5">
        <w:rPr>
          <w:szCs w:val="32"/>
        </w:rPr>
        <w:t>…</w:t>
      </w:r>
      <w:r w:rsidRPr="0095338C">
        <w:rPr>
          <w:szCs w:val="32"/>
        </w:rPr>
        <w:tab/>
      </w:r>
      <w:r w:rsidR="00567AE5">
        <w:rPr>
          <w:szCs w:val="32"/>
        </w:rPr>
        <w:t>..</w:t>
      </w:r>
      <w:proofErr w:type="gramEnd"/>
      <w:r w:rsidRPr="0095338C">
        <w:rPr>
          <w:szCs w:val="32"/>
        </w:rPr>
        <w:t>8</w:t>
      </w:r>
    </w:p>
    <w:p w14:paraId="118775C7" w14:textId="77777777" w:rsidR="00272E4D" w:rsidRDefault="00272E4D" w:rsidP="00272E4D">
      <w:pPr>
        <w:pStyle w:val="NormalWeb"/>
        <w:rPr>
          <w:rFonts w:ascii="CMR12" w:hAnsi="CMR12" w:hint="eastAsia"/>
          <w:sz w:val="28"/>
          <w:szCs w:val="28"/>
        </w:rPr>
      </w:pPr>
    </w:p>
    <w:p w14:paraId="3148177C" w14:textId="77777777" w:rsidR="00272E4D" w:rsidRDefault="00272E4D" w:rsidP="00614367">
      <w:pPr>
        <w:pStyle w:val="NormalWeb"/>
        <w:jc w:val="center"/>
        <w:rPr>
          <w:rFonts w:ascii="CMR12" w:hAnsi="CMR12" w:hint="eastAsia"/>
          <w:sz w:val="28"/>
          <w:szCs w:val="28"/>
        </w:rPr>
      </w:pPr>
    </w:p>
    <w:p w14:paraId="45A6EA0E" w14:textId="77777777" w:rsidR="000E5586" w:rsidRDefault="000E5586" w:rsidP="00614367">
      <w:pPr>
        <w:pStyle w:val="NormalWeb"/>
        <w:jc w:val="center"/>
        <w:rPr>
          <w:rFonts w:ascii="CMR12" w:hAnsi="CMR12" w:hint="eastAsia"/>
          <w:sz w:val="28"/>
          <w:szCs w:val="28"/>
        </w:rPr>
      </w:pPr>
    </w:p>
    <w:p w14:paraId="2F6DFED1" w14:textId="77777777" w:rsidR="000E5586" w:rsidRDefault="000E5586" w:rsidP="00614367">
      <w:pPr>
        <w:pStyle w:val="NormalWeb"/>
        <w:jc w:val="center"/>
        <w:rPr>
          <w:rFonts w:ascii="CMR12" w:hAnsi="CMR12" w:hint="eastAsia"/>
          <w:sz w:val="28"/>
          <w:szCs w:val="28"/>
        </w:rPr>
      </w:pPr>
    </w:p>
    <w:p w14:paraId="29D568B3" w14:textId="77777777" w:rsidR="000E5586" w:rsidRDefault="000E5586" w:rsidP="00614367">
      <w:pPr>
        <w:pStyle w:val="NormalWeb"/>
        <w:jc w:val="center"/>
        <w:rPr>
          <w:rFonts w:ascii="CMR12" w:hAnsi="CMR12" w:hint="eastAsia"/>
          <w:sz w:val="28"/>
          <w:szCs w:val="28"/>
        </w:rPr>
      </w:pPr>
    </w:p>
    <w:p w14:paraId="7B1E6D85" w14:textId="77777777" w:rsidR="000E5586" w:rsidRDefault="000E5586" w:rsidP="00614367">
      <w:pPr>
        <w:pStyle w:val="NormalWeb"/>
        <w:jc w:val="center"/>
        <w:rPr>
          <w:rFonts w:ascii="CMR12" w:hAnsi="CMR12" w:hint="eastAsia"/>
          <w:sz w:val="28"/>
          <w:szCs w:val="28"/>
        </w:rPr>
      </w:pPr>
    </w:p>
    <w:p w14:paraId="0CCDDBF4" w14:textId="77777777" w:rsidR="003C2D0F" w:rsidRDefault="003C2D0F" w:rsidP="00614367">
      <w:pPr>
        <w:pStyle w:val="NormalWeb"/>
        <w:jc w:val="center"/>
        <w:rPr>
          <w:rFonts w:ascii="CMR12" w:hAnsi="CMR12" w:hint="eastAsia"/>
          <w:sz w:val="28"/>
          <w:szCs w:val="28"/>
        </w:rPr>
      </w:pPr>
    </w:p>
    <w:p w14:paraId="507BD237" w14:textId="77777777" w:rsidR="003C2D0F" w:rsidRDefault="003C2D0F" w:rsidP="00614367">
      <w:pPr>
        <w:pStyle w:val="NormalWeb"/>
        <w:jc w:val="center"/>
        <w:rPr>
          <w:rFonts w:ascii="CMR12" w:hAnsi="CMR12" w:hint="eastAsia"/>
          <w:sz w:val="28"/>
          <w:szCs w:val="28"/>
        </w:rPr>
      </w:pPr>
    </w:p>
    <w:p w14:paraId="595C86FE" w14:textId="77777777" w:rsidR="000E5586" w:rsidRDefault="000E5586" w:rsidP="0086077E">
      <w:pPr>
        <w:pStyle w:val="NormalWeb"/>
        <w:rPr>
          <w:rFonts w:ascii="CMR12" w:hAnsi="CMR12" w:hint="eastAsia"/>
          <w:sz w:val="28"/>
          <w:szCs w:val="28"/>
        </w:rPr>
      </w:pPr>
    </w:p>
    <w:p w14:paraId="4900DD3E" w14:textId="77777777" w:rsidR="00F81E41" w:rsidRDefault="00F81E41" w:rsidP="0086077E">
      <w:pPr>
        <w:pStyle w:val="NormalWeb"/>
        <w:rPr>
          <w:rFonts w:ascii="CMR12" w:hAnsi="CMR12" w:hint="eastAsia"/>
          <w:sz w:val="28"/>
          <w:szCs w:val="28"/>
        </w:rPr>
      </w:pPr>
    </w:p>
    <w:p w14:paraId="6D09035F" w14:textId="77777777" w:rsidR="0086077E" w:rsidRDefault="0086077E" w:rsidP="0086077E">
      <w:pPr>
        <w:pStyle w:val="NormalWeb"/>
        <w:rPr>
          <w:rFonts w:ascii="CMR12" w:hAnsi="CMR12" w:hint="eastAsia"/>
          <w:sz w:val="28"/>
          <w:szCs w:val="28"/>
        </w:rPr>
      </w:pPr>
    </w:p>
    <w:p w14:paraId="0DD33F43" w14:textId="77777777" w:rsidR="0086077E" w:rsidRDefault="0086077E" w:rsidP="0086077E">
      <w:pPr>
        <w:pStyle w:val="NormalWeb"/>
        <w:rPr>
          <w:rFonts w:ascii="CMR12" w:hAnsi="CMR12" w:hint="eastAsia"/>
          <w:sz w:val="28"/>
          <w:szCs w:val="28"/>
        </w:rPr>
      </w:pPr>
    </w:p>
    <w:p w14:paraId="3D9F02A3" w14:textId="1A92A3C4" w:rsidR="000E5586" w:rsidRPr="008774A2" w:rsidRDefault="003C2D0F" w:rsidP="000E5586">
      <w:pPr>
        <w:rPr>
          <w:rFonts w:ascii="Times New Roman" w:hAnsi="Times New Roman" w:cs="Times New Roman"/>
          <w:b/>
          <w:color w:val="000000" w:themeColor="text1"/>
        </w:rPr>
      </w:pPr>
      <w:r>
        <w:rPr>
          <w:rFonts w:ascii="Times New Roman" w:hAnsi="Times New Roman" w:cs="Times New Roman"/>
          <w:b/>
          <w:color w:val="000000" w:themeColor="text1"/>
        </w:rPr>
        <w:t>Introduction</w:t>
      </w:r>
    </w:p>
    <w:p w14:paraId="15A0768B" w14:textId="6341454C" w:rsidR="00FE027D" w:rsidRDefault="00FE027D" w:rsidP="00284815">
      <w:pPr>
        <w:spacing w:line="480" w:lineRule="auto"/>
        <w:ind w:firstLine="720"/>
        <w:rPr>
          <w:rFonts w:ascii="Times New Roman" w:hAnsi="Times New Roman"/>
        </w:rPr>
      </w:pPr>
      <w:r>
        <w:rPr>
          <w:rFonts w:ascii="Times New Roman" w:hAnsi="Times New Roman"/>
        </w:rPr>
        <w:t>Neutrinos rarely interact with other particle</w:t>
      </w:r>
      <w:r w:rsidR="00095876">
        <w:rPr>
          <w:rFonts w:ascii="Times New Roman" w:hAnsi="Times New Roman"/>
        </w:rPr>
        <w:t>s, and don’t leave a track as they</w:t>
      </w:r>
      <w:r>
        <w:rPr>
          <w:rFonts w:ascii="Times New Roman" w:hAnsi="Times New Roman"/>
        </w:rPr>
        <w:t xml:space="preserve"> </w:t>
      </w:r>
      <w:proofErr w:type="gramStart"/>
      <w:r>
        <w:rPr>
          <w:rFonts w:ascii="Times New Roman" w:hAnsi="Times New Roman"/>
        </w:rPr>
        <w:t>enters</w:t>
      </w:r>
      <w:proofErr w:type="gramEnd"/>
      <w:r>
        <w:rPr>
          <w:rFonts w:ascii="Times New Roman" w:hAnsi="Times New Roman"/>
        </w:rPr>
        <w:t xml:space="preserve"> a detector. </w:t>
      </w:r>
      <w:proofErr w:type="spellStart"/>
      <w:r w:rsidRPr="00A43808">
        <w:rPr>
          <w:rFonts w:ascii="Times New Roman" w:hAnsi="Times New Roman"/>
        </w:rPr>
        <w:t>LArTPCs</w:t>
      </w:r>
      <w:proofErr w:type="spellEnd"/>
      <w:r w:rsidRPr="00A43808">
        <w:rPr>
          <w:rFonts w:ascii="Times New Roman" w:hAnsi="Times New Roman"/>
        </w:rPr>
        <w:t xml:space="preserve"> are ideal detectors for precision neutrino physics. The Fermilab Test Beam Facility (FTBF) is the ideal place to do these studies, providing beams of not only a range of known energies, but also a selection of different particle types. A test beam also provides a controlled environment in which to tune simulations and to develop tools for particle identification (PID), </w:t>
      </w:r>
      <w:proofErr w:type="spellStart"/>
      <w:r w:rsidRPr="00A43808">
        <w:rPr>
          <w:rFonts w:ascii="Times New Roman" w:hAnsi="Times New Roman"/>
        </w:rPr>
        <w:t>calorimetry</w:t>
      </w:r>
      <w:proofErr w:type="spellEnd"/>
      <w:r w:rsidRPr="00A43808">
        <w:rPr>
          <w:rFonts w:ascii="Times New Roman" w:hAnsi="Times New Roman"/>
        </w:rPr>
        <w:t xml:space="preserve">, and event reconstruction without relying solely on simulation. </w:t>
      </w:r>
      <w:r w:rsidR="00095876">
        <w:rPr>
          <w:rFonts w:ascii="Times New Roman" w:hAnsi="Times New Roman"/>
        </w:rPr>
        <w:t xml:space="preserve">Fermilab has built two </w:t>
      </w:r>
      <w:proofErr w:type="spellStart"/>
      <w:r w:rsidR="00095876">
        <w:rPr>
          <w:rFonts w:ascii="Times New Roman" w:hAnsi="Times New Roman"/>
        </w:rPr>
        <w:t>LArTPC</w:t>
      </w:r>
      <w:proofErr w:type="spellEnd"/>
      <w:r w:rsidR="00095876">
        <w:rPr>
          <w:rFonts w:ascii="Times New Roman" w:hAnsi="Times New Roman"/>
        </w:rPr>
        <w:t xml:space="preserve"> for neutrino experiments</w:t>
      </w:r>
      <w:r>
        <w:rPr>
          <w:rFonts w:ascii="Times New Roman" w:hAnsi="Times New Roman"/>
        </w:rPr>
        <w:t xml:space="preserve">. </w:t>
      </w:r>
      <w:proofErr w:type="spellStart"/>
      <w:r>
        <w:rPr>
          <w:rFonts w:ascii="Times New Roman" w:hAnsi="Times New Roman"/>
        </w:rPr>
        <w:t>LArIAT</w:t>
      </w:r>
      <w:proofErr w:type="spellEnd"/>
      <w:r>
        <w:rPr>
          <w:rFonts w:ascii="Times New Roman" w:hAnsi="Times New Roman"/>
        </w:rPr>
        <w:t xml:space="preserve"> will be a crucial input to these experiments.</w:t>
      </w:r>
    </w:p>
    <w:p w14:paraId="70EAC4F0" w14:textId="77777777" w:rsidR="00817773" w:rsidRDefault="00817773" w:rsidP="00FE027D">
      <w:pPr>
        <w:rPr>
          <w:rFonts w:ascii="Times New Roman" w:hAnsi="Times New Roman" w:cs="Times New Roman"/>
          <w:b/>
          <w:color w:val="000000" w:themeColor="text1"/>
        </w:rPr>
      </w:pPr>
    </w:p>
    <w:p w14:paraId="3E7E52D1" w14:textId="14A09E6F" w:rsidR="00FE027D" w:rsidRPr="00817773" w:rsidRDefault="00817773" w:rsidP="00FE027D">
      <w:pPr>
        <w:rPr>
          <w:rFonts w:ascii="Times New Roman" w:hAnsi="Times New Roman" w:cs="Times New Roman"/>
          <w:b/>
          <w:color w:val="000000" w:themeColor="text1"/>
        </w:rPr>
      </w:pPr>
      <w:proofErr w:type="spellStart"/>
      <w:r w:rsidRPr="00817773">
        <w:rPr>
          <w:rFonts w:ascii="Times New Roman" w:hAnsi="Times New Roman" w:cs="Times New Roman"/>
          <w:b/>
          <w:color w:val="000000" w:themeColor="text1"/>
        </w:rPr>
        <w:t>LArIAT</w:t>
      </w:r>
      <w:proofErr w:type="spellEnd"/>
    </w:p>
    <w:p w14:paraId="3021EAFA" w14:textId="5A0C66B9" w:rsidR="00817773" w:rsidRDefault="00817773" w:rsidP="00284815">
      <w:pPr>
        <w:spacing w:line="480" w:lineRule="auto"/>
        <w:rPr>
          <w:rFonts w:ascii="Times New Roman" w:hAnsi="Times New Roman" w:cs="Times New Roman"/>
        </w:rPr>
      </w:pPr>
      <w:r>
        <w:rPr>
          <w:rFonts w:ascii="Times New Roman" w:hAnsi="Times New Roman" w:cs="Times New Roman"/>
          <w:color w:val="000000" w:themeColor="text1"/>
        </w:rPr>
        <w:tab/>
      </w:r>
      <w:r w:rsidRPr="00A43808">
        <w:rPr>
          <w:rFonts w:ascii="Times New Roman" w:hAnsi="Times New Roman" w:cs="Times New Roman"/>
        </w:rPr>
        <w:t>The Liquid Argon In A Test beam (</w:t>
      </w:r>
      <w:proofErr w:type="spellStart"/>
      <w:r w:rsidRPr="00A43808">
        <w:rPr>
          <w:rFonts w:ascii="Times New Roman" w:hAnsi="Times New Roman" w:cs="Times New Roman"/>
        </w:rPr>
        <w:t>LArIAT</w:t>
      </w:r>
      <w:proofErr w:type="spellEnd"/>
      <w:r w:rsidRPr="00A43808">
        <w:rPr>
          <w:rFonts w:ascii="Times New Roman" w:hAnsi="Times New Roman" w:cs="Times New Roman"/>
        </w:rPr>
        <w:t xml:space="preserve">) </w:t>
      </w:r>
      <w:r>
        <w:rPr>
          <w:rFonts w:ascii="Times New Roman" w:hAnsi="Times New Roman" w:cs="Times New Roman"/>
        </w:rPr>
        <w:t xml:space="preserve">experiment </w:t>
      </w:r>
      <w:r w:rsidRPr="00A43808">
        <w:rPr>
          <w:rFonts w:ascii="Times New Roman" w:hAnsi="Times New Roman" w:cs="Times New Roman"/>
        </w:rPr>
        <w:t xml:space="preserve">at the Fermilab Test Beam Facility (FTBF) </w:t>
      </w:r>
      <w:r>
        <w:rPr>
          <w:rFonts w:ascii="Times New Roman" w:hAnsi="Times New Roman" w:cs="Times New Roman"/>
        </w:rPr>
        <w:t xml:space="preserve">is a smaller version of </w:t>
      </w:r>
      <w:proofErr w:type="spellStart"/>
      <w:r>
        <w:rPr>
          <w:rFonts w:ascii="Times New Roman" w:hAnsi="Times New Roman" w:cs="Times New Roman"/>
        </w:rPr>
        <w:t>MicroBooNe</w:t>
      </w:r>
      <w:proofErr w:type="spellEnd"/>
      <w:r>
        <w:rPr>
          <w:rFonts w:ascii="Times New Roman" w:hAnsi="Times New Roman" w:cs="Times New Roman"/>
        </w:rPr>
        <w:t xml:space="preserve"> with</w:t>
      </w:r>
      <w:r w:rsidRPr="00C3441B">
        <w:rPr>
          <w:rFonts w:ascii="Times New Roman" w:hAnsi="Times New Roman" w:cs="Times New Roman"/>
        </w:rPr>
        <w:t xml:space="preserve"> three quarters of a ton of liquid argon instead of </w:t>
      </w:r>
      <w:proofErr w:type="spellStart"/>
      <w:r w:rsidRPr="00C3441B">
        <w:rPr>
          <w:rFonts w:ascii="Times New Roman" w:hAnsi="Times New Roman" w:cs="Times New Roman"/>
        </w:rPr>
        <w:t>MicroBooNe’</w:t>
      </w:r>
      <w:r>
        <w:rPr>
          <w:rFonts w:ascii="Times New Roman" w:hAnsi="Times New Roman" w:cs="Times New Roman"/>
        </w:rPr>
        <w:t>s</w:t>
      </w:r>
      <w:proofErr w:type="spellEnd"/>
      <w:r>
        <w:rPr>
          <w:rFonts w:ascii="Times New Roman" w:hAnsi="Times New Roman" w:cs="Times New Roman"/>
        </w:rPr>
        <w:t xml:space="preserve"> 170 ton</w:t>
      </w:r>
      <w:r w:rsidRPr="00C3441B">
        <w:rPr>
          <w:rFonts w:ascii="Times New Roman" w:hAnsi="Times New Roman" w:cs="Times New Roman"/>
        </w:rPr>
        <w:t xml:space="preserve"> </w:t>
      </w:r>
      <w:r>
        <w:rPr>
          <w:rFonts w:ascii="Times New Roman" w:hAnsi="Times New Roman" w:cs="Times New Roman"/>
        </w:rPr>
        <w:t xml:space="preserve">which </w:t>
      </w:r>
      <w:r w:rsidRPr="00A43808">
        <w:rPr>
          <w:rFonts w:ascii="Times New Roman" w:hAnsi="Times New Roman" w:cs="Times New Roman"/>
        </w:rPr>
        <w:t>aims to calibrate and characterize liquid argon time projection chambers</w:t>
      </w:r>
      <w:r w:rsidRPr="00A43808">
        <w:rPr>
          <w:rFonts w:ascii="Times New Roman" w:hAnsi="Times New Roman" w:cs="Times New Roman"/>
          <w:noProof/>
        </w:rPr>
        <w:t xml:space="preserve"> </w:t>
      </w:r>
      <w:r w:rsidRPr="00A43808">
        <w:rPr>
          <w:rFonts w:ascii="Times New Roman" w:hAnsi="Times New Roman" w:cs="Times New Roman"/>
        </w:rPr>
        <w:t>with beam of charged particles. This will allow for critical measurements of interest to all current and proposed liquid argon detectors</w:t>
      </w:r>
      <w:r w:rsidR="00095876">
        <w:rPr>
          <w:rFonts w:ascii="Times New Roman" w:hAnsi="Times New Roman" w:cs="Times New Roman"/>
        </w:rPr>
        <w:t>.</w:t>
      </w:r>
    </w:p>
    <w:p w14:paraId="19400EEF" w14:textId="25BE9BCE" w:rsidR="00FE027D" w:rsidRDefault="00FE027D" w:rsidP="004379A4">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 was able to construct a Cherenkov radiation detector </w:t>
      </w:r>
      <w:r w:rsidRPr="00BC5FD8">
        <w:rPr>
          <w:rFonts w:ascii="Times New Roman" w:hAnsi="Times New Roman" w:cs="Times New Roman"/>
          <w:color w:val="000000" w:themeColor="text1"/>
        </w:rPr>
        <w:t xml:space="preserve">to be used in the </w:t>
      </w:r>
      <w:proofErr w:type="spellStart"/>
      <w:r w:rsidRPr="00BC5FD8">
        <w:rPr>
          <w:rFonts w:ascii="Times New Roman" w:hAnsi="Times New Roman" w:cs="Times New Roman"/>
          <w:color w:val="000000" w:themeColor="text1"/>
        </w:rPr>
        <w:t>LArIAT</w:t>
      </w:r>
      <w:proofErr w:type="spellEnd"/>
      <w:r w:rsidRPr="00BC5FD8">
        <w:rPr>
          <w:rFonts w:ascii="Times New Roman" w:hAnsi="Times New Roman" w:cs="Times New Roman"/>
          <w:color w:val="000000" w:themeColor="text1"/>
        </w:rPr>
        <w:t xml:space="preserve"> (Liquid Argon In A</w:t>
      </w:r>
      <w:r>
        <w:rPr>
          <w:rFonts w:ascii="Times New Roman" w:hAnsi="Times New Roman" w:cs="Times New Roman"/>
          <w:color w:val="000000" w:themeColor="text1"/>
        </w:rPr>
        <w:t xml:space="preserve"> Test-beam) experiment at FNAL. Using aerogel tiles within the detector will enable me to distinguish particles in the detector for the </w:t>
      </w:r>
      <w:proofErr w:type="spellStart"/>
      <w:r>
        <w:rPr>
          <w:rFonts w:ascii="Times New Roman" w:hAnsi="Times New Roman" w:cs="Times New Roman"/>
          <w:color w:val="000000" w:themeColor="text1"/>
        </w:rPr>
        <w:t>LArIAT</w:t>
      </w:r>
      <w:proofErr w:type="spellEnd"/>
      <w:r>
        <w:rPr>
          <w:rFonts w:ascii="Times New Roman" w:hAnsi="Times New Roman" w:cs="Times New Roman"/>
          <w:color w:val="000000" w:themeColor="text1"/>
        </w:rPr>
        <w:t xml:space="preserve"> experiment from the Cherenkov light into the photomultiplier tubes.</w:t>
      </w:r>
    </w:p>
    <w:p w14:paraId="615AA7EF" w14:textId="77777777" w:rsidR="008A69E8" w:rsidRDefault="008A69E8" w:rsidP="008A69E8">
      <w:pPr>
        <w:rPr>
          <w:rFonts w:ascii="Times New Roman" w:hAnsi="Times New Roman" w:cs="Times New Roman"/>
          <w:b/>
          <w:color w:val="000000" w:themeColor="text1"/>
        </w:rPr>
      </w:pPr>
    </w:p>
    <w:p w14:paraId="1B7E3582" w14:textId="4F5991F3" w:rsidR="00A63C82" w:rsidRDefault="00A63C82" w:rsidP="00A63C82">
      <w:pPr>
        <w:rPr>
          <w:rFonts w:ascii="Times New Roman" w:hAnsi="Times New Roman" w:cs="Times New Roman"/>
          <w:b/>
          <w:color w:val="000000" w:themeColor="text1"/>
        </w:rPr>
      </w:pPr>
      <w:r>
        <w:rPr>
          <w:rFonts w:ascii="Times New Roman" w:hAnsi="Times New Roman" w:cs="Times New Roman"/>
          <w:b/>
          <w:color w:val="000000" w:themeColor="text1"/>
        </w:rPr>
        <w:t>Particle Identification</w:t>
      </w:r>
    </w:p>
    <w:p w14:paraId="7A0D51B8" w14:textId="1526F9E4" w:rsidR="00441B46" w:rsidRDefault="00A63C82" w:rsidP="00284815">
      <w:pPr>
        <w:spacing w:line="480" w:lineRule="auto"/>
        <w:ind w:firstLine="720"/>
        <w:rPr>
          <w:rFonts w:ascii="Times New Roman" w:hAnsi="Times New Roman" w:cs="Times New Roman"/>
        </w:rPr>
      </w:pPr>
      <w:proofErr w:type="spellStart"/>
      <w:r w:rsidRPr="00A63C82">
        <w:rPr>
          <w:rFonts w:ascii="Times New Roman" w:hAnsi="Times New Roman" w:cs="Times New Roman"/>
          <w:iCs/>
        </w:rPr>
        <w:t>Muons</w:t>
      </w:r>
      <w:proofErr w:type="spellEnd"/>
      <w:r w:rsidRPr="00A63C82">
        <w:rPr>
          <w:rFonts w:ascii="Times New Roman" w:hAnsi="Times New Roman" w:cs="Times New Roman"/>
          <w:iCs/>
        </w:rPr>
        <w:t xml:space="preserve"> </w:t>
      </w:r>
      <w:r>
        <w:rPr>
          <w:rFonts w:ascii="Times New Roman" w:hAnsi="Times New Roman" w:cs="Times New Roman"/>
          <w:iCs/>
        </w:rPr>
        <w:t xml:space="preserve">and pions </w:t>
      </w:r>
      <w:r>
        <w:rPr>
          <w:rFonts w:ascii="Times New Roman" w:hAnsi="Times New Roman" w:cs="Times New Roman"/>
        </w:rPr>
        <w:t>interact electromagneti</w:t>
      </w:r>
      <w:r w:rsidRPr="00A63C82">
        <w:rPr>
          <w:rFonts w:ascii="Times New Roman" w:hAnsi="Times New Roman" w:cs="Times New Roman"/>
        </w:rPr>
        <w:t xml:space="preserve">cally, leading to a steady loss of energy through </w:t>
      </w:r>
      <w:proofErr w:type="spellStart"/>
      <w:r w:rsidRPr="00A63C82">
        <w:rPr>
          <w:rFonts w:ascii="Times New Roman" w:hAnsi="Times New Roman" w:cs="Times New Roman"/>
          <w:iCs/>
        </w:rPr>
        <w:t>dE</w:t>
      </w:r>
      <w:proofErr w:type="spellEnd"/>
      <w:r w:rsidRPr="00A63C82">
        <w:rPr>
          <w:rFonts w:ascii="Times New Roman" w:hAnsi="Times New Roman" w:cs="Times New Roman"/>
        </w:rPr>
        <w:t>/</w:t>
      </w:r>
      <w:r w:rsidRPr="00A63C82">
        <w:rPr>
          <w:rFonts w:ascii="Times New Roman" w:hAnsi="Times New Roman" w:cs="Times New Roman"/>
          <w:iCs/>
        </w:rPr>
        <w:t xml:space="preserve">dx </w:t>
      </w:r>
      <w:r w:rsidRPr="00A63C82">
        <w:rPr>
          <w:rFonts w:ascii="Times New Roman" w:hAnsi="Times New Roman" w:cs="Times New Roman"/>
        </w:rPr>
        <w:t xml:space="preserve">ionization effects as they move through material. </w:t>
      </w:r>
      <w:proofErr w:type="spellStart"/>
      <w:r w:rsidRPr="00A63C82">
        <w:rPr>
          <w:rFonts w:ascii="Times New Roman" w:hAnsi="Times New Roman" w:cs="Times New Roman"/>
        </w:rPr>
        <w:t>Muons</w:t>
      </w:r>
      <w:proofErr w:type="spellEnd"/>
      <w:r w:rsidRPr="00A63C82">
        <w:rPr>
          <w:rFonts w:ascii="Times New Roman" w:hAnsi="Times New Roman" w:cs="Times New Roman"/>
        </w:rPr>
        <w:t xml:space="preserve"> are typically identified by their ability to penetrate deeply into matter. In most experiments, </w:t>
      </w:r>
      <w:proofErr w:type="spellStart"/>
      <w:r w:rsidRPr="00A63C82">
        <w:rPr>
          <w:rFonts w:ascii="Times New Roman" w:hAnsi="Times New Roman" w:cs="Times New Roman"/>
        </w:rPr>
        <w:t>muon</w:t>
      </w:r>
      <w:proofErr w:type="spellEnd"/>
      <w:r w:rsidRPr="00A63C82">
        <w:rPr>
          <w:rFonts w:ascii="Times New Roman" w:hAnsi="Times New Roman" w:cs="Times New Roman"/>
        </w:rPr>
        <w:t xml:space="preserve"> chambers consist of thick layers of steel alternated with scintillator placed outside the tracking chambers and </w:t>
      </w:r>
      <w:r w:rsidR="00947660" w:rsidRPr="00A63C82">
        <w:rPr>
          <w:rFonts w:ascii="Times New Roman" w:hAnsi="Times New Roman" w:cs="Times New Roman"/>
        </w:rPr>
        <w:t>calorimeters.</w:t>
      </w:r>
    </w:p>
    <w:p w14:paraId="53EA8585" w14:textId="58B0DB10" w:rsidR="00441B46" w:rsidRPr="00441B46" w:rsidRDefault="00A63C82" w:rsidP="00284815">
      <w:pPr>
        <w:spacing w:line="480" w:lineRule="auto"/>
        <w:ind w:firstLine="720"/>
        <w:rPr>
          <w:rFonts w:ascii="Times New Roman" w:hAnsi="Times New Roman" w:cs="Times New Roman"/>
        </w:rPr>
      </w:pPr>
      <w:proofErr w:type="spellStart"/>
      <w:r w:rsidRPr="00441B46">
        <w:rPr>
          <w:rFonts w:ascii="Times New Roman" w:hAnsi="Times New Roman" w:cs="Times New Roman"/>
        </w:rPr>
        <w:t>Muons</w:t>
      </w:r>
      <w:proofErr w:type="spellEnd"/>
      <w:r w:rsidRPr="00441B46">
        <w:rPr>
          <w:rFonts w:ascii="Times New Roman" w:hAnsi="Times New Roman" w:cs="Times New Roman"/>
        </w:rPr>
        <w:t xml:space="preserve"> do not have strong interactions and penetrate deeply into a</w:t>
      </w:r>
      <w:r w:rsidR="00947660">
        <w:rPr>
          <w:rFonts w:ascii="Times New Roman" w:hAnsi="Times New Roman" w:cs="Times New Roman"/>
        </w:rPr>
        <w:t xml:space="preserve">bsorbers. However, pions are </w:t>
      </w:r>
      <w:r w:rsidRPr="00441B46">
        <w:rPr>
          <w:rFonts w:ascii="Times New Roman" w:hAnsi="Times New Roman" w:cs="Times New Roman"/>
        </w:rPr>
        <w:t xml:space="preserve">hadrons and behave similarly in tracking chambers and calorimeters. Time of flight information can distinguish </w:t>
      </w:r>
      <w:r w:rsidR="00441B46">
        <w:rPr>
          <w:rFonts w:ascii="Times New Roman" w:hAnsi="Times New Roman" w:cs="Times New Roman"/>
        </w:rPr>
        <w:t>particles</w:t>
      </w:r>
      <w:r w:rsidRPr="00441B46">
        <w:rPr>
          <w:rFonts w:ascii="Times New Roman" w:hAnsi="Times New Roman" w:cs="Times New Roman"/>
        </w:rPr>
        <w:t xml:space="preserve"> in certain velocity regions.</w:t>
      </w:r>
      <w:r w:rsidR="00441B46" w:rsidRPr="00441B46">
        <w:rPr>
          <w:rFonts w:ascii="Times New Roman" w:hAnsi="Times New Roman" w:cs="Times New Roman"/>
        </w:rPr>
        <w:t xml:space="preserve"> Where the velocity of a </w:t>
      </w:r>
      <w:proofErr w:type="gramStart"/>
      <w:r w:rsidR="00441B46" w:rsidRPr="00441B46">
        <w:rPr>
          <w:rFonts w:ascii="Times New Roman" w:hAnsi="Times New Roman" w:cs="Times New Roman"/>
        </w:rPr>
        <w:t xml:space="preserve">particle </w:t>
      </w:r>
      <w:r w:rsidRPr="00441B46">
        <w:rPr>
          <w:rFonts w:ascii="Times New Roman" w:hAnsi="Times New Roman" w:cs="Times New Roman"/>
        </w:rPr>
        <w:t xml:space="preserve"> </w:t>
      </w:r>
      <m:oMath>
        <m:r>
          <w:rPr>
            <w:rFonts w:ascii="Cambria Math" w:hAnsi="Cambria Math" w:cs="Times New Roman"/>
          </w:rPr>
          <m:t>v</m:t>
        </m:r>
        <w:proofErr w:type="gramEn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num>
          <m:den>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e>
            </m:rad>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e>
            </m:d>
          </m:e>
          <m:sup>
            <m:r>
              <w:rPr>
                <w:rFonts w:ascii="Cambria Math" w:hAnsi="Cambria Math" w:cs="Times New Roman"/>
              </w:rPr>
              <m:t>-1/2</m:t>
            </m:r>
          </m:sup>
        </m:sSup>
        <m:r>
          <w:rPr>
            <w:rFonts w:ascii="Cambria Math" w:hAnsi="Cambria Math"/>
          </w:rPr>
          <m:t>,</m:t>
        </m:r>
      </m:oMath>
      <w:r w:rsidR="00441B46" w:rsidRPr="00441B46">
        <w:rPr>
          <w:rFonts w:ascii="Times New Roman" w:hAnsi="Times New Roman" w:cs="Times New Roman"/>
        </w:rPr>
        <w:t xml:space="preserve"> in unit</w:t>
      </w:r>
      <w:r w:rsidR="00947660">
        <w:rPr>
          <w:rFonts w:ascii="Times New Roman" w:hAnsi="Times New Roman" w:cs="Times New Roman"/>
        </w:rPr>
        <w:t>s of c. The time it takes for them</w:t>
      </w:r>
      <w:r w:rsidR="00441B46" w:rsidRPr="00441B46">
        <w:rPr>
          <w:rFonts w:ascii="Times New Roman" w:hAnsi="Times New Roman" w:cs="Times New Roman"/>
        </w:rPr>
        <w:t xml:space="preserve"> to move between two positions a distance </w:t>
      </w:r>
      <w:r w:rsidR="00441B46" w:rsidRPr="00441B46">
        <w:rPr>
          <w:rFonts w:ascii="Times New Roman" w:hAnsi="Times New Roman" w:cs="Times New Roman"/>
          <w:i/>
          <w:iCs/>
        </w:rPr>
        <w:t xml:space="preserve">d </w:t>
      </w:r>
      <w:r w:rsidR="00441B46" w:rsidRPr="00441B46">
        <w:rPr>
          <w:rFonts w:ascii="Times New Roman" w:hAnsi="Times New Roman" w:cs="Times New Roman"/>
        </w:rPr>
        <w:t xml:space="preserve">apart is </w:t>
      </w:r>
      <m:oMath>
        <m:r>
          <w:rPr>
            <w:rFonts w:ascii="Cambria Math" w:hAnsi="Cambria Math"/>
          </w:rPr>
          <m:t>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c</m:t>
            </m:r>
          </m:den>
        </m:f>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e>
            </m:d>
          </m:e>
          <m:sup>
            <m:r>
              <w:rPr>
                <w:rFonts w:ascii="Cambria Math" w:hAnsi="Cambria Math" w:cs="Times New Roman"/>
              </w:rPr>
              <m:t>1/2</m:t>
            </m:r>
          </m:sup>
        </m:sSup>
      </m:oMath>
      <w:r w:rsidR="00441B46">
        <w:rPr>
          <w:rFonts w:ascii="Times New Roman" w:hAnsi="Times New Roman" w:cs="Times New Roman"/>
        </w:rPr>
        <w:t>, but t</w:t>
      </w:r>
      <w:r w:rsidR="00441B46" w:rsidRPr="00441B46">
        <w:rPr>
          <w:rFonts w:ascii="Times New Roman" w:hAnsi="Times New Roman" w:cs="Times New Roman"/>
        </w:rPr>
        <w:t>ime of flight</w:t>
      </w:r>
      <w:r w:rsidR="00441B46">
        <w:rPr>
          <w:rFonts w:ascii="Times New Roman" w:hAnsi="Times New Roman" w:cs="Times New Roman"/>
        </w:rPr>
        <w:t xml:space="preserve"> can be difficult since </w:t>
      </w:r>
      <w:proofErr w:type="spellStart"/>
      <w:r w:rsidR="00441B46">
        <w:rPr>
          <w:rFonts w:ascii="Times New Roman" w:hAnsi="Times New Roman" w:cs="Times New Roman"/>
        </w:rPr>
        <w:t>muons</w:t>
      </w:r>
      <w:proofErr w:type="spellEnd"/>
      <w:r w:rsidR="00441B46">
        <w:rPr>
          <w:rFonts w:ascii="Times New Roman" w:hAnsi="Times New Roman" w:cs="Times New Roman"/>
        </w:rPr>
        <w:t xml:space="preserve"> and pions masses only differ by 30%.</w:t>
      </w:r>
    </w:p>
    <w:p w14:paraId="18AC8706" w14:textId="5062B1E5" w:rsidR="00A63C82" w:rsidRDefault="00441B46" w:rsidP="00441B46">
      <w:pPr>
        <w:ind w:firstLine="720"/>
        <w:jc w:val="center"/>
        <w:rPr>
          <w:rFonts w:ascii="Times New Roman" w:hAnsi="Times New Roman" w:cs="Times New Roman"/>
        </w:rPr>
      </w:pPr>
      <w:r w:rsidRPr="00441B46">
        <w:rPr>
          <w:rFonts w:ascii="Times New Roman" w:hAnsi="Times New Roman" w:cs="Times New Roman"/>
          <w:noProof/>
        </w:rPr>
        <w:drawing>
          <wp:inline distT="0" distB="0" distL="0" distR="0" wp14:anchorId="754F807F" wp14:editId="4A3A2F51">
            <wp:extent cx="3860800" cy="2544821"/>
            <wp:effectExtent l="0" t="0" r="0" b="0"/>
            <wp:docPr id="10" name="Picture 2" descr="Screen Shot 2015-07-29 at 4.2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5-07-29 at 4.29.49 P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61026" cy="2544970"/>
                    </a:xfrm>
                    <a:prstGeom prst="rect">
                      <a:avLst/>
                    </a:prstGeom>
                  </pic:spPr>
                </pic:pic>
              </a:graphicData>
            </a:graphic>
          </wp:inline>
        </w:drawing>
      </w:r>
    </w:p>
    <w:p w14:paraId="47189D0D" w14:textId="06FA1960" w:rsidR="00E50C53" w:rsidRPr="00E50C53" w:rsidRDefault="00E50C53" w:rsidP="00441B46">
      <w:pPr>
        <w:ind w:firstLine="720"/>
        <w:jc w:val="center"/>
        <w:rPr>
          <w:rFonts w:ascii="Times New Roman" w:hAnsi="Times New Roman" w:cs="Times New Roman"/>
          <w:b/>
          <w:sz w:val="22"/>
          <w:szCs w:val="22"/>
        </w:rPr>
      </w:pPr>
      <w:r w:rsidRPr="00E50C53">
        <w:rPr>
          <w:rFonts w:ascii="Times New Roman" w:hAnsi="Times New Roman" w:cs="Times New Roman"/>
          <w:b/>
          <w:sz w:val="22"/>
          <w:szCs w:val="22"/>
        </w:rPr>
        <w:t xml:space="preserve">Figure </w:t>
      </w:r>
      <w:r w:rsidRPr="00E50C53">
        <w:rPr>
          <w:rFonts w:ascii="Times New Roman" w:hAnsi="Times New Roman" w:cs="Times New Roman"/>
          <w:b/>
          <w:sz w:val="22"/>
          <w:szCs w:val="22"/>
        </w:rPr>
        <w:fldChar w:fldCharType="begin"/>
      </w:r>
      <w:r w:rsidRPr="00E50C53">
        <w:rPr>
          <w:rFonts w:ascii="Times New Roman" w:hAnsi="Times New Roman" w:cs="Times New Roman"/>
          <w:b/>
          <w:sz w:val="22"/>
          <w:szCs w:val="22"/>
        </w:rPr>
        <w:instrText xml:space="preserve"> SEQ Figure \* ARABIC </w:instrText>
      </w:r>
      <w:r w:rsidRPr="00E50C53">
        <w:rPr>
          <w:rFonts w:ascii="Times New Roman" w:hAnsi="Times New Roman" w:cs="Times New Roman"/>
          <w:b/>
          <w:sz w:val="22"/>
          <w:szCs w:val="22"/>
        </w:rPr>
        <w:fldChar w:fldCharType="separate"/>
      </w:r>
      <w:r w:rsidR="000C2CE1">
        <w:rPr>
          <w:rFonts w:ascii="Times New Roman" w:hAnsi="Times New Roman" w:cs="Times New Roman"/>
          <w:b/>
          <w:noProof/>
          <w:sz w:val="22"/>
          <w:szCs w:val="22"/>
        </w:rPr>
        <w:t>1</w:t>
      </w:r>
      <w:r w:rsidRPr="00E50C53">
        <w:rPr>
          <w:rFonts w:ascii="Times New Roman" w:hAnsi="Times New Roman" w:cs="Times New Roman"/>
          <w:b/>
          <w:sz w:val="22"/>
          <w:szCs w:val="22"/>
        </w:rPr>
        <w:fldChar w:fldCharType="end"/>
      </w:r>
      <w:r w:rsidRPr="00E50C53">
        <w:rPr>
          <w:rFonts w:ascii="Times New Roman" w:hAnsi="Times New Roman" w:cs="Times New Roman"/>
          <w:b/>
          <w:sz w:val="22"/>
          <w:szCs w:val="22"/>
        </w:rPr>
        <w:t xml:space="preserve"> – Time of Flight vs. Reconstructed momentum.</w:t>
      </w:r>
    </w:p>
    <w:p w14:paraId="47764162" w14:textId="2F6B560B" w:rsidR="00220332" w:rsidRPr="00220332" w:rsidRDefault="00220332" w:rsidP="00284815">
      <w:pPr>
        <w:pStyle w:val="NormalWeb"/>
        <w:spacing w:line="480" w:lineRule="auto"/>
        <w:rPr>
          <w:sz w:val="24"/>
          <w:szCs w:val="24"/>
        </w:rPr>
      </w:pPr>
      <w:r w:rsidRPr="00220332">
        <w:rPr>
          <w:rFonts w:ascii="Times New Roman" w:hAnsi="Times New Roman"/>
          <w:sz w:val="24"/>
          <w:szCs w:val="24"/>
        </w:rPr>
        <w:t xml:space="preserve">One way we use to discriminate between </w:t>
      </w:r>
      <w:proofErr w:type="spellStart"/>
      <w:r w:rsidRPr="00220332">
        <w:rPr>
          <w:rFonts w:ascii="Times New Roman" w:hAnsi="Times New Roman"/>
          <w:sz w:val="24"/>
          <w:szCs w:val="24"/>
        </w:rPr>
        <w:t>muon</w:t>
      </w:r>
      <w:proofErr w:type="spellEnd"/>
      <w:r w:rsidRPr="00220332">
        <w:rPr>
          <w:rFonts w:ascii="Times New Roman" w:hAnsi="Times New Roman"/>
          <w:sz w:val="24"/>
          <w:szCs w:val="24"/>
        </w:rPr>
        <w:t xml:space="preserve"> and pions</w:t>
      </w:r>
      <w:r w:rsidR="00BC2A72">
        <w:rPr>
          <w:rFonts w:ascii="Times New Roman" w:hAnsi="Times New Roman"/>
          <w:sz w:val="24"/>
          <w:szCs w:val="24"/>
        </w:rPr>
        <w:t xml:space="preserve"> at low momentum</w:t>
      </w:r>
      <w:r w:rsidRPr="00220332">
        <w:rPr>
          <w:rFonts w:ascii="Times New Roman" w:hAnsi="Times New Roman"/>
          <w:sz w:val="24"/>
          <w:szCs w:val="24"/>
        </w:rPr>
        <w:t xml:space="preserve"> is Cherenkov radiation. Cherenkov radiation is a process a charge particle undergoes </w:t>
      </w:r>
      <w:r>
        <w:rPr>
          <w:rFonts w:ascii="Times New Roman" w:hAnsi="Times New Roman"/>
          <w:sz w:val="24"/>
          <w:szCs w:val="24"/>
        </w:rPr>
        <w:t>as it traverses a mate</w:t>
      </w:r>
      <w:r w:rsidRPr="00220332">
        <w:rPr>
          <w:rFonts w:ascii="Times New Roman" w:hAnsi="Times New Roman"/>
          <w:sz w:val="24"/>
          <w:szCs w:val="24"/>
        </w:rPr>
        <w:t xml:space="preserve">rial faster than the speed of light in that material; it emits light along a cone around the direction of motion. The angle of the cone can be found using a Huygens wavelet construction (see figure). </w:t>
      </w:r>
    </w:p>
    <w:p w14:paraId="2FFE9999" w14:textId="42A0D5B1" w:rsidR="00441B46" w:rsidRPr="00A63C82" w:rsidRDefault="00441B46" w:rsidP="00441B46">
      <w:pPr>
        <w:ind w:firstLine="720"/>
        <w:rPr>
          <w:rFonts w:ascii="Times New Roman" w:hAnsi="Times New Roman" w:cs="Times New Roman"/>
        </w:rPr>
      </w:pPr>
    </w:p>
    <w:p w14:paraId="49F9DF18" w14:textId="156E3A96" w:rsidR="00A63C82" w:rsidRDefault="00220332" w:rsidP="00220332">
      <w:pPr>
        <w:ind w:firstLine="720"/>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19F6333E" wp14:editId="2E8BC392">
            <wp:extent cx="2171700" cy="1918642"/>
            <wp:effectExtent l="0" t="0" r="0" b="12065"/>
            <wp:docPr id="11" name="Picture 11" descr="BSSSD:Users:brandonsoubasis:Desktop:Screen Shot 2015-08-01 at 11.4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SSD:Users:brandonsoubasis:Desktop:Screen Shot 2015-08-01 at 11.43.2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95" cy="1919256"/>
                    </a:xfrm>
                    <a:prstGeom prst="rect">
                      <a:avLst/>
                    </a:prstGeom>
                    <a:noFill/>
                    <a:ln>
                      <a:noFill/>
                    </a:ln>
                  </pic:spPr>
                </pic:pic>
              </a:graphicData>
            </a:graphic>
          </wp:inline>
        </w:drawing>
      </w:r>
    </w:p>
    <w:p w14:paraId="43AC2A9A" w14:textId="6EE88454" w:rsidR="00E50C53" w:rsidRPr="00E50C53" w:rsidRDefault="00E50C53" w:rsidP="00220332">
      <w:pPr>
        <w:ind w:firstLine="720"/>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sidRPr="00E50C53">
        <w:rPr>
          <w:rFonts w:ascii="Times New Roman" w:hAnsi="Times New Roman" w:cs="Times New Roman"/>
          <w:b/>
          <w:sz w:val="22"/>
          <w:szCs w:val="22"/>
        </w:rPr>
        <w:fldChar w:fldCharType="begin"/>
      </w:r>
      <w:r w:rsidRPr="00E50C53">
        <w:rPr>
          <w:rFonts w:ascii="Times New Roman" w:hAnsi="Times New Roman" w:cs="Times New Roman"/>
          <w:b/>
          <w:sz w:val="22"/>
          <w:szCs w:val="22"/>
        </w:rPr>
        <w:instrText xml:space="preserve"> SEQ Figure \* ARABIC </w:instrText>
      </w:r>
      <w:r w:rsidRPr="00E50C53">
        <w:rPr>
          <w:rFonts w:ascii="Times New Roman" w:hAnsi="Times New Roman" w:cs="Times New Roman"/>
          <w:b/>
          <w:sz w:val="22"/>
          <w:szCs w:val="22"/>
        </w:rPr>
        <w:fldChar w:fldCharType="separate"/>
      </w:r>
      <w:r w:rsidR="000C2CE1">
        <w:rPr>
          <w:rFonts w:ascii="Times New Roman" w:hAnsi="Times New Roman" w:cs="Times New Roman"/>
          <w:b/>
          <w:noProof/>
          <w:sz w:val="22"/>
          <w:szCs w:val="22"/>
        </w:rPr>
        <w:t>2</w:t>
      </w:r>
      <w:r w:rsidRPr="00E50C53">
        <w:rPr>
          <w:rFonts w:ascii="Times New Roman" w:hAnsi="Times New Roman" w:cs="Times New Roman"/>
          <w:b/>
          <w:sz w:val="22"/>
          <w:szCs w:val="22"/>
        </w:rPr>
        <w:fldChar w:fldCharType="end"/>
      </w:r>
      <w:r w:rsidRPr="00E50C53">
        <w:rPr>
          <w:rFonts w:ascii="Times New Roman" w:hAnsi="Times New Roman" w:cs="Times New Roman"/>
          <w:b/>
          <w:sz w:val="22"/>
          <w:szCs w:val="22"/>
        </w:rPr>
        <w:t xml:space="preserve"> – An overview of the </w:t>
      </w:r>
      <w:r>
        <w:rPr>
          <w:rFonts w:ascii="Times New Roman" w:hAnsi="Times New Roman" w:cs="Times New Roman"/>
          <w:b/>
          <w:sz w:val="22"/>
          <w:szCs w:val="22"/>
        </w:rPr>
        <w:t>principle of Cherenkov radiation</w:t>
      </w:r>
    </w:p>
    <w:p w14:paraId="31CC4C26" w14:textId="35361AFB" w:rsidR="00284815" w:rsidRPr="00925152" w:rsidRDefault="00220332" w:rsidP="00284815">
      <w:pPr>
        <w:pStyle w:val="NormalWeb"/>
        <w:spacing w:line="480" w:lineRule="auto"/>
        <w:rPr>
          <w:rFonts w:ascii="Times New Roman" w:hAnsi="Times New Roman"/>
          <w:sz w:val="24"/>
          <w:szCs w:val="24"/>
        </w:rPr>
      </w:pPr>
      <w:r w:rsidRPr="00220332">
        <w:rPr>
          <w:rFonts w:ascii="Times New Roman" w:hAnsi="Times New Roman"/>
          <w:color w:val="000000" w:themeColor="text1"/>
          <w:sz w:val="24"/>
          <w:szCs w:val="24"/>
        </w:rPr>
        <w:t xml:space="preserve">If n </w:t>
      </w:r>
      <w:r w:rsidRPr="00220332">
        <w:rPr>
          <w:rFonts w:ascii="Times New Roman" w:hAnsi="Times New Roman"/>
          <w:sz w:val="24"/>
          <w:szCs w:val="24"/>
        </w:rPr>
        <w:t xml:space="preserve">is the index of refraction, the speed of light in the medium is </w:t>
      </w:r>
      <w:proofErr w:type="spellStart"/>
      <w:proofErr w:type="gramStart"/>
      <w:r w:rsidRPr="00220332">
        <w:rPr>
          <w:rFonts w:ascii="Times New Roman" w:hAnsi="Times New Roman"/>
          <w:iCs/>
          <w:sz w:val="24"/>
          <w:szCs w:val="24"/>
        </w:rPr>
        <w:t>c</w:t>
      </w:r>
      <w:r w:rsidRPr="00220332">
        <w:rPr>
          <w:rFonts w:ascii="Times New Roman" w:hAnsi="Times New Roman"/>
          <w:sz w:val="24"/>
          <w:szCs w:val="24"/>
        </w:rPr>
        <w:t>/</w:t>
      </w:r>
      <w:r w:rsidRPr="00220332">
        <w:rPr>
          <w:rFonts w:ascii="Times New Roman" w:hAnsi="Times New Roman"/>
          <w:iCs/>
          <w:sz w:val="24"/>
          <w:szCs w:val="24"/>
        </w:rPr>
        <w:t>n</w:t>
      </w:r>
      <w:proofErr w:type="spellEnd"/>
      <w:proofErr w:type="gramEnd"/>
      <w:r w:rsidRPr="00220332">
        <w:rPr>
          <w:rFonts w:ascii="Times New Roman" w:hAnsi="Times New Roman"/>
          <w:i/>
          <w:iCs/>
          <w:sz w:val="24"/>
          <w:szCs w:val="24"/>
        </w:rPr>
        <w:t xml:space="preserve"> </w:t>
      </w:r>
      <w:r w:rsidRPr="00220332">
        <w:rPr>
          <w:rFonts w:ascii="Times New Roman" w:hAnsi="Times New Roman"/>
          <w:sz w:val="24"/>
          <w:szCs w:val="24"/>
        </w:rPr>
        <w:t xml:space="preserve">and the angle of emission for a </w:t>
      </w:r>
      <w:r w:rsidRPr="00BC2A72">
        <w:rPr>
          <w:rFonts w:ascii="Times New Roman" w:hAnsi="Times New Roman"/>
          <w:sz w:val="24"/>
          <w:szCs w:val="24"/>
        </w:rPr>
        <w:t xml:space="preserve">particle of velocity </w:t>
      </w:r>
      <m:oMath>
        <m:r>
          <w:rPr>
            <w:rFonts w:ascii="Cambria Math" w:hAnsi="Cambria Math"/>
            <w:sz w:val="24"/>
            <w:szCs w:val="24"/>
          </w:rPr>
          <m:t>β</m:t>
        </m:r>
      </m:oMath>
      <w:r w:rsidRPr="00BC2A72">
        <w:rPr>
          <w:rFonts w:ascii="Times New Roman" w:hAnsi="Times New Roman"/>
          <w:sz w:val="24"/>
          <w:szCs w:val="24"/>
        </w:rPr>
        <w:t xml:space="preserve"> is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βn</m:t>
            </m:r>
          </m:den>
        </m:f>
      </m:oMath>
      <w:r w:rsidRPr="00BC2A72">
        <w:rPr>
          <w:rFonts w:ascii="Times New Roman" w:hAnsi="Times New Roman"/>
          <w:sz w:val="24"/>
          <w:szCs w:val="24"/>
        </w:rPr>
        <w:t xml:space="preserve">. The number of photons emitted per wavelength interval </w:t>
      </w:r>
      <m:oMath>
        <m:r>
          <w:rPr>
            <w:rFonts w:ascii="Cambria Math" w:hAnsi="Cambria Math"/>
            <w:sz w:val="24"/>
            <w:szCs w:val="24"/>
          </w:rPr>
          <m:t>dλ</m:t>
        </m:r>
      </m:oMath>
      <w:r w:rsidRPr="00BC2A72">
        <w:rPr>
          <w:rFonts w:ascii="Times New Roman" w:hAnsi="Times New Roman"/>
          <w:sz w:val="24"/>
          <w:szCs w:val="24"/>
        </w:rPr>
        <w:t xml:space="preserve"> per length dx is </w:t>
      </w: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γ</m:t>
                </m:r>
              </m:sub>
            </m:sSub>
          </m:num>
          <m:den>
            <m:r>
              <w:rPr>
                <w:rFonts w:ascii="Cambria Math" w:hAnsi="Cambria Math"/>
                <w:sz w:val="24"/>
                <w:szCs w:val="24"/>
              </w:rPr>
              <m:t>dxdλ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α</m:t>
            </m:r>
          </m:num>
          <m:den>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2</m:t>
                </m:r>
              </m:sup>
            </m:sSup>
          </m:den>
        </m:f>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den>
            </m:f>
          </m:e>
        </m:d>
        <w:proofErr w:type="gramStart"/>
        <m:r>
          <w:rPr>
            <w:rFonts w:ascii="Cambria Math" w:hAnsi="Cambria Math"/>
            <w:sz w:val="24"/>
            <w:szCs w:val="24"/>
          </w:rPr>
          <m:t xml:space="preserve"> </m:t>
        </m:r>
      </m:oMath>
      <w:r w:rsidR="00BC2A72" w:rsidRPr="00BC2A72">
        <w:rPr>
          <w:rFonts w:ascii="Times New Roman" w:hAnsi="Times New Roman"/>
          <w:sz w:val="24"/>
          <w:szCs w:val="24"/>
        </w:rPr>
        <w:t>.</w:t>
      </w:r>
      <w:proofErr w:type="gramEnd"/>
      <w:r w:rsidR="00BC2A72" w:rsidRPr="00BC2A72">
        <w:rPr>
          <w:rFonts w:ascii="Times New Roman" w:hAnsi="Times New Roman"/>
          <w:sz w:val="24"/>
          <w:szCs w:val="24"/>
        </w:rPr>
        <w:t xml:space="preserve"> Note that </w:t>
      </w:r>
      <w:r w:rsidR="00BC2A72" w:rsidRPr="00BC2A72">
        <w:rPr>
          <w:rFonts w:ascii="Times New Roman" w:hAnsi="Times New Roman"/>
          <w:i/>
          <w:iCs/>
          <w:sz w:val="24"/>
          <w:szCs w:val="24"/>
        </w:rPr>
        <w:t xml:space="preserve">n </w:t>
      </w:r>
      <w:r w:rsidR="00BC2A72" w:rsidRPr="00BC2A72">
        <w:rPr>
          <w:rFonts w:ascii="Times New Roman" w:hAnsi="Times New Roman"/>
          <w:sz w:val="24"/>
          <w:szCs w:val="24"/>
        </w:rPr>
        <w:t xml:space="preserve">depends on wavelength and thus the integral over wavelength is finite. Amazingly, the number of photons depends on </w:t>
      </w:r>
      <w:proofErr w:type="gramStart"/>
      <m:oMath>
        <m:r>
          <w:rPr>
            <w:rFonts w:ascii="Cambria Math" w:hAnsi="Cambria Math"/>
            <w:sz w:val="24"/>
            <w:szCs w:val="24"/>
          </w:rPr>
          <m:t>β</m:t>
        </m:r>
      </m:oMath>
      <w:r w:rsidR="00BC2A72" w:rsidRPr="00BC2A72">
        <w:rPr>
          <w:rFonts w:ascii="Times New Roman" w:hAnsi="Times New Roman"/>
          <w:sz w:val="24"/>
          <w:szCs w:val="24"/>
        </w:rPr>
        <w:t xml:space="preserve">  and</w:t>
      </w:r>
      <w:proofErr w:type="gramEnd"/>
      <w:r w:rsidR="00BC2A72" w:rsidRPr="00BC2A72">
        <w:rPr>
          <w:rFonts w:ascii="Times New Roman" w:hAnsi="Times New Roman"/>
          <w:sz w:val="24"/>
          <w:szCs w:val="24"/>
        </w:rPr>
        <w:t xml:space="preserve"> the index of refraction and not on other properties of the medium. The radiated light is biased towards the shorter wavelengths, which is why radioactive materials have a blue glow in water.</w:t>
      </w:r>
    </w:p>
    <w:p w14:paraId="3AAFBF40" w14:textId="3A3F641C" w:rsidR="003C0EDD" w:rsidRPr="008774A2" w:rsidRDefault="003C0EDD" w:rsidP="003C0EDD">
      <w:pPr>
        <w:rPr>
          <w:rFonts w:ascii="Times New Roman" w:hAnsi="Times New Roman" w:cs="Times New Roman"/>
          <w:b/>
          <w:color w:val="000000" w:themeColor="text1"/>
        </w:rPr>
      </w:pPr>
      <w:r>
        <w:rPr>
          <w:rFonts w:ascii="Times New Roman" w:hAnsi="Times New Roman" w:cs="Times New Roman"/>
          <w:b/>
          <w:color w:val="000000" w:themeColor="text1"/>
        </w:rPr>
        <w:t>Materials and Methods</w:t>
      </w:r>
    </w:p>
    <w:p w14:paraId="0348DDE9" w14:textId="5120D9F6" w:rsidR="003C0EDD" w:rsidRDefault="00F81E41" w:rsidP="00284815">
      <w:pPr>
        <w:spacing w:line="480" w:lineRule="auto"/>
        <w:ind w:firstLine="720"/>
        <w:rPr>
          <w:rFonts w:ascii="Times New Roman" w:hAnsi="Times New Roman"/>
        </w:rPr>
      </w:pPr>
      <w:r>
        <w:rPr>
          <w:rFonts w:ascii="Times New Roman" w:hAnsi="Times New Roman"/>
        </w:rPr>
        <w:t xml:space="preserve">Aerogel is an </w:t>
      </w:r>
      <w:proofErr w:type="spellStart"/>
      <w:r>
        <w:rPr>
          <w:rFonts w:ascii="Times New Roman" w:hAnsi="Times New Roman"/>
        </w:rPr>
        <w:t>ultralight</w:t>
      </w:r>
      <w:proofErr w:type="spellEnd"/>
      <w:r>
        <w:rPr>
          <w:rFonts w:ascii="Times New Roman" w:hAnsi="Times New Roman"/>
        </w:rPr>
        <w:t xml:space="preserve"> material in which the liquid compon</w:t>
      </w:r>
      <w:r w:rsidR="00947660">
        <w:rPr>
          <w:rFonts w:ascii="Times New Roman" w:hAnsi="Times New Roman"/>
        </w:rPr>
        <w:t>ent of the gel has been replace</w:t>
      </w:r>
      <w:r>
        <w:rPr>
          <w:rFonts w:ascii="Times New Roman" w:hAnsi="Times New Roman"/>
        </w:rPr>
        <w:t xml:space="preserve"> with a gas. The result is a solid with extremely low density, low thermal conductivity and low index of refraction. </w:t>
      </w:r>
    </w:p>
    <w:p w14:paraId="00D64012" w14:textId="3ED04FA8" w:rsidR="000E5586" w:rsidRDefault="00F81E41" w:rsidP="00F81E41">
      <w:pPr>
        <w:jc w:val="center"/>
        <w:rPr>
          <w:rFonts w:ascii="Times New Roman" w:hAnsi="Times New Roman" w:cs="Times New Roman"/>
          <w:b/>
          <w:color w:val="000000" w:themeColor="text1"/>
        </w:rPr>
      </w:pPr>
      <w:r w:rsidRPr="00A43808">
        <w:rPr>
          <w:rFonts w:ascii="Times New Roman" w:hAnsi="Times New Roman" w:cs="Times New Roman"/>
          <w:noProof/>
        </w:rPr>
        <w:drawing>
          <wp:inline distT="0" distB="0" distL="0" distR="0" wp14:anchorId="28466D0B" wp14:editId="24B7F46D">
            <wp:extent cx="2781300" cy="2109590"/>
            <wp:effectExtent l="0" t="0" r="0" b="0"/>
            <wp:docPr id="2" name="Picture 2" descr="Screen Shot 2014-10-18 at 12.4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4-10-18 at 12.47.53 A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81394" cy="2109661"/>
                    </a:xfrm>
                    <a:prstGeom prst="rect">
                      <a:avLst/>
                    </a:prstGeom>
                  </pic:spPr>
                </pic:pic>
              </a:graphicData>
            </a:graphic>
          </wp:inline>
        </w:drawing>
      </w:r>
    </w:p>
    <w:p w14:paraId="45EAAFFB" w14:textId="0CC83E50" w:rsidR="00E50C53" w:rsidRPr="00E50C53" w:rsidRDefault="00E50C53" w:rsidP="00E50C53">
      <w:pPr>
        <w:ind w:firstLine="720"/>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sidRPr="00E50C53">
        <w:rPr>
          <w:rFonts w:ascii="Times New Roman" w:hAnsi="Times New Roman" w:cs="Times New Roman"/>
          <w:b/>
          <w:sz w:val="22"/>
          <w:szCs w:val="22"/>
        </w:rPr>
        <w:fldChar w:fldCharType="begin"/>
      </w:r>
      <w:r w:rsidRPr="00E50C53">
        <w:rPr>
          <w:rFonts w:ascii="Times New Roman" w:hAnsi="Times New Roman" w:cs="Times New Roman"/>
          <w:b/>
          <w:sz w:val="22"/>
          <w:szCs w:val="22"/>
        </w:rPr>
        <w:instrText xml:space="preserve"> SEQ Figure \* ARABIC </w:instrText>
      </w:r>
      <w:r w:rsidRPr="00E50C53">
        <w:rPr>
          <w:rFonts w:ascii="Times New Roman" w:hAnsi="Times New Roman" w:cs="Times New Roman"/>
          <w:b/>
          <w:sz w:val="22"/>
          <w:szCs w:val="22"/>
        </w:rPr>
        <w:fldChar w:fldCharType="separate"/>
      </w:r>
      <w:r w:rsidR="000C2CE1">
        <w:rPr>
          <w:rFonts w:ascii="Times New Roman" w:hAnsi="Times New Roman" w:cs="Times New Roman"/>
          <w:b/>
          <w:noProof/>
          <w:sz w:val="22"/>
          <w:szCs w:val="22"/>
        </w:rPr>
        <w:t>3</w:t>
      </w:r>
      <w:r w:rsidRPr="00E50C53">
        <w:rPr>
          <w:rFonts w:ascii="Times New Roman" w:hAnsi="Times New Roman" w:cs="Times New Roman"/>
          <w:b/>
          <w:sz w:val="22"/>
          <w:szCs w:val="22"/>
        </w:rPr>
        <w:fldChar w:fldCharType="end"/>
      </w:r>
      <w:r w:rsidRPr="00E50C53">
        <w:rPr>
          <w:rFonts w:ascii="Times New Roman" w:hAnsi="Times New Roman" w:cs="Times New Roman"/>
          <w:b/>
          <w:sz w:val="22"/>
          <w:szCs w:val="22"/>
        </w:rPr>
        <w:t xml:space="preserve"> – </w:t>
      </w:r>
      <w:proofErr w:type="gramStart"/>
      <w:r w:rsidRPr="00E50C53">
        <w:rPr>
          <w:rFonts w:ascii="Times New Roman" w:hAnsi="Times New Roman" w:cs="Times New Roman"/>
          <w:b/>
          <w:sz w:val="22"/>
          <w:szCs w:val="22"/>
        </w:rPr>
        <w:t>An</w:t>
      </w:r>
      <w:proofErr w:type="gramEnd"/>
      <w:r w:rsidRPr="00E50C53">
        <w:rPr>
          <w:rFonts w:ascii="Times New Roman" w:hAnsi="Times New Roman" w:cs="Times New Roman"/>
          <w:b/>
          <w:sz w:val="22"/>
          <w:szCs w:val="22"/>
        </w:rPr>
        <w:t xml:space="preserve"> </w:t>
      </w:r>
      <w:r>
        <w:rPr>
          <w:rFonts w:ascii="Times New Roman" w:hAnsi="Times New Roman" w:cs="Times New Roman"/>
          <w:b/>
          <w:sz w:val="22"/>
          <w:szCs w:val="22"/>
        </w:rPr>
        <w:t>picture of Aerogel tiles</w:t>
      </w:r>
    </w:p>
    <w:p w14:paraId="465F025E" w14:textId="77777777" w:rsidR="00E50C53" w:rsidRDefault="00E50C53" w:rsidP="00F81E41">
      <w:pPr>
        <w:jc w:val="center"/>
        <w:rPr>
          <w:rFonts w:ascii="Times New Roman" w:hAnsi="Times New Roman" w:cs="Times New Roman"/>
          <w:b/>
          <w:color w:val="000000" w:themeColor="text1"/>
        </w:rPr>
      </w:pPr>
    </w:p>
    <w:p w14:paraId="7901FB0D" w14:textId="52E04D1F" w:rsidR="001E12A0" w:rsidRDefault="00F81E41" w:rsidP="00284815">
      <w:pPr>
        <w:spacing w:line="480" w:lineRule="auto"/>
        <w:rPr>
          <w:rFonts w:ascii="Times New Roman" w:hAnsi="Times New Roman" w:cs="Times New Roman"/>
          <w:color w:val="000000" w:themeColor="text1"/>
        </w:rPr>
      </w:pPr>
      <w:r>
        <w:rPr>
          <w:rFonts w:ascii="Times New Roman" w:hAnsi="Times New Roman" w:cs="Times New Roman"/>
          <w:b/>
          <w:color w:val="000000" w:themeColor="text1"/>
        </w:rPr>
        <w:tab/>
      </w:r>
      <w:r w:rsidR="00567AE5">
        <w:rPr>
          <w:rFonts w:ascii="Times New Roman" w:hAnsi="Times New Roman" w:cs="Times New Roman"/>
          <w:color w:val="000000" w:themeColor="text1"/>
        </w:rPr>
        <w:t xml:space="preserve">Two Photomultiplier tubes (PMTs) and eight tiles of aerogel </w:t>
      </w:r>
      <w:r w:rsidR="00DC105C">
        <w:rPr>
          <w:rFonts w:ascii="Times New Roman" w:hAnsi="Times New Roman" w:cs="Times New Roman"/>
          <w:color w:val="000000" w:themeColor="text1"/>
        </w:rPr>
        <w:t xml:space="preserve">with an index of refraction of n=1.05 </w:t>
      </w:r>
      <w:r w:rsidR="00567AE5">
        <w:rPr>
          <w:rFonts w:ascii="Times New Roman" w:hAnsi="Times New Roman" w:cs="Times New Roman"/>
          <w:color w:val="000000" w:themeColor="text1"/>
        </w:rPr>
        <w:t>were used for the design of the aerogel Cherenkov detector.</w:t>
      </w:r>
      <w:r>
        <w:rPr>
          <w:rFonts w:ascii="Times New Roman" w:hAnsi="Times New Roman" w:cs="Times New Roman"/>
          <w:color w:val="000000" w:themeColor="text1"/>
        </w:rPr>
        <w:t xml:space="preserve"> </w:t>
      </w:r>
      <w:r w:rsidR="00567AE5">
        <w:rPr>
          <w:rFonts w:ascii="Times New Roman" w:hAnsi="Times New Roman" w:cs="Times New Roman"/>
          <w:color w:val="000000" w:themeColor="text1"/>
        </w:rPr>
        <w:t>The design of the aerogel Cherenkov detector optimize to allow the Cherenkov light to travel into the photomultiplier tubes. Having eight tiles aligned horizontal instead of vertical allowed us to increase the thickness for particles to pass through from 6.5 inch to 7.4 inch.</w:t>
      </w:r>
    </w:p>
    <w:p w14:paraId="63128813" w14:textId="670AFFF6" w:rsidR="001E12A0" w:rsidRDefault="001E12A0" w:rsidP="001E12A0">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3E3704E" wp14:editId="6DAD77C6">
            <wp:extent cx="1892300" cy="2099021"/>
            <wp:effectExtent l="0" t="0" r="0" b="9525"/>
            <wp:docPr id="4" name="Picture 4" descr="BSSSD:Users:brandonsoubasis:Deskto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SD:Users:brandonsoubasis:Desktop:h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451" cy="2099189"/>
                    </a:xfrm>
                    <a:prstGeom prst="rect">
                      <a:avLst/>
                    </a:prstGeom>
                    <a:noFill/>
                    <a:ln>
                      <a:noFill/>
                    </a:ln>
                  </pic:spPr>
                </pic:pic>
              </a:graphicData>
            </a:graphic>
          </wp:inline>
        </w:drawing>
      </w:r>
    </w:p>
    <w:p w14:paraId="3F09F45D" w14:textId="5284DAF8" w:rsidR="00E50C53" w:rsidRPr="00E50C53" w:rsidRDefault="00E50C53" w:rsidP="00E50C53">
      <w:pPr>
        <w:ind w:firstLine="720"/>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sidRPr="00E50C53">
        <w:rPr>
          <w:rFonts w:ascii="Times New Roman" w:hAnsi="Times New Roman" w:cs="Times New Roman"/>
          <w:b/>
          <w:sz w:val="22"/>
          <w:szCs w:val="22"/>
        </w:rPr>
        <w:fldChar w:fldCharType="begin"/>
      </w:r>
      <w:r w:rsidRPr="00E50C53">
        <w:rPr>
          <w:rFonts w:ascii="Times New Roman" w:hAnsi="Times New Roman" w:cs="Times New Roman"/>
          <w:b/>
          <w:sz w:val="22"/>
          <w:szCs w:val="22"/>
        </w:rPr>
        <w:instrText xml:space="preserve"> SEQ Figure \* ARABIC </w:instrText>
      </w:r>
      <w:r w:rsidRPr="00E50C53">
        <w:rPr>
          <w:rFonts w:ascii="Times New Roman" w:hAnsi="Times New Roman" w:cs="Times New Roman"/>
          <w:b/>
          <w:sz w:val="22"/>
          <w:szCs w:val="22"/>
        </w:rPr>
        <w:fldChar w:fldCharType="separate"/>
      </w:r>
      <w:r w:rsidR="000C2CE1">
        <w:rPr>
          <w:rFonts w:ascii="Times New Roman" w:hAnsi="Times New Roman" w:cs="Times New Roman"/>
          <w:b/>
          <w:noProof/>
          <w:sz w:val="22"/>
          <w:szCs w:val="22"/>
        </w:rPr>
        <w:t>4</w:t>
      </w:r>
      <w:r w:rsidRPr="00E50C53">
        <w:rPr>
          <w:rFonts w:ascii="Times New Roman" w:hAnsi="Times New Roman" w:cs="Times New Roman"/>
          <w:b/>
          <w:sz w:val="22"/>
          <w:szCs w:val="22"/>
        </w:rPr>
        <w:fldChar w:fldCharType="end"/>
      </w:r>
      <w:r w:rsidRPr="00E50C53">
        <w:rPr>
          <w:rFonts w:ascii="Times New Roman" w:hAnsi="Times New Roman" w:cs="Times New Roman"/>
          <w:b/>
          <w:sz w:val="22"/>
          <w:szCs w:val="22"/>
        </w:rPr>
        <w:t xml:space="preserve"> – An overview </w:t>
      </w:r>
      <w:r>
        <w:rPr>
          <w:rFonts w:ascii="Times New Roman" w:hAnsi="Times New Roman" w:cs="Times New Roman"/>
          <w:b/>
          <w:sz w:val="22"/>
          <w:szCs w:val="22"/>
        </w:rPr>
        <w:t>of the concept of the design of the aerogel Cherenkov detector.</w:t>
      </w:r>
    </w:p>
    <w:p w14:paraId="790B3C01" w14:textId="77777777" w:rsidR="00E50C53" w:rsidRDefault="00E50C53" w:rsidP="00284815">
      <w:pPr>
        <w:spacing w:line="480" w:lineRule="auto"/>
        <w:jc w:val="center"/>
        <w:rPr>
          <w:rFonts w:ascii="Times New Roman" w:hAnsi="Times New Roman" w:cs="Times New Roman"/>
          <w:color w:val="000000" w:themeColor="text1"/>
        </w:rPr>
      </w:pPr>
    </w:p>
    <w:p w14:paraId="52CFD07C" w14:textId="73BAA296" w:rsidR="001E12A0" w:rsidRDefault="00567AE5" w:rsidP="0028481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photomultiplier </w:t>
      </w:r>
      <w:r w:rsidR="001E12A0">
        <w:rPr>
          <w:rFonts w:ascii="Times New Roman" w:hAnsi="Times New Roman" w:cs="Times New Roman"/>
          <w:color w:val="000000" w:themeColor="text1"/>
        </w:rPr>
        <w:t xml:space="preserve">tubes </w:t>
      </w:r>
      <w:r>
        <w:rPr>
          <w:rFonts w:ascii="Times New Roman" w:hAnsi="Times New Roman" w:cs="Times New Roman"/>
          <w:color w:val="000000" w:themeColor="text1"/>
        </w:rPr>
        <w:t xml:space="preserve">selected for this design are </w:t>
      </w:r>
      <w:r w:rsidR="001E12A0">
        <w:rPr>
          <w:rFonts w:ascii="Times New Roman" w:hAnsi="Times New Roman" w:cs="Times New Roman"/>
          <w:color w:val="000000" w:themeColor="text1"/>
        </w:rPr>
        <w:t>EMI 9954B 2 inch</w:t>
      </w:r>
      <w:r w:rsidR="00947660">
        <w:rPr>
          <w:rFonts w:ascii="Times New Roman" w:hAnsi="Times New Roman" w:cs="Times New Roman"/>
          <w:color w:val="000000" w:themeColor="text1"/>
        </w:rPr>
        <w:t xml:space="preserve"> PMT</w:t>
      </w:r>
      <w:r w:rsidR="001E12A0">
        <w:rPr>
          <w:rFonts w:ascii="Times New Roman" w:hAnsi="Times New Roman" w:cs="Times New Roman"/>
          <w:color w:val="000000" w:themeColor="text1"/>
        </w:rPr>
        <w:t xml:space="preserve"> and XP5382 3 inch</w:t>
      </w:r>
      <w:r w:rsidR="00947660">
        <w:rPr>
          <w:rFonts w:ascii="Times New Roman" w:hAnsi="Times New Roman" w:cs="Times New Roman"/>
          <w:color w:val="000000" w:themeColor="text1"/>
        </w:rPr>
        <w:t xml:space="preserve"> PMT</w:t>
      </w:r>
      <w:r w:rsidR="001E12A0">
        <w:rPr>
          <w:rFonts w:ascii="Times New Roman" w:hAnsi="Times New Roman" w:cs="Times New Roman"/>
          <w:color w:val="000000" w:themeColor="text1"/>
        </w:rPr>
        <w:t xml:space="preserve">. Each photomultiplier tubes </w:t>
      </w:r>
      <w:proofErr w:type="gramStart"/>
      <w:r w:rsidR="001E12A0">
        <w:rPr>
          <w:rFonts w:ascii="Times New Roman" w:hAnsi="Times New Roman" w:cs="Times New Roman"/>
          <w:color w:val="000000" w:themeColor="text1"/>
        </w:rPr>
        <w:t>w</w:t>
      </w:r>
      <w:r w:rsidR="00947660">
        <w:rPr>
          <w:rFonts w:ascii="Times New Roman" w:hAnsi="Times New Roman" w:cs="Times New Roman"/>
          <w:color w:val="000000" w:themeColor="text1"/>
        </w:rPr>
        <w:t>as</w:t>
      </w:r>
      <w:proofErr w:type="gramEnd"/>
      <w:r w:rsidR="001E12A0">
        <w:rPr>
          <w:rFonts w:ascii="Times New Roman" w:hAnsi="Times New Roman" w:cs="Times New Roman"/>
          <w:color w:val="000000" w:themeColor="text1"/>
        </w:rPr>
        <w:t xml:space="preserve"> calibrated using LED pulses to select the optimal voltages. Thi</w:t>
      </w:r>
      <w:r w:rsidR="004C6AAC">
        <w:rPr>
          <w:rFonts w:ascii="Times New Roman" w:hAnsi="Times New Roman" w:cs="Times New Roman"/>
          <w:color w:val="000000" w:themeColor="text1"/>
        </w:rPr>
        <w:t>s allowed us to translate from a</w:t>
      </w:r>
      <w:r w:rsidR="001E12A0">
        <w:rPr>
          <w:rFonts w:ascii="Times New Roman" w:hAnsi="Times New Roman" w:cs="Times New Roman"/>
          <w:color w:val="000000" w:themeColor="text1"/>
        </w:rPr>
        <w:t>nalog-to-digital</w:t>
      </w:r>
      <w:r w:rsidR="004C6AAC">
        <w:rPr>
          <w:rFonts w:ascii="Times New Roman" w:hAnsi="Times New Roman" w:cs="Times New Roman"/>
          <w:color w:val="000000" w:themeColor="text1"/>
        </w:rPr>
        <w:t xml:space="preserve"> converter (ADC) cou</w:t>
      </w:r>
      <w:r w:rsidR="004379A4">
        <w:rPr>
          <w:rFonts w:ascii="Times New Roman" w:hAnsi="Times New Roman" w:cs="Times New Roman"/>
          <w:color w:val="000000" w:themeColor="text1"/>
        </w:rPr>
        <w:t>nts to number of photo</w:t>
      </w:r>
      <w:r w:rsidR="00A80B47">
        <w:rPr>
          <w:rFonts w:ascii="Times New Roman" w:hAnsi="Times New Roman" w:cs="Times New Roman"/>
          <w:color w:val="000000" w:themeColor="text1"/>
        </w:rPr>
        <w:t>-</w:t>
      </w:r>
      <w:r w:rsidR="004379A4">
        <w:rPr>
          <w:rFonts w:ascii="Times New Roman" w:hAnsi="Times New Roman" w:cs="Times New Roman"/>
          <w:color w:val="000000" w:themeColor="text1"/>
        </w:rPr>
        <w:t xml:space="preserve"> electron </w:t>
      </w:r>
      <w:r w:rsidR="004C6AAC">
        <w:rPr>
          <w:rFonts w:ascii="Times New Roman" w:hAnsi="Times New Roman" w:cs="Times New Roman"/>
          <w:color w:val="000000" w:themeColor="text1"/>
        </w:rPr>
        <w:t>(NPEs).</w:t>
      </w:r>
    </w:p>
    <w:p w14:paraId="682B1E62" w14:textId="77777777" w:rsidR="004C6AAC" w:rsidRDefault="004C6AAC" w:rsidP="001E12A0">
      <w:pPr>
        <w:ind w:firstLine="720"/>
        <w:jc w:val="center"/>
        <w:rPr>
          <w:rFonts w:ascii="Times New Roman" w:hAnsi="Times New Roman" w:cs="Times New Roman"/>
          <w:color w:val="000000" w:themeColor="text1"/>
        </w:rPr>
      </w:pPr>
    </w:p>
    <w:p w14:paraId="1FDD8160" w14:textId="77777777" w:rsidR="004379A4" w:rsidRDefault="004379A4" w:rsidP="001E12A0">
      <w:pPr>
        <w:ind w:firstLine="720"/>
        <w:jc w:val="center"/>
        <w:rPr>
          <w:rFonts w:ascii="Times New Roman" w:hAnsi="Times New Roman" w:cs="Times New Roman"/>
          <w:color w:val="000000" w:themeColor="text1"/>
        </w:rPr>
      </w:pPr>
    </w:p>
    <w:p w14:paraId="0FB90915" w14:textId="77777777" w:rsidR="004379A4" w:rsidRDefault="004379A4" w:rsidP="001E12A0">
      <w:pPr>
        <w:ind w:firstLine="720"/>
        <w:jc w:val="center"/>
        <w:rPr>
          <w:rFonts w:ascii="Times New Roman" w:hAnsi="Times New Roman" w:cs="Times New Roman"/>
          <w:color w:val="000000" w:themeColor="text1"/>
        </w:rPr>
      </w:pPr>
    </w:p>
    <w:p w14:paraId="489E2FDD" w14:textId="77777777" w:rsidR="004379A4" w:rsidRDefault="004379A4" w:rsidP="001E12A0">
      <w:pPr>
        <w:ind w:firstLine="720"/>
        <w:jc w:val="center"/>
        <w:rPr>
          <w:rFonts w:ascii="Times New Roman" w:hAnsi="Times New Roman" w:cs="Times New Roman"/>
          <w:color w:val="000000" w:themeColor="text1"/>
        </w:rPr>
      </w:pPr>
    </w:p>
    <w:p w14:paraId="779F04D4" w14:textId="77777777" w:rsidR="004379A4" w:rsidRDefault="004379A4" w:rsidP="001E12A0">
      <w:pPr>
        <w:ind w:firstLine="720"/>
        <w:jc w:val="center"/>
        <w:rPr>
          <w:rFonts w:ascii="Times New Roman" w:hAnsi="Times New Roman" w:cs="Times New Roman"/>
          <w:color w:val="000000" w:themeColor="text1"/>
        </w:rPr>
      </w:pPr>
    </w:p>
    <w:p w14:paraId="2A892729" w14:textId="77777777" w:rsidR="004379A4" w:rsidRDefault="004379A4" w:rsidP="001E12A0">
      <w:pPr>
        <w:ind w:firstLine="720"/>
        <w:jc w:val="center"/>
        <w:rPr>
          <w:rFonts w:ascii="Times New Roman" w:hAnsi="Times New Roman" w:cs="Times New Roman"/>
          <w:color w:val="000000" w:themeColor="text1"/>
        </w:rPr>
      </w:pPr>
    </w:p>
    <w:p w14:paraId="6AB02A55" w14:textId="77777777" w:rsidR="004379A4" w:rsidRDefault="004379A4" w:rsidP="001E12A0">
      <w:pPr>
        <w:ind w:firstLine="720"/>
        <w:jc w:val="center"/>
        <w:rPr>
          <w:rFonts w:ascii="Times New Roman" w:hAnsi="Times New Roman" w:cs="Times New Roman"/>
          <w:color w:val="000000" w:themeColor="text1"/>
        </w:rPr>
      </w:pPr>
    </w:p>
    <w:p w14:paraId="0354E1F0" w14:textId="77777777" w:rsidR="004379A4" w:rsidRDefault="004379A4" w:rsidP="001E12A0">
      <w:pPr>
        <w:ind w:firstLine="720"/>
        <w:jc w:val="center"/>
        <w:rPr>
          <w:rFonts w:ascii="Times New Roman" w:hAnsi="Times New Roman" w:cs="Times New Roman"/>
          <w:color w:val="000000" w:themeColor="text1"/>
        </w:rPr>
      </w:pPr>
    </w:p>
    <w:p w14:paraId="6A6C6C9B" w14:textId="77777777" w:rsidR="004379A4" w:rsidRDefault="004379A4" w:rsidP="001E12A0">
      <w:pPr>
        <w:ind w:firstLine="720"/>
        <w:jc w:val="center"/>
        <w:rPr>
          <w:rFonts w:ascii="Times New Roman" w:hAnsi="Times New Roman" w:cs="Times New Roman"/>
          <w:color w:val="000000" w:themeColor="text1"/>
        </w:rPr>
      </w:pPr>
    </w:p>
    <w:p w14:paraId="5C8F6DE5" w14:textId="77777777" w:rsidR="004379A4" w:rsidRDefault="004379A4" w:rsidP="001E12A0">
      <w:pPr>
        <w:ind w:firstLine="720"/>
        <w:jc w:val="center"/>
        <w:rPr>
          <w:rFonts w:ascii="Times New Roman" w:hAnsi="Times New Roman" w:cs="Times New Roman"/>
          <w:color w:val="000000" w:themeColor="text1"/>
        </w:rPr>
      </w:pPr>
    </w:p>
    <w:p w14:paraId="0577D724" w14:textId="77777777" w:rsidR="004379A4" w:rsidRDefault="004379A4" w:rsidP="001E12A0">
      <w:pPr>
        <w:ind w:firstLine="720"/>
        <w:jc w:val="center"/>
        <w:rPr>
          <w:rFonts w:ascii="Times New Roman" w:hAnsi="Times New Roman" w:cs="Times New Roman"/>
          <w:color w:val="000000" w:themeColor="text1"/>
        </w:rPr>
      </w:pPr>
    </w:p>
    <w:p w14:paraId="097E12F8" w14:textId="3F832870" w:rsidR="001E12A0" w:rsidRDefault="004C6AAC" w:rsidP="001E12A0">
      <w:pPr>
        <w:ind w:firstLine="720"/>
        <w:jc w:val="center"/>
        <w:rPr>
          <w:rFonts w:ascii="Times New Roman" w:hAnsi="Times New Roman" w:cs="Times New Roman"/>
          <w:color w:val="000000" w:themeColor="text1"/>
        </w:rPr>
      </w:pPr>
      <w:r>
        <w:rPr>
          <w:noProof/>
        </w:rPr>
        <w:drawing>
          <wp:inline distT="0" distB="0" distL="0" distR="0" wp14:anchorId="25B328BB" wp14:editId="447EF58E">
            <wp:extent cx="2133600" cy="342900"/>
            <wp:effectExtent l="0" t="0" r="0" b="1270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33600" cy="342900"/>
                    </a:xfrm>
                    <a:prstGeom prst="rect">
                      <a:avLst/>
                    </a:prstGeom>
                  </pic:spPr>
                </pic:pic>
              </a:graphicData>
            </a:graphic>
          </wp:inline>
        </w:drawing>
      </w:r>
    </w:p>
    <w:p w14:paraId="21C18461" w14:textId="5C7D1D8F" w:rsidR="001E12A0" w:rsidRDefault="001E12A0" w:rsidP="001E12A0">
      <w:pPr>
        <w:ind w:firstLine="720"/>
        <w:rPr>
          <w:rFonts w:ascii="Times New Roman" w:hAnsi="Times New Roman" w:cs="Times New Roman"/>
          <w:color w:val="000000" w:themeColor="text1"/>
        </w:rPr>
      </w:pPr>
      <w:r w:rsidRPr="001E12A0">
        <w:rPr>
          <w:rFonts w:ascii="Times New Roman" w:hAnsi="Times New Roman" w:cs="Times New Roman"/>
          <w:color w:val="000000" w:themeColor="text1"/>
        </w:rPr>
        <w:t xml:space="preserve"> </w:t>
      </w:r>
      <w:r w:rsidRPr="001E12A0">
        <w:rPr>
          <w:rFonts w:ascii="Times New Roman" w:hAnsi="Times New Roman" w:cs="Times New Roman"/>
          <w:noProof/>
          <w:color w:val="000000" w:themeColor="text1"/>
        </w:rPr>
        <w:drawing>
          <wp:inline distT="0" distB="0" distL="0" distR="0" wp14:anchorId="0044B135" wp14:editId="47C6C3DC">
            <wp:extent cx="2695631" cy="1943100"/>
            <wp:effectExtent l="0" t="0" r="0" b="0"/>
            <wp:docPr id="15" name="Picture 14" descr="Screen Shot 2014-10-18 at 1.0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4-10-18 at 1.03.22 A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96254" cy="1943549"/>
                    </a:xfrm>
                    <a:prstGeom prst="rect">
                      <a:avLst/>
                    </a:prstGeom>
                  </pic:spPr>
                </pic:pic>
              </a:graphicData>
            </a:graphic>
          </wp:inline>
        </w:drawing>
      </w:r>
      <w:r>
        <w:rPr>
          <w:rFonts w:ascii="Times New Roman" w:hAnsi="Times New Roman" w:cs="Times New Roman"/>
          <w:noProof/>
          <w:color w:val="000000" w:themeColor="text1"/>
        </w:rPr>
        <w:drawing>
          <wp:inline distT="0" distB="0" distL="0" distR="0" wp14:anchorId="047EBBF6" wp14:editId="074144FF">
            <wp:extent cx="2527300" cy="2017395"/>
            <wp:effectExtent l="0" t="0" r="12700" b="0"/>
            <wp:docPr id="7" name="Picture 7" descr="BSSSD:Users:brandonsoubasis:Desktop:LIN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SSD:Users:brandonsoubasis:Desktop:LINES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712" cy="2017724"/>
                    </a:xfrm>
                    <a:prstGeom prst="rect">
                      <a:avLst/>
                    </a:prstGeom>
                    <a:noFill/>
                    <a:ln>
                      <a:noFill/>
                    </a:ln>
                  </pic:spPr>
                </pic:pic>
              </a:graphicData>
            </a:graphic>
          </wp:inline>
        </w:drawing>
      </w:r>
    </w:p>
    <w:p w14:paraId="6D11EEE0" w14:textId="2B69C183" w:rsidR="00E50C53" w:rsidRPr="00E50C53" w:rsidRDefault="00E50C53" w:rsidP="00E50C53">
      <w:pPr>
        <w:ind w:firstLine="720"/>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sidRPr="00E50C53">
        <w:rPr>
          <w:rFonts w:ascii="Times New Roman" w:hAnsi="Times New Roman" w:cs="Times New Roman"/>
          <w:b/>
          <w:sz w:val="22"/>
          <w:szCs w:val="22"/>
        </w:rPr>
        <w:fldChar w:fldCharType="begin"/>
      </w:r>
      <w:r w:rsidRPr="00E50C53">
        <w:rPr>
          <w:rFonts w:ascii="Times New Roman" w:hAnsi="Times New Roman" w:cs="Times New Roman"/>
          <w:b/>
          <w:sz w:val="22"/>
          <w:szCs w:val="22"/>
        </w:rPr>
        <w:instrText xml:space="preserve"> SEQ Figure \* ARABIC </w:instrText>
      </w:r>
      <w:r w:rsidRPr="00E50C53">
        <w:rPr>
          <w:rFonts w:ascii="Times New Roman" w:hAnsi="Times New Roman" w:cs="Times New Roman"/>
          <w:b/>
          <w:sz w:val="22"/>
          <w:szCs w:val="22"/>
        </w:rPr>
        <w:fldChar w:fldCharType="separate"/>
      </w:r>
      <w:r w:rsidR="000C2CE1">
        <w:rPr>
          <w:rFonts w:ascii="Times New Roman" w:hAnsi="Times New Roman" w:cs="Times New Roman"/>
          <w:b/>
          <w:noProof/>
          <w:sz w:val="22"/>
          <w:szCs w:val="22"/>
        </w:rPr>
        <w:t>5</w:t>
      </w:r>
      <w:r w:rsidRPr="00E50C53">
        <w:rPr>
          <w:rFonts w:ascii="Times New Roman" w:hAnsi="Times New Roman" w:cs="Times New Roman"/>
          <w:b/>
          <w:sz w:val="22"/>
          <w:szCs w:val="22"/>
        </w:rPr>
        <w:fldChar w:fldCharType="end"/>
      </w:r>
      <w:r>
        <w:rPr>
          <w:rFonts w:ascii="Times New Roman" w:hAnsi="Times New Roman" w:cs="Times New Roman"/>
          <w:b/>
          <w:sz w:val="22"/>
          <w:szCs w:val="22"/>
        </w:rPr>
        <w:t>-6</w:t>
      </w:r>
      <w:r w:rsidRPr="00E50C53">
        <w:rPr>
          <w:rFonts w:ascii="Times New Roman" w:hAnsi="Times New Roman" w:cs="Times New Roman"/>
          <w:b/>
          <w:sz w:val="22"/>
          <w:szCs w:val="22"/>
        </w:rPr>
        <w:t xml:space="preserve"> – </w:t>
      </w:r>
      <w:r>
        <w:rPr>
          <w:rFonts w:ascii="Times New Roman" w:hAnsi="Times New Roman" w:cs="Times New Roman"/>
          <w:b/>
          <w:sz w:val="22"/>
          <w:szCs w:val="22"/>
        </w:rPr>
        <w:t>D</w:t>
      </w:r>
      <w:r w:rsidRPr="00E50C53">
        <w:rPr>
          <w:rFonts w:ascii="Times New Roman" w:hAnsi="Times New Roman" w:cs="Times New Roman"/>
          <w:b/>
          <w:sz w:val="22"/>
          <w:szCs w:val="22"/>
        </w:rPr>
        <w:t>emonstration</w:t>
      </w:r>
      <w:r>
        <w:rPr>
          <w:rFonts w:ascii="Times New Roman" w:hAnsi="Times New Roman" w:cs="Times New Roman"/>
          <w:b/>
          <w:sz w:val="22"/>
          <w:szCs w:val="22"/>
        </w:rPr>
        <w:t xml:space="preserve"> of the calibration of a photomultiplier tube.</w:t>
      </w:r>
    </w:p>
    <w:p w14:paraId="4DD12F57" w14:textId="77777777" w:rsidR="00E50C53" w:rsidRDefault="00E50C53" w:rsidP="001E12A0">
      <w:pPr>
        <w:ind w:firstLine="720"/>
        <w:rPr>
          <w:rFonts w:ascii="Times New Roman" w:hAnsi="Times New Roman" w:cs="Times New Roman"/>
          <w:color w:val="000000" w:themeColor="text1"/>
        </w:rPr>
      </w:pPr>
    </w:p>
    <w:p w14:paraId="6A13E2E9" w14:textId="5F3ECDE6" w:rsidR="001E12A0" w:rsidRDefault="001E12A0" w:rsidP="00DC105C">
      <w:pPr>
        <w:jc w:val="center"/>
        <w:rPr>
          <w:rFonts w:ascii="Times New Roman" w:hAnsi="Times New Roman" w:cs="Times New Roman"/>
          <w:color w:val="000000" w:themeColor="text1"/>
        </w:rPr>
      </w:pPr>
      <w:r w:rsidRPr="001E12A0">
        <w:rPr>
          <w:rFonts w:ascii="Times New Roman" w:hAnsi="Times New Roman" w:cs="Times New Roman"/>
          <w:noProof/>
          <w:color w:val="000000" w:themeColor="text1"/>
        </w:rPr>
        <w:drawing>
          <wp:inline distT="0" distB="0" distL="0" distR="0" wp14:anchorId="076DD171" wp14:editId="73E63F2D">
            <wp:extent cx="2667000" cy="2138713"/>
            <wp:effectExtent l="0" t="0" r="0" b="0"/>
            <wp:docPr id="3" name="Picture 2" descr="Screen Shot 2014-12-30 at 1.50.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4-12-30 at 1.50.38 P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67267" cy="2138927"/>
                    </a:xfrm>
                    <a:prstGeom prst="rect">
                      <a:avLst/>
                    </a:prstGeom>
                  </pic:spPr>
                </pic:pic>
              </a:graphicData>
            </a:graphic>
          </wp:inline>
        </w:drawing>
      </w:r>
    </w:p>
    <w:p w14:paraId="17DC6413" w14:textId="65EB06D8" w:rsidR="00E50C53" w:rsidRPr="00E50C53" w:rsidRDefault="00E50C53" w:rsidP="00E50C53">
      <w:pPr>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7</w:t>
      </w:r>
      <w:r w:rsidRPr="00E50C53">
        <w:rPr>
          <w:rFonts w:ascii="Times New Roman" w:hAnsi="Times New Roman" w:cs="Times New Roman"/>
          <w:b/>
          <w:sz w:val="22"/>
          <w:szCs w:val="22"/>
        </w:rPr>
        <w:t xml:space="preserve"> – </w:t>
      </w:r>
      <w:r w:rsidRPr="00E50C53">
        <w:rPr>
          <w:rFonts w:ascii="Times New Roman" w:hAnsi="Times New Roman" w:cs="Times New Roman"/>
          <w:b/>
          <w:color w:val="000000" w:themeColor="text1"/>
          <w:sz w:val="22"/>
          <w:szCs w:val="22"/>
        </w:rPr>
        <w:t>XP5382 3 inch photomultiplier tube</w:t>
      </w:r>
    </w:p>
    <w:p w14:paraId="34A6703A" w14:textId="77777777" w:rsidR="00E50C53" w:rsidRDefault="00E50C53" w:rsidP="00284815">
      <w:pPr>
        <w:spacing w:line="480" w:lineRule="auto"/>
        <w:jc w:val="center"/>
        <w:rPr>
          <w:rFonts w:ascii="Times New Roman" w:hAnsi="Times New Roman" w:cs="Times New Roman"/>
          <w:color w:val="000000" w:themeColor="text1"/>
        </w:rPr>
      </w:pPr>
    </w:p>
    <w:p w14:paraId="17345B69" w14:textId="549A8D8E" w:rsidR="00DC105C" w:rsidRDefault="00947660" w:rsidP="0028481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After fully constructed and testing</w:t>
      </w:r>
      <w:r w:rsidR="00DC105C">
        <w:rPr>
          <w:rFonts w:ascii="Times New Roman" w:hAnsi="Times New Roman" w:cs="Times New Roman"/>
          <w:color w:val="000000" w:themeColor="text1"/>
        </w:rPr>
        <w:t xml:space="preserve">, the aerogel Cherenkov detector was placed downstream on the </w:t>
      </w:r>
      <w:proofErr w:type="spellStart"/>
      <w:r w:rsidR="00DC105C">
        <w:rPr>
          <w:rFonts w:ascii="Times New Roman" w:hAnsi="Times New Roman" w:cs="Times New Roman"/>
          <w:color w:val="000000" w:themeColor="text1"/>
        </w:rPr>
        <w:t>LArIAT</w:t>
      </w:r>
      <w:proofErr w:type="spellEnd"/>
      <w:r w:rsidR="00DC105C">
        <w:rPr>
          <w:rFonts w:ascii="Times New Roman" w:hAnsi="Times New Roman" w:cs="Times New Roman"/>
          <w:color w:val="000000" w:themeColor="text1"/>
        </w:rPr>
        <w:t xml:space="preserve"> Beam line just after another aerogel Cherenkov detector</w:t>
      </w:r>
      <w:r w:rsidR="00230C19">
        <w:rPr>
          <w:rFonts w:ascii="Times New Roman" w:hAnsi="Times New Roman" w:cs="Times New Roman"/>
          <w:color w:val="000000" w:themeColor="text1"/>
        </w:rPr>
        <w:t xml:space="preserve"> with an index of refraction n=1.10</w:t>
      </w:r>
      <w:r w:rsidR="00DC105C">
        <w:rPr>
          <w:rFonts w:ascii="Times New Roman" w:hAnsi="Times New Roman" w:cs="Times New Roman"/>
          <w:color w:val="000000" w:themeColor="text1"/>
        </w:rPr>
        <w:t>, designed and bu</w:t>
      </w:r>
      <w:r w:rsidR="00230C19">
        <w:rPr>
          <w:rFonts w:ascii="Times New Roman" w:hAnsi="Times New Roman" w:cs="Times New Roman"/>
          <w:color w:val="000000" w:themeColor="text1"/>
        </w:rPr>
        <w:t>ilt be our KEK collaborators.</w:t>
      </w:r>
    </w:p>
    <w:p w14:paraId="40304784" w14:textId="547DA814" w:rsidR="00DC105C" w:rsidRDefault="004D6511" w:rsidP="004D6511">
      <w:pPr>
        <w:jc w:val="center"/>
        <w:rPr>
          <w:rFonts w:ascii="Times New Roman" w:hAnsi="Times New Roman" w:cs="Times New Roman"/>
          <w:color w:val="000000" w:themeColor="text1"/>
        </w:rPr>
      </w:pPr>
      <w:r w:rsidRPr="004D6511">
        <w:rPr>
          <w:rFonts w:ascii="Times New Roman" w:hAnsi="Times New Roman" w:cs="Times New Roman"/>
          <w:noProof/>
          <w:color w:val="000000" w:themeColor="text1"/>
        </w:rPr>
        <w:drawing>
          <wp:inline distT="0" distB="0" distL="0" distR="0" wp14:anchorId="73A5DBA2" wp14:editId="4870ED37">
            <wp:extent cx="4800600" cy="1621314"/>
            <wp:effectExtent l="0" t="0" r="0" b="4445"/>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titled.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00600" cy="1621314"/>
                    </a:xfrm>
                    <a:prstGeom prst="rect">
                      <a:avLst/>
                    </a:prstGeom>
                  </pic:spPr>
                </pic:pic>
              </a:graphicData>
            </a:graphic>
          </wp:inline>
        </w:drawing>
      </w:r>
    </w:p>
    <w:p w14:paraId="6074A06F" w14:textId="68E70771" w:rsidR="00E50C53" w:rsidRDefault="00E50C53" w:rsidP="004D6511">
      <w:pPr>
        <w:jc w:val="center"/>
        <w:rPr>
          <w:rFonts w:ascii="Times New Roman" w:hAnsi="Times New Roman" w:cs="Times New Roman"/>
          <w:color w:val="000000" w:themeColor="text1"/>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8</w:t>
      </w:r>
      <w:r w:rsidRPr="00E50C53">
        <w:rPr>
          <w:rFonts w:ascii="Times New Roman" w:hAnsi="Times New Roman" w:cs="Times New Roman"/>
          <w:b/>
          <w:sz w:val="22"/>
          <w:szCs w:val="22"/>
        </w:rPr>
        <w:t xml:space="preserve"> – </w:t>
      </w:r>
      <w:r>
        <w:rPr>
          <w:rFonts w:ascii="Times New Roman" w:hAnsi="Times New Roman" w:cs="Times New Roman"/>
          <w:b/>
          <w:color w:val="000000" w:themeColor="text1"/>
          <w:sz w:val="22"/>
          <w:szCs w:val="22"/>
        </w:rPr>
        <w:t xml:space="preserve">An overview of </w:t>
      </w:r>
      <w:proofErr w:type="spellStart"/>
      <w:r>
        <w:rPr>
          <w:rFonts w:ascii="Times New Roman" w:hAnsi="Times New Roman" w:cs="Times New Roman"/>
          <w:b/>
          <w:color w:val="000000" w:themeColor="text1"/>
          <w:sz w:val="22"/>
          <w:szCs w:val="22"/>
        </w:rPr>
        <w:t>LArIAT</w:t>
      </w:r>
      <w:proofErr w:type="spellEnd"/>
      <w:r>
        <w:rPr>
          <w:rFonts w:ascii="Times New Roman" w:hAnsi="Times New Roman" w:cs="Times New Roman"/>
          <w:b/>
          <w:color w:val="000000" w:themeColor="text1"/>
          <w:sz w:val="22"/>
          <w:szCs w:val="22"/>
        </w:rPr>
        <w:t xml:space="preserve"> beam line </w:t>
      </w:r>
    </w:p>
    <w:p w14:paraId="05CA7297" w14:textId="723BE72E" w:rsidR="009F3714" w:rsidRDefault="00230C19" w:rsidP="0028481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The goal of having two aerogel Cherenkov detectors in </w:t>
      </w:r>
      <w:proofErr w:type="spellStart"/>
      <w:r>
        <w:rPr>
          <w:rFonts w:ascii="Times New Roman" w:hAnsi="Times New Roman" w:cs="Times New Roman"/>
          <w:color w:val="000000" w:themeColor="text1"/>
        </w:rPr>
        <w:t>LArIAT</w:t>
      </w:r>
      <w:proofErr w:type="spellEnd"/>
      <w:r>
        <w:rPr>
          <w:rFonts w:ascii="Times New Roman" w:hAnsi="Times New Roman" w:cs="Times New Roman"/>
          <w:color w:val="000000" w:themeColor="text1"/>
        </w:rPr>
        <w:t xml:space="preserve"> beam line is to separate </w:t>
      </w:r>
      <w:proofErr w:type="spellStart"/>
      <w:r>
        <w:rPr>
          <w:rFonts w:ascii="Times New Roman" w:hAnsi="Times New Roman" w:cs="Times New Roman"/>
          <w:color w:val="000000" w:themeColor="text1"/>
        </w:rPr>
        <w:t>muons</w:t>
      </w:r>
      <w:proofErr w:type="spellEnd"/>
      <w:r>
        <w:rPr>
          <w:rFonts w:ascii="Times New Roman" w:hAnsi="Times New Roman" w:cs="Times New Roman"/>
          <w:color w:val="000000" w:themeColor="text1"/>
        </w:rPr>
        <w:t xml:space="preserve"> and pions in a momentum </w:t>
      </w:r>
      <w:r w:rsidR="009A7BD5">
        <w:rPr>
          <w:rFonts w:ascii="Times New Roman" w:hAnsi="Times New Roman" w:cs="Times New Roman"/>
          <w:color w:val="000000" w:themeColor="text1"/>
        </w:rPr>
        <w:t xml:space="preserve">range with different index of refraction aerogel, where </w:t>
      </w:r>
      <w:proofErr w:type="spellStart"/>
      <w:r w:rsidR="009A7BD5">
        <w:rPr>
          <w:rFonts w:ascii="Times New Roman" w:hAnsi="Times New Roman" w:cs="Times New Roman"/>
          <w:color w:val="000000" w:themeColor="text1"/>
        </w:rPr>
        <w:t>muons</w:t>
      </w:r>
      <w:proofErr w:type="spellEnd"/>
      <w:r w:rsidR="009A7BD5">
        <w:rPr>
          <w:rFonts w:ascii="Times New Roman" w:hAnsi="Times New Roman" w:cs="Times New Roman"/>
          <w:color w:val="000000" w:themeColor="text1"/>
        </w:rPr>
        <w:t xml:space="preserve"> emit Cherenkov</w:t>
      </w:r>
      <w:r>
        <w:rPr>
          <w:rFonts w:ascii="Times New Roman" w:hAnsi="Times New Roman" w:cs="Times New Roman"/>
          <w:color w:val="000000" w:themeColor="text1"/>
        </w:rPr>
        <w:t xml:space="preserve"> radiation while pions do not.</w:t>
      </w:r>
      <w:r w:rsidR="009F3714">
        <w:rPr>
          <w:rFonts w:ascii="Times New Roman" w:hAnsi="Times New Roman" w:cs="Times New Roman"/>
          <w:color w:val="000000" w:themeColor="text1"/>
        </w:rPr>
        <w:t xml:space="preserve"> The combination of the two aerogel Cherenkov detectors, pions and </w:t>
      </w:r>
      <w:proofErr w:type="spellStart"/>
      <w:r w:rsidR="009F3714">
        <w:rPr>
          <w:rFonts w:ascii="Times New Roman" w:hAnsi="Times New Roman" w:cs="Times New Roman"/>
          <w:color w:val="000000" w:themeColor="text1"/>
        </w:rPr>
        <w:t>muons</w:t>
      </w:r>
      <w:proofErr w:type="spellEnd"/>
      <w:r w:rsidR="009F3714">
        <w:rPr>
          <w:rFonts w:ascii="Times New Roman" w:hAnsi="Times New Roman" w:cs="Times New Roman"/>
          <w:color w:val="000000" w:themeColor="text1"/>
        </w:rPr>
        <w:t xml:space="preserve"> can be identified for momentum less the 400Mev/c.</w:t>
      </w:r>
    </w:p>
    <w:p w14:paraId="429ABB42" w14:textId="77777777" w:rsidR="009F3714" w:rsidRDefault="009F3714" w:rsidP="00230C19">
      <w:pPr>
        <w:rPr>
          <w:rFonts w:ascii="Times New Roman" w:hAnsi="Times New Roman" w:cs="Times New Roman"/>
          <w:color w:val="000000" w:themeColor="text1"/>
        </w:rPr>
      </w:pPr>
    </w:p>
    <w:p w14:paraId="3E61DCB2" w14:textId="7C819035" w:rsidR="00230C19" w:rsidRDefault="00230C19" w:rsidP="00230C19">
      <w:pPr>
        <w:jc w:val="center"/>
        <w:rPr>
          <w:rFonts w:ascii="Times New Roman" w:hAnsi="Times New Roman" w:cs="Times New Roman"/>
          <w:color w:val="000000" w:themeColor="text1"/>
        </w:rPr>
      </w:pPr>
      <w:r w:rsidRPr="00230C19">
        <w:rPr>
          <w:rFonts w:ascii="Times New Roman" w:hAnsi="Times New Roman" w:cs="Times New Roman"/>
          <w:noProof/>
          <w:color w:val="000000" w:themeColor="text1"/>
        </w:rPr>
        <w:drawing>
          <wp:inline distT="0" distB="0" distL="0" distR="0" wp14:anchorId="11863878" wp14:editId="0E32A37D">
            <wp:extent cx="2540000" cy="231069"/>
            <wp:effectExtent l="0" t="0" r="0" b="0"/>
            <wp:docPr id="13" name="Picture 12" descr="Screen Shot 2014-10-18 at 12.3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creen Shot 2014-10-18 at 12.38.54 AM.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42328" cy="231281"/>
                    </a:xfrm>
                    <a:prstGeom prst="rect">
                      <a:avLst/>
                    </a:prstGeom>
                  </pic:spPr>
                </pic:pic>
              </a:graphicData>
            </a:graphic>
          </wp:inline>
        </w:drawing>
      </w:r>
    </w:p>
    <w:p w14:paraId="1E2BE0F0" w14:textId="0683EFC3" w:rsidR="004D6511" w:rsidRDefault="00230C19" w:rsidP="004D6511">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D6075A3" wp14:editId="3D15B9CF">
            <wp:extent cx="5994400" cy="2133600"/>
            <wp:effectExtent l="0" t="0" r="0" b="0"/>
            <wp:docPr id="17" name="Picture 17" descr="BSSSD:Users:brandonsoubasis:Desktop:Screen Shot 2015-08-01 at 11.5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SSD:Users:brandonsoubasis:Desktop:Screen Shot 2015-08-01 at 11.58.0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4400" cy="2133600"/>
                    </a:xfrm>
                    <a:prstGeom prst="rect">
                      <a:avLst/>
                    </a:prstGeom>
                    <a:noFill/>
                    <a:ln>
                      <a:noFill/>
                    </a:ln>
                  </pic:spPr>
                </pic:pic>
              </a:graphicData>
            </a:graphic>
          </wp:inline>
        </w:drawing>
      </w:r>
    </w:p>
    <w:p w14:paraId="021558D7" w14:textId="62440E3B" w:rsidR="00E50C53" w:rsidRPr="00E50C53" w:rsidRDefault="00E50C53" w:rsidP="00E50C53">
      <w:pPr>
        <w:jc w:val="center"/>
        <w:rPr>
          <w:rFonts w:ascii="Times New Roman" w:hAnsi="Times New Roman" w:cs="Times New Roman"/>
          <w:b/>
          <w:color w:val="000000" w:themeColor="text1"/>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9-10</w:t>
      </w:r>
      <w:r w:rsidRPr="00E50C53">
        <w:rPr>
          <w:rFonts w:ascii="Times New Roman" w:hAnsi="Times New Roman" w:cs="Times New Roman"/>
          <w:b/>
          <w:sz w:val="22"/>
          <w:szCs w:val="22"/>
        </w:rPr>
        <w:t xml:space="preserve"> – </w:t>
      </w:r>
      <w:r>
        <w:rPr>
          <w:rFonts w:ascii="Times New Roman" w:hAnsi="Times New Roman" w:cs="Times New Roman"/>
          <w:b/>
          <w:color w:val="000000" w:themeColor="text1"/>
          <w:sz w:val="22"/>
          <w:szCs w:val="22"/>
        </w:rPr>
        <w:t>Photoelectrons vs. momentum for both index of refraction of the aerogel.</w:t>
      </w:r>
    </w:p>
    <w:p w14:paraId="753C69AC" w14:textId="37903FF2" w:rsidR="00DC105C" w:rsidRDefault="009F3714" w:rsidP="00DC105C">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243DC3F" wp14:editId="087FEBDB">
            <wp:extent cx="4800600" cy="1779883"/>
            <wp:effectExtent l="0" t="0" r="0" b="0"/>
            <wp:docPr id="18" name="Picture 18" descr="BSSSD:Users:brandonsoubasis:Desktop:Screen Shot 2015-08-02 at 12.0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SSD:Users:brandonsoubasis:Desktop:Screen Shot 2015-08-02 at 12.02.3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1779883"/>
                    </a:xfrm>
                    <a:prstGeom prst="rect">
                      <a:avLst/>
                    </a:prstGeom>
                    <a:noFill/>
                    <a:ln>
                      <a:noFill/>
                    </a:ln>
                  </pic:spPr>
                </pic:pic>
              </a:graphicData>
            </a:graphic>
          </wp:inline>
        </w:drawing>
      </w:r>
    </w:p>
    <w:p w14:paraId="2125D911" w14:textId="0FFCD9CA" w:rsidR="00E50C53" w:rsidRDefault="00E50C53" w:rsidP="00DC105C">
      <w:pPr>
        <w:jc w:val="center"/>
        <w:rPr>
          <w:rFonts w:ascii="Times New Roman" w:hAnsi="Times New Roman" w:cs="Times New Roman"/>
          <w:color w:val="000000" w:themeColor="text1"/>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11</w:t>
      </w:r>
      <w:r w:rsidRPr="00E50C53">
        <w:rPr>
          <w:rFonts w:ascii="Times New Roman" w:hAnsi="Times New Roman" w:cs="Times New Roman"/>
          <w:b/>
          <w:sz w:val="22"/>
          <w:szCs w:val="22"/>
        </w:rPr>
        <w:t xml:space="preserve"> – </w:t>
      </w:r>
      <w:r>
        <w:rPr>
          <w:rFonts w:ascii="Times New Roman" w:hAnsi="Times New Roman" w:cs="Times New Roman"/>
          <w:b/>
          <w:color w:val="000000" w:themeColor="text1"/>
          <w:sz w:val="22"/>
          <w:szCs w:val="22"/>
        </w:rPr>
        <w:t>Table showing where the aerogel Cherenkov detectors would see light and would not.</w:t>
      </w:r>
    </w:p>
    <w:p w14:paraId="7F20D6E1" w14:textId="77777777" w:rsidR="00E50C53" w:rsidRDefault="00E50C53" w:rsidP="009A7BD5">
      <w:pPr>
        <w:rPr>
          <w:rFonts w:ascii="Times New Roman" w:hAnsi="Times New Roman" w:cs="Times New Roman"/>
          <w:b/>
          <w:color w:val="000000" w:themeColor="text1"/>
        </w:rPr>
      </w:pPr>
    </w:p>
    <w:p w14:paraId="064CB778" w14:textId="0CC4EDDE" w:rsidR="009A7BD5" w:rsidRPr="008774A2" w:rsidRDefault="009A7BD5" w:rsidP="009A7BD5">
      <w:pPr>
        <w:rPr>
          <w:rFonts w:ascii="Times New Roman" w:hAnsi="Times New Roman" w:cs="Times New Roman"/>
          <w:b/>
          <w:color w:val="000000" w:themeColor="text1"/>
        </w:rPr>
      </w:pPr>
      <w:r>
        <w:rPr>
          <w:rFonts w:ascii="Times New Roman" w:hAnsi="Times New Roman" w:cs="Times New Roman"/>
          <w:b/>
          <w:color w:val="000000" w:themeColor="text1"/>
        </w:rPr>
        <w:t>Results and future work</w:t>
      </w:r>
    </w:p>
    <w:p w14:paraId="7F58A206" w14:textId="6DF14E2F" w:rsidR="009A7BD5" w:rsidRDefault="00E02141" w:rsidP="00284815">
      <w:pPr>
        <w:spacing w:line="480" w:lineRule="auto"/>
        <w:ind w:firstLine="720"/>
        <w:rPr>
          <w:rFonts w:ascii="Times New Roman" w:hAnsi="Times New Roman"/>
        </w:rPr>
      </w:pPr>
      <w:r>
        <w:rPr>
          <w:rFonts w:ascii="Times New Roman" w:hAnsi="Times New Roman"/>
        </w:rPr>
        <w:t>We were able to extract the time of flight vs. pulse area from both aerogel Cherenkov detectors. Below shows plots of data taking from both negative and positive polarity beam runs. Time of flight selection cuts was made for lower limit of 25ns and upper limit of 48ns. The value to discriminate between pions and protons is 40ns. We will need to get the theoretical calculation to validate the cuts. The threshold for getting the efficiency of detecting specific type of particles is at 200mV.ns for both pions and protons. Validation can be made after transforming pulse area into number of photoelectrons (NPE).</w:t>
      </w:r>
    </w:p>
    <w:p w14:paraId="5D5152AA" w14:textId="77777777" w:rsidR="00E02141" w:rsidRDefault="00E02141" w:rsidP="009A7BD5">
      <w:pPr>
        <w:ind w:firstLine="720"/>
        <w:rPr>
          <w:rFonts w:ascii="Times New Roman" w:hAnsi="Times New Roman"/>
        </w:rPr>
      </w:pPr>
    </w:p>
    <w:p w14:paraId="5228F03F" w14:textId="153D4DEC" w:rsidR="00E02141" w:rsidRDefault="00E02141" w:rsidP="00E13B27">
      <w:pPr>
        <w:rPr>
          <w:rFonts w:ascii="Times New Roman" w:hAnsi="Times New Roman" w:cs="Times New Roman"/>
          <w:color w:val="000000" w:themeColor="text1"/>
        </w:rPr>
      </w:pPr>
      <w:r w:rsidRPr="00E02141">
        <w:rPr>
          <w:rFonts w:ascii="Times New Roman" w:hAnsi="Times New Roman"/>
          <w:noProof/>
        </w:rPr>
        <w:drawing>
          <wp:inline distT="0" distB="0" distL="0" distR="0" wp14:anchorId="6BE313B9" wp14:editId="01789ADE">
            <wp:extent cx="5486400" cy="3734435"/>
            <wp:effectExtent l="0" t="0" r="0" b="0"/>
            <wp:docPr id="12" name="Picture 2" descr="TOF vs Pulse Area - PositiveR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OF vs Pulse Area - PositiveRun.eps"/>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86400" cy="3734435"/>
                    </a:xfrm>
                    <a:prstGeom prst="rect">
                      <a:avLst/>
                    </a:prstGeom>
                  </pic:spPr>
                </pic:pic>
              </a:graphicData>
            </a:graphic>
          </wp:inline>
        </w:drawing>
      </w:r>
    </w:p>
    <w:p w14:paraId="74343918" w14:textId="12D49780" w:rsidR="00E13B27" w:rsidRDefault="00E13B27" w:rsidP="00E13B27">
      <w:pPr>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12</w:t>
      </w:r>
      <w:r w:rsidRPr="00E50C53">
        <w:rPr>
          <w:rFonts w:ascii="Times New Roman" w:hAnsi="Times New Roman" w:cs="Times New Roman"/>
          <w:b/>
          <w:sz w:val="22"/>
          <w:szCs w:val="22"/>
        </w:rPr>
        <w:t xml:space="preserve"> –</w:t>
      </w:r>
      <w:r>
        <w:rPr>
          <w:rFonts w:ascii="Times New Roman" w:hAnsi="Times New Roman" w:cs="Times New Roman"/>
          <w:b/>
          <w:color w:val="000000" w:themeColor="text1"/>
          <w:sz w:val="22"/>
          <w:szCs w:val="22"/>
        </w:rPr>
        <w:t xml:space="preserve"> Plots for </w:t>
      </w:r>
      <w:r w:rsidR="00E02C65" w:rsidRPr="00E13B27">
        <w:rPr>
          <w:rFonts w:ascii="Times New Roman" w:hAnsi="Times New Roman" w:cs="Times New Roman"/>
          <w:b/>
          <w:color w:val="000000" w:themeColor="text1"/>
          <w:sz w:val="22"/>
          <w:szCs w:val="22"/>
        </w:rPr>
        <w:t xml:space="preserve">TOF </w:t>
      </w:r>
      <w:r w:rsidRPr="00E13B27">
        <w:rPr>
          <w:rFonts w:ascii="Times New Roman" w:hAnsi="Times New Roman" w:cs="Times New Roman"/>
          <w:b/>
          <w:color w:val="000000" w:themeColor="text1"/>
          <w:sz w:val="22"/>
          <w:szCs w:val="22"/>
        </w:rPr>
        <w:t>vs.</w:t>
      </w:r>
      <w:r w:rsidR="00E02C65" w:rsidRPr="00E13B27">
        <w:rPr>
          <w:rFonts w:ascii="Times New Roman" w:hAnsi="Times New Roman" w:cs="Times New Roman"/>
          <w:b/>
          <w:color w:val="000000" w:themeColor="text1"/>
          <w:sz w:val="22"/>
          <w:szCs w:val="22"/>
        </w:rPr>
        <w:t xml:space="preserve"> Pulse Area – Positive Polarity Runs</w:t>
      </w:r>
      <w:r>
        <w:rPr>
          <w:rFonts w:ascii="Times New Roman" w:hAnsi="Times New Roman" w:cs="Times New Roman"/>
          <w:b/>
          <w:color w:val="000000" w:themeColor="text1"/>
          <w:sz w:val="22"/>
          <w:szCs w:val="22"/>
        </w:rPr>
        <w:t>.</w:t>
      </w:r>
    </w:p>
    <w:p w14:paraId="5E11996D" w14:textId="77777777" w:rsidR="00284815" w:rsidRDefault="00284815" w:rsidP="00E13B27">
      <w:pPr>
        <w:jc w:val="center"/>
        <w:rPr>
          <w:rFonts w:ascii="Times New Roman" w:hAnsi="Times New Roman" w:cs="Times New Roman"/>
          <w:b/>
          <w:color w:val="000000" w:themeColor="text1"/>
          <w:sz w:val="22"/>
          <w:szCs w:val="22"/>
        </w:rPr>
      </w:pPr>
    </w:p>
    <w:p w14:paraId="052A71A9" w14:textId="27337802" w:rsidR="009418A5" w:rsidRDefault="00947660" w:rsidP="0028481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We were able to get the results from the positive polarity magnet beam runs. </w:t>
      </w:r>
      <w:r w:rsidR="009418A5" w:rsidRPr="00E02C65">
        <w:rPr>
          <w:rFonts w:ascii="Times New Roman" w:hAnsi="Times New Roman" w:cs="Times New Roman"/>
          <w:color w:val="000000" w:themeColor="text1"/>
        </w:rPr>
        <w:t xml:space="preserve">The efficiency of detecting pions for the </w:t>
      </w:r>
      <w:r w:rsidR="009418A5" w:rsidRPr="00E02C65">
        <w:rPr>
          <w:rFonts w:ascii="Times New Roman" w:hAnsi="Times New Roman" w:cs="Times New Roman"/>
        </w:rPr>
        <w:t>Hamamatsu</w:t>
      </w:r>
      <w:r w:rsidR="009418A5">
        <w:rPr>
          <w:rFonts w:ascii="Times New Roman" w:hAnsi="Times New Roman" w:cs="Times New Roman"/>
        </w:rPr>
        <w:t xml:space="preserve"> (HMMS) PMT was calculated at 56.70%.</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Photonis PMT was calculated at 41.29%.</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KEK1 PMT was calculated at 66.63%.</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KEK2 PMT was calculated at 81.80%.</w:t>
      </w:r>
      <w:r w:rsidR="009418A5" w:rsidRPr="009418A5">
        <w:rPr>
          <w:rFonts w:ascii="Times New Roman" w:hAnsi="Times New Roman" w:cs="Times New Roman"/>
          <w:color w:val="000000" w:themeColor="text1"/>
        </w:rPr>
        <w:t xml:space="preserve"> </w:t>
      </w:r>
    </w:p>
    <w:p w14:paraId="3BE8C961" w14:textId="485710DF" w:rsidR="009418A5" w:rsidRPr="00E02C65" w:rsidRDefault="009418A5" w:rsidP="00284815">
      <w:pPr>
        <w:spacing w:line="480" w:lineRule="auto"/>
        <w:ind w:firstLine="720"/>
        <w:rPr>
          <w:rFonts w:ascii="Times New Roman" w:hAnsi="Times New Roman" w:cs="Times New Roman"/>
          <w:color w:val="000000" w:themeColor="text1"/>
        </w:rPr>
      </w:pPr>
      <w:r w:rsidRPr="00E02C65">
        <w:rPr>
          <w:rFonts w:ascii="Times New Roman" w:hAnsi="Times New Roman" w:cs="Times New Roman"/>
          <w:color w:val="000000" w:themeColor="text1"/>
        </w:rPr>
        <w:t xml:space="preserve">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sidRPr="00E02C65">
        <w:rPr>
          <w:rFonts w:ascii="Times New Roman" w:hAnsi="Times New Roman" w:cs="Times New Roman"/>
        </w:rPr>
        <w:t>Hamamatsu</w:t>
      </w:r>
      <w:r>
        <w:rPr>
          <w:rFonts w:ascii="Times New Roman" w:hAnsi="Times New Roman" w:cs="Times New Roman"/>
        </w:rPr>
        <w:t xml:space="preserve"> (HMMS) PMT was calculated at 22.39%.</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Photonis PMT was calculated at 29.41%.</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KEK1 PMT was calculated at 5%.</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KEK2 PMT was calculated at 2.41%.</w:t>
      </w:r>
    </w:p>
    <w:p w14:paraId="306D2DB6" w14:textId="0493579C" w:rsidR="00E02C65" w:rsidRDefault="00E02C65" w:rsidP="00E02C65">
      <w:pPr>
        <w:rPr>
          <w:rFonts w:ascii="Times New Roman" w:hAnsi="Times New Roman" w:cs="Times New Roman"/>
          <w:color w:val="000000" w:themeColor="text1"/>
        </w:rPr>
      </w:pPr>
    </w:p>
    <w:p w14:paraId="3B79CC1B" w14:textId="35466EEB" w:rsidR="00E02141" w:rsidRDefault="00E02141" w:rsidP="00E13B27">
      <w:pPr>
        <w:rPr>
          <w:rFonts w:ascii="Times New Roman" w:hAnsi="Times New Roman" w:cs="Times New Roman"/>
          <w:color w:val="000000" w:themeColor="text1"/>
        </w:rPr>
      </w:pPr>
      <w:r w:rsidRPr="00E02141">
        <w:rPr>
          <w:rFonts w:ascii="Times New Roman" w:hAnsi="Times New Roman" w:cs="Times New Roman"/>
          <w:noProof/>
          <w:color w:val="000000" w:themeColor="text1"/>
        </w:rPr>
        <w:drawing>
          <wp:inline distT="0" distB="0" distL="0" distR="0" wp14:anchorId="6A19EB42" wp14:editId="7F634486">
            <wp:extent cx="5486400" cy="3735070"/>
            <wp:effectExtent l="0" t="0" r="0" b="0"/>
            <wp:docPr id="14" name="Picture 4" descr="TOF vs Pulse Area - NegativeR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OF vs Pulse Area - NegativeRun.ep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6400" cy="3735070"/>
                    </a:xfrm>
                    <a:prstGeom prst="rect">
                      <a:avLst/>
                    </a:prstGeom>
                  </pic:spPr>
                </pic:pic>
              </a:graphicData>
            </a:graphic>
          </wp:inline>
        </w:drawing>
      </w:r>
    </w:p>
    <w:p w14:paraId="76E9B283" w14:textId="4911967A" w:rsidR="00E13B27" w:rsidRDefault="00E13B27" w:rsidP="00E13B27">
      <w:pPr>
        <w:tabs>
          <w:tab w:val="left" w:pos="0"/>
        </w:tabs>
        <w:jc w:val="center"/>
        <w:rPr>
          <w:rFonts w:ascii="Times New Roman" w:hAnsi="Times New Roman" w:cs="Times New Roman"/>
          <w:b/>
          <w:color w:val="000000" w:themeColor="text1"/>
          <w:sz w:val="22"/>
          <w:szCs w:val="22"/>
        </w:rPr>
      </w:pPr>
      <w:r w:rsidRPr="00E50C53">
        <w:rPr>
          <w:rFonts w:ascii="Times New Roman" w:hAnsi="Times New Roman" w:cs="Times New Roman"/>
          <w:b/>
          <w:sz w:val="22"/>
          <w:szCs w:val="22"/>
        </w:rPr>
        <w:t xml:space="preserve">Figure </w:t>
      </w:r>
      <w:r>
        <w:rPr>
          <w:rFonts w:ascii="Times New Roman" w:hAnsi="Times New Roman" w:cs="Times New Roman"/>
          <w:b/>
          <w:sz w:val="22"/>
          <w:szCs w:val="22"/>
        </w:rPr>
        <w:t>13</w:t>
      </w:r>
      <w:r w:rsidRPr="00E50C53">
        <w:rPr>
          <w:rFonts w:ascii="Times New Roman" w:hAnsi="Times New Roman" w:cs="Times New Roman"/>
          <w:b/>
          <w:sz w:val="22"/>
          <w:szCs w:val="22"/>
        </w:rPr>
        <w:t xml:space="preserve"> –</w:t>
      </w:r>
      <w:r>
        <w:rPr>
          <w:rFonts w:ascii="Times New Roman" w:hAnsi="Times New Roman" w:cs="Times New Roman"/>
          <w:b/>
          <w:color w:val="000000" w:themeColor="text1"/>
          <w:sz w:val="22"/>
          <w:szCs w:val="22"/>
        </w:rPr>
        <w:t xml:space="preserve"> Plots for </w:t>
      </w:r>
      <w:r w:rsidRPr="00E13B27">
        <w:rPr>
          <w:rFonts w:ascii="Times New Roman" w:hAnsi="Times New Roman" w:cs="Times New Roman"/>
          <w:b/>
          <w:color w:val="000000" w:themeColor="text1"/>
          <w:sz w:val="22"/>
          <w:szCs w:val="22"/>
        </w:rPr>
        <w:t xml:space="preserve">TOF vs. Pulse Area – </w:t>
      </w:r>
      <w:r>
        <w:rPr>
          <w:rFonts w:ascii="Times New Roman" w:hAnsi="Times New Roman" w:cs="Times New Roman"/>
          <w:b/>
          <w:color w:val="000000" w:themeColor="text1"/>
          <w:sz w:val="22"/>
          <w:szCs w:val="22"/>
        </w:rPr>
        <w:t>Negative</w:t>
      </w:r>
      <w:r w:rsidRPr="00E13B27">
        <w:rPr>
          <w:rFonts w:ascii="Times New Roman" w:hAnsi="Times New Roman" w:cs="Times New Roman"/>
          <w:b/>
          <w:color w:val="000000" w:themeColor="text1"/>
          <w:sz w:val="22"/>
          <w:szCs w:val="22"/>
        </w:rPr>
        <w:t xml:space="preserve"> Polarity Runs</w:t>
      </w:r>
      <w:r>
        <w:rPr>
          <w:rFonts w:ascii="Times New Roman" w:hAnsi="Times New Roman" w:cs="Times New Roman"/>
          <w:b/>
          <w:color w:val="000000" w:themeColor="text1"/>
          <w:sz w:val="22"/>
          <w:szCs w:val="22"/>
        </w:rPr>
        <w:t>.</w:t>
      </w:r>
    </w:p>
    <w:p w14:paraId="15EDC7AB" w14:textId="77777777" w:rsidR="00284815" w:rsidRDefault="00284815" w:rsidP="00E13B27">
      <w:pPr>
        <w:tabs>
          <w:tab w:val="left" w:pos="0"/>
        </w:tabs>
        <w:jc w:val="center"/>
        <w:rPr>
          <w:rFonts w:ascii="Times New Roman" w:hAnsi="Times New Roman" w:cs="Times New Roman"/>
          <w:b/>
          <w:color w:val="000000" w:themeColor="text1"/>
          <w:sz w:val="22"/>
          <w:szCs w:val="22"/>
        </w:rPr>
      </w:pPr>
    </w:p>
    <w:p w14:paraId="4F2F28DB" w14:textId="01C3B6CF" w:rsidR="009418A5" w:rsidRDefault="00947660" w:rsidP="0028481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We were</w:t>
      </w:r>
      <w:r>
        <w:rPr>
          <w:rFonts w:ascii="Times New Roman" w:hAnsi="Times New Roman" w:cs="Times New Roman"/>
          <w:color w:val="000000" w:themeColor="text1"/>
        </w:rPr>
        <w:t xml:space="preserve"> also</w:t>
      </w:r>
      <w:r>
        <w:rPr>
          <w:rFonts w:ascii="Times New Roman" w:hAnsi="Times New Roman" w:cs="Times New Roman"/>
          <w:color w:val="000000" w:themeColor="text1"/>
        </w:rPr>
        <w:t xml:space="preserve"> able to get the results from the positive polarity magnet beam runs. </w:t>
      </w:r>
      <w:r w:rsidR="009418A5" w:rsidRPr="00E02C65">
        <w:rPr>
          <w:rFonts w:ascii="Times New Roman" w:hAnsi="Times New Roman" w:cs="Times New Roman"/>
          <w:color w:val="000000" w:themeColor="text1"/>
        </w:rPr>
        <w:t xml:space="preserve">The efficiency of detecting pions for the </w:t>
      </w:r>
      <w:r w:rsidR="009418A5" w:rsidRPr="00E02C65">
        <w:rPr>
          <w:rFonts w:ascii="Times New Roman" w:hAnsi="Times New Roman" w:cs="Times New Roman"/>
        </w:rPr>
        <w:t>Hamamatsu</w:t>
      </w:r>
      <w:r w:rsidR="009418A5">
        <w:rPr>
          <w:rFonts w:ascii="Times New Roman" w:hAnsi="Times New Roman" w:cs="Times New Roman"/>
        </w:rPr>
        <w:t xml:space="preserve"> (HMMS) PMT was calculated at 52.31%.</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Photonis PMT was calculated at 41.95%.</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KEK1 PMT was calculated at 69.29%.</w:t>
      </w:r>
      <w:r w:rsidR="009418A5" w:rsidRPr="00E02C65">
        <w:rPr>
          <w:rFonts w:ascii="Times New Roman" w:hAnsi="Times New Roman" w:cs="Times New Roman"/>
          <w:color w:val="000000" w:themeColor="text1"/>
        </w:rPr>
        <w:t xml:space="preserve"> The efficiency of detecting pions for the </w:t>
      </w:r>
      <w:r w:rsidR="009418A5">
        <w:rPr>
          <w:rFonts w:ascii="Times New Roman" w:hAnsi="Times New Roman" w:cs="Times New Roman"/>
        </w:rPr>
        <w:t>KEK2 PMT was calculated at 73.98%.</w:t>
      </w:r>
      <w:r w:rsidR="009418A5" w:rsidRPr="009418A5">
        <w:rPr>
          <w:rFonts w:ascii="Times New Roman" w:hAnsi="Times New Roman" w:cs="Times New Roman"/>
          <w:color w:val="000000" w:themeColor="text1"/>
        </w:rPr>
        <w:t xml:space="preserve"> </w:t>
      </w:r>
    </w:p>
    <w:p w14:paraId="5F3F3E56" w14:textId="77777777" w:rsidR="009418A5" w:rsidRPr="00E02C65" w:rsidRDefault="009418A5" w:rsidP="00284815">
      <w:pPr>
        <w:spacing w:line="480" w:lineRule="auto"/>
        <w:ind w:firstLine="720"/>
        <w:rPr>
          <w:rFonts w:ascii="Times New Roman" w:hAnsi="Times New Roman" w:cs="Times New Roman"/>
          <w:color w:val="000000" w:themeColor="text1"/>
        </w:rPr>
      </w:pPr>
      <w:r w:rsidRPr="00E02C65">
        <w:rPr>
          <w:rFonts w:ascii="Times New Roman" w:hAnsi="Times New Roman" w:cs="Times New Roman"/>
          <w:color w:val="000000" w:themeColor="text1"/>
        </w:rPr>
        <w:t xml:space="preserve">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sidRPr="00E02C65">
        <w:rPr>
          <w:rFonts w:ascii="Times New Roman" w:hAnsi="Times New Roman" w:cs="Times New Roman"/>
        </w:rPr>
        <w:t>Hamamatsu</w:t>
      </w:r>
      <w:r>
        <w:rPr>
          <w:rFonts w:ascii="Times New Roman" w:hAnsi="Times New Roman" w:cs="Times New Roman"/>
        </w:rPr>
        <w:t xml:space="preserve"> (HMMS) PMT was calculated at 10.34%.</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Photonis PMT was calculated at 13.79%.</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KEK1 PMT was calculated at 8.82%.</w:t>
      </w:r>
      <w:r w:rsidRPr="00E02C65">
        <w:rPr>
          <w:rFonts w:ascii="Times New Roman" w:hAnsi="Times New Roman" w:cs="Times New Roman"/>
          <w:color w:val="000000" w:themeColor="text1"/>
        </w:rPr>
        <w:t xml:space="preserve"> The efficiency of detecting </w:t>
      </w:r>
      <w:r>
        <w:rPr>
          <w:rFonts w:ascii="Times New Roman" w:hAnsi="Times New Roman" w:cs="Times New Roman"/>
          <w:color w:val="000000" w:themeColor="text1"/>
        </w:rPr>
        <w:t>protons</w:t>
      </w:r>
      <w:r w:rsidRPr="00E02C65">
        <w:rPr>
          <w:rFonts w:ascii="Times New Roman" w:hAnsi="Times New Roman" w:cs="Times New Roman"/>
          <w:color w:val="000000" w:themeColor="text1"/>
        </w:rPr>
        <w:t xml:space="preserve"> for the </w:t>
      </w:r>
      <w:r>
        <w:rPr>
          <w:rFonts w:ascii="Times New Roman" w:hAnsi="Times New Roman" w:cs="Times New Roman"/>
        </w:rPr>
        <w:t>KEK2 PMT was calculated at 14.71%.</w:t>
      </w:r>
    </w:p>
    <w:p w14:paraId="285C0B1F" w14:textId="77777777" w:rsidR="009418A5" w:rsidRDefault="009418A5" w:rsidP="009418A5">
      <w:pPr>
        <w:tabs>
          <w:tab w:val="left" w:pos="0"/>
        </w:tabs>
        <w:rPr>
          <w:rFonts w:ascii="Times New Roman" w:hAnsi="Times New Roman" w:cs="Times New Roman"/>
          <w:b/>
          <w:color w:val="000000" w:themeColor="text1"/>
        </w:rPr>
      </w:pPr>
    </w:p>
    <w:p w14:paraId="52AD3299" w14:textId="77777777" w:rsidR="00146845" w:rsidRDefault="00146845" w:rsidP="009418A5">
      <w:pPr>
        <w:tabs>
          <w:tab w:val="left" w:pos="0"/>
        </w:tabs>
        <w:rPr>
          <w:rFonts w:ascii="Times New Roman" w:hAnsi="Times New Roman" w:cs="Times New Roman"/>
          <w:b/>
          <w:color w:val="000000" w:themeColor="text1"/>
        </w:rPr>
      </w:pPr>
      <w:bookmarkStart w:id="0" w:name="_GoBack"/>
      <w:bookmarkEnd w:id="0"/>
    </w:p>
    <w:p w14:paraId="597AF0AC" w14:textId="77777777" w:rsidR="00146845" w:rsidRDefault="00146845" w:rsidP="009418A5">
      <w:pPr>
        <w:tabs>
          <w:tab w:val="left" w:pos="0"/>
        </w:tabs>
        <w:rPr>
          <w:rFonts w:ascii="Times New Roman" w:hAnsi="Times New Roman" w:cs="Times New Roman"/>
          <w:b/>
          <w:color w:val="000000" w:themeColor="text1"/>
        </w:rPr>
      </w:pPr>
    </w:p>
    <w:p w14:paraId="5C6FCF33" w14:textId="77777777" w:rsidR="00146845" w:rsidRPr="009418A5" w:rsidRDefault="00146845" w:rsidP="009418A5">
      <w:pPr>
        <w:tabs>
          <w:tab w:val="left" w:pos="0"/>
        </w:tabs>
        <w:rPr>
          <w:rFonts w:ascii="Times New Roman" w:hAnsi="Times New Roman" w:cs="Times New Roman"/>
          <w:b/>
          <w:color w:val="000000" w:themeColor="text1"/>
        </w:rPr>
      </w:pPr>
    </w:p>
    <w:p w14:paraId="3E148732" w14:textId="77777777" w:rsidR="00284815" w:rsidRPr="008774A2" w:rsidRDefault="00284815" w:rsidP="00284815">
      <w:pPr>
        <w:rPr>
          <w:rFonts w:ascii="Times New Roman" w:hAnsi="Times New Roman" w:cs="Times New Roman"/>
          <w:b/>
          <w:color w:val="000000" w:themeColor="text1"/>
        </w:rPr>
      </w:pPr>
      <w:r>
        <w:rPr>
          <w:rFonts w:ascii="Times New Roman" w:hAnsi="Times New Roman" w:cs="Times New Roman"/>
          <w:b/>
          <w:color w:val="000000" w:themeColor="text1"/>
        </w:rPr>
        <w:t>Acknowledgements</w:t>
      </w:r>
    </w:p>
    <w:p w14:paraId="34936746" w14:textId="4EEF48D0" w:rsidR="00284815" w:rsidRDefault="00284815" w:rsidP="00284815">
      <w:pPr>
        <w:spacing w:line="480" w:lineRule="auto"/>
        <w:ind w:firstLine="720"/>
        <w:jc w:val="both"/>
      </w:pPr>
      <w:r>
        <w:t xml:space="preserve">I would like to acknowledge SIST committee for the opportunity to work at Fermilab this summer. I would also like to thank my supervisor and mentors, Jennifer Raaf, Karol Lang, and Will Flanagan for their patience and guidance in my studies for the </w:t>
      </w:r>
      <w:r w:rsidR="00925152">
        <w:t>summer and</w:t>
      </w:r>
      <w:r>
        <w:t xml:space="preserve"> assistance in the final touches to my paper and presentation</w:t>
      </w:r>
      <w:r w:rsidR="000C2CE1">
        <w:t xml:space="preserve"> and Dũng</w:t>
      </w:r>
      <w:r w:rsidR="000C2CE1" w:rsidRPr="000C2CE1">
        <w:rPr>
          <w:rFonts w:ascii="Times New Roman" w:hAnsi="Times New Roman" w:cs="Times New Roman"/>
          <w:color w:val="10131A"/>
        </w:rPr>
        <w:t xml:space="preserve"> </w:t>
      </w:r>
      <w:r w:rsidR="000C2CE1" w:rsidRPr="000C2CE1">
        <w:rPr>
          <w:rFonts w:ascii="Times New Roman" w:hAnsi="Times New Roman" w:cs="Times New Roman"/>
        </w:rPr>
        <w:t>Phan</w:t>
      </w:r>
      <w:r w:rsidR="00165C06">
        <w:rPr>
          <w:rFonts w:ascii="Times New Roman" w:hAnsi="Times New Roman" w:cs="Times New Roman"/>
        </w:rPr>
        <w:t xml:space="preserve"> for his help with the aerogel time of flight vs. pulse area </w:t>
      </w:r>
      <w:proofErr w:type="gramStart"/>
      <w:r w:rsidR="00165C06">
        <w:rPr>
          <w:rFonts w:ascii="Times New Roman" w:hAnsi="Times New Roman" w:cs="Times New Roman"/>
        </w:rPr>
        <w:t>plots</w:t>
      </w:r>
      <w:proofErr w:type="gramEnd"/>
      <w:r w:rsidRPr="000C2CE1">
        <w:rPr>
          <w:rFonts w:ascii="Times New Roman" w:hAnsi="Times New Roman" w:cs="Times New Roman"/>
        </w:rPr>
        <w:t>.</w:t>
      </w:r>
    </w:p>
    <w:p w14:paraId="7CD79E88" w14:textId="77777777" w:rsidR="00E13B27" w:rsidRPr="00F81E41" w:rsidRDefault="00E13B27" w:rsidP="009A7BD5">
      <w:pPr>
        <w:ind w:firstLine="720"/>
        <w:rPr>
          <w:rFonts w:ascii="Times New Roman" w:hAnsi="Times New Roman" w:cs="Times New Roman"/>
          <w:color w:val="000000" w:themeColor="text1"/>
        </w:rPr>
      </w:pPr>
    </w:p>
    <w:sectPr w:rsidR="00E13B27" w:rsidRPr="00F81E41" w:rsidSect="003C2D0F">
      <w:headerReference w:type="default" r:id="rId25"/>
      <w:footerReference w:type="even" r:id="rId26"/>
      <w:footerReference w:type="default" r:id="rId27"/>
      <w:headerReference w:type="first" r:id="rId28"/>
      <w:pgSz w:w="12240" w:h="15840"/>
      <w:pgMar w:top="1440" w:right="99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49CF3" w14:textId="77777777" w:rsidR="00284815" w:rsidRDefault="00284815" w:rsidP="000C15F0">
      <w:r>
        <w:separator/>
      </w:r>
    </w:p>
  </w:endnote>
  <w:endnote w:type="continuationSeparator" w:id="0">
    <w:p w14:paraId="336F2B82" w14:textId="77777777" w:rsidR="00284815" w:rsidRDefault="00284815" w:rsidP="000C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MBX12">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F243E" w14:textId="77777777" w:rsidR="00284815" w:rsidRDefault="00284815" w:rsidP="003048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E56A1" w14:textId="77777777" w:rsidR="00284815" w:rsidRDefault="00284815" w:rsidP="000C15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D92DF" w14:textId="77777777" w:rsidR="00284815" w:rsidRDefault="00284815" w:rsidP="003048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7660">
      <w:rPr>
        <w:rStyle w:val="PageNumber"/>
        <w:noProof/>
      </w:rPr>
      <w:t>11</w:t>
    </w:r>
    <w:r>
      <w:rPr>
        <w:rStyle w:val="PageNumber"/>
      </w:rPr>
      <w:fldChar w:fldCharType="end"/>
    </w:r>
  </w:p>
  <w:p w14:paraId="4CC84F13" w14:textId="77777777" w:rsidR="00284815" w:rsidRDefault="00284815" w:rsidP="000C15F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338FA" w14:textId="77777777" w:rsidR="00284815" w:rsidRDefault="00284815" w:rsidP="000C15F0">
      <w:r>
        <w:separator/>
      </w:r>
    </w:p>
  </w:footnote>
  <w:footnote w:type="continuationSeparator" w:id="0">
    <w:p w14:paraId="04F24E3C" w14:textId="77777777" w:rsidR="00284815" w:rsidRDefault="00284815" w:rsidP="000C15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A189C" w14:textId="77777777" w:rsidR="00284815" w:rsidRDefault="00284815" w:rsidP="000C15F0">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4994" w14:textId="40C9D76D" w:rsidR="00284815" w:rsidRPr="0086077E" w:rsidRDefault="00284815" w:rsidP="00175E98">
    <w:pPr>
      <w:pStyle w:val="NormalWeb"/>
      <w:jc w:val="right"/>
      <w:rPr>
        <w:rFonts w:ascii="CMR12" w:hAnsi="CMR12" w:hint="eastAsia"/>
        <w:sz w:val="24"/>
        <w:szCs w:val="24"/>
      </w:rPr>
    </w:pPr>
    <w:r w:rsidRPr="0086077E">
      <w:rPr>
        <w:rFonts w:ascii="CMR12" w:hAnsi="CMR12"/>
        <w:sz w:val="24"/>
        <w:szCs w:val="24"/>
      </w:rPr>
      <w:t>Aug 6, 2015</w:t>
    </w:r>
  </w:p>
  <w:p w14:paraId="3E4430A8" w14:textId="77777777" w:rsidR="00284815" w:rsidRDefault="00284815" w:rsidP="00175E9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6291"/>
    <w:multiLevelType w:val="multilevel"/>
    <w:tmpl w:val="492EC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6E6F38"/>
    <w:multiLevelType w:val="multilevel"/>
    <w:tmpl w:val="FC6EA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CF4C1A"/>
    <w:multiLevelType w:val="multilevel"/>
    <w:tmpl w:val="A57C2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862F1E"/>
    <w:multiLevelType w:val="multilevel"/>
    <w:tmpl w:val="7A22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C8659CA"/>
    <w:multiLevelType w:val="hybridMultilevel"/>
    <w:tmpl w:val="E5208254"/>
    <w:lvl w:ilvl="0" w:tplc="34609D00">
      <w:start w:val="1"/>
      <w:numFmt w:val="bullet"/>
      <w:lvlText w:val=""/>
      <w:lvlJc w:val="left"/>
      <w:pPr>
        <w:tabs>
          <w:tab w:val="num" w:pos="720"/>
        </w:tabs>
        <w:ind w:left="720" w:hanging="360"/>
      </w:pPr>
      <w:rPr>
        <w:rFonts w:ascii="Wingdings" w:hAnsi="Wingdings" w:hint="default"/>
      </w:rPr>
    </w:lvl>
    <w:lvl w:ilvl="1" w:tplc="9E103B34" w:tentative="1">
      <w:start w:val="1"/>
      <w:numFmt w:val="bullet"/>
      <w:lvlText w:val=""/>
      <w:lvlJc w:val="left"/>
      <w:pPr>
        <w:tabs>
          <w:tab w:val="num" w:pos="1440"/>
        </w:tabs>
        <w:ind w:left="1440" w:hanging="360"/>
      </w:pPr>
      <w:rPr>
        <w:rFonts w:ascii="Wingdings" w:hAnsi="Wingdings" w:hint="default"/>
      </w:rPr>
    </w:lvl>
    <w:lvl w:ilvl="2" w:tplc="C4740E8A" w:tentative="1">
      <w:start w:val="1"/>
      <w:numFmt w:val="bullet"/>
      <w:lvlText w:val=""/>
      <w:lvlJc w:val="left"/>
      <w:pPr>
        <w:tabs>
          <w:tab w:val="num" w:pos="2160"/>
        </w:tabs>
        <w:ind w:left="2160" w:hanging="360"/>
      </w:pPr>
      <w:rPr>
        <w:rFonts w:ascii="Wingdings" w:hAnsi="Wingdings" w:hint="default"/>
      </w:rPr>
    </w:lvl>
    <w:lvl w:ilvl="3" w:tplc="17DA77C6" w:tentative="1">
      <w:start w:val="1"/>
      <w:numFmt w:val="bullet"/>
      <w:lvlText w:val=""/>
      <w:lvlJc w:val="left"/>
      <w:pPr>
        <w:tabs>
          <w:tab w:val="num" w:pos="2880"/>
        </w:tabs>
        <w:ind w:left="2880" w:hanging="360"/>
      </w:pPr>
      <w:rPr>
        <w:rFonts w:ascii="Wingdings" w:hAnsi="Wingdings" w:hint="default"/>
      </w:rPr>
    </w:lvl>
    <w:lvl w:ilvl="4" w:tplc="589CC044" w:tentative="1">
      <w:start w:val="1"/>
      <w:numFmt w:val="bullet"/>
      <w:lvlText w:val=""/>
      <w:lvlJc w:val="left"/>
      <w:pPr>
        <w:tabs>
          <w:tab w:val="num" w:pos="3600"/>
        </w:tabs>
        <w:ind w:left="3600" w:hanging="360"/>
      </w:pPr>
      <w:rPr>
        <w:rFonts w:ascii="Wingdings" w:hAnsi="Wingdings" w:hint="default"/>
      </w:rPr>
    </w:lvl>
    <w:lvl w:ilvl="5" w:tplc="9E6AC11A" w:tentative="1">
      <w:start w:val="1"/>
      <w:numFmt w:val="bullet"/>
      <w:lvlText w:val=""/>
      <w:lvlJc w:val="left"/>
      <w:pPr>
        <w:tabs>
          <w:tab w:val="num" w:pos="4320"/>
        </w:tabs>
        <w:ind w:left="4320" w:hanging="360"/>
      </w:pPr>
      <w:rPr>
        <w:rFonts w:ascii="Wingdings" w:hAnsi="Wingdings" w:hint="default"/>
      </w:rPr>
    </w:lvl>
    <w:lvl w:ilvl="6" w:tplc="A2506656" w:tentative="1">
      <w:start w:val="1"/>
      <w:numFmt w:val="bullet"/>
      <w:lvlText w:val=""/>
      <w:lvlJc w:val="left"/>
      <w:pPr>
        <w:tabs>
          <w:tab w:val="num" w:pos="5040"/>
        </w:tabs>
        <w:ind w:left="5040" w:hanging="360"/>
      </w:pPr>
      <w:rPr>
        <w:rFonts w:ascii="Wingdings" w:hAnsi="Wingdings" w:hint="default"/>
      </w:rPr>
    </w:lvl>
    <w:lvl w:ilvl="7" w:tplc="7A5EE030" w:tentative="1">
      <w:start w:val="1"/>
      <w:numFmt w:val="bullet"/>
      <w:lvlText w:val=""/>
      <w:lvlJc w:val="left"/>
      <w:pPr>
        <w:tabs>
          <w:tab w:val="num" w:pos="5760"/>
        </w:tabs>
        <w:ind w:left="5760" w:hanging="360"/>
      </w:pPr>
      <w:rPr>
        <w:rFonts w:ascii="Wingdings" w:hAnsi="Wingdings" w:hint="default"/>
      </w:rPr>
    </w:lvl>
    <w:lvl w:ilvl="8" w:tplc="4C0CCCFC" w:tentative="1">
      <w:start w:val="1"/>
      <w:numFmt w:val="bullet"/>
      <w:lvlText w:val=""/>
      <w:lvlJc w:val="left"/>
      <w:pPr>
        <w:tabs>
          <w:tab w:val="num" w:pos="6480"/>
        </w:tabs>
        <w:ind w:left="6480" w:hanging="360"/>
      </w:pPr>
      <w:rPr>
        <w:rFonts w:ascii="Wingdings" w:hAnsi="Wingdings" w:hint="default"/>
      </w:rPr>
    </w:lvl>
  </w:abstractNum>
  <w:abstractNum w:abstractNumId="5">
    <w:nsid w:val="6B1E2848"/>
    <w:multiLevelType w:val="multilevel"/>
    <w:tmpl w:val="113C7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A926A1"/>
    <w:multiLevelType w:val="multilevel"/>
    <w:tmpl w:val="5ED2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E86F2D"/>
    <w:multiLevelType w:val="multilevel"/>
    <w:tmpl w:val="D4F09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92451B"/>
    <w:multiLevelType w:val="multilevel"/>
    <w:tmpl w:val="992E0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F75E5C"/>
    <w:multiLevelType w:val="multilevel"/>
    <w:tmpl w:val="52CA7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3B65F7"/>
    <w:multiLevelType w:val="multilevel"/>
    <w:tmpl w:val="0D0A7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3839B3"/>
    <w:multiLevelType w:val="multilevel"/>
    <w:tmpl w:val="7004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8"/>
  </w:num>
  <w:num w:numId="5">
    <w:abstractNumId w:val="10"/>
  </w:num>
  <w:num w:numId="6">
    <w:abstractNumId w:val="11"/>
  </w:num>
  <w:num w:numId="7">
    <w:abstractNumId w:val="9"/>
  </w:num>
  <w:num w:numId="8">
    <w:abstractNumId w:val="3"/>
  </w:num>
  <w:num w:numId="9">
    <w:abstractNumId w:val="2"/>
  </w:num>
  <w:num w:numId="10">
    <w:abstractNumId w:val="5"/>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5F0"/>
    <w:rsid w:val="000512E2"/>
    <w:rsid w:val="0006602D"/>
    <w:rsid w:val="00095876"/>
    <w:rsid w:val="000C15F0"/>
    <w:rsid w:val="000C2CE1"/>
    <w:rsid w:val="000E5586"/>
    <w:rsid w:val="00146845"/>
    <w:rsid w:val="0014742D"/>
    <w:rsid w:val="00165C06"/>
    <w:rsid w:val="00175E98"/>
    <w:rsid w:val="001E12A0"/>
    <w:rsid w:val="001E7C80"/>
    <w:rsid w:val="00220332"/>
    <w:rsid w:val="002276E4"/>
    <w:rsid w:val="00230C19"/>
    <w:rsid w:val="00272E4D"/>
    <w:rsid w:val="00284815"/>
    <w:rsid w:val="002D762F"/>
    <w:rsid w:val="002F1AAE"/>
    <w:rsid w:val="00302018"/>
    <w:rsid w:val="0030486B"/>
    <w:rsid w:val="003C0EDD"/>
    <w:rsid w:val="003C2D0F"/>
    <w:rsid w:val="003C3BA8"/>
    <w:rsid w:val="003C4816"/>
    <w:rsid w:val="003C7BE5"/>
    <w:rsid w:val="004379A4"/>
    <w:rsid w:val="00441B46"/>
    <w:rsid w:val="00495A98"/>
    <w:rsid w:val="004A2C8B"/>
    <w:rsid w:val="004C6AAC"/>
    <w:rsid w:val="004D6511"/>
    <w:rsid w:val="00567AE5"/>
    <w:rsid w:val="005C5B6E"/>
    <w:rsid w:val="005E75A3"/>
    <w:rsid w:val="00614367"/>
    <w:rsid w:val="0067029E"/>
    <w:rsid w:val="006E2AA4"/>
    <w:rsid w:val="0070425C"/>
    <w:rsid w:val="0075615F"/>
    <w:rsid w:val="00817773"/>
    <w:rsid w:val="0086077E"/>
    <w:rsid w:val="008A69E8"/>
    <w:rsid w:val="008E0BD5"/>
    <w:rsid w:val="008E1436"/>
    <w:rsid w:val="00925152"/>
    <w:rsid w:val="009418A5"/>
    <w:rsid w:val="00947660"/>
    <w:rsid w:val="009A7BD5"/>
    <w:rsid w:val="009F3714"/>
    <w:rsid w:val="00A04080"/>
    <w:rsid w:val="00A04835"/>
    <w:rsid w:val="00A63C82"/>
    <w:rsid w:val="00A80B47"/>
    <w:rsid w:val="00AA2D63"/>
    <w:rsid w:val="00AC47A8"/>
    <w:rsid w:val="00AE61D0"/>
    <w:rsid w:val="00BC2A72"/>
    <w:rsid w:val="00BE7D4C"/>
    <w:rsid w:val="00CE1FBF"/>
    <w:rsid w:val="00DC0D04"/>
    <w:rsid w:val="00DC105C"/>
    <w:rsid w:val="00E02141"/>
    <w:rsid w:val="00E02C65"/>
    <w:rsid w:val="00E13B27"/>
    <w:rsid w:val="00E20524"/>
    <w:rsid w:val="00E50C53"/>
    <w:rsid w:val="00E752E8"/>
    <w:rsid w:val="00F00755"/>
    <w:rsid w:val="00F01E57"/>
    <w:rsid w:val="00F379EC"/>
    <w:rsid w:val="00F81E41"/>
    <w:rsid w:val="00FB2754"/>
    <w:rsid w:val="00FE027D"/>
    <w:rsid w:val="00FF6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B8EA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15F0"/>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C15F0"/>
    <w:pPr>
      <w:tabs>
        <w:tab w:val="center" w:pos="4320"/>
        <w:tab w:val="right" w:pos="8640"/>
      </w:tabs>
    </w:pPr>
  </w:style>
  <w:style w:type="character" w:customStyle="1" w:styleId="HeaderChar">
    <w:name w:val="Header Char"/>
    <w:basedOn w:val="DefaultParagraphFont"/>
    <w:link w:val="Header"/>
    <w:uiPriority w:val="99"/>
    <w:rsid w:val="000C15F0"/>
  </w:style>
  <w:style w:type="paragraph" w:styleId="Footer">
    <w:name w:val="footer"/>
    <w:basedOn w:val="Normal"/>
    <w:link w:val="FooterChar"/>
    <w:uiPriority w:val="99"/>
    <w:unhideWhenUsed/>
    <w:rsid w:val="000C15F0"/>
    <w:pPr>
      <w:tabs>
        <w:tab w:val="center" w:pos="4320"/>
        <w:tab w:val="right" w:pos="8640"/>
      </w:tabs>
    </w:pPr>
  </w:style>
  <w:style w:type="character" w:customStyle="1" w:styleId="FooterChar">
    <w:name w:val="Footer Char"/>
    <w:basedOn w:val="DefaultParagraphFont"/>
    <w:link w:val="Footer"/>
    <w:uiPriority w:val="99"/>
    <w:rsid w:val="000C15F0"/>
  </w:style>
  <w:style w:type="character" w:styleId="PageNumber">
    <w:name w:val="page number"/>
    <w:basedOn w:val="DefaultParagraphFont"/>
    <w:uiPriority w:val="99"/>
    <w:semiHidden/>
    <w:unhideWhenUsed/>
    <w:rsid w:val="000C15F0"/>
  </w:style>
  <w:style w:type="paragraph" w:styleId="BalloonText">
    <w:name w:val="Balloon Text"/>
    <w:basedOn w:val="Normal"/>
    <w:link w:val="BalloonTextChar"/>
    <w:uiPriority w:val="99"/>
    <w:semiHidden/>
    <w:unhideWhenUsed/>
    <w:rsid w:val="000C1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5F0"/>
    <w:rPr>
      <w:rFonts w:ascii="Lucida Grande" w:hAnsi="Lucida Grande" w:cs="Lucida Grande"/>
      <w:sz w:val="18"/>
      <w:szCs w:val="18"/>
    </w:rPr>
  </w:style>
  <w:style w:type="character" w:styleId="PlaceholderText">
    <w:name w:val="Placeholder Text"/>
    <w:basedOn w:val="DefaultParagraphFont"/>
    <w:uiPriority w:val="99"/>
    <w:semiHidden/>
    <w:rsid w:val="00A63C82"/>
    <w:rPr>
      <w:color w:val="808080"/>
    </w:rPr>
  </w:style>
  <w:style w:type="paragraph" w:styleId="ListParagraph">
    <w:name w:val="List Paragraph"/>
    <w:basedOn w:val="Normal"/>
    <w:uiPriority w:val="34"/>
    <w:qFormat/>
    <w:rsid w:val="00E13B27"/>
    <w:pPr>
      <w:ind w:left="720"/>
      <w:contextualSpacing/>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15F0"/>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C15F0"/>
    <w:pPr>
      <w:tabs>
        <w:tab w:val="center" w:pos="4320"/>
        <w:tab w:val="right" w:pos="8640"/>
      </w:tabs>
    </w:pPr>
  </w:style>
  <w:style w:type="character" w:customStyle="1" w:styleId="HeaderChar">
    <w:name w:val="Header Char"/>
    <w:basedOn w:val="DefaultParagraphFont"/>
    <w:link w:val="Header"/>
    <w:uiPriority w:val="99"/>
    <w:rsid w:val="000C15F0"/>
  </w:style>
  <w:style w:type="paragraph" w:styleId="Footer">
    <w:name w:val="footer"/>
    <w:basedOn w:val="Normal"/>
    <w:link w:val="FooterChar"/>
    <w:uiPriority w:val="99"/>
    <w:unhideWhenUsed/>
    <w:rsid w:val="000C15F0"/>
    <w:pPr>
      <w:tabs>
        <w:tab w:val="center" w:pos="4320"/>
        <w:tab w:val="right" w:pos="8640"/>
      </w:tabs>
    </w:pPr>
  </w:style>
  <w:style w:type="character" w:customStyle="1" w:styleId="FooterChar">
    <w:name w:val="Footer Char"/>
    <w:basedOn w:val="DefaultParagraphFont"/>
    <w:link w:val="Footer"/>
    <w:uiPriority w:val="99"/>
    <w:rsid w:val="000C15F0"/>
  </w:style>
  <w:style w:type="character" w:styleId="PageNumber">
    <w:name w:val="page number"/>
    <w:basedOn w:val="DefaultParagraphFont"/>
    <w:uiPriority w:val="99"/>
    <w:semiHidden/>
    <w:unhideWhenUsed/>
    <w:rsid w:val="000C15F0"/>
  </w:style>
  <w:style w:type="paragraph" w:styleId="BalloonText">
    <w:name w:val="Balloon Text"/>
    <w:basedOn w:val="Normal"/>
    <w:link w:val="BalloonTextChar"/>
    <w:uiPriority w:val="99"/>
    <w:semiHidden/>
    <w:unhideWhenUsed/>
    <w:rsid w:val="000C1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5F0"/>
    <w:rPr>
      <w:rFonts w:ascii="Lucida Grande" w:hAnsi="Lucida Grande" w:cs="Lucida Grande"/>
      <w:sz w:val="18"/>
      <w:szCs w:val="18"/>
    </w:rPr>
  </w:style>
  <w:style w:type="character" w:styleId="PlaceholderText">
    <w:name w:val="Placeholder Text"/>
    <w:basedOn w:val="DefaultParagraphFont"/>
    <w:uiPriority w:val="99"/>
    <w:semiHidden/>
    <w:rsid w:val="00A63C82"/>
    <w:rPr>
      <w:color w:val="808080"/>
    </w:rPr>
  </w:style>
  <w:style w:type="paragraph" w:styleId="ListParagraph">
    <w:name w:val="List Paragraph"/>
    <w:basedOn w:val="Normal"/>
    <w:uiPriority w:val="34"/>
    <w:qFormat/>
    <w:rsid w:val="00E13B27"/>
    <w:pPr>
      <w:ind w:left="720"/>
      <w:contextualSpacing/>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6610">
      <w:bodyDiv w:val="1"/>
      <w:marLeft w:val="0"/>
      <w:marRight w:val="0"/>
      <w:marTop w:val="0"/>
      <w:marBottom w:val="0"/>
      <w:divBdr>
        <w:top w:val="none" w:sz="0" w:space="0" w:color="auto"/>
        <w:left w:val="none" w:sz="0" w:space="0" w:color="auto"/>
        <w:bottom w:val="none" w:sz="0" w:space="0" w:color="auto"/>
        <w:right w:val="none" w:sz="0" w:space="0" w:color="auto"/>
      </w:divBdr>
      <w:divsChild>
        <w:div w:id="789206777">
          <w:marLeft w:val="0"/>
          <w:marRight w:val="0"/>
          <w:marTop w:val="0"/>
          <w:marBottom w:val="0"/>
          <w:divBdr>
            <w:top w:val="none" w:sz="0" w:space="0" w:color="auto"/>
            <w:left w:val="none" w:sz="0" w:space="0" w:color="auto"/>
            <w:bottom w:val="none" w:sz="0" w:space="0" w:color="auto"/>
            <w:right w:val="none" w:sz="0" w:space="0" w:color="auto"/>
          </w:divBdr>
          <w:divsChild>
            <w:div w:id="1496721855">
              <w:marLeft w:val="0"/>
              <w:marRight w:val="0"/>
              <w:marTop w:val="0"/>
              <w:marBottom w:val="0"/>
              <w:divBdr>
                <w:top w:val="none" w:sz="0" w:space="0" w:color="auto"/>
                <w:left w:val="none" w:sz="0" w:space="0" w:color="auto"/>
                <w:bottom w:val="none" w:sz="0" w:space="0" w:color="auto"/>
                <w:right w:val="none" w:sz="0" w:space="0" w:color="auto"/>
              </w:divBdr>
              <w:divsChild>
                <w:div w:id="1417629914">
                  <w:marLeft w:val="0"/>
                  <w:marRight w:val="0"/>
                  <w:marTop w:val="0"/>
                  <w:marBottom w:val="0"/>
                  <w:divBdr>
                    <w:top w:val="none" w:sz="0" w:space="0" w:color="auto"/>
                    <w:left w:val="none" w:sz="0" w:space="0" w:color="auto"/>
                    <w:bottom w:val="none" w:sz="0" w:space="0" w:color="auto"/>
                    <w:right w:val="none" w:sz="0" w:space="0" w:color="auto"/>
                  </w:divBdr>
                </w:div>
              </w:divsChild>
            </w:div>
            <w:div w:id="1547907043">
              <w:marLeft w:val="0"/>
              <w:marRight w:val="0"/>
              <w:marTop w:val="0"/>
              <w:marBottom w:val="0"/>
              <w:divBdr>
                <w:top w:val="none" w:sz="0" w:space="0" w:color="auto"/>
                <w:left w:val="none" w:sz="0" w:space="0" w:color="auto"/>
                <w:bottom w:val="none" w:sz="0" w:space="0" w:color="auto"/>
                <w:right w:val="none" w:sz="0" w:space="0" w:color="auto"/>
              </w:divBdr>
              <w:divsChild>
                <w:div w:id="559095312">
                  <w:marLeft w:val="0"/>
                  <w:marRight w:val="0"/>
                  <w:marTop w:val="0"/>
                  <w:marBottom w:val="0"/>
                  <w:divBdr>
                    <w:top w:val="none" w:sz="0" w:space="0" w:color="auto"/>
                    <w:left w:val="none" w:sz="0" w:space="0" w:color="auto"/>
                    <w:bottom w:val="none" w:sz="0" w:space="0" w:color="auto"/>
                    <w:right w:val="none" w:sz="0" w:space="0" w:color="auto"/>
                  </w:divBdr>
                </w:div>
              </w:divsChild>
            </w:div>
            <w:div w:id="508522482">
              <w:marLeft w:val="0"/>
              <w:marRight w:val="0"/>
              <w:marTop w:val="0"/>
              <w:marBottom w:val="0"/>
              <w:divBdr>
                <w:top w:val="none" w:sz="0" w:space="0" w:color="auto"/>
                <w:left w:val="none" w:sz="0" w:space="0" w:color="auto"/>
                <w:bottom w:val="none" w:sz="0" w:space="0" w:color="auto"/>
                <w:right w:val="none" w:sz="0" w:space="0" w:color="auto"/>
              </w:divBdr>
              <w:divsChild>
                <w:div w:id="906764685">
                  <w:marLeft w:val="0"/>
                  <w:marRight w:val="0"/>
                  <w:marTop w:val="0"/>
                  <w:marBottom w:val="0"/>
                  <w:divBdr>
                    <w:top w:val="none" w:sz="0" w:space="0" w:color="auto"/>
                    <w:left w:val="none" w:sz="0" w:space="0" w:color="auto"/>
                    <w:bottom w:val="none" w:sz="0" w:space="0" w:color="auto"/>
                    <w:right w:val="none" w:sz="0" w:space="0" w:color="auto"/>
                  </w:divBdr>
                </w:div>
              </w:divsChild>
            </w:div>
            <w:div w:id="1680086279">
              <w:marLeft w:val="0"/>
              <w:marRight w:val="0"/>
              <w:marTop w:val="0"/>
              <w:marBottom w:val="0"/>
              <w:divBdr>
                <w:top w:val="none" w:sz="0" w:space="0" w:color="auto"/>
                <w:left w:val="none" w:sz="0" w:space="0" w:color="auto"/>
                <w:bottom w:val="none" w:sz="0" w:space="0" w:color="auto"/>
                <w:right w:val="none" w:sz="0" w:space="0" w:color="auto"/>
              </w:divBdr>
              <w:divsChild>
                <w:div w:id="8832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0682">
          <w:marLeft w:val="0"/>
          <w:marRight w:val="0"/>
          <w:marTop w:val="0"/>
          <w:marBottom w:val="0"/>
          <w:divBdr>
            <w:top w:val="none" w:sz="0" w:space="0" w:color="auto"/>
            <w:left w:val="none" w:sz="0" w:space="0" w:color="auto"/>
            <w:bottom w:val="none" w:sz="0" w:space="0" w:color="auto"/>
            <w:right w:val="none" w:sz="0" w:space="0" w:color="auto"/>
          </w:divBdr>
          <w:divsChild>
            <w:div w:id="1781757163">
              <w:marLeft w:val="0"/>
              <w:marRight w:val="0"/>
              <w:marTop w:val="0"/>
              <w:marBottom w:val="0"/>
              <w:divBdr>
                <w:top w:val="none" w:sz="0" w:space="0" w:color="auto"/>
                <w:left w:val="none" w:sz="0" w:space="0" w:color="auto"/>
                <w:bottom w:val="none" w:sz="0" w:space="0" w:color="auto"/>
                <w:right w:val="none" w:sz="0" w:space="0" w:color="auto"/>
              </w:divBdr>
              <w:divsChild>
                <w:div w:id="1582636640">
                  <w:marLeft w:val="0"/>
                  <w:marRight w:val="0"/>
                  <w:marTop w:val="0"/>
                  <w:marBottom w:val="0"/>
                  <w:divBdr>
                    <w:top w:val="none" w:sz="0" w:space="0" w:color="auto"/>
                    <w:left w:val="none" w:sz="0" w:space="0" w:color="auto"/>
                    <w:bottom w:val="none" w:sz="0" w:space="0" w:color="auto"/>
                    <w:right w:val="none" w:sz="0" w:space="0" w:color="auto"/>
                  </w:divBdr>
                </w:div>
              </w:divsChild>
            </w:div>
            <w:div w:id="1881354069">
              <w:marLeft w:val="0"/>
              <w:marRight w:val="0"/>
              <w:marTop w:val="0"/>
              <w:marBottom w:val="0"/>
              <w:divBdr>
                <w:top w:val="none" w:sz="0" w:space="0" w:color="auto"/>
                <w:left w:val="none" w:sz="0" w:space="0" w:color="auto"/>
                <w:bottom w:val="none" w:sz="0" w:space="0" w:color="auto"/>
                <w:right w:val="none" w:sz="0" w:space="0" w:color="auto"/>
              </w:divBdr>
              <w:divsChild>
                <w:div w:id="2283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727">
          <w:marLeft w:val="0"/>
          <w:marRight w:val="0"/>
          <w:marTop w:val="0"/>
          <w:marBottom w:val="0"/>
          <w:divBdr>
            <w:top w:val="none" w:sz="0" w:space="0" w:color="auto"/>
            <w:left w:val="none" w:sz="0" w:space="0" w:color="auto"/>
            <w:bottom w:val="none" w:sz="0" w:space="0" w:color="auto"/>
            <w:right w:val="none" w:sz="0" w:space="0" w:color="auto"/>
          </w:divBdr>
          <w:divsChild>
            <w:div w:id="1842499425">
              <w:marLeft w:val="0"/>
              <w:marRight w:val="0"/>
              <w:marTop w:val="0"/>
              <w:marBottom w:val="0"/>
              <w:divBdr>
                <w:top w:val="none" w:sz="0" w:space="0" w:color="auto"/>
                <w:left w:val="none" w:sz="0" w:space="0" w:color="auto"/>
                <w:bottom w:val="none" w:sz="0" w:space="0" w:color="auto"/>
                <w:right w:val="none" w:sz="0" w:space="0" w:color="auto"/>
              </w:divBdr>
              <w:divsChild>
                <w:div w:id="192619825">
                  <w:marLeft w:val="0"/>
                  <w:marRight w:val="0"/>
                  <w:marTop w:val="0"/>
                  <w:marBottom w:val="0"/>
                  <w:divBdr>
                    <w:top w:val="none" w:sz="0" w:space="0" w:color="auto"/>
                    <w:left w:val="none" w:sz="0" w:space="0" w:color="auto"/>
                    <w:bottom w:val="none" w:sz="0" w:space="0" w:color="auto"/>
                    <w:right w:val="none" w:sz="0" w:space="0" w:color="auto"/>
                  </w:divBdr>
                </w:div>
              </w:divsChild>
            </w:div>
            <w:div w:id="1911040662">
              <w:marLeft w:val="0"/>
              <w:marRight w:val="0"/>
              <w:marTop w:val="0"/>
              <w:marBottom w:val="0"/>
              <w:divBdr>
                <w:top w:val="none" w:sz="0" w:space="0" w:color="auto"/>
                <w:left w:val="none" w:sz="0" w:space="0" w:color="auto"/>
                <w:bottom w:val="none" w:sz="0" w:space="0" w:color="auto"/>
                <w:right w:val="none" w:sz="0" w:space="0" w:color="auto"/>
              </w:divBdr>
              <w:divsChild>
                <w:div w:id="14942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7923">
          <w:marLeft w:val="0"/>
          <w:marRight w:val="0"/>
          <w:marTop w:val="0"/>
          <w:marBottom w:val="0"/>
          <w:divBdr>
            <w:top w:val="none" w:sz="0" w:space="0" w:color="auto"/>
            <w:left w:val="none" w:sz="0" w:space="0" w:color="auto"/>
            <w:bottom w:val="none" w:sz="0" w:space="0" w:color="auto"/>
            <w:right w:val="none" w:sz="0" w:space="0" w:color="auto"/>
          </w:divBdr>
          <w:divsChild>
            <w:div w:id="540095268">
              <w:marLeft w:val="0"/>
              <w:marRight w:val="0"/>
              <w:marTop w:val="0"/>
              <w:marBottom w:val="0"/>
              <w:divBdr>
                <w:top w:val="none" w:sz="0" w:space="0" w:color="auto"/>
                <w:left w:val="none" w:sz="0" w:space="0" w:color="auto"/>
                <w:bottom w:val="none" w:sz="0" w:space="0" w:color="auto"/>
                <w:right w:val="none" w:sz="0" w:space="0" w:color="auto"/>
              </w:divBdr>
              <w:divsChild>
                <w:div w:id="1520267399">
                  <w:marLeft w:val="0"/>
                  <w:marRight w:val="0"/>
                  <w:marTop w:val="0"/>
                  <w:marBottom w:val="0"/>
                  <w:divBdr>
                    <w:top w:val="none" w:sz="0" w:space="0" w:color="auto"/>
                    <w:left w:val="none" w:sz="0" w:space="0" w:color="auto"/>
                    <w:bottom w:val="none" w:sz="0" w:space="0" w:color="auto"/>
                    <w:right w:val="none" w:sz="0" w:space="0" w:color="auto"/>
                  </w:divBdr>
                </w:div>
              </w:divsChild>
            </w:div>
            <w:div w:id="170339244">
              <w:marLeft w:val="0"/>
              <w:marRight w:val="0"/>
              <w:marTop w:val="0"/>
              <w:marBottom w:val="0"/>
              <w:divBdr>
                <w:top w:val="none" w:sz="0" w:space="0" w:color="auto"/>
                <w:left w:val="none" w:sz="0" w:space="0" w:color="auto"/>
                <w:bottom w:val="none" w:sz="0" w:space="0" w:color="auto"/>
                <w:right w:val="none" w:sz="0" w:space="0" w:color="auto"/>
              </w:divBdr>
              <w:divsChild>
                <w:div w:id="3034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0725">
          <w:marLeft w:val="0"/>
          <w:marRight w:val="0"/>
          <w:marTop w:val="0"/>
          <w:marBottom w:val="0"/>
          <w:divBdr>
            <w:top w:val="none" w:sz="0" w:space="0" w:color="auto"/>
            <w:left w:val="none" w:sz="0" w:space="0" w:color="auto"/>
            <w:bottom w:val="none" w:sz="0" w:space="0" w:color="auto"/>
            <w:right w:val="none" w:sz="0" w:space="0" w:color="auto"/>
          </w:divBdr>
          <w:divsChild>
            <w:div w:id="889347070">
              <w:marLeft w:val="0"/>
              <w:marRight w:val="0"/>
              <w:marTop w:val="0"/>
              <w:marBottom w:val="0"/>
              <w:divBdr>
                <w:top w:val="none" w:sz="0" w:space="0" w:color="auto"/>
                <w:left w:val="none" w:sz="0" w:space="0" w:color="auto"/>
                <w:bottom w:val="none" w:sz="0" w:space="0" w:color="auto"/>
                <w:right w:val="none" w:sz="0" w:space="0" w:color="auto"/>
              </w:divBdr>
              <w:divsChild>
                <w:div w:id="1242832833">
                  <w:marLeft w:val="0"/>
                  <w:marRight w:val="0"/>
                  <w:marTop w:val="0"/>
                  <w:marBottom w:val="0"/>
                  <w:divBdr>
                    <w:top w:val="none" w:sz="0" w:space="0" w:color="auto"/>
                    <w:left w:val="none" w:sz="0" w:space="0" w:color="auto"/>
                    <w:bottom w:val="none" w:sz="0" w:space="0" w:color="auto"/>
                    <w:right w:val="none" w:sz="0" w:space="0" w:color="auto"/>
                  </w:divBdr>
                </w:div>
              </w:divsChild>
            </w:div>
            <w:div w:id="1390810469">
              <w:marLeft w:val="0"/>
              <w:marRight w:val="0"/>
              <w:marTop w:val="0"/>
              <w:marBottom w:val="0"/>
              <w:divBdr>
                <w:top w:val="none" w:sz="0" w:space="0" w:color="auto"/>
                <w:left w:val="none" w:sz="0" w:space="0" w:color="auto"/>
                <w:bottom w:val="none" w:sz="0" w:space="0" w:color="auto"/>
                <w:right w:val="none" w:sz="0" w:space="0" w:color="auto"/>
              </w:divBdr>
              <w:divsChild>
                <w:div w:id="9297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3531">
          <w:marLeft w:val="0"/>
          <w:marRight w:val="0"/>
          <w:marTop w:val="0"/>
          <w:marBottom w:val="0"/>
          <w:divBdr>
            <w:top w:val="none" w:sz="0" w:space="0" w:color="auto"/>
            <w:left w:val="none" w:sz="0" w:space="0" w:color="auto"/>
            <w:bottom w:val="none" w:sz="0" w:space="0" w:color="auto"/>
            <w:right w:val="none" w:sz="0" w:space="0" w:color="auto"/>
          </w:divBdr>
          <w:divsChild>
            <w:div w:id="806507152">
              <w:marLeft w:val="0"/>
              <w:marRight w:val="0"/>
              <w:marTop w:val="0"/>
              <w:marBottom w:val="0"/>
              <w:divBdr>
                <w:top w:val="none" w:sz="0" w:space="0" w:color="auto"/>
                <w:left w:val="none" w:sz="0" w:space="0" w:color="auto"/>
                <w:bottom w:val="none" w:sz="0" w:space="0" w:color="auto"/>
                <w:right w:val="none" w:sz="0" w:space="0" w:color="auto"/>
              </w:divBdr>
              <w:divsChild>
                <w:div w:id="1765107133">
                  <w:marLeft w:val="0"/>
                  <w:marRight w:val="0"/>
                  <w:marTop w:val="0"/>
                  <w:marBottom w:val="0"/>
                  <w:divBdr>
                    <w:top w:val="none" w:sz="0" w:space="0" w:color="auto"/>
                    <w:left w:val="none" w:sz="0" w:space="0" w:color="auto"/>
                    <w:bottom w:val="none" w:sz="0" w:space="0" w:color="auto"/>
                    <w:right w:val="none" w:sz="0" w:space="0" w:color="auto"/>
                  </w:divBdr>
                </w:div>
              </w:divsChild>
            </w:div>
            <w:div w:id="1409226642">
              <w:marLeft w:val="0"/>
              <w:marRight w:val="0"/>
              <w:marTop w:val="0"/>
              <w:marBottom w:val="0"/>
              <w:divBdr>
                <w:top w:val="none" w:sz="0" w:space="0" w:color="auto"/>
                <w:left w:val="none" w:sz="0" w:space="0" w:color="auto"/>
                <w:bottom w:val="none" w:sz="0" w:space="0" w:color="auto"/>
                <w:right w:val="none" w:sz="0" w:space="0" w:color="auto"/>
              </w:divBdr>
              <w:divsChild>
                <w:div w:id="192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01965">
          <w:marLeft w:val="0"/>
          <w:marRight w:val="0"/>
          <w:marTop w:val="0"/>
          <w:marBottom w:val="0"/>
          <w:divBdr>
            <w:top w:val="none" w:sz="0" w:space="0" w:color="auto"/>
            <w:left w:val="none" w:sz="0" w:space="0" w:color="auto"/>
            <w:bottom w:val="none" w:sz="0" w:space="0" w:color="auto"/>
            <w:right w:val="none" w:sz="0" w:space="0" w:color="auto"/>
          </w:divBdr>
          <w:divsChild>
            <w:div w:id="1803427528">
              <w:marLeft w:val="0"/>
              <w:marRight w:val="0"/>
              <w:marTop w:val="0"/>
              <w:marBottom w:val="0"/>
              <w:divBdr>
                <w:top w:val="none" w:sz="0" w:space="0" w:color="auto"/>
                <w:left w:val="none" w:sz="0" w:space="0" w:color="auto"/>
                <w:bottom w:val="none" w:sz="0" w:space="0" w:color="auto"/>
                <w:right w:val="none" w:sz="0" w:space="0" w:color="auto"/>
              </w:divBdr>
              <w:divsChild>
                <w:div w:id="85662511">
                  <w:marLeft w:val="0"/>
                  <w:marRight w:val="0"/>
                  <w:marTop w:val="0"/>
                  <w:marBottom w:val="0"/>
                  <w:divBdr>
                    <w:top w:val="none" w:sz="0" w:space="0" w:color="auto"/>
                    <w:left w:val="none" w:sz="0" w:space="0" w:color="auto"/>
                    <w:bottom w:val="none" w:sz="0" w:space="0" w:color="auto"/>
                    <w:right w:val="none" w:sz="0" w:space="0" w:color="auto"/>
                  </w:divBdr>
                </w:div>
              </w:divsChild>
            </w:div>
            <w:div w:id="791902430">
              <w:marLeft w:val="0"/>
              <w:marRight w:val="0"/>
              <w:marTop w:val="0"/>
              <w:marBottom w:val="0"/>
              <w:divBdr>
                <w:top w:val="none" w:sz="0" w:space="0" w:color="auto"/>
                <w:left w:val="none" w:sz="0" w:space="0" w:color="auto"/>
                <w:bottom w:val="none" w:sz="0" w:space="0" w:color="auto"/>
                <w:right w:val="none" w:sz="0" w:space="0" w:color="auto"/>
              </w:divBdr>
              <w:divsChild>
                <w:div w:id="1980644604">
                  <w:marLeft w:val="0"/>
                  <w:marRight w:val="0"/>
                  <w:marTop w:val="0"/>
                  <w:marBottom w:val="0"/>
                  <w:divBdr>
                    <w:top w:val="none" w:sz="0" w:space="0" w:color="auto"/>
                    <w:left w:val="none" w:sz="0" w:space="0" w:color="auto"/>
                    <w:bottom w:val="none" w:sz="0" w:space="0" w:color="auto"/>
                    <w:right w:val="none" w:sz="0" w:space="0" w:color="auto"/>
                  </w:divBdr>
                </w:div>
                <w:div w:id="708653961">
                  <w:marLeft w:val="0"/>
                  <w:marRight w:val="0"/>
                  <w:marTop w:val="0"/>
                  <w:marBottom w:val="0"/>
                  <w:divBdr>
                    <w:top w:val="none" w:sz="0" w:space="0" w:color="auto"/>
                    <w:left w:val="none" w:sz="0" w:space="0" w:color="auto"/>
                    <w:bottom w:val="none" w:sz="0" w:space="0" w:color="auto"/>
                    <w:right w:val="none" w:sz="0" w:space="0" w:color="auto"/>
                  </w:divBdr>
                </w:div>
              </w:divsChild>
            </w:div>
            <w:div w:id="2116248887">
              <w:marLeft w:val="0"/>
              <w:marRight w:val="0"/>
              <w:marTop w:val="0"/>
              <w:marBottom w:val="0"/>
              <w:divBdr>
                <w:top w:val="none" w:sz="0" w:space="0" w:color="auto"/>
                <w:left w:val="none" w:sz="0" w:space="0" w:color="auto"/>
                <w:bottom w:val="none" w:sz="0" w:space="0" w:color="auto"/>
                <w:right w:val="none" w:sz="0" w:space="0" w:color="auto"/>
              </w:divBdr>
              <w:divsChild>
                <w:div w:id="704602646">
                  <w:marLeft w:val="0"/>
                  <w:marRight w:val="0"/>
                  <w:marTop w:val="0"/>
                  <w:marBottom w:val="0"/>
                  <w:divBdr>
                    <w:top w:val="none" w:sz="0" w:space="0" w:color="auto"/>
                    <w:left w:val="none" w:sz="0" w:space="0" w:color="auto"/>
                    <w:bottom w:val="none" w:sz="0" w:space="0" w:color="auto"/>
                    <w:right w:val="none" w:sz="0" w:space="0" w:color="auto"/>
                  </w:divBdr>
                </w:div>
              </w:divsChild>
            </w:div>
            <w:div w:id="1345863879">
              <w:marLeft w:val="0"/>
              <w:marRight w:val="0"/>
              <w:marTop w:val="0"/>
              <w:marBottom w:val="0"/>
              <w:divBdr>
                <w:top w:val="none" w:sz="0" w:space="0" w:color="auto"/>
                <w:left w:val="none" w:sz="0" w:space="0" w:color="auto"/>
                <w:bottom w:val="none" w:sz="0" w:space="0" w:color="auto"/>
                <w:right w:val="none" w:sz="0" w:space="0" w:color="auto"/>
              </w:divBdr>
              <w:divsChild>
                <w:div w:id="5729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00121">
          <w:marLeft w:val="0"/>
          <w:marRight w:val="0"/>
          <w:marTop w:val="0"/>
          <w:marBottom w:val="0"/>
          <w:divBdr>
            <w:top w:val="none" w:sz="0" w:space="0" w:color="auto"/>
            <w:left w:val="none" w:sz="0" w:space="0" w:color="auto"/>
            <w:bottom w:val="none" w:sz="0" w:space="0" w:color="auto"/>
            <w:right w:val="none" w:sz="0" w:space="0" w:color="auto"/>
          </w:divBdr>
          <w:divsChild>
            <w:div w:id="2012944609">
              <w:marLeft w:val="0"/>
              <w:marRight w:val="0"/>
              <w:marTop w:val="0"/>
              <w:marBottom w:val="0"/>
              <w:divBdr>
                <w:top w:val="none" w:sz="0" w:space="0" w:color="auto"/>
                <w:left w:val="none" w:sz="0" w:space="0" w:color="auto"/>
                <w:bottom w:val="none" w:sz="0" w:space="0" w:color="auto"/>
                <w:right w:val="none" w:sz="0" w:space="0" w:color="auto"/>
              </w:divBdr>
              <w:divsChild>
                <w:div w:id="922763545">
                  <w:marLeft w:val="0"/>
                  <w:marRight w:val="0"/>
                  <w:marTop w:val="0"/>
                  <w:marBottom w:val="0"/>
                  <w:divBdr>
                    <w:top w:val="none" w:sz="0" w:space="0" w:color="auto"/>
                    <w:left w:val="none" w:sz="0" w:space="0" w:color="auto"/>
                    <w:bottom w:val="none" w:sz="0" w:space="0" w:color="auto"/>
                    <w:right w:val="none" w:sz="0" w:space="0" w:color="auto"/>
                  </w:divBdr>
                </w:div>
              </w:divsChild>
            </w:div>
            <w:div w:id="1538004838">
              <w:marLeft w:val="0"/>
              <w:marRight w:val="0"/>
              <w:marTop w:val="0"/>
              <w:marBottom w:val="0"/>
              <w:divBdr>
                <w:top w:val="none" w:sz="0" w:space="0" w:color="auto"/>
                <w:left w:val="none" w:sz="0" w:space="0" w:color="auto"/>
                <w:bottom w:val="none" w:sz="0" w:space="0" w:color="auto"/>
                <w:right w:val="none" w:sz="0" w:space="0" w:color="auto"/>
              </w:divBdr>
              <w:divsChild>
                <w:div w:id="19282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6934">
          <w:marLeft w:val="0"/>
          <w:marRight w:val="0"/>
          <w:marTop w:val="0"/>
          <w:marBottom w:val="0"/>
          <w:divBdr>
            <w:top w:val="none" w:sz="0" w:space="0" w:color="auto"/>
            <w:left w:val="none" w:sz="0" w:space="0" w:color="auto"/>
            <w:bottom w:val="none" w:sz="0" w:space="0" w:color="auto"/>
            <w:right w:val="none" w:sz="0" w:space="0" w:color="auto"/>
          </w:divBdr>
          <w:divsChild>
            <w:div w:id="1167162679">
              <w:marLeft w:val="0"/>
              <w:marRight w:val="0"/>
              <w:marTop w:val="0"/>
              <w:marBottom w:val="0"/>
              <w:divBdr>
                <w:top w:val="none" w:sz="0" w:space="0" w:color="auto"/>
                <w:left w:val="none" w:sz="0" w:space="0" w:color="auto"/>
                <w:bottom w:val="none" w:sz="0" w:space="0" w:color="auto"/>
                <w:right w:val="none" w:sz="0" w:space="0" w:color="auto"/>
              </w:divBdr>
              <w:divsChild>
                <w:div w:id="482625976">
                  <w:marLeft w:val="0"/>
                  <w:marRight w:val="0"/>
                  <w:marTop w:val="0"/>
                  <w:marBottom w:val="0"/>
                  <w:divBdr>
                    <w:top w:val="none" w:sz="0" w:space="0" w:color="auto"/>
                    <w:left w:val="none" w:sz="0" w:space="0" w:color="auto"/>
                    <w:bottom w:val="none" w:sz="0" w:space="0" w:color="auto"/>
                    <w:right w:val="none" w:sz="0" w:space="0" w:color="auto"/>
                  </w:divBdr>
                </w:div>
              </w:divsChild>
            </w:div>
            <w:div w:id="946694956">
              <w:marLeft w:val="0"/>
              <w:marRight w:val="0"/>
              <w:marTop w:val="0"/>
              <w:marBottom w:val="0"/>
              <w:divBdr>
                <w:top w:val="none" w:sz="0" w:space="0" w:color="auto"/>
                <w:left w:val="none" w:sz="0" w:space="0" w:color="auto"/>
                <w:bottom w:val="none" w:sz="0" w:space="0" w:color="auto"/>
                <w:right w:val="none" w:sz="0" w:space="0" w:color="auto"/>
              </w:divBdr>
              <w:divsChild>
                <w:div w:id="14897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70623">
          <w:marLeft w:val="0"/>
          <w:marRight w:val="0"/>
          <w:marTop w:val="0"/>
          <w:marBottom w:val="0"/>
          <w:divBdr>
            <w:top w:val="none" w:sz="0" w:space="0" w:color="auto"/>
            <w:left w:val="none" w:sz="0" w:space="0" w:color="auto"/>
            <w:bottom w:val="none" w:sz="0" w:space="0" w:color="auto"/>
            <w:right w:val="none" w:sz="0" w:space="0" w:color="auto"/>
          </w:divBdr>
          <w:divsChild>
            <w:div w:id="356086352">
              <w:marLeft w:val="0"/>
              <w:marRight w:val="0"/>
              <w:marTop w:val="0"/>
              <w:marBottom w:val="0"/>
              <w:divBdr>
                <w:top w:val="none" w:sz="0" w:space="0" w:color="auto"/>
                <w:left w:val="none" w:sz="0" w:space="0" w:color="auto"/>
                <w:bottom w:val="none" w:sz="0" w:space="0" w:color="auto"/>
                <w:right w:val="none" w:sz="0" w:space="0" w:color="auto"/>
              </w:divBdr>
              <w:divsChild>
                <w:div w:id="1812937529">
                  <w:marLeft w:val="0"/>
                  <w:marRight w:val="0"/>
                  <w:marTop w:val="0"/>
                  <w:marBottom w:val="0"/>
                  <w:divBdr>
                    <w:top w:val="none" w:sz="0" w:space="0" w:color="auto"/>
                    <w:left w:val="none" w:sz="0" w:space="0" w:color="auto"/>
                    <w:bottom w:val="none" w:sz="0" w:space="0" w:color="auto"/>
                    <w:right w:val="none" w:sz="0" w:space="0" w:color="auto"/>
                  </w:divBdr>
                </w:div>
              </w:divsChild>
            </w:div>
            <w:div w:id="1923639611">
              <w:marLeft w:val="0"/>
              <w:marRight w:val="0"/>
              <w:marTop w:val="0"/>
              <w:marBottom w:val="0"/>
              <w:divBdr>
                <w:top w:val="none" w:sz="0" w:space="0" w:color="auto"/>
                <w:left w:val="none" w:sz="0" w:space="0" w:color="auto"/>
                <w:bottom w:val="none" w:sz="0" w:space="0" w:color="auto"/>
                <w:right w:val="none" w:sz="0" w:space="0" w:color="auto"/>
              </w:divBdr>
              <w:divsChild>
                <w:div w:id="5244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8122">
          <w:marLeft w:val="0"/>
          <w:marRight w:val="0"/>
          <w:marTop w:val="0"/>
          <w:marBottom w:val="0"/>
          <w:divBdr>
            <w:top w:val="none" w:sz="0" w:space="0" w:color="auto"/>
            <w:left w:val="none" w:sz="0" w:space="0" w:color="auto"/>
            <w:bottom w:val="none" w:sz="0" w:space="0" w:color="auto"/>
            <w:right w:val="none" w:sz="0" w:space="0" w:color="auto"/>
          </w:divBdr>
          <w:divsChild>
            <w:div w:id="103112724">
              <w:marLeft w:val="0"/>
              <w:marRight w:val="0"/>
              <w:marTop w:val="0"/>
              <w:marBottom w:val="0"/>
              <w:divBdr>
                <w:top w:val="none" w:sz="0" w:space="0" w:color="auto"/>
                <w:left w:val="none" w:sz="0" w:space="0" w:color="auto"/>
                <w:bottom w:val="none" w:sz="0" w:space="0" w:color="auto"/>
                <w:right w:val="none" w:sz="0" w:space="0" w:color="auto"/>
              </w:divBdr>
              <w:divsChild>
                <w:div w:id="1918980625">
                  <w:marLeft w:val="0"/>
                  <w:marRight w:val="0"/>
                  <w:marTop w:val="0"/>
                  <w:marBottom w:val="0"/>
                  <w:divBdr>
                    <w:top w:val="none" w:sz="0" w:space="0" w:color="auto"/>
                    <w:left w:val="none" w:sz="0" w:space="0" w:color="auto"/>
                    <w:bottom w:val="none" w:sz="0" w:space="0" w:color="auto"/>
                    <w:right w:val="none" w:sz="0" w:space="0" w:color="auto"/>
                  </w:divBdr>
                </w:div>
              </w:divsChild>
            </w:div>
            <w:div w:id="265623236">
              <w:marLeft w:val="0"/>
              <w:marRight w:val="0"/>
              <w:marTop w:val="0"/>
              <w:marBottom w:val="0"/>
              <w:divBdr>
                <w:top w:val="none" w:sz="0" w:space="0" w:color="auto"/>
                <w:left w:val="none" w:sz="0" w:space="0" w:color="auto"/>
                <w:bottom w:val="none" w:sz="0" w:space="0" w:color="auto"/>
                <w:right w:val="none" w:sz="0" w:space="0" w:color="auto"/>
              </w:divBdr>
              <w:divsChild>
                <w:div w:id="18831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7588">
          <w:marLeft w:val="0"/>
          <w:marRight w:val="0"/>
          <w:marTop w:val="0"/>
          <w:marBottom w:val="0"/>
          <w:divBdr>
            <w:top w:val="none" w:sz="0" w:space="0" w:color="auto"/>
            <w:left w:val="none" w:sz="0" w:space="0" w:color="auto"/>
            <w:bottom w:val="none" w:sz="0" w:space="0" w:color="auto"/>
            <w:right w:val="none" w:sz="0" w:space="0" w:color="auto"/>
          </w:divBdr>
          <w:divsChild>
            <w:div w:id="672611424">
              <w:marLeft w:val="0"/>
              <w:marRight w:val="0"/>
              <w:marTop w:val="0"/>
              <w:marBottom w:val="0"/>
              <w:divBdr>
                <w:top w:val="none" w:sz="0" w:space="0" w:color="auto"/>
                <w:left w:val="none" w:sz="0" w:space="0" w:color="auto"/>
                <w:bottom w:val="none" w:sz="0" w:space="0" w:color="auto"/>
                <w:right w:val="none" w:sz="0" w:space="0" w:color="auto"/>
              </w:divBdr>
              <w:divsChild>
                <w:div w:id="924344785">
                  <w:marLeft w:val="0"/>
                  <w:marRight w:val="0"/>
                  <w:marTop w:val="0"/>
                  <w:marBottom w:val="0"/>
                  <w:divBdr>
                    <w:top w:val="none" w:sz="0" w:space="0" w:color="auto"/>
                    <w:left w:val="none" w:sz="0" w:space="0" w:color="auto"/>
                    <w:bottom w:val="none" w:sz="0" w:space="0" w:color="auto"/>
                    <w:right w:val="none" w:sz="0" w:space="0" w:color="auto"/>
                  </w:divBdr>
                </w:div>
              </w:divsChild>
            </w:div>
            <w:div w:id="1100491049">
              <w:marLeft w:val="0"/>
              <w:marRight w:val="0"/>
              <w:marTop w:val="0"/>
              <w:marBottom w:val="0"/>
              <w:divBdr>
                <w:top w:val="none" w:sz="0" w:space="0" w:color="auto"/>
                <w:left w:val="none" w:sz="0" w:space="0" w:color="auto"/>
                <w:bottom w:val="none" w:sz="0" w:space="0" w:color="auto"/>
                <w:right w:val="none" w:sz="0" w:space="0" w:color="auto"/>
              </w:divBdr>
              <w:divsChild>
                <w:div w:id="14110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8386">
          <w:marLeft w:val="0"/>
          <w:marRight w:val="0"/>
          <w:marTop w:val="0"/>
          <w:marBottom w:val="0"/>
          <w:divBdr>
            <w:top w:val="none" w:sz="0" w:space="0" w:color="auto"/>
            <w:left w:val="none" w:sz="0" w:space="0" w:color="auto"/>
            <w:bottom w:val="none" w:sz="0" w:space="0" w:color="auto"/>
            <w:right w:val="none" w:sz="0" w:space="0" w:color="auto"/>
          </w:divBdr>
          <w:divsChild>
            <w:div w:id="1598367469">
              <w:marLeft w:val="0"/>
              <w:marRight w:val="0"/>
              <w:marTop w:val="0"/>
              <w:marBottom w:val="0"/>
              <w:divBdr>
                <w:top w:val="none" w:sz="0" w:space="0" w:color="auto"/>
                <w:left w:val="none" w:sz="0" w:space="0" w:color="auto"/>
                <w:bottom w:val="none" w:sz="0" w:space="0" w:color="auto"/>
                <w:right w:val="none" w:sz="0" w:space="0" w:color="auto"/>
              </w:divBdr>
              <w:divsChild>
                <w:div w:id="193152881">
                  <w:marLeft w:val="0"/>
                  <w:marRight w:val="0"/>
                  <w:marTop w:val="0"/>
                  <w:marBottom w:val="0"/>
                  <w:divBdr>
                    <w:top w:val="none" w:sz="0" w:space="0" w:color="auto"/>
                    <w:left w:val="none" w:sz="0" w:space="0" w:color="auto"/>
                    <w:bottom w:val="none" w:sz="0" w:space="0" w:color="auto"/>
                    <w:right w:val="none" w:sz="0" w:space="0" w:color="auto"/>
                  </w:divBdr>
                </w:div>
              </w:divsChild>
            </w:div>
            <w:div w:id="1113212045">
              <w:marLeft w:val="0"/>
              <w:marRight w:val="0"/>
              <w:marTop w:val="0"/>
              <w:marBottom w:val="0"/>
              <w:divBdr>
                <w:top w:val="none" w:sz="0" w:space="0" w:color="auto"/>
                <w:left w:val="none" w:sz="0" w:space="0" w:color="auto"/>
                <w:bottom w:val="none" w:sz="0" w:space="0" w:color="auto"/>
                <w:right w:val="none" w:sz="0" w:space="0" w:color="auto"/>
              </w:divBdr>
              <w:divsChild>
                <w:div w:id="18994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6081">
          <w:marLeft w:val="0"/>
          <w:marRight w:val="0"/>
          <w:marTop w:val="0"/>
          <w:marBottom w:val="0"/>
          <w:divBdr>
            <w:top w:val="none" w:sz="0" w:space="0" w:color="auto"/>
            <w:left w:val="none" w:sz="0" w:space="0" w:color="auto"/>
            <w:bottom w:val="none" w:sz="0" w:space="0" w:color="auto"/>
            <w:right w:val="none" w:sz="0" w:space="0" w:color="auto"/>
          </w:divBdr>
          <w:divsChild>
            <w:div w:id="656307727">
              <w:marLeft w:val="0"/>
              <w:marRight w:val="0"/>
              <w:marTop w:val="0"/>
              <w:marBottom w:val="0"/>
              <w:divBdr>
                <w:top w:val="none" w:sz="0" w:space="0" w:color="auto"/>
                <w:left w:val="none" w:sz="0" w:space="0" w:color="auto"/>
                <w:bottom w:val="none" w:sz="0" w:space="0" w:color="auto"/>
                <w:right w:val="none" w:sz="0" w:space="0" w:color="auto"/>
              </w:divBdr>
              <w:divsChild>
                <w:div w:id="16114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3477">
          <w:marLeft w:val="0"/>
          <w:marRight w:val="0"/>
          <w:marTop w:val="0"/>
          <w:marBottom w:val="0"/>
          <w:divBdr>
            <w:top w:val="none" w:sz="0" w:space="0" w:color="auto"/>
            <w:left w:val="none" w:sz="0" w:space="0" w:color="auto"/>
            <w:bottom w:val="none" w:sz="0" w:space="0" w:color="auto"/>
            <w:right w:val="none" w:sz="0" w:space="0" w:color="auto"/>
          </w:divBdr>
          <w:divsChild>
            <w:div w:id="216553849">
              <w:marLeft w:val="0"/>
              <w:marRight w:val="0"/>
              <w:marTop w:val="0"/>
              <w:marBottom w:val="0"/>
              <w:divBdr>
                <w:top w:val="none" w:sz="0" w:space="0" w:color="auto"/>
                <w:left w:val="none" w:sz="0" w:space="0" w:color="auto"/>
                <w:bottom w:val="none" w:sz="0" w:space="0" w:color="auto"/>
                <w:right w:val="none" w:sz="0" w:space="0" w:color="auto"/>
              </w:divBdr>
              <w:divsChild>
                <w:div w:id="705720411">
                  <w:marLeft w:val="0"/>
                  <w:marRight w:val="0"/>
                  <w:marTop w:val="0"/>
                  <w:marBottom w:val="0"/>
                  <w:divBdr>
                    <w:top w:val="none" w:sz="0" w:space="0" w:color="auto"/>
                    <w:left w:val="none" w:sz="0" w:space="0" w:color="auto"/>
                    <w:bottom w:val="none" w:sz="0" w:space="0" w:color="auto"/>
                    <w:right w:val="none" w:sz="0" w:space="0" w:color="auto"/>
                  </w:divBdr>
                </w:div>
              </w:divsChild>
            </w:div>
            <w:div w:id="437726128">
              <w:marLeft w:val="0"/>
              <w:marRight w:val="0"/>
              <w:marTop w:val="0"/>
              <w:marBottom w:val="0"/>
              <w:divBdr>
                <w:top w:val="none" w:sz="0" w:space="0" w:color="auto"/>
                <w:left w:val="none" w:sz="0" w:space="0" w:color="auto"/>
                <w:bottom w:val="none" w:sz="0" w:space="0" w:color="auto"/>
                <w:right w:val="none" w:sz="0" w:space="0" w:color="auto"/>
              </w:divBdr>
              <w:divsChild>
                <w:div w:id="7109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4153">
          <w:marLeft w:val="0"/>
          <w:marRight w:val="0"/>
          <w:marTop w:val="0"/>
          <w:marBottom w:val="0"/>
          <w:divBdr>
            <w:top w:val="none" w:sz="0" w:space="0" w:color="auto"/>
            <w:left w:val="none" w:sz="0" w:space="0" w:color="auto"/>
            <w:bottom w:val="none" w:sz="0" w:space="0" w:color="auto"/>
            <w:right w:val="none" w:sz="0" w:space="0" w:color="auto"/>
          </w:divBdr>
          <w:divsChild>
            <w:div w:id="440535272">
              <w:marLeft w:val="0"/>
              <w:marRight w:val="0"/>
              <w:marTop w:val="0"/>
              <w:marBottom w:val="0"/>
              <w:divBdr>
                <w:top w:val="none" w:sz="0" w:space="0" w:color="auto"/>
                <w:left w:val="none" w:sz="0" w:space="0" w:color="auto"/>
                <w:bottom w:val="none" w:sz="0" w:space="0" w:color="auto"/>
                <w:right w:val="none" w:sz="0" w:space="0" w:color="auto"/>
              </w:divBdr>
              <w:divsChild>
                <w:div w:id="1388142846">
                  <w:marLeft w:val="0"/>
                  <w:marRight w:val="0"/>
                  <w:marTop w:val="0"/>
                  <w:marBottom w:val="0"/>
                  <w:divBdr>
                    <w:top w:val="none" w:sz="0" w:space="0" w:color="auto"/>
                    <w:left w:val="none" w:sz="0" w:space="0" w:color="auto"/>
                    <w:bottom w:val="none" w:sz="0" w:space="0" w:color="auto"/>
                    <w:right w:val="none" w:sz="0" w:space="0" w:color="auto"/>
                  </w:divBdr>
                </w:div>
              </w:divsChild>
            </w:div>
            <w:div w:id="2091729995">
              <w:marLeft w:val="0"/>
              <w:marRight w:val="0"/>
              <w:marTop w:val="0"/>
              <w:marBottom w:val="0"/>
              <w:divBdr>
                <w:top w:val="none" w:sz="0" w:space="0" w:color="auto"/>
                <w:left w:val="none" w:sz="0" w:space="0" w:color="auto"/>
                <w:bottom w:val="none" w:sz="0" w:space="0" w:color="auto"/>
                <w:right w:val="none" w:sz="0" w:space="0" w:color="auto"/>
              </w:divBdr>
              <w:divsChild>
                <w:div w:id="9930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958">
          <w:marLeft w:val="0"/>
          <w:marRight w:val="0"/>
          <w:marTop w:val="0"/>
          <w:marBottom w:val="0"/>
          <w:divBdr>
            <w:top w:val="none" w:sz="0" w:space="0" w:color="auto"/>
            <w:left w:val="none" w:sz="0" w:space="0" w:color="auto"/>
            <w:bottom w:val="none" w:sz="0" w:space="0" w:color="auto"/>
            <w:right w:val="none" w:sz="0" w:space="0" w:color="auto"/>
          </w:divBdr>
          <w:divsChild>
            <w:div w:id="1861580184">
              <w:marLeft w:val="0"/>
              <w:marRight w:val="0"/>
              <w:marTop w:val="0"/>
              <w:marBottom w:val="0"/>
              <w:divBdr>
                <w:top w:val="none" w:sz="0" w:space="0" w:color="auto"/>
                <w:left w:val="none" w:sz="0" w:space="0" w:color="auto"/>
                <w:bottom w:val="none" w:sz="0" w:space="0" w:color="auto"/>
                <w:right w:val="none" w:sz="0" w:space="0" w:color="auto"/>
              </w:divBdr>
              <w:divsChild>
                <w:div w:id="1737360504">
                  <w:marLeft w:val="0"/>
                  <w:marRight w:val="0"/>
                  <w:marTop w:val="0"/>
                  <w:marBottom w:val="0"/>
                  <w:divBdr>
                    <w:top w:val="none" w:sz="0" w:space="0" w:color="auto"/>
                    <w:left w:val="none" w:sz="0" w:space="0" w:color="auto"/>
                    <w:bottom w:val="none" w:sz="0" w:space="0" w:color="auto"/>
                    <w:right w:val="none" w:sz="0" w:space="0" w:color="auto"/>
                  </w:divBdr>
                </w:div>
              </w:divsChild>
            </w:div>
            <w:div w:id="1485508424">
              <w:marLeft w:val="0"/>
              <w:marRight w:val="0"/>
              <w:marTop w:val="0"/>
              <w:marBottom w:val="0"/>
              <w:divBdr>
                <w:top w:val="none" w:sz="0" w:space="0" w:color="auto"/>
                <w:left w:val="none" w:sz="0" w:space="0" w:color="auto"/>
                <w:bottom w:val="none" w:sz="0" w:space="0" w:color="auto"/>
                <w:right w:val="none" w:sz="0" w:space="0" w:color="auto"/>
              </w:divBdr>
              <w:divsChild>
                <w:div w:id="20957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90285">
          <w:marLeft w:val="0"/>
          <w:marRight w:val="0"/>
          <w:marTop w:val="0"/>
          <w:marBottom w:val="0"/>
          <w:divBdr>
            <w:top w:val="none" w:sz="0" w:space="0" w:color="auto"/>
            <w:left w:val="none" w:sz="0" w:space="0" w:color="auto"/>
            <w:bottom w:val="none" w:sz="0" w:space="0" w:color="auto"/>
            <w:right w:val="none" w:sz="0" w:space="0" w:color="auto"/>
          </w:divBdr>
          <w:divsChild>
            <w:div w:id="1893812787">
              <w:marLeft w:val="0"/>
              <w:marRight w:val="0"/>
              <w:marTop w:val="0"/>
              <w:marBottom w:val="0"/>
              <w:divBdr>
                <w:top w:val="none" w:sz="0" w:space="0" w:color="auto"/>
                <w:left w:val="none" w:sz="0" w:space="0" w:color="auto"/>
                <w:bottom w:val="none" w:sz="0" w:space="0" w:color="auto"/>
                <w:right w:val="none" w:sz="0" w:space="0" w:color="auto"/>
              </w:divBdr>
              <w:divsChild>
                <w:div w:id="1632781937">
                  <w:marLeft w:val="0"/>
                  <w:marRight w:val="0"/>
                  <w:marTop w:val="0"/>
                  <w:marBottom w:val="0"/>
                  <w:divBdr>
                    <w:top w:val="none" w:sz="0" w:space="0" w:color="auto"/>
                    <w:left w:val="none" w:sz="0" w:space="0" w:color="auto"/>
                    <w:bottom w:val="none" w:sz="0" w:space="0" w:color="auto"/>
                    <w:right w:val="none" w:sz="0" w:space="0" w:color="auto"/>
                  </w:divBdr>
                </w:div>
              </w:divsChild>
            </w:div>
            <w:div w:id="1767340890">
              <w:marLeft w:val="0"/>
              <w:marRight w:val="0"/>
              <w:marTop w:val="0"/>
              <w:marBottom w:val="0"/>
              <w:divBdr>
                <w:top w:val="none" w:sz="0" w:space="0" w:color="auto"/>
                <w:left w:val="none" w:sz="0" w:space="0" w:color="auto"/>
                <w:bottom w:val="none" w:sz="0" w:space="0" w:color="auto"/>
                <w:right w:val="none" w:sz="0" w:space="0" w:color="auto"/>
              </w:divBdr>
              <w:divsChild>
                <w:div w:id="4927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398">
          <w:marLeft w:val="0"/>
          <w:marRight w:val="0"/>
          <w:marTop w:val="0"/>
          <w:marBottom w:val="0"/>
          <w:divBdr>
            <w:top w:val="none" w:sz="0" w:space="0" w:color="auto"/>
            <w:left w:val="none" w:sz="0" w:space="0" w:color="auto"/>
            <w:bottom w:val="none" w:sz="0" w:space="0" w:color="auto"/>
            <w:right w:val="none" w:sz="0" w:space="0" w:color="auto"/>
          </w:divBdr>
          <w:divsChild>
            <w:div w:id="1090541733">
              <w:marLeft w:val="0"/>
              <w:marRight w:val="0"/>
              <w:marTop w:val="0"/>
              <w:marBottom w:val="0"/>
              <w:divBdr>
                <w:top w:val="none" w:sz="0" w:space="0" w:color="auto"/>
                <w:left w:val="none" w:sz="0" w:space="0" w:color="auto"/>
                <w:bottom w:val="none" w:sz="0" w:space="0" w:color="auto"/>
                <w:right w:val="none" w:sz="0" w:space="0" w:color="auto"/>
              </w:divBdr>
              <w:divsChild>
                <w:div w:id="500779699">
                  <w:marLeft w:val="0"/>
                  <w:marRight w:val="0"/>
                  <w:marTop w:val="0"/>
                  <w:marBottom w:val="0"/>
                  <w:divBdr>
                    <w:top w:val="none" w:sz="0" w:space="0" w:color="auto"/>
                    <w:left w:val="none" w:sz="0" w:space="0" w:color="auto"/>
                    <w:bottom w:val="none" w:sz="0" w:space="0" w:color="auto"/>
                    <w:right w:val="none" w:sz="0" w:space="0" w:color="auto"/>
                  </w:divBdr>
                </w:div>
              </w:divsChild>
            </w:div>
            <w:div w:id="1435438467">
              <w:marLeft w:val="0"/>
              <w:marRight w:val="0"/>
              <w:marTop w:val="0"/>
              <w:marBottom w:val="0"/>
              <w:divBdr>
                <w:top w:val="none" w:sz="0" w:space="0" w:color="auto"/>
                <w:left w:val="none" w:sz="0" w:space="0" w:color="auto"/>
                <w:bottom w:val="none" w:sz="0" w:space="0" w:color="auto"/>
                <w:right w:val="none" w:sz="0" w:space="0" w:color="auto"/>
              </w:divBdr>
              <w:divsChild>
                <w:div w:id="16863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0294">
          <w:marLeft w:val="0"/>
          <w:marRight w:val="0"/>
          <w:marTop w:val="0"/>
          <w:marBottom w:val="0"/>
          <w:divBdr>
            <w:top w:val="none" w:sz="0" w:space="0" w:color="auto"/>
            <w:left w:val="none" w:sz="0" w:space="0" w:color="auto"/>
            <w:bottom w:val="none" w:sz="0" w:space="0" w:color="auto"/>
            <w:right w:val="none" w:sz="0" w:space="0" w:color="auto"/>
          </w:divBdr>
          <w:divsChild>
            <w:div w:id="2039773097">
              <w:marLeft w:val="0"/>
              <w:marRight w:val="0"/>
              <w:marTop w:val="0"/>
              <w:marBottom w:val="0"/>
              <w:divBdr>
                <w:top w:val="none" w:sz="0" w:space="0" w:color="auto"/>
                <w:left w:val="none" w:sz="0" w:space="0" w:color="auto"/>
                <w:bottom w:val="none" w:sz="0" w:space="0" w:color="auto"/>
                <w:right w:val="none" w:sz="0" w:space="0" w:color="auto"/>
              </w:divBdr>
              <w:divsChild>
                <w:div w:id="551892222">
                  <w:marLeft w:val="0"/>
                  <w:marRight w:val="0"/>
                  <w:marTop w:val="0"/>
                  <w:marBottom w:val="0"/>
                  <w:divBdr>
                    <w:top w:val="none" w:sz="0" w:space="0" w:color="auto"/>
                    <w:left w:val="none" w:sz="0" w:space="0" w:color="auto"/>
                    <w:bottom w:val="none" w:sz="0" w:space="0" w:color="auto"/>
                    <w:right w:val="none" w:sz="0" w:space="0" w:color="auto"/>
                  </w:divBdr>
                </w:div>
              </w:divsChild>
            </w:div>
            <w:div w:id="1219588764">
              <w:marLeft w:val="0"/>
              <w:marRight w:val="0"/>
              <w:marTop w:val="0"/>
              <w:marBottom w:val="0"/>
              <w:divBdr>
                <w:top w:val="none" w:sz="0" w:space="0" w:color="auto"/>
                <w:left w:val="none" w:sz="0" w:space="0" w:color="auto"/>
                <w:bottom w:val="none" w:sz="0" w:space="0" w:color="auto"/>
                <w:right w:val="none" w:sz="0" w:space="0" w:color="auto"/>
              </w:divBdr>
              <w:divsChild>
                <w:div w:id="1178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790">
          <w:marLeft w:val="0"/>
          <w:marRight w:val="0"/>
          <w:marTop w:val="0"/>
          <w:marBottom w:val="0"/>
          <w:divBdr>
            <w:top w:val="none" w:sz="0" w:space="0" w:color="auto"/>
            <w:left w:val="none" w:sz="0" w:space="0" w:color="auto"/>
            <w:bottom w:val="none" w:sz="0" w:space="0" w:color="auto"/>
            <w:right w:val="none" w:sz="0" w:space="0" w:color="auto"/>
          </w:divBdr>
          <w:divsChild>
            <w:div w:id="1689788996">
              <w:marLeft w:val="0"/>
              <w:marRight w:val="0"/>
              <w:marTop w:val="0"/>
              <w:marBottom w:val="0"/>
              <w:divBdr>
                <w:top w:val="none" w:sz="0" w:space="0" w:color="auto"/>
                <w:left w:val="none" w:sz="0" w:space="0" w:color="auto"/>
                <w:bottom w:val="none" w:sz="0" w:space="0" w:color="auto"/>
                <w:right w:val="none" w:sz="0" w:space="0" w:color="auto"/>
              </w:divBdr>
              <w:divsChild>
                <w:div w:id="1826847979">
                  <w:marLeft w:val="0"/>
                  <w:marRight w:val="0"/>
                  <w:marTop w:val="0"/>
                  <w:marBottom w:val="0"/>
                  <w:divBdr>
                    <w:top w:val="none" w:sz="0" w:space="0" w:color="auto"/>
                    <w:left w:val="none" w:sz="0" w:space="0" w:color="auto"/>
                    <w:bottom w:val="none" w:sz="0" w:space="0" w:color="auto"/>
                    <w:right w:val="none" w:sz="0" w:space="0" w:color="auto"/>
                  </w:divBdr>
                </w:div>
              </w:divsChild>
            </w:div>
            <w:div w:id="338435347">
              <w:marLeft w:val="0"/>
              <w:marRight w:val="0"/>
              <w:marTop w:val="0"/>
              <w:marBottom w:val="0"/>
              <w:divBdr>
                <w:top w:val="none" w:sz="0" w:space="0" w:color="auto"/>
                <w:left w:val="none" w:sz="0" w:space="0" w:color="auto"/>
                <w:bottom w:val="none" w:sz="0" w:space="0" w:color="auto"/>
                <w:right w:val="none" w:sz="0" w:space="0" w:color="auto"/>
              </w:divBdr>
              <w:divsChild>
                <w:div w:id="538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2425">
          <w:marLeft w:val="0"/>
          <w:marRight w:val="0"/>
          <w:marTop w:val="0"/>
          <w:marBottom w:val="0"/>
          <w:divBdr>
            <w:top w:val="none" w:sz="0" w:space="0" w:color="auto"/>
            <w:left w:val="none" w:sz="0" w:space="0" w:color="auto"/>
            <w:bottom w:val="none" w:sz="0" w:space="0" w:color="auto"/>
            <w:right w:val="none" w:sz="0" w:space="0" w:color="auto"/>
          </w:divBdr>
          <w:divsChild>
            <w:div w:id="49958384">
              <w:marLeft w:val="0"/>
              <w:marRight w:val="0"/>
              <w:marTop w:val="0"/>
              <w:marBottom w:val="0"/>
              <w:divBdr>
                <w:top w:val="none" w:sz="0" w:space="0" w:color="auto"/>
                <w:left w:val="none" w:sz="0" w:space="0" w:color="auto"/>
                <w:bottom w:val="none" w:sz="0" w:space="0" w:color="auto"/>
                <w:right w:val="none" w:sz="0" w:space="0" w:color="auto"/>
              </w:divBdr>
              <w:divsChild>
                <w:div w:id="1839691938">
                  <w:marLeft w:val="0"/>
                  <w:marRight w:val="0"/>
                  <w:marTop w:val="0"/>
                  <w:marBottom w:val="0"/>
                  <w:divBdr>
                    <w:top w:val="none" w:sz="0" w:space="0" w:color="auto"/>
                    <w:left w:val="none" w:sz="0" w:space="0" w:color="auto"/>
                    <w:bottom w:val="none" w:sz="0" w:space="0" w:color="auto"/>
                    <w:right w:val="none" w:sz="0" w:space="0" w:color="auto"/>
                  </w:divBdr>
                </w:div>
              </w:divsChild>
            </w:div>
            <w:div w:id="1865361362">
              <w:marLeft w:val="0"/>
              <w:marRight w:val="0"/>
              <w:marTop w:val="0"/>
              <w:marBottom w:val="0"/>
              <w:divBdr>
                <w:top w:val="none" w:sz="0" w:space="0" w:color="auto"/>
                <w:left w:val="none" w:sz="0" w:space="0" w:color="auto"/>
                <w:bottom w:val="none" w:sz="0" w:space="0" w:color="auto"/>
                <w:right w:val="none" w:sz="0" w:space="0" w:color="auto"/>
              </w:divBdr>
              <w:divsChild>
                <w:div w:id="2098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7233">
          <w:marLeft w:val="0"/>
          <w:marRight w:val="0"/>
          <w:marTop w:val="0"/>
          <w:marBottom w:val="0"/>
          <w:divBdr>
            <w:top w:val="none" w:sz="0" w:space="0" w:color="auto"/>
            <w:left w:val="none" w:sz="0" w:space="0" w:color="auto"/>
            <w:bottom w:val="none" w:sz="0" w:space="0" w:color="auto"/>
            <w:right w:val="none" w:sz="0" w:space="0" w:color="auto"/>
          </w:divBdr>
          <w:divsChild>
            <w:div w:id="1385375086">
              <w:marLeft w:val="0"/>
              <w:marRight w:val="0"/>
              <w:marTop w:val="0"/>
              <w:marBottom w:val="0"/>
              <w:divBdr>
                <w:top w:val="none" w:sz="0" w:space="0" w:color="auto"/>
                <w:left w:val="none" w:sz="0" w:space="0" w:color="auto"/>
                <w:bottom w:val="none" w:sz="0" w:space="0" w:color="auto"/>
                <w:right w:val="none" w:sz="0" w:space="0" w:color="auto"/>
              </w:divBdr>
              <w:divsChild>
                <w:div w:id="393892004">
                  <w:marLeft w:val="0"/>
                  <w:marRight w:val="0"/>
                  <w:marTop w:val="0"/>
                  <w:marBottom w:val="0"/>
                  <w:divBdr>
                    <w:top w:val="none" w:sz="0" w:space="0" w:color="auto"/>
                    <w:left w:val="none" w:sz="0" w:space="0" w:color="auto"/>
                    <w:bottom w:val="none" w:sz="0" w:space="0" w:color="auto"/>
                    <w:right w:val="none" w:sz="0" w:space="0" w:color="auto"/>
                  </w:divBdr>
                </w:div>
              </w:divsChild>
            </w:div>
            <w:div w:id="2099709505">
              <w:marLeft w:val="0"/>
              <w:marRight w:val="0"/>
              <w:marTop w:val="0"/>
              <w:marBottom w:val="0"/>
              <w:divBdr>
                <w:top w:val="none" w:sz="0" w:space="0" w:color="auto"/>
                <w:left w:val="none" w:sz="0" w:space="0" w:color="auto"/>
                <w:bottom w:val="none" w:sz="0" w:space="0" w:color="auto"/>
                <w:right w:val="none" w:sz="0" w:space="0" w:color="auto"/>
              </w:divBdr>
              <w:divsChild>
                <w:div w:id="129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5152">
      <w:bodyDiv w:val="1"/>
      <w:marLeft w:val="0"/>
      <w:marRight w:val="0"/>
      <w:marTop w:val="0"/>
      <w:marBottom w:val="0"/>
      <w:divBdr>
        <w:top w:val="none" w:sz="0" w:space="0" w:color="auto"/>
        <w:left w:val="none" w:sz="0" w:space="0" w:color="auto"/>
        <w:bottom w:val="none" w:sz="0" w:space="0" w:color="auto"/>
        <w:right w:val="none" w:sz="0" w:space="0" w:color="auto"/>
      </w:divBdr>
      <w:divsChild>
        <w:div w:id="143392941">
          <w:marLeft w:val="0"/>
          <w:marRight w:val="0"/>
          <w:marTop w:val="0"/>
          <w:marBottom w:val="0"/>
          <w:divBdr>
            <w:top w:val="none" w:sz="0" w:space="0" w:color="auto"/>
            <w:left w:val="none" w:sz="0" w:space="0" w:color="auto"/>
            <w:bottom w:val="none" w:sz="0" w:space="0" w:color="auto"/>
            <w:right w:val="none" w:sz="0" w:space="0" w:color="auto"/>
          </w:divBdr>
          <w:divsChild>
            <w:div w:id="1715497788">
              <w:marLeft w:val="0"/>
              <w:marRight w:val="0"/>
              <w:marTop w:val="0"/>
              <w:marBottom w:val="0"/>
              <w:divBdr>
                <w:top w:val="none" w:sz="0" w:space="0" w:color="auto"/>
                <w:left w:val="none" w:sz="0" w:space="0" w:color="auto"/>
                <w:bottom w:val="none" w:sz="0" w:space="0" w:color="auto"/>
                <w:right w:val="none" w:sz="0" w:space="0" w:color="auto"/>
              </w:divBdr>
              <w:divsChild>
                <w:div w:id="18475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4371">
          <w:marLeft w:val="0"/>
          <w:marRight w:val="0"/>
          <w:marTop w:val="0"/>
          <w:marBottom w:val="0"/>
          <w:divBdr>
            <w:top w:val="none" w:sz="0" w:space="0" w:color="auto"/>
            <w:left w:val="none" w:sz="0" w:space="0" w:color="auto"/>
            <w:bottom w:val="none" w:sz="0" w:space="0" w:color="auto"/>
            <w:right w:val="none" w:sz="0" w:space="0" w:color="auto"/>
          </w:divBdr>
          <w:divsChild>
            <w:div w:id="143813262">
              <w:marLeft w:val="0"/>
              <w:marRight w:val="0"/>
              <w:marTop w:val="0"/>
              <w:marBottom w:val="0"/>
              <w:divBdr>
                <w:top w:val="none" w:sz="0" w:space="0" w:color="auto"/>
                <w:left w:val="none" w:sz="0" w:space="0" w:color="auto"/>
                <w:bottom w:val="none" w:sz="0" w:space="0" w:color="auto"/>
                <w:right w:val="none" w:sz="0" w:space="0" w:color="auto"/>
              </w:divBdr>
              <w:divsChild>
                <w:div w:id="20281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6231">
      <w:bodyDiv w:val="1"/>
      <w:marLeft w:val="0"/>
      <w:marRight w:val="0"/>
      <w:marTop w:val="0"/>
      <w:marBottom w:val="0"/>
      <w:divBdr>
        <w:top w:val="none" w:sz="0" w:space="0" w:color="auto"/>
        <w:left w:val="none" w:sz="0" w:space="0" w:color="auto"/>
        <w:bottom w:val="none" w:sz="0" w:space="0" w:color="auto"/>
        <w:right w:val="none" w:sz="0" w:space="0" w:color="auto"/>
      </w:divBdr>
      <w:divsChild>
        <w:div w:id="1315573168">
          <w:marLeft w:val="0"/>
          <w:marRight w:val="0"/>
          <w:marTop w:val="0"/>
          <w:marBottom w:val="0"/>
          <w:divBdr>
            <w:top w:val="none" w:sz="0" w:space="0" w:color="auto"/>
            <w:left w:val="none" w:sz="0" w:space="0" w:color="auto"/>
            <w:bottom w:val="none" w:sz="0" w:space="0" w:color="auto"/>
            <w:right w:val="none" w:sz="0" w:space="0" w:color="auto"/>
          </w:divBdr>
          <w:divsChild>
            <w:div w:id="1738746376">
              <w:marLeft w:val="0"/>
              <w:marRight w:val="0"/>
              <w:marTop w:val="0"/>
              <w:marBottom w:val="0"/>
              <w:divBdr>
                <w:top w:val="none" w:sz="0" w:space="0" w:color="auto"/>
                <w:left w:val="none" w:sz="0" w:space="0" w:color="auto"/>
                <w:bottom w:val="none" w:sz="0" w:space="0" w:color="auto"/>
                <w:right w:val="none" w:sz="0" w:space="0" w:color="auto"/>
              </w:divBdr>
              <w:divsChild>
                <w:div w:id="196161418">
                  <w:marLeft w:val="0"/>
                  <w:marRight w:val="0"/>
                  <w:marTop w:val="0"/>
                  <w:marBottom w:val="0"/>
                  <w:divBdr>
                    <w:top w:val="none" w:sz="0" w:space="0" w:color="auto"/>
                    <w:left w:val="none" w:sz="0" w:space="0" w:color="auto"/>
                    <w:bottom w:val="none" w:sz="0" w:space="0" w:color="auto"/>
                    <w:right w:val="none" w:sz="0" w:space="0" w:color="auto"/>
                  </w:divBdr>
                </w:div>
              </w:divsChild>
            </w:div>
            <w:div w:id="1431002924">
              <w:marLeft w:val="0"/>
              <w:marRight w:val="0"/>
              <w:marTop w:val="0"/>
              <w:marBottom w:val="0"/>
              <w:divBdr>
                <w:top w:val="none" w:sz="0" w:space="0" w:color="auto"/>
                <w:left w:val="none" w:sz="0" w:space="0" w:color="auto"/>
                <w:bottom w:val="none" w:sz="0" w:space="0" w:color="auto"/>
                <w:right w:val="none" w:sz="0" w:space="0" w:color="auto"/>
              </w:divBdr>
              <w:divsChild>
                <w:div w:id="3678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369">
      <w:bodyDiv w:val="1"/>
      <w:marLeft w:val="0"/>
      <w:marRight w:val="0"/>
      <w:marTop w:val="0"/>
      <w:marBottom w:val="0"/>
      <w:divBdr>
        <w:top w:val="none" w:sz="0" w:space="0" w:color="auto"/>
        <w:left w:val="none" w:sz="0" w:space="0" w:color="auto"/>
        <w:bottom w:val="none" w:sz="0" w:space="0" w:color="auto"/>
        <w:right w:val="none" w:sz="0" w:space="0" w:color="auto"/>
      </w:divBdr>
      <w:divsChild>
        <w:div w:id="1181697200">
          <w:marLeft w:val="907"/>
          <w:marRight w:val="0"/>
          <w:marTop w:val="0"/>
          <w:marBottom w:val="0"/>
          <w:divBdr>
            <w:top w:val="none" w:sz="0" w:space="0" w:color="auto"/>
            <w:left w:val="none" w:sz="0" w:space="0" w:color="auto"/>
            <w:bottom w:val="none" w:sz="0" w:space="0" w:color="auto"/>
            <w:right w:val="none" w:sz="0" w:space="0" w:color="auto"/>
          </w:divBdr>
        </w:div>
      </w:divsChild>
    </w:div>
    <w:div w:id="944312457">
      <w:bodyDiv w:val="1"/>
      <w:marLeft w:val="0"/>
      <w:marRight w:val="0"/>
      <w:marTop w:val="0"/>
      <w:marBottom w:val="0"/>
      <w:divBdr>
        <w:top w:val="none" w:sz="0" w:space="0" w:color="auto"/>
        <w:left w:val="none" w:sz="0" w:space="0" w:color="auto"/>
        <w:bottom w:val="none" w:sz="0" w:space="0" w:color="auto"/>
        <w:right w:val="none" w:sz="0" w:space="0" w:color="auto"/>
      </w:divBdr>
      <w:divsChild>
        <w:div w:id="866212275">
          <w:marLeft w:val="0"/>
          <w:marRight w:val="0"/>
          <w:marTop w:val="0"/>
          <w:marBottom w:val="0"/>
          <w:divBdr>
            <w:top w:val="none" w:sz="0" w:space="0" w:color="auto"/>
            <w:left w:val="none" w:sz="0" w:space="0" w:color="auto"/>
            <w:bottom w:val="none" w:sz="0" w:space="0" w:color="auto"/>
            <w:right w:val="none" w:sz="0" w:space="0" w:color="auto"/>
          </w:divBdr>
          <w:divsChild>
            <w:div w:id="2008823992">
              <w:marLeft w:val="0"/>
              <w:marRight w:val="0"/>
              <w:marTop w:val="0"/>
              <w:marBottom w:val="0"/>
              <w:divBdr>
                <w:top w:val="none" w:sz="0" w:space="0" w:color="auto"/>
                <w:left w:val="none" w:sz="0" w:space="0" w:color="auto"/>
                <w:bottom w:val="none" w:sz="0" w:space="0" w:color="auto"/>
                <w:right w:val="none" w:sz="0" w:space="0" w:color="auto"/>
              </w:divBdr>
              <w:divsChild>
                <w:div w:id="924462019">
                  <w:marLeft w:val="0"/>
                  <w:marRight w:val="0"/>
                  <w:marTop w:val="0"/>
                  <w:marBottom w:val="0"/>
                  <w:divBdr>
                    <w:top w:val="none" w:sz="0" w:space="0" w:color="auto"/>
                    <w:left w:val="none" w:sz="0" w:space="0" w:color="auto"/>
                    <w:bottom w:val="none" w:sz="0" w:space="0" w:color="auto"/>
                    <w:right w:val="none" w:sz="0" w:space="0" w:color="auto"/>
                  </w:divBdr>
                </w:div>
                <w:div w:id="1658193793">
                  <w:marLeft w:val="0"/>
                  <w:marRight w:val="0"/>
                  <w:marTop w:val="0"/>
                  <w:marBottom w:val="0"/>
                  <w:divBdr>
                    <w:top w:val="none" w:sz="0" w:space="0" w:color="auto"/>
                    <w:left w:val="none" w:sz="0" w:space="0" w:color="auto"/>
                    <w:bottom w:val="none" w:sz="0" w:space="0" w:color="auto"/>
                    <w:right w:val="none" w:sz="0" w:space="0" w:color="auto"/>
                  </w:divBdr>
                </w:div>
              </w:divsChild>
            </w:div>
            <w:div w:id="33817903">
              <w:marLeft w:val="0"/>
              <w:marRight w:val="0"/>
              <w:marTop w:val="0"/>
              <w:marBottom w:val="0"/>
              <w:divBdr>
                <w:top w:val="none" w:sz="0" w:space="0" w:color="auto"/>
                <w:left w:val="none" w:sz="0" w:space="0" w:color="auto"/>
                <w:bottom w:val="none" w:sz="0" w:space="0" w:color="auto"/>
                <w:right w:val="none" w:sz="0" w:space="0" w:color="auto"/>
              </w:divBdr>
              <w:divsChild>
                <w:div w:id="260989218">
                  <w:marLeft w:val="0"/>
                  <w:marRight w:val="0"/>
                  <w:marTop w:val="0"/>
                  <w:marBottom w:val="0"/>
                  <w:divBdr>
                    <w:top w:val="none" w:sz="0" w:space="0" w:color="auto"/>
                    <w:left w:val="none" w:sz="0" w:space="0" w:color="auto"/>
                    <w:bottom w:val="none" w:sz="0" w:space="0" w:color="auto"/>
                    <w:right w:val="none" w:sz="0" w:space="0" w:color="auto"/>
                  </w:divBdr>
                </w:div>
              </w:divsChild>
            </w:div>
            <w:div w:id="235670413">
              <w:marLeft w:val="0"/>
              <w:marRight w:val="0"/>
              <w:marTop w:val="0"/>
              <w:marBottom w:val="0"/>
              <w:divBdr>
                <w:top w:val="none" w:sz="0" w:space="0" w:color="auto"/>
                <w:left w:val="none" w:sz="0" w:space="0" w:color="auto"/>
                <w:bottom w:val="none" w:sz="0" w:space="0" w:color="auto"/>
                <w:right w:val="none" w:sz="0" w:space="0" w:color="auto"/>
              </w:divBdr>
              <w:divsChild>
                <w:div w:id="17279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59887">
      <w:bodyDiv w:val="1"/>
      <w:marLeft w:val="0"/>
      <w:marRight w:val="0"/>
      <w:marTop w:val="0"/>
      <w:marBottom w:val="0"/>
      <w:divBdr>
        <w:top w:val="none" w:sz="0" w:space="0" w:color="auto"/>
        <w:left w:val="none" w:sz="0" w:space="0" w:color="auto"/>
        <w:bottom w:val="none" w:sz="0" w:space="0" w:color="auto"/>
        <w:right w:val="none" w:sz="0" w:space="0" w:color="auto"/>
      </w:divBdr>
      <w:divsChild>
        <w:div w:id="693195817">
          <w:marLeft w:val="0"/>
          <w:marRight w:val="0"/>
          <w:marTop w:val="0"/>
          <w:marBottom w:val="0"/>
          <w:divBdr>
            <w:top w:val="none" w:sz="0" w:space="0" w:color="auto"/>
            <w:left w:val="none" w:sz="0" w:space="0" w:color="auto"/>
            <w:bottom w:val="none" w:sz="0" w:space="0" w:color="auto"/>
            <w:right w:val="none" w:sz="0" w:space="0" w:color="auto"/>
          </w:divBdr>
          <w:divsChild>
            <w:div w:id="1049450820">
              <w:marLeft w:val="0"/>
              <w:marRight w:val="0"/>
              <w:marTop w:val="0"/>
              <w:marBottom w:val="0"/>
              <w:divBdr>
                <w:top w:val="none" w:sz="0" w:space="0" w:color="auto"/>
                <w:left w:val="none" w:sz="0" w:space="0" w:color="auto"/>
                <w:bottom w:val="none" w:sz="0" w:space="0" w:color="auto"/>
                <w:right w:val="none" w:sz="0" w:space="0" w:color="auto"/>
              </w:divBdr>
              <w:divsChild>
                <w:div w:id="14616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7762">
      <w:bodyDiv w:val="1"/>
      <w:marLeft w:val="0"/>
      <w:marRight w:val="0"/>
      <w:marTop w:val="0"/>
      <w:marBottom w:val="0"/>
      <w:divBdr>
        <w:top w:val="none" w:sz="0" w:space="0" w:color="auto"/>
        <w:left w:val="none" w:sz="0" w:space="0" w:color="auto"/>
        <w:bottom w:val="none" w:sz="0" w:space="0" w:color="auto"/>
        <w:right w:val="none" w:sz="0" w:space="0" w:color="auto"/>
      </w:divBdr>
    </w:div>
    <w:div w:id="1247568176">
      <w:bodyDiv w:val="1"/>
      <w:marLeft w:val="0"/>
      <w:marRight w:val="0"/>
      <w:marTop w:val="0"/>
      <w:marBottom w:val="0"/>
      <w:divBdr>
        <w:top w:val="none" w:sz="0" w:space="0" w:color="auto"/>
        <w:left w:val="none" w:sz="0" w:space="0" w:color="auto"/>
        <w:bottom w:val="none" w:sz="0" w:space="0" w:color="auto"/>
        <w:right w:val="none" w:sz="0" w:space="0" w:color="auto"/>
      </w:divBdr>
      <w:divsChild>
        <w:div w:id="1426849897">
          <w:marLeft w:val="0"/>
          <w:marRight w:val="0"/>
          <w:marTop w:val="0"/>
          <w:marBottom w:val="0"/>
          <w:divBdr>
            <w:top w:val="none" w:sz="0" w:space="0" w:color="auto"/>
            <w:left w:val="none" w:sz="0" w:space="0" w:color="auto"/>
            <w:bottom w:val="none" w:sz="0" w:space="0" w:color="auto"/>
            <w:right w:val="none" w:sz="0" w:space="0" w:color="auto"/>
          </w:divBdr>
          <w:divsChild>
            <w:div w:id="1421951443">
              <w:marLeft w:val="0"/>
              <w:marRight w:val="0"/>
              <w:marTop w:val="0"/>
              <w:marBottom w:val="0"/>
              <w:divBdr>
                <w:top w:val="none" w:sz="0" w:space="0" w:color="auto"/>
                <w:left w:val="none" w:sz="0" w:space="0" w:color="auto"/>
                <w:bottom w:val="none" w:sz="0" w:space="0" w:color="auto"/>
                <w:right w:val="none" w:sz="0" w:space="0" w:color="auto"/>
              </w:divBdr>
              <w:divsChild>
                <w:div w:id="18679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4601">
      <w:bodyDiv w:val="1"/>
      <w:marLeft w:val="0"/>
      <w:marRight w:val="0"/>
      <w:marTop w:val="0"/>
      <w:marBottom w:val="0"/>
      <w:divBdr>
        <w:top w:val="none" w:sz="0" w:space="0" w:color="auto"/>
        <w:left w:val="none" w:sz="0" w:space="0" w:color="auto"/>
        <w:bottom w:val="none" w:sz="0" w:space="0" w:color="auto"/>
        <w:right w:val="none" w:sz="0" w:space="0" w:color="auto"/>
      </w:divBdr>
      <w:divsChild>
        <w:div w:id="549848750">
          <w:marLeft w:val="0"/>
          <w:marRight w:val="0"/>
          <w:marTop w:val="0"/>
          <w:marBottom w:val="0"/>
          <w:divBdr>
            <w:top w:val="none" w:sz="0" w:space="0" w:color="auto"/>
            <w:left w:val="none" w:sz="0" w:space="0" w:color="auto"/>
            <w:bottom w:val="none" w:sz="0" w:space="0" w:color="auto"/>
            <w:right w:val="none" w:sz="0" w:space="0" w:color="auto"/>
          </w:divBdr>
          <w:divsChild>
            <w:div w:id="1028262819">
              <w:marLeft w:val="0"/>
              <w:marRight w:val="0"/>
              <w:marTop w:val="0"/>
              <w:marBottom w:val="0"/>
              <w:divBdr>
                <w:top w:val="none" w:sz="0" w:space="0" w:color="auto"/>
                <w:left w:val="none" w:sz="0" w:space="0" w:color="auto"/>
                <w:bottom w:val="none" w:sz="0" w:space="0" w:color="auto"/>
                <w:right w:val="none" w:sz="0" w:space="0" w:color="auto"/>
              </w:divBdr>
              <w:divsChild>
                <w:div w:id="1744907278">
                  <w:marLeft w:val="0"/>
                  <w:marRight w:val="0"/>
                  <w:marTop w:val="0"/>
                  <w:marBottom w:val="0"/>
                  <w:divBdr>
                    <w:top w:val="none" w:sz="0" w:space="0" w:color="auto"/>
                    <w:left w:val="none" w:sz="0" w:space="0" w:color="auto"/>
                    <w:bottom w:val="none" w:sz="0" w:space="0" w:color="auto"/>
                    <w:right w:val="none" w:sz="0" w:space="0" w:color="auto"/>
                  </w:divBdr>
                </w:div>
              </w:divsChild>
            </w:div>
            <w:div w:id="235552353">
              <w:marLeft w:val="0"/>
              <w:marRight w:val="0"/>
              <w:marTop w:val="0"/>
              <w:marBottom w:val="0"/>
              <w:divBdr>
                <w:top w:val="none" w:sz="0" w:space="0" w:color="auto"/>
                <w:left w:val="none" w:sz="0" w:space="0" w:color="auto"/>
                <w:bottom w:val="none" w:sz="0" w:space="0" w:color="auto"/>
                <w:right w:val="none" w:sz="0" w:space="0" w:color="auto"/>
              </w:divBdr>
              <w:divsChild>
                <w:div w:id="1965695415">
                  <w:marLeft w:val="0"/>
                  <w:marRight w:val="0"/>
                  <w:marTop w:val="0"/>
                  <w:marBottom w:val="0"/>
                  <w:divBdr>
                    <w:top w:val="none" w:sz="0" w:space="0" w:color="auto"/>
                    <w:left w:val="none" w:sz="0" w:space="0" w:color="auto"/>
                    <w:bottom w:val="none" w:sz="0" w:space="0" w:color="auto"/>
                    <w:right w:val="none" w:sz="0" w:space="0" w:color="auto"/>
                  </w:divBdr>
                </w:div>
                <w:div w:id="18677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4993">
      <w:bodyDiv w:val="1"/>
      <w:marLeft w:val="0"/>
      <w:marRight w:val="0"/>
      <w:marTop w:val="0"/>
      <w:marBottom w:val="0"/>
      <w:divBdr>
        <w:top w:val="none" w:sz="0" w:space="0" w:color="auto"/>
        <w:left w:val="none" w:sz="0" w:space="0" w:color="auto"/>
        <w:bottom w:val="none" w:sz="0" w:space="0" w:color="auto"/>
        <w:right w:val="none" w:sz="0" w:space="0" w:color="auto"/>
      </w:divBdr>
      <w:divsChild>
        <w:div w:id="1968003141">
          <w:marLeft w:val="0"/>
          <w:marRight w:val="0"/>
          <w:marTop w:val="0"/>
          <w:marBottom w:val="0"/>
          <w:divBdr>
            <w:top w:val="none" w:sz="0" w:space="0" w:color="auto"/>
            <w:left w:val="none" w:sz="0" w:space="0" w:color="auto"/>
            <w:bottom w:val="none" w:sz="0" w:space="0" w:color="auto"/>
            <w:right w:val="none" w:sz="0" w:space="0" w:color="auto"/>
          </w:divBdr>
          <w:divsChild>
            <w:div w:id="2102218764">
              <w:marLeft w:val="0"/>
              <w:marRight w:val="0"/>
              <w:marTop w:val="0"/>
              <w:marBottom w:val="0"/>
              <w:divBdr>
                <w:top w:val="none" w:sz="0" w:space="0" w:color="auto"/>
                <w:left w:val="none" w:sz="0" w:space="0" w:color="auto"/>
                <w:bottom w:val="none" w:sz="0" w:space="0" w:color="auto"/>
                <w:right w:val="none" w:sz="0" w:space="0" w:color="auto"/>
              </w:divBdr>
              <w:divsChild>
                <w:div w:id="10882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5460">
      <w:bodyDiv w:val="1"/>
      <w:marLeft w:val="0"/>
      <w:marRight w:val="0"/>
      <w:marTop w:val="0"/>
      <w:marBottom w:val="0"/>
      <w:divBdr>
        <w:top w:val="none" w:sz="0" w:space="0" w:color="auto"/>
        <w:left w:val="none" w:sz="0" w:space="0" w:color="auto"/>
        <w:bottom w:val="none" w:sz="0" w:space="0" w:color="auto"/>
        <w:right w:val="none" w:sz="0" w:space="0" w:color="auto"/>
      </w:divBdr>
      <w:divsChild>
        <w:div w:id="922567737">
          <w:marLeft w:val="0"/>
          <w:marRight w:val="0"/>
          <w:marTop w:val="0"/>
          <w:marBottom w:val="0"/>
          <w:divBdr>
            <w:top w:val="none" w:sz="0" w:space="0" w:color="auto"/>
            <w:left w:val="none" w:sz="0" w:space="0" w:color="auto"/>
            <w:bottom w:val="none" w:sz="0" w:space="0" w:color="auto"/>
            <w:right w:val="none" w:sz="0" w:space="0" w:color="auto"/>
          </w:divBdr>
          <w:divsChild>
            <w:div w:id="1708334470">
              <w:marLeft w:val="0"/>
              <w:marRight w:val="0"/>
              <w:marTop w:val="0"/>
              <w:marBottom w:val="0"/>
              <w:divBdr>
                <w:top w:val="none" w:sz="0" w:space="0" w:color="auto"/>
                <w:left w:val="none" w:sz="0" w:space="0" w:color="auto"/>
                <w:bottom w:val="none" w:sz="0" w:space="0" w:color="auto"/>
                <w:right w:val="none" w:sz="0" w:space="0" w:color="auto"/>
              </w:divBdr>
              <w:divsChild>
                <w:div w:id="12197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4152">
      <w:bodyDiv w:val="1"/>
      <w:marLeft w:val="0"/>
      <w:marRight w:val="0"/>
      <w:marTop w:val="0"/>
      <w:marBottom w:val="0"/>
      <w:divBdr>
        <w:top w:val="none" w:sz="0" w:space="0" w:color="auto"/>
        <w:left w:val="none" w:sz="0" w:space="0" w:color="auto"/>
        <w:bottom w:val="none" w:sz="0" w:space="0" w:color="auto"/>
        <w:right w:val="none" w:sz="0" w:space="0" w:color="auto"/>
      </w:divBdr>
      <w:divsChild>
        <w:div w:id="1557546138">
          <w:marLeft w:val="0"/>
          <w:marRight w:val="0"/>
          <w:marTop w:val="0"/>
          <w:marBottom w:val="0"/>
          <w:divBdr>
            <w:top w:val="none" w:sz="0" w:space="0" w:color="auto"/>
            <w:left w:val="none" w:sz="0" w:space="0" w:color="auto"/>
            <w:bottom w:val="none" w:sz="0" w:space="0" w:color="auto"/>
            <w:right w:val="none" w:sz="0" w:space="0" w:color="auto"/>
          </w:divBdr>
          <w:divsChild>
            <w:div w:id="1034188524">
              <w:marLeft w:val="0"/>
              <w:marRight w:val="0"/>
              <w:marTop w:val="0"/>
              <w:marBottom w:val="0"/>
              <w:divBdr>
                <w:top w:val="none" w:sz="0" w:space="0" w:color="auto"/>
                <w:left w:val="none" w:sz="0" w:space="0" w:color="auto"/>
                <w:bottom w:val="none" w:sz="0" w:space="0" w:color="auto"/>
                <w:right w:val="none" w:sz="0" w:space="0" w:color="auto"/>
              </w:divBdr>
              <w:divsChild>
                <w:div w:id="4916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2525">
      <w:bodyDiv w:val="1"/>
      <w:marLeft w:val="0"/>
      <w:marRight w:val="0"/>
      <w:marTop w:val="0"/>
      <w:marBottom w:val="0"/>
      <w:divBdr>
        <w:top w:val="none" w:sz="0" w:space="0" w:color="auto"/>
        <w:left w:val="none" w:sz="0" w:space="0" w:color="auto"/>
        <w:bottom w:val="none" w:sz="0" w:space="0" w:color="auto"/>
        <w:right w:val="none" w:sz="0" w:space="0" w:color="auto"/>
      </w:divBdr>
      <w:divsChild>
        <w:div w:id="539782171">
          <w:marLeft w:val="0"/>
          <w:marRight w:val="0"/>
          <w:marTop w:val="0"/>
          <w:marBottom w:val="0"/>
          <w:divBdr>
            <w:top w:val="none" w:sz="0" w:space="0" w:color="auto"/>
            <w:left w:val="none" w:sz="0" w:space="0" w:color="auto"/>
            <w:bottom w:val="none" w:sz="0" w:space="0" w:color="auto"/>
            <w:right w:val="none" w:sz="0" w:space="0" w:color="auto"/>
          </w:divBdr>
          <w:divsChild>
            <w:div w:id="879823246">
              <w:marLeft w:val="0"/>
              <w:marRight w:val="0"/>
              <w:marTop w:val="0"/>
              <w:marBottom w:val="0"/>
              <w:divBdr>
                <w:top w:val="none" w:sz="0" w:space="0" w:color="auto"/>
                <w:left w:val="none" w:sz="0" w:space="0" w:color="auto"/>
                <w:bottom w:val="none" w:sz="0" w:space="0" w:color="auto"/>
                <w:right w:val="none" w:sz="0" w:space="0" w:color="auto"/>
              </w:divBdr>
              <w:divsChild>
                <w:div w:id="1917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1445</Words>
  <Characters>8243</Characters>
  <Application>Microsoft Macintosh Word</Application>
  <DocSecurity>0</DocSecurity>
  <Lines>68</Lines>
  <Paragraphs>19</Paragraphs>
  <ScaleCrop>false</ScaleCrop>
  <Company/>
  <LinksUpToDate>false</LinksUpToDate>
  <CharactersWithSpaces>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dc:creator>
  <cp:keywords/>
  <dc:description/>
  <cp:lastModifiedBy>Brandon</cp:lastModifiedBy>
  <cp:revision>8</cp:revision>
  <cp:lastPrinted>2015-08-04T01:56:00Z</cp:lastPrinted>
  <dcterms:created xsi:type="dcterms:W3CDTF">2015-08-04T01:56:00Z</dcterms:created>
  <dcterms:modified xsi:type="dcterms:W3CDTF">2015-08-07T06:38:00Z</dcterms:modified>
</cp:coreProperties>
</file>