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50643" w14:textId="3AEC0BE9" w:rsidR="0054112D" w:rsidRDefault="00BA1903">
      <w:r>
        <w:t>Technical Board 25</w:t>
      </w:r>
      <w:r w:rsidR="00482DA7">
        <w:t>.JAN.17</w:t>
      </w:r>
    </w:p>
    <w:p w14:paraId="5B002822" w14:textId="62A7D347" w:rsidR="0004127E" w:rsidRDefault="00BA1903">
      <w:r>
        <w:t xml:space="preserve">Present: </w:t>
      </w:r>
    </w:p>
    <w:p w14:paraId="31C5AD25" w14:textId="4D4C259E" w:rsidR="0000328E" w:rsidRDefault="00176912">
      <w:proofErr w:type="spellStart"/>
      <w:r>
        <w:t>Readytalk</w:t>
      </w:r>
      <w:proofErr w:type="spellEnd"/>
      <w:r>
        <w:t xml:space="preserve"> part</w:t>
      </w:r>
      <w:r w:rsidR="0000328E">
        <w:t>icipation</w:t>
      </w:r>
    </w:p>
    <w:p w14:paraId="7361900B" w14:textId="77777777" w:rsidR="00482DA7" w:rsidRDefault="00482DA7"/>
    <w:p w14:paraId="00DFFC59" w14:textId="77777777" w:rsidR="00482DA7" w:rsidRDefault="00482DA7">
      <w:r>
        <w:t>Excused:</w:t>
      </w:r>
    </w:p>
    <w:p w14:paraId="2BE089AC" w14:textId="77777777" w:rsidR="00482DA7" w:rsidRDefault="00482DA7"/>
    <w:p w14:paraId="47E9DEBE" w14:textId="650A738A" w:rsidR="0001709D" w:rsidRDefault="00BA1903">
      <w:r>
        <w:t>Meeting took place at CERN during collaboration week with large attendance.</w:t>
      </w:r>
    </w:p>
    <w:p w14:paraId="7212FA22" w14:textId="01D2B93F" w:rsidR="0001709D" w:rsidRDefault="0001709D"/>
    <w:p w14:paraId="035A2EB2" w14:textId="1D9D3D03" w:rsidR="0001709D" w:rsidRDefault="00BA1903">
      <w:r>
        <w:t>Reviewed and approved minutes from the January 11</w:t>
      </w:r>
      <w:r w:rsidRPr="00BA1903">
        <w:rPr>
          <w:vertAlign w:val="superscript"/>
        </w:rPr>
        <w:t>th</w:t>
      </w:r>
      <w:r>
        <w:t>, 2007 meeting.</w:t>
      </w:r>
    </w:p>
    <w:p w14:paraId="343A5077" w14:textId="3C2DBDCC" w:rsidR="00BA1903" w:rsidRDefault="00BA1903"/>
    <w:p w14:paraId="061FEDEB" w14:textId="6E73DBA3" w:rsidR="0001709D" w:rsidRDefault="00BA1903">
      <w:r>
        <w:t xml:space="preserve">Reviewed the responses to questions raised by the reviewers and others regarding the previous meetings topic: </w:t>
      </w:r>
      <w:r w:rsidR="0001709D">
        <w:t>Stainless Steel versus Aluminum for the ProtoDUNE Field Cage Electrodes</w:t>
      </w:r>
      <w:r>
        <w:t xml:space="preserve"> (these are contained within the previous meeting minutes).</w:t>
      </w:r>
    </w:p>
    <w:p w14:paraId="6DBDFE83" w14:textId="2CD9E300" w:rsidR="00BA1903" w:rsidRDefault="00BA1903"/>
    <w:p w14:paraId="3DE630C5" w14:textId="08651B87" w:rsidR="00BA1903" w:rsidRDefault="00BA1903">
      <w:r>
        <w:t>No further follow-up on the answers was requested.  No additional questions were raised.</w:t>
      </w:r>
    </w:p>
    <w:p w14:paraId="29DDB833" w14:textId="39F0522C" w:rsidR="00BA1903" w:rsidRDefault="00BA1903"/>
    <w:p w14:paraId="31EEDB1C" w14:textId="77777777" w:rsidR="00BA1903" w:rsidRDefault="00BA1903">
      <w:r>
        <w:t>Moved to approve the recommendation for using coated Aluminum profiles for the ProtoDUNE Field Cage Electrodes.  No objections and therefore approved.</w:t>
      </w:r>
    </w:p>
    <w:p w14:paraId="6738BB1A" w14:textId="77777777" w:rsidR="00BA1903" w:rsidRDefault="00BA1903"/>
    <w:p w14:paraId="776488E6" w14:textId="77777777" w:rsidR="00BA1903" w:rsidRDefault="00BA1903">
      <w:r>
        <w:t xml:space="preserve">Gina Rameika gave a detailed presentation focusing on what she has learned about the current versions of the cold Front-End and ADC ASIC chips (see her presentation).  </w:t>
      </w:r>
    </w:p>
    <w:p w14:paraId="73216166" w14:textId="77777777" w:rsidR="00BA1903" w:rsidRDefault="00BA1903"/>
    <w:p w14:paraId="27B96CE9" w14:textId="77777777" w:rsidR="005C125C" w:rsidRDefault="00BA1903">
      <w:r>
        <w:t xml:space="preserve">Although there are still some issues with the ADC chips, the cold electronics team has </w:t>
      </w:r>
      <w:r w:rsidR="005C125C">
        <w:t>been able to identify a working mode of the chip that minimizes these issues and their potential impact on the physics that we hope to extract from the ProtoDUNE-SP detector.</w:t>
      </w:r>
    </w:p>
    <w:p w14:paraId="379F17DD" w14:textId="77777777" w:rsidR="005C125C" w:rsidRDefault="005C125C"/>
    <w:p w14:paraId="1E7D1277" w14:textId="77777777" w:rsidR="005C125C" w:rsidRDefault="005C125C">
      <w:r>
        <w:t>Gina recommends that we proceed with the production order of the chips for ProtoDUNE-SP (P2 Front-end ASIC and P1 ADC ASIC) based on these studies and the fact that we need to move forward now to stay on track to collect beam data in 2018.</w:t>
      </w:r>
    </w:p>
    <w:p w14:paraId="3290540E" w14:textId="77777777" w:rsidR="005C125C" w:rsidRDefault="005C125C"/>
    <w:p w14:paraId="538D2D10" w14:textId="58163F6D" w:rsidR="00BA1903" w:rsidRDefault="005C125C">
      <w:r>
        <w:t xml:space="preserve">After further discussion, moved to approve moving forward with the ASIC chip production orders as soon as possible.  No objections and therefore approved.   </w:t>
      </w:r>
      <w:r w:rsidR="00BA1903">
        <w:t xml:space="preserve"> </w:t>
      </w:r>
    </w:p>
    <w:p w14:paraId="636FF162" w14:textId="588C2726" w:rsidR="00BA1903" w:rsidRDefault="00BA1903"/>
    <w:p w14:paraId="13C6C1E3" w14:textId="77777777" w:rsidR="00BA1903" w:rsidRDefault="00BA1903"/>
    <w:p w14:paraId="0EACF9D1" w14:textId="1CF88B6A" w:rsidR="00BA1903" w:rsidRDefault="00BA1903"/>
    <w:p w14:paraId="060915BD" w14:textId="259397ED" w:rsidR="00BA1903" w:rsidRDefault="00BA1903"/>
    <w:p w14:paraId="36749D63" w14:textId="77777777" w:rsidR="00D00B58" w:rsidRDefault="00D00B58">
      <w:bookmarkStart w:id="0" w:name="_GoBack"/>
      <w:bookmarkEnd w:id="0"/>
    </w:p>
    <w:sectPr w:rsidR="00D00B58" w:rsidSect="00AE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F3F9E"/>
    <w:multiLevelType w:val="hybridMultilevel"/>
    <w:tmpl w:val="7F72DD60"/>
    <w:lvl w:ilvl="0" w:tplc="31CA6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A7"/>
    <w:rsid w:val="00000EE7"/>
    <w:rsid w:val="0000328E"/>
    <w:rsid w:val="0001709D"/>
    <w:rsid w:val="00037B1E"/>
    <w:rsid w:val="0004127E"/>
    <w:rsid w:val="00065C76"/>
    <w:rsid w:val="00140215"/>
    <w:rsid w:val="00176912"/>
    <w:rsid w:val="001B658A"/>
    <w:rsid w:val="00482DA7"/>
    <w:rsid w:val="005C125C"/>
    <w:rsid w:val="00617EF3"/>
    <w:rsid w:val="00780F59"/>
    <w:rsid w:val="00AE1DDF"/>
    <w:rsid w:val="00AE2047"/>
    <w:rsid w:val="00AE3947"/>
    <w:rsid w:val="00B932B1"/>
    <w:rsid w:val="00BA1903"/>
    <w:rsid w:val="00C07BEA"/>
    <w:rsid w:val="00C30244"/>
    <w:rsid w:val="00C348F9"/>
    <w:rsid w:val="00C74921"/>
    <w:rsid w:val="00D00B58"/>
    <w:rsid w:val="00E2219C"/>
    <w:rsid w:val="00F7712F"/>
    <w:rsid w:val="00FB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9E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E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00B58"/>
    <w:rPr>
      <w:rFonts w:ascii="Arial" w:hAnsi="Arial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B5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S Hronek</dc:creator>
  <cp:keywords/>
  <dc:description/>
  <cp:lastModifiedBy>Eric B. James x8610 13850N</cp:lastModifiedBy>
  <cp:revision>3</cp:revision>
  <dcterms:created xsi:type="dcterms:W3CDTF">2017-02-23T15:40:00Z</dcterms:created>
  <dcterms:modified xsi:type="dcterms:W3CDTF">2017-02-23T15:55:00Z</dcterms:modified>
</cp:coreProperties>
</file>