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74B" w:rsidRPr="00CC2149" w:rsidRDefault="00070EC4" w:rsidP="00384B08">
      <w:pPr>
        <w:pStyle w:val="JACoWPaperTitle"/>
      </w:pPr>
      <w:r w:rsidRPr="00070EC4">
        <w:t>C</w:t>
      </w:r>
      <w:r w:rsidR="00D91332">
        <w:t>ONFI</w:t>
      </w:r>
      <w:r>
        <w:t>GURATION AND OPERATION STATUS OF</w:t>
      </w:r>
      <w:r w:rsidRPr="00070EC4">
        <w:t xml:space="preserve"> HLS </w:t>
      </w:r>
      <w:r>
        <w:t xml:space="preserve">AND </w:t>
      </w:r>
      <w:r w:rsidRPr="00070EC4">
        <w:t xml:space="preserve">WPS </w:t>
      </w:r>
      <w:r>
        <w:t xml:space="preserve">SYSTEM INSTALLED IN </w:t>
      </w:r>
      <w:r w:rsidRPr="00070EC4">
        <w:t>PAL-XFEL</w:t>
      </w:r>
      <w:r w:rsidR="0084274B" w:rsidRPr="00CC2149">
        <w:t>*</w:t>
      </w:r>
    </w:p>
    <w:p w:rsidR="00F347FB" w:rsidRPr="00CC2149" w:rsidRDefault="00712305" w:rsidP="00A2164D">
      <w:pPr>
        <w:pStyle w:val="JAuthorList"/>
      </w:pPr>
      <w:r>
        <w:t>Hyojin Choi</w:t>
      </w:r>
      <w:r w:rsidR="00D6236A" w:rsidRPr="00CC2149">
        <w:rPr>
          <w:vertAlign w:val="superscript"/>
        </w:rPr>
        <w:t>†</w:t>
      </w:r>
      <w:r w:rsidR="00D6236A" w:rsidRPr="00CC2149">
        <w:t xml:space="preserve">, </w:t>
      </w:r>
      <w:r w:rsidR="000D3FE5">
        <w:t>Sangbong Lee</w:t>
      </w:r>
      <w:r w:rsidR="000D3FE5" w:rsidRPr="00CC2149">
        <w:t xml:space="preserve">, </w:t>
      </w:r>
      <w:r w:rsidR="000D3FE5">
        <w:t>Hong-Gi Lee, Jang Hui Han, Seung Hwan Kim, Heung-Sik Kang</w:t>
      </w:r>
      <w:r w:rsidR="000D3FE5" w:rsidRPr="00CC2149">
        <w:br/>
      </w:r>
      <w:r w:rsidR="000D3FE5">
        <w:t>Department of Accelerator, PAL-XFEL, Pohang, Korea</w:t>
      </w:r>
    </w:p>
    <w:p w:rsidR="009201DC" w:rsidRPr="00CC2149" w:rsidRDefault="009201DC" w:rsidP="0008212B">
      <w:pPr>
        <w:pStyle w:val="a9"/>
        <w:rPr>
          <w:lang w:val="fr-FR"/>
        </w:rPr>
        <w:sectPr w:rsidR="009201DC" w:rsidRPr="00CC2149" w:rsidSect="00D90022">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p>
    <w:p w:rsidR="00165665" w:rsidRPr="00CC2149" w:rsidRDefault="00165665" w:rsidP="00B36423">
      <w:pPr>
        <w:pStyle w:val="JAbstractTitle"/>
      </w:pPr>
      <w:r w:rsidRPr="00CC2149">
        <w:t>Abstract</w:t>
      </w:r>
    </w:p>
    <w:p w:rsidR="00384B08" w:rsidRPr="005D17D0" w:rsidRDefault="00384B08" w:rsidP="00384B08">
      <w:pPr>
        <w:pStyle w:val="a2"/>
        <w:rPr>
          <w:rStyle w:val="JACoWBodyTextIndentChar"/>
        </w:rPr>
      </w:pPr>
      <w:r w:rsidRPr="005D17D0">
        <w:rPr>
          <w:rStyle w:val="JACoWBodyTextIndentChar"/>
        </w:rPr>
        <w:t>Several parts that comprise the large scientific equipment should be installed and operated at precise three-dimensional location coordinates X, Y, and Z through survey and alignment to ensure their optimal performance. As time goes by, however, the ground goes through uplift and subsidence, which consequently changes the coordinates of installed components and leads to alignment errors ΔX, ΔY, and ΔZ. As a result, the system parameters change, and the performance of the large scientific equipment deteriorates accordingly.</w:t>
      </w:r>
    </w:p>
    <w:p w:rsidR="00165665" w:rsidRPr="00CC2149" w:rsidRDefault="00384B08" w:rsidP="00384B08">
      <w:pPr>
        <w:pStyle w:val="a2"/>
        <w:rPr>
          <w:kern w:val="16"/>
        </w:rPr>
      </w:pPr>
      <w:r w:rsidRPr="005D17D0">
        <w:rPr>
          <w:rStyle w:val="JACoWBodyTextIndentChar"/>
        </w:rPr>
        <w:t>Measuring the change in locations of systems comprising the large scientific equipment in real time would make it possible to predict alignment errors, locate any region with greater changes, realign components in the region fast, and shorten the time of survey and alignment. For this purpose, HLS and WPS system are installed in PAL-XFEL</w:t>
      </w:r>
      <w:r w:rsidR="00B73C20">
        <w:rPr>
          <w:rStyle w:val="JACoWBodyTextIndentChar"/>
        </w:rPr>
        <w:t>.</w:t>
      </w:r>
    </w:p>
    <w:p w:rsidR="00165665" w:rsidRPr="00CC2149" w:rsidRDefault="001F175C" w:rsidP="00103192">
      <w:pPr>
        <w:pStyle w:val="JSectionHeading"/>
        <w:rPr>
          <w:rFonts w:cs="Times New Roman"/>
        </w:rPr>
      </w:pPr>
      <w:r>
        <w:rPr>
          <w:rFonts w:cs="Times New Roman"/>
        </w:rPr>
        <w:t>introduction</w:t>
      </w:r>
    </w:p>
    <w:p w:rsidR="00B73C20" w:rsidRPr="005D17D0" w:rsidRDefault="00B73C20" w:rsidP="00B73C20">
      <w:pPr>
        <w:pStyle w:val="a2"/>
        <w:rPr>
          <w:rStyle w:val="JACoWBodyTextIndentChar"/>
        </w:rPr>
      </w:pPr>
      <w:r w:rsidRPr="005D17D0">
        <w:rPr>
          <w:rStyle w:val="JACoWBodyTextIndentChar"/>
        </w:rPr>
        <w:t>All components of pohang accelerator laboratory’s X-ray free-electron laser (PAL-XFEL) were completely installed in December 2015, and Hard X-ray 0.1nm lasing achieved through its beam commissioning test and machine study on March 16, 2017. The beam line users are use the hard x-ray since March 22, 2017 [1, 2].</w:t>
      </w:r>
    </w:p>
    <w:p w:rsidR="00A93C7A" w:rsidRPr="00BB58C3" w:rsidRDefault="00B73C20" w:rsidP="00A93C7A">
      <w:pPr>
        <w:pStyle w:val="a2"/>
        <w:rPr>
          <w:kern w:val="16"/>
        </w:rPr>
      </w:pPr>
      <w:r w:rsidRPr="005D17D0">
        <w:rPr>
          <w:rStyle w:val="JACoWBodyTextIndentChar"/>
        </w:rPr>
        <w:t>The hydrostatic leveling sensor (HLS) and wire position sensor (WPS) system has been installed since September 2016 to measure and record changes of the building floor and devices in real time (see Fig. 1) [3, 4]</w:t>
      </w:r>
      <w:r>
        <w:rPr>
          <w:rStyle w:val="JACoWBodyTextIndentChar"/>
        </w:rPr>
        <w:t>.</w:t>
      </w:r>
    </w:p>
    <w:p w:rsidR="00524511" w:rsidRPr="00CC2149" w:rsidRDefault="00B73C20" w:rsidP="00524511">
      <w:pPr>
        <w:pStyle w:val="JSectionHeading"/>
        <w:rPr>
          <w:rFonts w:cs="Times New Roman"/>
        </w:rPr>
      </w:pPr>
      <w:r>
        <w:rPr>
          <w:rFonts w:cs="Times New Roman"/>
        </w:rPr>
        <w:t>hls system</w:t>
      </w:r>
    </w:p>
    <w:p w:rsidR="00B73C20" w:rsidRPr="000E5C8A" w:rsidRDefault="00513F45" w:rsidP="00B73C20">
      <w:pPr>
        <w:pStyle w:val="JACoWSubsectionHeading"/>
      </w:pPr>
      <w:r w:rsidRPr="00513F45">
        <w:t>Internal observation of Water pipe</w:t>
      </w:r>
    </w:p>
    <w:p w:rsidR="00B73C20" w:rsidRDefault="00513F45" w:rsidP="00B73C20">
      <w:pPr>
        <w:pStyle w:val="a2"/>
        <w:rPr>
          <w:rStyle w:val="JACoWBodyTextIndentChar"/>
        </w:rPr>
      </w:pPr>
      <w:r w:rsidRPr="00513F45">
        <w:rPr>
          <w:rStyle w:val="JACoWBodyTextIndentChar"/>
        </w:rPr>
        <w:t xml:space="preserve">In order to observe and monitor the internal conditions of the water pipe, a transparent plastic pipe was installed in </w:t>
      </w:r>
      <w:r w:rsidRPr="00513F45">
        <w:rPr>
          <w:rStyle w:val="JACoWBodyTextIndentChar"/>
        </w:rPr>
        <w:t>a total of 10</w:t>
      </w:r>
      <w:r w:rsidR="00144553">
        <w:rPr>
          <w:rStyle w:val="JACoWBodyTextIndentChar"/>
        </w:rPr>
        <w:t xml:space="preserve">, </w:t>
      </w:r>
      <w:r w:rsidRPr="00513F45">
        <w:rPr>
          <w:rStyle w:val="JACoWBodyTextIndentChar"/>
        </w:rPr>
        <w:t>including the LINAC section 8 and Undulator section 2 as shown in Table 1. As a result, the phenomenon of water droplets forming on the inner walls of the pipe was observed (see Fig. 2). For an accurate measurement of the sensor, it is necessary to understand the physical and chemical phenomenon related to water generated within the water pipe that provide a reference as well as exert an external influence (see Fig. 3). Ultrasonic-type HLS was chosen because it has the self-calibration function that can always overcome changes in physical properties of water and provide accurate measurements.</w:t>
      </w:r>
    </w:p>
    <w:p w:rsidR="00513F45" w:rsidRDefault="00513F45" w:rsidP="00513F45">
      <w:pPr>
        <w:pStyle w:val="JBulletedList"/>
        <w:numPr>
          <w:ilvl w:val="0"/>
          <w:numId w:val="0"/>
        </w:numPr>
        <w:spacing w:after="60"/>
        <w:jc w:val="center"/>
      </w:pPr>
      <w:r w:rsidRPr="00CC2149">
        <w:t>T</w:t>
      </w:r>
      <w:r w:rsidRPr="00CC2149">
        <w:rPr>
          <w:rStyle w:val="Char1"/>
        </w:rPr>
        <w:t xml:space="preserve">able </w:t>
      </w:r>
      <w:r>
        <w:t xml:space="preserve">1: </w:t>
      </w:r>
      <w:r w:rsidRPr="00513F45">
        <w:t>Location of transparent plastic pipe installed</w:t>
      </w:r>
    </w:p>
    <w:tbl>
      <w:tblPr>
        <w:tblStyle w:val="46"/>
        <w:tblW w:w="0" w:type="auto"/>
        <w:tblBorders>
          <w:top w:val="single" w:sz="12" w:space="0" w:color="auto"/>
          <w:bottom w:val="single" w:sz="12" w:space="0" w:color="auto"/>
        </w:tblBorders>
        <w:tblLook w:val="04A0" w:firstRow="1" w:lastRow="0" w:firstColumn="1" w:lastColumn="0" w:noHBand="0" w:noVBand="1"/>
      </w:tblPr>
      <w:tblGrid>
        <w:gridCol w:w="4675"/>
      </w:tblGrid>
      <w:tr w:rsidR="00513F45" w:rsidTr="003B4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B4B02" w:rsidRPr="003B4B02" w:rsidRDefault="003B4B02" w:rsidP="003B4B02">
            <w:pPr>
              <w:pStyle w:val="JBulletedList"/>
              <w:spacing w:after="60"/>
              <w:ind w:left="318"/>
              <w:rPr>
                <w:b w:val="0"/>
                <w:lang w:eastAsia="ko-KR"/>
              </w:rPr>
            </w:pPr>
            <w:r w:rsidRPr="003B4B02">
              <w:rPr>
                <w:b w:val="0"/>
                <w:lang w:eastAsia="ko-KR"/>
              </w:rPr>
              <w:t>LINAC section: 8</w:t>
            </w:r>
            <w:r w:rsidR="00144553">
              <w:rPr>
                <w:b w:val="0"/>
                <w:lang w:eastAsia="ko-KR"/>
              </w:rPr>
              <w:t xml:space="preserve"> </w:t>
            </w:r>
            <w:r w:rsidRPr="003B4B02">
              <w:rPr>
                <w:b w:val="0"/>
                <w:lang w:eastAsia="ko-KR"/>
              </w:rPr>
              <w:t>EA</w:t>
            </w:r>
          </w:p>
          <w:p w:rsidR="00513F45" w:rsidRDefault="006F33C5" w:rsidP="003B4B02">
            <w:pPr>
              <w:pStyle w:val="JBulletedList"/>
              <w:numPr>
                <w:ilvl w:val="0"/>
                <w:numId w:val="0"/>
              </w:numPr>
              <w:spacing w:after="60"/>
              <w:ind w:left="318"/>
              <w:jc w:val="left"/>
              <w:rPr>
                <w:b w:val="0"/>
                <w:lang w:eastAsia="ko-KR"/>
              </w:rPr>
            </w:pPr>
            <w:r>
              <w:rPr>
                <w:b w:val="0"/>
                <w:lang w:eastAsia="ko-KR"/>
              </w:rPr>
              <w:t>location</w:t>
            </w:r>
            <w:r w:rsidR="009E3292">
              <w:rPr>
                <w:b w:val="0"/>
                <w:lang w:eastAsia="ko-KR"/>
              </w:rPr>
              <w:t xml:space="preserve"> (meter)</w:t>
            </w:r>
            <w:r w:rsidR="008F4D72">
              <w:rPr>
                <w:b w:val="0"/>
                <w:lang w:eastAsia="ko-KR"/>
              </w:rPr>
              <w:t xml:space="preserve"> -</w:t>
            </w:r>
            <w:r w:rsidR="009E3292">
              <w:rPr>
                <w:b w:val="0"/>
                <w:lang w:eastAsia="ko-KR"/>
              </w:rPr>
              <w:t xml:space="preserve"> </w:t>
            </w:r>
            <w:r w:rsidR="003B4B02" w:rsidRPr="003B4B02">
              <w:rPr>
                <w:b w:val="0"/>
                <w:lang w:eastAsia="ko-KR"/>
              </w:rPr>
              <w:t>25, 60, 10</w:t>
            </w:r>
            <w:r w:rsidR="001C2E9E">
              <w:rPr>
                <w:b w:val="0"/>
                <w:lang w:eastAsia="ko-KR"/>
              </w:rPr>
              <w:t>9, 202, 217, 260, 328</w:t>
            </w:r>
            <w:r w:rsidR="009E3292">
              <w:rPr>
                <w:b w:val="0"/>
                <w:lang w:eastAsia="ko-KR"/>
              </w:rPr>
              <w:t>, 447</w:t>
            </w:r>
          </w:p>
          <w:p w:rsidR="003B4B02" w:rsidRPr="003B4B02" w:rsidRDefault="003B4B02" w:rsidP="003B4B02">
            <w:pPr>
              <w:pStyle w:val="JBulletedList"/>
              <w:spacing w:after="60"/>
              <w:ind w:left="318"/>
              <w:rPr>
                <w:b w:val="0"/>
                <w:lang w:eastAsia="ko-KR"/>
              </w:rPr>
            </w:pPr>
            <w:r w:rsidRPr="003B4B02">
              <w:rPr>
                <w:b w:val="0"/>
                <w:lang w:eastAsia="ko-KR"/>
              </w:rPr>
              <w:t>Undulator section: 2</w:t>
            </w:r>
            <w:r w:rsidR="00144553">
              <w:rPr>
                <w:b w:val="0"/>
                <w:lang w:eastAsia="ko-KR"/>
              </w:rPr>
              <w:t xml:space="preserve"> </w:t>
            </w:r>
            <w:r w:rsidRPr="003B4B02">
              <w:rPr>
                <w:b w:val="0"/>
                <w:lang w:eastAsia="ko-KR"/>
              </w:rPr>
              <w:t>EA</w:t>
            </w:r>
          </w:p>
          <w:p w:rsidR="003B4B02" w:rsidRDefault="006F33C5" w:rsidP="003B4B02">
            <w:pPr>
              <w:pStyle w:val="JBulletedList"/>
              <w:numPr>
                <w:ilvl w:val="0"/>
                <w:numId w:val="0"/>
              </w:numPr>
              <w:spacing w:after="60"/>
              <w:ind w:left="318"/>
              <w:jc w:val="left"/>
              <w:rPr>
                <w:b w:val="0"/>
                <w:lang w:eastAsia="ko-KR"/>
              </w:rPr>
            </w:pPr>
            <w:r>
              <w:rPr>
                <w:b w:val="0"/>
                <w:lang w:eastAsia="ko-KR"/>
              </w:rPr>
              <w:t>location</w:t>
            </w:r>
            <w:r w:rsidR="001C2E9E">
              <w:rPr>
                <w:b w:val="0"/>
                <w:lang w:eastAsia="ko-KR"/>
              </w:rPr>
              <w:t xml:space="preserve"> (meter) - 777</w:t>
            </w:r>
            <w:r w:rsidR="008F4D72">
              <w:rPr>
                <w:b w:val="0"/>
                <w:lang w:eastAsia="ko-KR"/>
              </w:rPr>
              <w:t>, 940</w:t>
            </w:r>
          </w:p>
        </w:tc>
      </w:tr>
    </w:tbl>
    <w:p w:rsidR="003B4B02" w:rsidRPr="00CC2149" w:rsidRDefault="003B4B02" w:rsidP="003B4B02">
      <w:pPr>
        <w:pStyle w:val="JSubsectionHeading"/>
        <w:jc w:val="center"/>
        <w:rPr>
          <w:rFonts w:cs="Times New Roman"/>
        </w:rPr>
      </w:pPr>
      <w:r w:rsidRPr="003B4B02">
        <w:rPr>
          <w:rFonts w:cs="Times New Roman"/>
          <w:noProof/>
          <w:lang w:val="en-US" w:eastAsia="ko-KR"/>
        </w:rPr>
        <w:drawing>
          <wp:inline distT="0" distB="0" distL="0" distR="0" wp14:anchorId="04F9D663" wp14:editId="09157CDE">
            <wp:extent cx="2968625" cy="2226310"/>
            <wp:effectExtent l="0" t="0" r="3175" b="2540"/>
            <wp:docPr id="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8625" cy="2226310"/>
                    </a:xfrm>
                    <a:prstGeom prst="rect">
                      <a:avLst/>
                    </a:prstGeom>
                  </pic:spPr>
                </pic:pic>
              </a:graphicData>
            </a:graphic>
          </wp:inline>
        </w:drawing>
      </w:r>
    </w:p>
    <w:p w:rsidR="009E0323" w:rsidRPr="008F4D72" w:rsidRDefault="003B4B02" w:rsidP="008F4D72">
      <w:pPr>
        <w:pStyle w:val="a9"/>
        <w:rPr>
          <w:bCs w:val="0"/>
          <w:szCs w:val="24"/>
        </w:rPr>
      </w:pPr>
      <w:r w:rsidRPr="00CC2149">
        <w:t xml:space="preserve">Figure </w:t>
      </w:r>
      <w:r>
        <w:t>2</w:t>
      </w:r>
      <w:r>
        <w:rPr>
          <w:rStyle w:val="Char1"/>
        </w:rPr>
        <w:t xml:space="preserve">: </w:t>
      </w:r>
      <w:r w:rsidRPr="003B4B02">
        <w:rPr>
          <w:rStyle w:val="Char1"/>
        </w:rPr>
        <w:t>Water</w:t>
      </w:r>
      <w:r w:rsidR="00144553">
        <w:rPr>
          <w:rStyle w:val="Char1"/>
        </w:rPr>
        <w:t xml:space="preserve"> droplets generated within the w</w:t>
      </w:r>
      <w:r w:rsidR="008F4D72">
        <w:rPr>
          <w:rStyle w:val="Char1"/>
        </w:rPr>
        <w:t>ater pipe</w:t>
      </w:r>
    </w:p>
    <w:p w:rsidR="00524511" w:rsidRPr="00524511" w:rsidRDefault="00524511" w:rsidP="00A93C7A">
      <w:pPr>
        <w:pStyle w:val="a2"/>
        <w:ind w:firstLine="0"/>
        <w:rPr>
          <w:kern w:val="16"/>
        </w:rPr>
        <w:sectPr w:rsidR="00524511" w:rsidRPr="00524511" w:rsidSect="00992B4F">
          <w:footnotePr>
            <w:pos w:val="beneathText"/>
            <w:numFmt w:val="chicago"/>
          </w:footnotePr>
          <w:endnotePr>
            <w:numFmt w:val="decimal"/>
          </w:endnotePr>
          <w:type w:val="continuous"/>
          <w:pgSz w:w="11907" w:h="16840" w:code="9"/>
          <w:pgMar w:top="2098" w:right="1134" w:bottom="1077" w:left="1134" w:header="2104" w:footer="1077" w:gutter="0"/>
          <w:cols w:num="2" w:space="288"/>
          <w:docGrid w:linePitch="360"/>
        </w:sectPr>
      </w:pPr>
    </w:p>
    <w:p w:rsidR="00A93C7A" w:rsidRDefault="00070EC4" w:rsidP="00D25D2F">
      <w:pPr>
        <w:spacing w:before="60" w:after="60"/>
        <w:jc w:val="center"/>
        <w:rPr>
          <w:rStyle w:val="Char1"/>
          <w:rFonts w:ascii="Times New Roman" w:hAnsi="Times New Roman"/>
        </w:rPr>
      </w:pPr>
      <w:r>
        <w:rPr>
          <w:rStyle w:val="Char1"/>
          <w:rFonts w:ascii="Times New Roman" w:hAnsi="Times New Roman"/>
          <w:noProof/>
          <w:lang w:val="en-US" w:eastAsia="ko-KR"/>
        </w:rPr>
        <w:drawing>
          <wp:inline distT="0" distB="0" distL="0" distR="0">
            <wp:extent cx="6140450" cy="1743075"/>
            <wp:effectExtent l="0" t="0" r="0" b="952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0450" cy="1743075"/>
                    </a:xfrm>
                    <a:prstGeom prst="rect">
                      <a:avLst/>
                    </a:prstGeom>
                    <a:noFill/>
                    <a:ln>
                      <a:noFill/>
                    </a:ln>
                  </pic:spPr>
                </pic:pic>
              </a:graphicData>
            </a:graphic>
          </wp:inline>
        </w:drawing>
      </w:r>
    </w:p>
    <w:p w:rsidR="00A93C7A" w:rsidRPr="00A84C0A" w:rsidRDefault="00D25D2F" w:rsidP="00A93C7A">
      <w:pPr>
        <w:spacing w:before="60" w:after="60"/>
        <w:rPr>
          <w:rFonts w:ascii="Times New Roman" w:hAnsi="Times New Roman"/>
          <w:lang w:eastAsia="ko-KR"/>
        </w:rPr>
        <w:sectPr w:rsidR="00A93C7A" w:rsidRPr="00A84C0A" w:rsidSect="00D90022">
          <w:footnotePr>
            <w:pos w:val="beneathText"/>
            <w:numFmt w:val="chicago"/>
          </w:footnotePr>
          <w:endnotePr>
            <w:numFmt w:val="decimal"/>
          </w:endnotePr>
          <w:type w:val="continuous"/>
          <w:pgSz w:w="11907" w:h="16840" w:code="9"/>
          <w:pgMar w:top="2098" w:right="1134" w:bottom="1077" w:left="1134" w:header="2102" w:footer="1080" w:gutter="0"/>
          <w:cols w:space="288"/>
          <w:docGrid w:linePitch="360"/>
        </w:sectPr>
      </w:pPr>
      <w:r>
        <w:rPr>
          <w:noProof/>
          <w:lang w:val="en-US" w:eastAsia="ko-KR"/>
        </w:rPr>
        <mc:AlternateContent>
          <mc:Choice Requires="wps">
            <w:drawing>
              <wp:anchor distT="0" distB="0" distL="114300" distR="114300" simplePos="0" relativeHeight="251659264" behindDoc="0" locked="0" layoutInCell="1" allowOverlap="0" wp14:anchorId="73CF6CA1" wp14:editId="77874FF3">
                <wp:simplePos x="0" y="0"/>
                <wp:positionH relativeFrom="column">
                  <wp:posOffset>36830</wp:posOffset>
                </wp:positionH>
                <wp:positionV relativeFrom="page">
                  <wp:posOffset>9679305</wp:posOffset>
                </wp:positionV>
                <wp:extent cx="2975610" cy="342900"/>
                <wp:effectExtent l="0" t="0" r="15240" b="0"/>
                <wp:wrapTopAndBottom/>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511" w:rsidRDefault="00524511" w:rsidP="00524511">
                            <w:pPr>
                              <w:pStyle w:val="a2"/>
                              <w:tabs>
                                <w:tab w:val="left" w:leader="underscore" w:pos="1800"/>
                              </w:tabs>
                              <w:ind w:firstLine="0"/>
                              <w:rPr>
                                <w:kern w:val="16"/>
                                <w:sz w:val="8"/>
                              </w:rPr>
                            </w:pPr>
                            <w:r>
                              <w:rPr>
                                <w:kern w:val="16"/>
                                <w:sz w:val="8"/>
                              </w:rPr>
                              <w:tab/>
                            </w:r>
                          </w:p>
                          <w:p w:rsidR="00524511" w:rsidRDefault="00524511" w:rsidP="00524511">
                            <w:pPr>
                              <w:pStyle w:val="a6"/>
                              <w:keepNext/>
                              <w:rPr>
                                <w:kern w:val="16"/>
                              </w:rPr>
                            </w:pPr>
                            <w:r>
                              <w:rPr>
                                <w:kern w:val="16"/>
                              </w:rPr>
                              <w:t xml:space="preserve">*Work supported by Ministry of the Science, ICT and Future Planning </w:t>
                            </w:r>
                          </w:p>
                          <w:p w:rsidR="00524511" w:rsidRPr="00E56880" w:rsidRDefault="00524511" w:rsidP="00524511">
                            <w:pPr>
                              <w:pStyle w:val="a6"/>
                            </w:pPr>
                            <w:r>
                              <w:rPr>
                                <w:lang w:val="en-US" w:eastAsia="ko-KR"/>
                              </w:rPr>
                              <w:t>†</w:t>
                            </w:r>
                            <w:r w:rsidRPr="00D800B1">
                              <w:t>c</w:t>
                            </w:r>
                            <w:r>
                              <w:t>hoihyo@postech.ac.kr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F6CA1" id="_x0000_t202" coordsize="21600,21600" o:spt="202" path="m,l,21600r21600,l21600,xe">
                <v:stroke joinstyle="miter"/>
                <v:path gradientshapeok="t" o:connecttype="rect"/>
              </v:shapetype>
              <v:shape id="Text Box 38" o:spid="_x0000_s1026" type="#_x0000_t202" style="position:absolute;margin-left:2.9pt;margin-top:762.15pt;width:234.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VkrwIAAKo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" o:allowoverlap="f" filled="f" stroked="f">
                <v:textbox inset="0,0,0,0">
                  <w:txbxContent>
                    <w:p w:rsidR="00524511" w:rsidRDefault="00524511" w:rsidP="00524511">
                      <w:pPr>
                        <w:pStyle w:val="a2"/>
                        <w:tabs>
                          <w:tab w:val="left" w:leader="underscore" w:pos="1800"/>
                        </w:tabs>
                        <w:ind w:firstLine="0"/>
                        <w:rPr>
                          <w:kern w:val="16"/>
                          <w:sz w:val="8"/>
                        </w:rPr>
                      </w:pPr>
                      <w:r>
                        <w:rPr>
                          <w:kern w:val="16"/>
                          <w:sz w:val="8"/>
                        </w:rPr>
                        <w:tab/>
                      </w:r>
                    </w:p>
                    <w:p w:rsidR="00524511" w:rsidRDefault="00524511" w:rsidP="00524511">
                      <w:pPr>
                        <w:pStyle w:val="a6"/>
                        <w:keepNext/>
                        <w:rPr>
                          <w:kern w:val="16"/>
                        </w:rPr>
                      </w:pPr>
                      <w:r>
                        <w:rPr>
                          <w:kern w:val="16"/>
                        </w:rPr>
                        <w:t xml:space="preserve">*Work supported by Ministry of the Science, ICT and Future Planning </w:t>
                      </w:r>
                    </w:p>
                    <w:p w:rsidR="00524511" w:rsidRPr="00E56880" w:rsidRDefault="00524511" w:rsidP="00524511">
                      <w:pPr>
                        <w:pStyle w:val="a6"/>
                      </w:pPr>
                      <w:r>
                        <w:rPr>
                          <w:lang w:val="en-US" w:eastAsia="ko-KR"/>
                        </w:rPr>
                        <w:t>†</w:t>
                      </w:r>
                      <w:r w:rsidRPr="00D800B1">
                        <w:t>c</w:t>
                      </w:r>
                      <w:r>
                        <w:t>hoihyo@postech.ac.kr</w:t>
                      </w:r>
                    </w:p>
                  </w:txbxContent>
                </v:textbox>
                <w10:wrap type="topAndBottom" anchory="page"/>
              </v:shape>
            </w:pict>
          </mc:Fallback>
        </mc:AlternateContent>
      </w:r>
      <w:r w:rsidR="00A93C7A">
        <w:rPr>
          <w:rStyle w:val="Char1"/>
          <w:rFonts w:ascii="Times New Roman" w:hAnsi="Times New Roman"/>
        </w:rPr>
        <w:t xml:space="preserve">Figure 1: </w:t>
      </w:r>
      <w:r w:rsidR="00A93C7A" w:rsidRPr="00B737FF">
        <w:rPr>
          <w:rStyle w:val="Char1"/>
          <w:rFonts w:ascii="Times New Roman" w:hAnsi="Times New Roman"/>
          <w:lang w:eastAsia="ko-KR"/>
        </w:rPr>
        <w:t>The position of HLS and WPS and specification of HLS water pipe</w:t>
      </w:r>
      <w:r w:rsidR="00A93C7A">
        <w:rPr>
          <w:rStyle w:val="Char1"/>
          <w:rFonts w:ascii="Times New Roman" w:hAnsi="Times New Roman"/>
          <w:lang w:eastAsia="ko-KR"/>
        </w:rPr>
        <w:t xml:space="preserve"> </w:t>
      </w:r>
      <w:r w:rsidR="00A93C7A" w:rsidRPr="00B737FF">
        <w:rPr>
          <w:rStyle w:val="Char1"/>
          <w:rFonts w:ascii="Times New Roman" w:hAnsi="Times New Roman"/>
          <w:lang w:eastAsia="ko-KR"/>
        </w:rPr>
        <w:t>in PAL-XFEL</w:t>
      </w:r>
      <w:r w:rsidR="00A93C7A">
        <w:rPr>
          <w:rStyle w:val="Char1"/>
          <w:rFonts w:ascii="Times New Roman" w:hAnsi="Times New Roman"/>
          <w:lang w:eastAsia="ko-KR"/>
        </w:rPr>
        <w:t xml:space="preserve"> (Top view)</w:t>
      </w:r>
      <w:r w:rsidR="00A93C7A" w:rsidRPr="00B737FF">
        <w:rPr>
          <w:rStyle w:val="Char1"/>
          <w:rFonts w:ascii="Times New Roman" w:hAnsi="Times New Roman"/>
          <w:lang w:eastAsia="ko-KR"/>
        </w:rPr>
        <w:t>.</w:t>
      </w:r>
    </w:p>
    <w:p w:rsidR="00070EC4" w:rsidRPr="00CC2149" w:rsidRDefault="00D11290" w:rsidP="00070EC4">
      <w:pPr>
        <w:pStyle w:val="JSubsectionHeading"/>
        <w:jc w:val="center"/>
        <w:rPr>
          <w:rFonts w:cs="Times New Roman"/>
        </w:rPr>
      </w:pPr>
      <w:r>
        <w:rPr>
          <w:rFonts w:cs="Times New Roman"/>
          <w:noProof/>
          <w:lang w:val="en-US" w:eastAsia="ko-KR"/>
        </w:rPr>
        <w:lastRenderedPageBreak/>
        <w:drawing>
          <wp:inline distT="0" distB="0" distL="0" distR="0">
            <wp:extent cx="2969895" cy="2580640"/>
            <wp:effectExtent l="0" t="0" r="190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9895" cy="2580640"/>
                    </a:xfrm>
                    <a:prstGeom prst="rect">
                      <a:avLst/>
                    </a:prstGeom>
                    <a:noFill/>
                    <a:ln>
                      <a:noFill/>
                    </a:ln>
                  </pic:spPr>
                </pic:pic>
              </a:graphicData>
            </a:graphic>
          </wp:inline>
        </w:drawing>
      </w:r>
    </w:p>
    <w:p w:rsidR="00070EC4" w:rsidRDefault="00070EC4" w:rsidP="00070EC4">
      <w:pPr>
        <w:pStyle w:val="a9"/>
      </w:pPr>
      <w:r w:rsidRPr="00CC2149">
        <w:t xml:space="preserve">Figure </w:t>
      </w:r>
      <w:r>
        <w:t>3</w:t>
      </w:r>
      <w:r>
        <w:rPr>
          <w:rStyle w:val="Char1"/>
        </w:rPr>
        <w:t xml:space="preserve">: </w:t>
      </w:r>
      <w:r w:rsidR="00D11290" w:rsidRPr="00D11290">
        <w:rPr>
          <w:rStyle w:val="Char1"/>
        </w:rPr>
        <w:t xml:space="preserve">Factors </w:t>
      </w:r>
      <w:r w:rsidR="00144553">
        <w:rPr>
          <w:rStyle w:val="Char1"/>
        </w:rPr>
        <w:t>affecting HLS m</w:t>
      </w:r>
      <w:r w:rsidR="00D11290" w:rsidRPr="00D11290">
        <w:rPr>
          <w:rStyle w:val="Char1"/>
        </w:rPr>
        <w:t>easurement.</w:t>
      </w:r>
    </w:p>
    <w:p w:rsidR="00D11290" w:rsidRPr="000E5C8A" w:rsidRDefault="00D11290" w:rsidP="00D11290">
      <w:pPr>
        <w:pStyle w:val="JACoWSubsectionHeading"/>
      </w:pPr>
      <w:r w:rsidRPr="00D11290">
        <w:t>HLS system inspection</w:t>
      </w:r>
    </w:p>
    <w:p w:rsidR="00D11290" w:rsidRDefault="00D11290" w:rsidP="00D11290">
      <w:pPr>
        <w:pStyle w:val="a2"/>
        <w:rPr>
          <w:rStyle w:val="JACoWBodyTextIndentChar"/>
        </w:rPr>
      </w:pPr>
      <w:r w:rsidRPr="00D11290">
        <w:rPr>
          <w:rStyle w:val="JACoWBodyTextIndentChar"/>
        </w:rPr>
        <w:t>After having installed the HLS system in 2016, atmospheric pressure was observed in the HLS-1 measurement because the water pipe of the BC-1 area was installed too low (see Fig. 4). In the process of solving this problem, the importance of the water pipe providing a reference was recognized once again. Ever since, HLS system inspection was regularly implemented once a year to see if the HLS system is operating properly. Also, the conditions of the HLS sensor and water pipe as shown in Table 2 may be verified through inspection work [5, 6].</w:t>
      </w:r>
    </w:p>
    <w:p w:rsidR="00D11290" w:rsidRPr="00CC2149" w:rsidRDefault="00AD10C0" w:rsidP="00D11290">
      <w:pPr>
        <w:pStyle w:val="JSubsectionHeading"/>
        <w:jc w:val="center"/>
        <w:rPr>
          <w:rFonts w:cs="Times New Roman"/>
        </w:rPr>
      </w:pPr>
      <w:r>
        <w:rPr>
          <w:rFonts w:cs="Times New Roman"/>
          <w:noProof/>
          <w:lang w:val="en-US" w:eastAsia="ko-KR"/>
        </w:rPr>
        <w:drawing>
          <wp:inline distT="0" distB="0" distL="0" distR="0">
            <wp:extent cx="2965450" cy="1542415"/>
            <wp:effectExtent l="0" t="0" r="6350" b="63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450" cy="1542415"/>
                    </a:xfrm>
                    <a:prstGeom prst="rect">
                      <a:avLst/>
                    </a:prstGeom>
                    <a:noFill/>
                    <a:ln>
                      <a:noFill/>
                    </a:ln>
                  </pic:spPr>
                </pic:pic>
              </a:graphicData>
            </a:graphic>
          </wp:inline>
        </w:drawing>
      </w:r>
    </w:p>
    <w:p w:rsidR="00D11290" w:rsidRDefault="00D11290" w:rsidP="00D11290">
      <w:pPr>
        <w:pStyle w:val="a9"/>
      </w:pPr>
      <w:r w:rsidRPr="00CC2149">
        <w:t xml:space="preserve">Figure </w:t>
      </w:r>
      <w:r w:rsidR="00AD10C0">
        <w:t>4</w:t>
      </w:r>
      <w:r>
        <w:rPr>
          <w:rStyle w:val="Char1"/>
        </w:rPr>
        <w:t xml:space="preserve">: </w:t>
      </w:r>
      <w:r w:rsidR="00AD10C0" w:rsidRPr="00AD10C0">
        <w:rPr>
          <w:rStyle w:val="Char1"/>
        </w:rPr>
        <w:t>Manometer for measuring atmospheric pressure.</w:t>
      </w:r>
    </w:p>
    <w:p w:rsidR="00F33C0D" w:rsidRDefault="00F33C0D" w:rsidP="00F33C0D">
      <w:pPr>
        <w:pStyle w:val="JBulletedList"/>
        <w:numPr>
          <w:ilvl w:val="0"/>
          <w:numId w:val="0"/>
        </w:numPr>
        <w:spacing w:after="60"/>
        <w:jc w:val="center"/>
      </w:pPr>
      <w:r w:rsidRPr="00CC2149">
        <w:t>T</w:t>
      </w:r>
      <w:r w:rsidRPr="00CC2149">
        <w:rPr>
          <w:rStyle w:val="Char1"/>
        </w:rPr>
        <w:t xml:space="preserve">able </w:t>
      </w:r>
      <w:r>
        <w:t xml:space="preserve">2: </w:t>
      </w:r>
      <w:r w:rsidRPr="00F33C0D">
        <w:t>HLS system inspection item</w:t>
      </w:r>
    </w:p>
    <w:tbl>
      <w:tblPr>
        <w:tblStyle w:val="46"/>
        <w:tblW w:w="0" w:type="auto"/>
        <w:tblBorders>
          <w:top w:val="single" w:sz="12" w:space="0" w:color="auto"/>
          <w:bottom w:val="single" w:sz="12" w:space="0" w:color="auto"/>
        </w:tblBorders>
        <w:tblLook w:val="04A0" w:firstRow="1" w:lastRow="0" w:firstColumn="1" w:lastColumn="0" w:noHBand="0" w:noVBand="1"/>
      </w:tblPr>
      <w:tblGrid>
        <w:gridCol w:w="4671"/>
      </w:tblGrid>
      <w:tr w:rsidR="00F33C0D" w:rsidTr="006D4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F33C0D" w:rsidRDefault="00F33C0D" w:rsidP="00F33C0D">
            <w:pPr>
              <w:pStyle w:val="JBulletedList"/>
              <w:numPr>
                <w:ilvl w:val="0"/>
                <w:numId w:val="22"/>
              </w:numPr>
              <w:spacing w:after="60"/>
              <w:ind w:left="318"/>
              <w:jc w:val="left"/>
              <w:rPr>
                <w:b w:val="0"/>
                <w:lang w:eastAsia="ko-KR"/>
              </w:rPr>
            </w:pPr>
            <w:r>
              <w:rPr>
                <w:b w:val="0"/>
                <w:lang w:eastAsia="ko-KR"/>
              </w:rPr>
              <w:t>Is the height of the sensor aligned to be 17.5 mm high?</w:t>
            </w:r>
          </w:p>
          <w:p w:rsidR="00F33C0D" w:rsidRDefault="00F33C0D" w:rsidP="00F33C0D">
            <w:pPr>
              <w:pStyle w:val="JBulletedList"/>
              <w:numPr>
                <w:ilvl w:val="0"/>
                <w:numId w:val="22"/>
              </w:numPr>
              <w:spacing w:after="60"/>
              <w:ind w:left="318"/>
              <w:jc w:val="left"/>
              <w:rPr>
                <w:b w:val="0"/>
                <w:lang w:eastAsia="ko-KR"/>
              </w:rPr>
            </w:pPr>
            <w:r>
              <w:rPr>
                <w:b w:val="0"/>
                <w:lang w:eastAsia="ko-KR"/>
              </w:rPr>
              <w:t>Is the sensor linearly measuring the measuring range 17.5</w:t>
            </w:r>
            <w:r>
              <w:rPr>
                <w:rFonts w:ascii="맑은 고딕" w:eastAsia="맑은 고딕" w:hAnsi="맑은 고딕" w:hint="eastAsia"/>
                <w:b w:val="0"/>
                <w:lang w:eastAsia="ko-KR"/>
              </w:rPr>
              <w:t>±</w:t>
            </w:r>
            <w:r>
              <w:rPr>
                <w:b w:val="0"/>
                <w:lang w:eastAsia="ko-KR"/>
              </w:rPr>
              <w:t>2.5 mm without any distortion?</w:t>
            </w:r>
          </w:p>
          <w:p w:rsidR="00F33C0D" w:rsidRDefault="00F33C0D" w:rsidP="00F33C0D">
            <w:pPr>
              <w:pStyle w:val="JBulletedList"/>
              <w:numPr>
                <w:ilvl w:val="0"/>
                <w:numId w:val="22"/>
              </w:numPr>
              <w:spacing w:after="60"/>
              <w:ind w:left="318"/>
              <w:jc w:val="left"/>
              <w:rPr>
                <w:b w:val="0"/>
                <w:lang w:eastAsia="ko-KR"/>
              </w:rPr>
            </w:pPr>
            <w:r>
              <w:rPr>
                <w:b w:val="0"/>
                <w:lang w:eastAsia="ko-KR"/>
              </w:rPr>
              <w:t>Does the height alignment conditions of the pipe meet the water flow variation range</w:t>
            </w:r>
            <w:r w:rsidR="006D4565">
              <w:rPr>
                <w:b w:val="0"/>
                <w:lang w:eastAsia="ko-KR"/>
              </w:rPr>
              <w:t xml:space="preserve"> 17.5</w:t>
            </w:r>
            <w:r w:rsidR="006D4565">
              <w:rPr>
                <w:rFonts w:ascii="맑은 고딕" w:eastAsia="맑은 고딕" w:hAnsi="맑은 고딕" w:hint="eastAsia"/>
                <w:b w:val="0"/>
                <w:lang w:eastAsia="ko-KR"/>
              </w:rPr>
              <w:t>±</w:t>
            </w:r>
            <w:r w:rsidR="006D4565">
              <w:rPr>
                <w:b w:val="0"/>
                <w:lang w:eastAsia="ko-KR"/>
              </w:rPr>
              <w:t>2.5 mm</w:t>
            </w:r>
            <w:r>
              <w:rPr>
                <w:b w:val="0"/>
                <w:lang w:eastAsia="ko-KR"/>
              </w:rPr>
              <w:t>?</w:t>
            </w:r>
          </w:p>
          <w:p w:rsidR="00F33C0D" w:rsidRPr="006D4565" w:rsidRDefault="006D4565" w:rsidP="006D4565">
            <w:pPr>
              <w:pStyle w:val="JBulletedList"/>
              <w:numPr>
                <w:ilvl w:val="0"/>
                <w:numId w:val="22"/>
              </w:numPr>
              <w:spacing w:after="60"/>
              <w:ind w:left="318"/>
              <w:jc w:val="left"/>
              <w:rPr>
                <w:b w:val="0"/>
                <w:lang w:eastAsia="ko-KR"/>
              </w:rPr>
            </w:pPr>
            <w:r>
              <w:rPr>
                <w:b w:val="0"/>
                <w:lang w:eastAsia="ko-KR"/>
              </w:rPr>
              <w:t>Is the water flow within the pipe smooth?</w:t>
            </w:r>
          </w:p>
        </w:tc>
      </w:tr>
    </w:tbl>
    <w:p w:rsidR="006D4565" w:rsidRDefault="006D4565" w:rsidP="006D4565">
      <w:pPr>
        <w:pStyle w:val="a2"/>
        <w:rPr>
          <w:kern w:val="16"/>
        </w:rPr>
      </w:pPr>
      <w:r w:rsidRPr="006D4565">
        <w:rPr>
          <w:kern w:val="16"/>
        </w:rPr>
        <w:t xml:space="preserve">HLS system inspection was implemented on July 2018. Through the inspection, a total of three unusual behaviors were observed in the HLS measurements, such as HLS-4 and HLS-7 in the LINAC section (see Fig.5) and HLS-9 in </w:t>
      </w:r>
      <w:r w:rsidRPr="006D4565">
        <w:rPr>
          <w:kern w:val="16"/>
        </w:rPr>
        <w:t>the Undulator section (see Fig. 6 and Fig. 7). Such problems were observed because the setting of the output signal amplitude for HLS electronics was set low to maintain the lifespan of the HB10KB3T ultrasonic transducer longer. The problem was solved by slightly increasing the output signal amplitude.</w:t>
      </w:r>
    </w:p>
    <w:p w:rsidR="006D4565" w:rsidRPr="00CC2149" w:rsidRDefault="00781A96" w:rsidP="006D4565">
      <w:pPr>
        <w:pStyle w:val="JSubsectionHeading"/>
        <w:jc w:val="center"/>
        <w:rPr>
          <w:rFonts w:cs="Times New Roman"/>
        </w:rPr>
      </w:pPr>
      <w:r>
        <w:rPr>
          <w:rFonts w:cs="Times New Roman"/>
          <w:noProof/>
          <w:lang w:val="en-US" w:eastAsia="ko-KR"/>
        </w:rPr>
        <w:drawing>
          <wp:inline distT="0" distB="0" distL="0" distR="0">
            <wp:extent cx="2965450" cy="1892935"/>
            <wp:effectExtent l="0" t="0" r="635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450" cy="1892935"/>
                    </a:xfrm>
                    <a:prstGeom prst="rect">
                      <a:avLst/>
                    </a:prstGeom>
                    <a:noFill/>
                    <a:ln>
                      <a:noFill/>
                    </a:ln>
                  </pic:spPr>
                </pic:pic>
              </a:graphicData>
            </a:graphic>
          </wp:inline>
        </w:drawing>
      </w:r>
    </w:p>
    <w:p w:rsidR="006D4565" w:rsidRDefault="006D4565" w:rsidP="006D4565">
      <w:pPr>
        <w:pStyle w:val="a9"/>
      </w:pPr>
      <w:r w:rsidRPr="00CC2149">
        <w:t xml:space="preserve">Figure </w:t>
      </w:r>
      <w:r>
        <w:t>5</w:t>
      </w:r>
      <w:r>
        <w:rPr>
          <w:rStyle w:val="Char1"/>
        </w:rPr>
        <w:t>: LINAC section</w:t>
      </w:r>
      <w:r w:rsidRPr="00CC2149">
        <w:t>.</w:t>
      </w:r>
    </w:p>
    <w:p w:rsidR="00466BB9" w:rsidRPr="00466BB9" w:rsidRDefault="00466BB9" w:rsidP="00466BB9"/>
    <w:p w:rsidR="006D4565" w:rsidRPr="00CC2149" w:rsidRDefault="00781A96" w:rsidP="006D4565">
      <w:pPr>
        <w:pStyle w:val="JSubsectionHeading"/>
        <w:jc w:val="center"/>
        <w:rPr>
          <w:rFonts w:cs="Times New Roman"/>
        </w:rPr>
      </w:pPr>
      <w:r>
        <w:rPr>
          <w:rFonts w:cs="Times New Roman"/>
          <w:noProof/>
          <w:lang w:val="en-US" w:eastAsia="ko-KR"/>
        </w:rPr>
        <w:drawing>
          <wp:inline distT="0" distB="0" distL="0" distR="0">
            <wp:extent cx="2965450" cy="1867535"/>
            <wp:effectExtent l="0" t="0" r="635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5450" cy="1867535"/>
                    </a:xfrm>
                    <a:prstGeom prst="rect">
                      <a:avLst/>
                    </a:prstGeom>
                    <a:noFill/>
                    <a:ln>
                      <a:noFill/>
                    </a:ln>
                  </pic:spPr>
                </pic:pic>
              </a:graphicData>
            </a:graphic>
          </wp:inline>
        </w:drawing>
      </w:r>
    </w:p>
    <w:p w:rsidR="006D4565" w:rsidRDefault="006D4565" w:rsidP="006D4565">
      <w:pPr>
        <w:pStyle w:val="a9"/>
      </w:pPr>
      <w:r w:rsidRPr="00CC2149">
        <w:t xml:space="preserve">Figure </w:t>
      </w:r>
      <w:r>
        <w:t>6</w:t>
      </w:r>
      <w:r>
        <w:rPr>
          <w:rStyle w:val="Char1"/>
        </w:rPr>
        <w:t>: Undulator section A</w:t>
      </w:r>
      <w:r w:rsidRPr="00CC2149">
        <w:t>.</w:t>
      </w:r>
    </w:p>
    <w:p w:rsidR="00466BB9" w:rsidRPr="00466BB9" w:rsidRDefault="00466BB9" w:rsidP="00466BB9"/>
    <w:p w:rsidR="006D4565" w:rsidRPr="00CC2149" w:rsidRDefault="00466BB9" w:rsidP="006D4565">
      <w:pPr>
        <w:pStyle w:val="JSubsectionHeading"/>
        <w:jc w:val="center"/>
        <w:rPr>
          <w:rFonts w:cs="Times New Roman"/>
        </w:rPr>
      </w:pPr>
      <w:r>
        <w:rPr>
          <w:rFonts w:cs="Times New Roman"/>
          <w:noProof/>
          <w:lang w:val="en-US" w:eastAsia="ko-KR"/>
        </w:rPr>
        <w:drawing>
          <wp:inline distT="0" distB="0" distL="0" distR="0">
            <wp:extent cx="2965450" cy="1905635"/>
            <wp:effectExtent l="0" t="0" r="635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5450" cy="1905635"/>
                    </a:xfrm>
                    <a:prstGeom prst="rect">
                      <a:avLst/>
                    </a:prstGeom>
                    <a:noFill/>
                    <a:ln>
                      <a:noFill/>
                    </a:ln>
                  </pic:spPr>
                </pic:pic>
              </a:graphicData>
            </a:graphic>
          </wp:inline>
        </w:drawing>
      </w:r>
    </w:p>
    <w:p w:rsidR="006D4565" w:rsidRDefault="006D4565" w:rsidP="006D4565">
      <w:pPr>
        <w:pStyle w:val="a9"/>
      </w:pPr>
      <w:r w:rsidRPr="00CC2149">
        <w:t xml:space="preserve">Figure </w:t>
      </w:r>
      <w:r>
        <w:t>7</w:t>
      </w:r>
      <w:r>
        <w:rPr>
          <w:rStyle w:val="Char1"/>
        </w:rPr>
        <w:t>: Undulator section B</w:t>
      </w:r>
      <w:r w:rsidRPr="00CC2149">
        <w:t>.</w:t>
      </w:r>
    </w:p>
    <w:p w:rsidR="00D11290" w:rsidRPr="00F33C0D" w:rsidRDefault="006D4565" w:rsidP="006D4565">
      <w:pPr>
        <w:pStyle w:val="a2"/>
        <w:rPr>
          <w:kern w:val="16"/>
        </w:rPr>
      </w:pPr>
      <w:r w:rsidRPr="006D4565">
        <w:rPr>
          <w:kern w:val="16"/>
        </w:rPr>
        <w:t>As a result of the observation, the height alignment conditions of the water pipe satisfied the HLS measuring range (17.5±2.5</w:t>
      </w:r>
      <w:r w:rsidR="005F0C20">
        <w:rPr>
          <w:kern w:val="16"/>
        </w:rPr>
        <w:t xml:space="preserve"> </w:t>
      </w:r>
      <w:r w:rsidRPr="006D4565">
        <w:rPr>
          <w:kern w:val="16"/>
        </w:rPr>
        <w:t xml:space="preserve">mm) and it was confirmed that the time required for maintaining the water-equilibrated state within the </w:t>
      </w:r>
      <w:r w:rsidR="008F4D72">
        <w:rPr>
          <w:kern w:val="16"/>
        </w:rPr>
        <w:t xml:space="preserve">water </w:t>
      </w:r>
      <w:r w:rsidRPr="006D4565">
        <w:rPr>
          <w:kern w:val="16"/>
        </w:rPr>
        <w:t>pipe was about 4 hours of the LINAC section and about 1.5 hours for the Undulator section.</w:t>
      </w:r>
    </w:p>
    <w:p w:rsidR="00D11290" w:rsidRPr="000E5C8A" w:rsidRDefault="00466BB9" w:rsidP="00D11290">
      <w:pPr>
        <w:pStyle w:val="JACoWSubsectionHeading"/>
      </w:pPr>
      <w:r>
        <w:lastRenderedPageBreak/>
        <w:t>HLS adjustment</w:t>
      </w:r>
    </w:p>
    <w:p w:rsidR="00D11290" w:rsidRDefault="00466BB9" w:rsidP="00D11290">
      <w:pPr>
        <w:pStyle w:val="a2"/>
        <w:rPr>
          <w:rStyle w:val="JACoWBodyTextIndentChar"/>
        </w:rPr>
      </w:pPr>
      <w:r w:rsidRPr="00466BB9">
        <w:rPr>
          <w:rStyle w:val="JACoWBodyTextIndentChar"/>
        </w:rPr>
        <w:t>Oscilloscope is necessary for adjusting HLS electronics (see Fig.8). After confirming the three return signal voltage (&lt; 3</w:t>
      </w:r>
      <w:r>
        <w:rPr>
          <w:rStyle w:val="JACoWBodyTextIndentChar"/>
        </w:rPr>
        <w:t xml:space="preserve"> </w:t>
      </w:r>
      <w:r w:rsidRPr="00466BB9">
        <w:rPr>
          <w:rStyle w:val="JACoWBodyTextIndentChar"/>
        </w:rPr>
        <w:t>volts</w:t>
      </w:r>
      <w:r w:rsidR="00EB48D8">
        <w:rPr>
          <w:rStyle w:val="JACoWBodyTextIndentChar"/>
        </w:rPr>
        <w:t>, 1 M</w:t>
      </w:r>
      <w:r w:rsidR="00EB48D8">
        <w:rPr>
          <w:rStyle w:val="JACoWBodyTextIndentChar"/>
          <w:rFonts w:hint="cs"/>
        </w:rPr>
        <w:t>ohm</w:t>
      </w:r>
      <w:r w:rsidRPr="00466BB9">
        <w:rPr>
          <w:rStyle w:val="JACoWBodyTextIndentChar"/>
        </w:rPr>
        <w:t>) reflected from the reflector block on the oscilloscope, turn the reflector block to the left and right so that the difference between T1 and T2 in the HLS measurement program becomes about 10,000 (see Fig. 9). If the return signal voltage on the Oscilloscope screen is too low, increase the output signal amplitude or the return signal gain (see Fig. 10).</w:t>
      </w:r>
    </w:p>
    <w:p w:rsidR="00466BB9" w:rsidRPr="00CC2149" w:rsidRDefault="00466BB9" w:rsidP="00466BB9">
      <w:pPr>
        <w:pStyle w:val="JSubsectionHeading"/>
        <w:jc w:val="center"/>
        <w:rPr>
          <w:rFonts w:cs="Times New Roman"/>
        </w:rPr>
      </w:pPr>
      <w:r>
        <w:rPr>
          <w:rFonts w:cs="Times New Roman"/>
          <w:noProof/>
          <w:lang w:val="en-US" w:eastAsia="ko-KR"/>
        </w:rPr>
        <w:drawing>
          <wp:inline distT="0" distB="0" distL="0" distR="0">
            <wp:extent cx="2965450" cy="2004060"/>
            <wp:effectExtent l="0" t="0" r="635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5450" cy="2004060"/>
                    </a:xfrm>
                    <a:prstGeom prst="rect">
                      <a:avLst/>
                    </a:prstGeom>
                    <a:noFill/>
                    <a:ln>
                      <a:noFill/>
                    </a:ln>
                  </pic:spPr>
                </pic:pic>
              </a:graphicData>
            </a:graphic>
          </wp:inline>
        </w:drawing>
      </w:r>
    </w:p>
    <w:p w:rsidR="00466BB9" w:rsidRDefault="00466BB9" w:rsidP="00466BB9">
      <w:pPr>
        <w:pStyle w:val="a9"/>
      </w:pPr>
      <w:r w:rsidRPr="00CC2149">
        <w:t xml:space="preserve">Figure </w:t>
      </w:r>
      <w:r>
        <w:t>8</w:t>
      </w:r>
      <w:r>
        <w:rPr>
          <w:rStyle w:val="Char1"/>
        </w:rPr>
        <w:t>: Preparation for HLS electronics adjustment</w:t>
      </w:r>
      <w:r w:rsidRPr="00CC2149">
        <w:t>.</w:t>
      </w:r>
    </w:p>
    <w:p w:rsidR="009E0323" w:rsidRPr="009E0323" w:rsidRDefault="009E0323" w:rsidP="009E0323"/>
    <w:p w:rsidR="00466BB9" w:rsidRPr="00CC2149" w:rsidRDefault="009E0323" w:rsidP="00466BB9">
      <w:pPr>
        <w:pStyle w:val="JSubsectionHeading"/>
        <w:jc w:val="center"/>
        <w:rPr>
          <w:rFonts w:cs="Times New Roman"/>
        </w:rPr>
      </w:pPr>
      <w:r>
        <w:rPr>
          <w:rFonts w:cs="Times New Roman"/>
          <w:noProof/>
          <w:lang w:val="en-US" w:eastAsia="ko-KR"/>
        </w:rPr>
        <w:drawing>
          <wp:inline distT="0" distB="0" distL="0" distR="0">
            <wp:extent cx="2965450" cy="1927225"/>
            <wp:effectExtent l="0" t="0" r="635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450" cy="1927225"/>
                    </a:xfrm>
                    <a:prstGeom prst="rect">
                      <a:avLst/>
                    </a:prstGeom>
                    <a:noFill/>
                    <a:ln>
                      <a:noFill/>
                    </a:ln>
                  </pic:spPr>
                </pic:pic>
              </a:graphicData>
            </a:graphic>
          </wp:inline>
        </w:drawing>
      </w:r>
    </w:p>
    <w:p w:rsidR="00466BB9" w:rsidRDefault="00466BB9" w:rsidP="00466BB9">
      <w:pPr>
        <w:pStyle w:val="a9"/>
      </w:pPr>
      <w:r w:rsidRPr="00CC2149">
        <w:t xml:space="preserve">Figure </w:t>
      </w:r>
      <w:r>
        <w:t>9</w:t>
      </w:r>
      <w:r>
        <w:rPr>
          <w:rStyle w:val="Char1"/>
        </w:rPr>
        <w:t>: Reflector block inspection method</w:t>
      </w:r>
      <w:r w:rsidRPr="00CC2149">
        <w:t>.</w:t>
      </w:r>
    </w:p>
    <w:p w:rsidR="009E0323" w:rsidRPr="009E0323" w:rsidRDefault="009E0323" w:rsidP="009E0323"/>
    <w:p w:rsidR="00466BB9" w:rsidRPr="00CC2149" w:rsidRDefault="009E0323" w:rsidP="00466BB9">
      <w:pPr>
        <w:pStyle w:val="JSubsectionHeading"/>
        <w:jc w:val="center"/>
        <w:rPr>
          <w:rFonts w:cs="Times New Roman"/>
        </w:rPr>
      </w:pPr>
      <w:r>
        <w:rPr>
          <w:rFonts w:cs="Times New Roman"/>
          <w:noProof/>
          <w:lang w:val="en-US" w:eastAsia="ko-KR"/>
        </w:rPr>
        <w:drawing>
          <wp:inline distT="0" distB="0" distL="0" distR="0">
            <wp:extent cx="2961005" cy="1798955"/>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1005" cy="1798955"/>
                    </a:xfrm>
                    <a:prstGeom prst="rect">
                      <a:avLst/>
                    </a:prstGeom>
                    <a:noFill/>
                    <a:ln>
                      <a:noFill/>
                    </a:ln>
                  </pic:spPr>
                </pic:pic>
              </a:graphicData>
            </a:graphic>
          </wp:inline>
        </w:drawing>
      </w:r>
    </w:p>
    <w:p w:rsidR="00466BB9" w:rsidRDefault="00466BB9" w:rsidP="009E0323">
      <w:pPr>
        <w:pStyle w:val="a9"/>
      </w:pPr>
      <w:r w:rsidRPr="00CC2149">
        <w:t xml:space="preserve">Figure </w:t>
      </w:r>
      <w:r>
        <w:t>10</w:t>
      </w:r>
      <w:r>
        <w:rPr>
          <w:rStyle w:val="Char1"/>
        </w:rPr>
        <w:t>: HLS electronics adjustment method</w:t>
      </w:r>
      <w:r w:rsidRPr="00CC2149">
        <w:t>.</w:t>
      </w:r>
    </w:p>
    <w:p w:rsidR="00F7367D" w:rsidRPr="000E5C8A" w:rsidRDefault="00F7367D" w:rsidP="00F7367D">
      <w:pPr>
        <w:pStyle w:val="JACoWSubsectionHeading"/>
      </w:pPr>
      <w:r>
        <w:t>LINAC section water flow</w:t>
      </w:r>
    </w:p>
    <w:p w:rsidR="00F7367D" w:rsidRDefault="00144553" w:rsidP="00F7367D">
      <w:pPr>
        <w:pStyle w:val="a2"/>
        <w:rPr>
          <w:rStyle w:val="JACoWBodyTextIndentChar"/>
        </w:rPr>
      </w:pPr>
      <w:r>
        <w:rPr>
          <w:rStyle w:val="JACoWBodyTextIndentChar"/>
        </w:rPr>
        <w:t>Water p</w:t>
      </w:r>
      <w:r w:rsidR="005A4095">
        <w:rPr>
          <w:rStyle w:val="JACoWBodyTextIndentChar"/>
        </w:rPr>
        <w:t>ipe</w:t>
      </w:r>
      <w:r w:rsidR="005A4095" w:rsidRPr="005A4095">
        <w:rPr>
          <w:rStyle w:val="JACoWBodyTextIndentChar"/>
        </w:rPr>
        <w:t xml:space="preserve"> caliber was selected due to the plan of installing water pipes of the LINAC section in a straight line manner on the building floor.</w:t>
      </w:r>
      <w:r w:rsidR="00F7367D" w:rsidRPr="00F7367D">
        <w:rPr>
          <w:rStyle w:val="JACoWBodyTextIndentChar"/>
        </w:rPr>
        <w:t xml:space="preserve"> However, the situation of waveguide and cable operators having to pass under the accelerator girder in order to work occurred. Inevitably, after having to move the installation location of the </w:t>
      </w:r>
      <w:r w:rsidR="004606C8">
        <w:rPr>
          <w:rStyle w:val="JACoWBodyTextIndentChar"/>
        </w:rPr>
        <w:t xml:space="preserve">water </w:t>
      </w:r>
      <w:r w:rsidR="00F7367D" w:rsidRPr="00F7367D">
        <w:rPr>
          <w:rStyle w:val="JACoWBodyTextIndentChar"/>
        </w:rPr>
        <w:t xml:space="preserve">pipe to the side of the accelerator girder, many elbow pipes were used as shown in Table 3 (see Fig.11). Due to such situation, the water flow of the LINAC section has slowed down and about 4 hours is required in order to maintain the equilibrium of the water within the </w:t>
      </w:r>
      <w:r w:rsidR="00701223">
        <w:rPr>
          <w:rStyle w:val="JACoWBodyTextIndentChar"/>
        </w:rPr>
        <w:t xml:space="preserve">water </w:t>
      </w:r>
      <w:r w:rsidR="00F7367D" w:rsidRPr="00F7367D">
        <w:rPr>
          <w:rStyle w:val="JACoWBodyTextIndentChar"/>
        </w:rPr>
        <w:t>pipe. For smooth water f</w:t>
      </w:r>
      <w:r w:rsidR="004606C8">
        <w:rPr>
          <w:rStyle w:val="JACoWBodyTextIndentChar"/>
        </w:rPr>
        <w:t>low, it is best to install the w</w:t>
      </w:r>
      <w:r w:rsidR="00F7367D" w:rsidRPr="00F7367D">
        <w:rPr>
          <w:rStyle w:val="JACoWBodyTextIndentChar"/>
        </w:rPr>
        <w:t xml:space="preserve">ater pipe in a straight line. Also, the air flow within the pipe must be smooth as well in order for water to flow smoothly. For smooth air flow, air holes should be installed at intervals of 100 meters in the </w:t>
      </w:r>
      <w:r w:rsidR="00701223">
        <w:rPr>
          <w:rStyle w:val="JACoWBodyTextIndentChar"/>
        </w:rPr>
        <w:t xml:space="preserve">water </w:t>
      </w:r>
      <w:r w:rsidR="00F7367D" w:rsidRPr="00F7367D">
        <w:rPr>
          <w:rStyle w:val="JACoWBodyTextIndentChar"/>
        </w:rPr>
        <w:t>pipe</w:t>
      </w:r>
      <w:r w:rsidR="00E43B91">
        <w:rPr>
          <w:rStyle w:val="JACoWBodyTextIndentChar"/>
        </w:rPr>
        <w:t xml:space="preserve"> (see Fig. 1)</w:t>
      </w:r>
      <w:r w:rsidR="00F7367D" w:rsidRPr="00F7367D">
        <w:rPr>
          <w:rStyle w:val="JACoWBodyTextIndentChar"/>
        </w:rPr>
        <w:t>.</w:t>
      </w:r>
    </w:p>
    <w:p w:rsidR="00621940" w:rsidRPr="00CC2149" w:rsidRDefault="00621940" w:rsidP="00621940">
      <w:pPr>
        <w:pStyle w:val="JSubsectionHeading"/>
        <w:jc w:val="center"/>
        <w:rPr>
          <w:rFonts w:cs="Times New Roman"/>
        </w:rPr>
      </w:pPr>
      <w:r>
        <w:rPr>
          <w:rFonts w:cs="Times New Roman"/>
          <w:noProof/>
          <w:lang w:val="en-US" w:eastAsia="ko-KR"/>
        </w:rPr>
        <w:drawing>
          <wp:inline distT="0" distB="0" distL="0" distR="0">
            <wp:extent cx="2961005" cy="1709420"/>
            <wp:effectExtent l="0" t="0" r="0" b="508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1005" cy="1709420"/>
                    </a:xfrm>
                    <a:prstGeom prst="rect">
                      <a:avLst/>
                    </a:prstGeom>
                    <a:noFill/>
                    <a:ln>
                      <a:noFill/>
                    </a:ln>
                  </pic:spPr>
                </pic:pic>
              </a:graphicData>
            </a:graphic>
          </wp:inline>
        </w:drawing>
      </w:r>
    </w:p>
    <w:p w:rsidR="00621940" w:rsidRDefault="00621940" w:rsidP="00621940">
      <w:pPr>
        <w:pStyle w:val="a9"/>
        <w:rPr>
          <w:rStyle w:val="Char1"/>
        </w:rPr>
      </w:pPr>
      <w:r w:rsidRPr="00CC2149">
        <w:t xml:space="preserve">Figure </w:t>
      </w:r>
      <w:r>
        <w:t>11</w:t>
      </w:r>
      <w:r>
        <w:rPr>
          <w:rStyle w:val="Char1"/>
        </w:rPr>
        <w:t xml:space="preserve">: </w:t>
      </w:r>
      <w:r w:rsidRPr="00621940">
        <w:rPr>
          <w:rStyle w:val="Char1"/>
        </w:rPr>
        <w:t>25° and 90° elbow pipe installed in LINAC section.</w:t>
      </w:r>
    </w:p>
    <w:p w:rsidR="00403FAD" w:rsidRPr="00403FAD" w:rsidRDefault="00403FAD" w:rsidP="00403FAD"/>
    <w:p w:rsidR="006C7F4F" w:rsidRPr="00CC2149" w:rsidRDefault="006C7F4F" w:rsidP="006C7F4F">
      <w:pPr>
        <w:pStyle w:val="a9"/>
        <w:rPr>
          <w:b/>
        </w:rPr>
      </w:pPr>
      <w:r>
        <w:t>Table 3</w:t>
      </w:r>
      <w:r w:rsidRPr="00CC2149">
        <w:t xml:space="preserve">: </w:t>
      </w:r>
      <w:r>
        <w:t>E</w:t>
      </w:r>
      <w:r w:rsidRPr="00963C9C">
        <w:t>lbo</w:t>
      </w:r>
      <w:r>
        <w:t>w types and installed locations</w:t>
      </w:r>
    </w:p>
    <w:tbl>
      <w:tblPr>
        <w:tblStyle w:val="46"/>
        <w:tblW w:w="4678" w:type="dxa"/>
        <w:tblLook w:val="04A0" w:firstRow="1" w:lastRow="0" w:firstColumn="1" w:lastColumn="0" w:noHBand="0" w:noVBand="1"/>
      </w:tblPr>
      <w:tblGrid>
        <w:gridCol w:w="1555"/>
        <w:gridCol w:w="855"/>
        <w:gridCol w:w="142"/>
        <w:gridCol w:w="1984"/>
        <w:gridCol w:w="142"/>
      </w:tblGrid>
      <w:tr w:rsidR="006C7F4F" w:rsidRPr="00963C9C" w:rsidTr="00EA1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auto"/>
              <w:bottom w:val="single" w:sz="8" w:space="0" w:color="000000" w:themeColor="text1"/>
            </w:tcBorders>
            <w:shd w:val="clear" w:color="auto" w:fill="FFFFFF" w:themeFill="background1"/>
            <w:vAlign w:val="center"/>
          </w:tcPr>
          <w:p w:rsidR="006C7F4F" w:rsidRPr="00963C9C" w:rsidRDefault="006C7F4F" w:rsidP="00E24283">
            <w:pPr>
              <w:pStyle w:val="JACoWBodyTextIndent"/>
              <w:ind w:firstLine="0"/>
              <w:jc w:val="center"/>
              <w:rPr>
                <w:b w:val="0"/>
                <w:lang w:eastAsia="ko-KR"/>
              </w:rPr>
            </w:pPr>
            <w:r w:rsidRPr="00963C9C">
              <w:rPr>
                <w:rFonts w:hint="eastAsia"/>
                <w:b w:val="0"/>
                <w:lang w:eastAsia="ko-KR"/>
              </w:rPr>
              <w:t>Device</w:t>
            </w:r>
          </w:p>
        </w:tc>
        <w:tc>
          <w:tcPr>
            <w:tcW w:w="997" w:type="dxa"/>
            <w:gridSpan w:val="2"/>
            <w:tcBorders>
              <w:top w:val="single" w:sz="8" w:space="0" w:color="auto"/>
              <w:bottom w:val="single" w:sz="8" w:space="0" w:color="000000" w:themeColor="text1"/>
            </w:tcBorders>
            <w:shd w:val="clear" w:color="auto" w:fill="FFFFFF" w:themeFill="background1"/>
            <w:vAlign w:val="center"/>
          </w:tcPr>
          <w:p w:rsidR="006C7F4F" w:rsidRPr="00963C9C" w:rsidRDefault="006F33C5" w:rsidP="00E24283">
            <w:pPr>
              <w:pStyle w:val="JACoWBodyTextIndent"/>
              <w:ind w:rightChars="-19" w:right="-38" w:firstLine="0"/>
              <w:jc w:val="center"/>
              <w:cnfStyle w:val="100000000000" w:firstRow="1" w:lastRow="0" w:firstColumn="0" w:lastColumn="0" w:oddVBand="0" w:evenVBand="0" w:oddHBand="0" w:evenHBand="0" w:firstRowFirstColumn="0" w:firstRowLastColumn="0" w:lastRowFirstColumn="0" w:lastRowLastColumn="0"/>
              <w:rPr>
                <w:b w:val="0"/>
                <w:lang w:eastAsia="ko-KR"/>
              </w:rPr>
            </w:pPr>
            <w:r>
              <w:rPr>
                <w:rFonts w:hint="eastAsia"/>
                <w:b w:val="0"/>
                <w:lang w:eastAsia="ko-KR"/>
              </w:rPr>
              <w:t>Location</w:t>
            </w:r>
            <w:r>
              <w:rPr>
                <w:b w:val="0"/>
                <w:lang w:eastAsia="ko-KR"/>
              </w:rPr>
              <w:t xml:space="preserve"> (meter)</w:t>
            </w:r>
          </w:p>
        </w:tc>
        <w:tc>
          <w:tcPr>
            <w:tcW w:w="2126" w:type="dxa"/>
            <w:gridSpan w:val="2"/>
            <w:tcBorders>
              <w:top w:val="single" w:sz="8" w:space="0" w:color="000000" w:themeColor="text1"/>
              <w:bottom w:val="single" w:sz="8" w:space="0" w:color="000000" w:themeColor="text1"/>
            </w:tcBorders>
            <w:shd w:val="clear" w:color="auto" w:fill="FFFFFF" w:themeFill="background1"/>
            <w:vAlign w:val="center"/>
          </w:tcPr>
          <w:p w:rsidR="006C7F4F" w:rsidRPr="00963C9C" w:rsidRDefault="006C7F4F" w:rsidP="006C7F4F">
            <w:pPr>
              <w:pStyle w:val="JACoWBodyTextIndent"/>
              <w:ind w:rightChars="-54" w:right="-108" w:firstLine="0"/>
              <w:jc w:val="center"/>
              <w:cnfStyle w:val="100000000000" w:firstRow="1" w:lastRow="0" w:firstColumn="0" w:lastColumn="0" w:oddVBand="0" w:evenVBand="0" w:oddHBand="0" w:evenHBand="0" w:firstRowFirstColumn="0" w:firstRowLastColumn="0" w:lastRowFirstColumn="0" w:lastRowLastColumn="0"/>
              <w:rPr>
                <w:b w:val="0"/>
                <w:lang w:eastAsia="ko-KR"/>
              </w:rPr>
            </w:pPr>
            <w:r w:rsidRPr="00963C9C">
              <w:rPr>
                <w:rFonts w:hint="eastAsia"/>
                <w:b w:val="0"/>
                <w:lang w:eastAsia="ko-KR"/>
              </w:rPr>
              <w:t>Elbow type</w:t>
            </w:r>
          </w:p>
        </w:tc>
      </w:tr>
      <w:tr w:rsidR="006C7F4F"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000000" w:themeColor="text1"/>
            </w:tcBorders>
            <w:shd w:val="clear" w:color="auto" w:fill="FFFFFF" w:themeFill="background1"/>
          </w:tcPr>
          <w:p w:rsidR="006C7F4F" w:rsidRPr="00403FAD" w:rsidRDefault="006C7F4F" w:rsidP="00E24283">
            <w:pPr>
              <w:pStyle w:val="JACoWBodyTextIndent"/>
              <w:ind w:firstLine="0"/>
              <w:jc w:val="center"/>
              <w:rPr>
                <w:b w:val="0"/>
                <w:lang w:eastAsia="ko-KR"/>
              </w:rPr>
            </w:pPr>
            <w:r w:rsidRPr="00403FAD">
              <w:rPr>
                <w:b w:val="0"/>
                <w:lang w:eastAsia="ko-KR"/>
              </w:rPr>
              <w:t>Screen monitor</w:t>
            </w:r>
          </w:p>
        </w:tc>
        <w:tc>
          <w:tcPr>
            <w:tcW w:w="855" w:type="dxa"/>
            <w:tcBorders>
              <w:top w:val="single" w:sz="8" w:space="0" w:color="000000" w:themeColor="text1"/>
            </w:tcBorders>
            <w:shd w:val="clear" w:color="auto" w:fill="FFFFFF" w:themeFill="background1"/>
          </w:tcPr>
          <w:p w:rsidR="006C7F4F" w:rsidRPr="00403FAD" w:rsidRDefault="00EA11ED"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10</w:t>
            </w:r>
          </w:p>
        </w:tc>
        <w:tc>
          <w:tcPr>
            <w:tcW w:w="2126" w:type="dxa"/>
            <w:gridSpan w:val="2"/>
            <w:tcBorders>
              <w:top w:val="single" w:sz="8" w:space="0" w:color="000000" w:themeColor="text1"/>
            </w:tcBorders>
            <w:shd w:val="clear" w:color="auto" w:fill="FFFFFF" w:themeFill="background1"/>
          </w:tcPr>
          <w:p w:rsidR="006C7F4F" w:rsidRPr="00403FAD" w:rsidRDefault="006C7F4F"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25°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20</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25° x 4EA</w:t>
            </w:r>
          </w:p>
        </w:tc>
      </w:tr>
      <w:tr w:rsidR="006C7F4F"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30</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25°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245116">
            <w:pPr>
              <w:pStyle w:val="JACoWBodyTextIndent"/>
              <w:ind w:firstLine="0"/>
              <w:jc w:val="center"/>
              <w:rPr>
                <w:b w:val="0"/>
                <w:lang w:eastAsia="ko-KR"/>
              </w:rPr>
            </w:pPr>
            <w:r w:rsidRPr="00403FAD">
              <w:rPr>
                <w:b w:val="0"/>
                <w:lang w:eastAsia="ko-KR"/>
              </w:rPr>
              <w:t>BC</w:t>
            </w:r>
            <w:r w:rsidR="00245116">
              <w:rPr>
                <w:b w:val="0"/>
                <w:lang w:eastAsia="ko-KR"/>
              </w:rPr>
              <w:t xml:space="preserve"> </w:t>
            </w:r>
            <w:r w:rsidR="00245116" w:rsidRPr="00245116">
              <w:rPr>
                <w:b w:val="0"/>
                <w:vertAlign w:val="superscript"/>
                <w:lang w:eastAsia="ko-KR"/>
              </w:rPr>
              <w:t>1)</w:t>
            </w:r>
            <w:r w:rsidR="00245116">
              <w:rPr>
                <w:b w:val="0"/>
                <w:lang w:eastAsia="ko-KR"/>
              </w:rPr>
              <w:t xml:space="preserve"> </w:t>
            </w:r>
            <w:r w:rsidRPr="00403FAD">
              <w:rPr>
                <w:b w:val="0"/>
                <w:lang w:eastAsia="ko-KR"/>
              </w:rPr>
              <w:t>-1</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48</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90° x 4EA + 45° x 4EA</w:t>
            </w:r>
          </w:p>
        </w:tc>
      </w:tr>
      <w:tr w:rsidR="006C7F4F"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6C7F4F"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sidRPr="00403FAD">
              <w:rPr>
                <w:lang w:eastAsia="ko-KR"/>
              </w:rPr>
              <w:t xml:space="preserve">85 </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25°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EA11ED"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135</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25° x 4EA</w:t>
            </w:r>
          </w:p>
        </w:tc>
      </w:tr>
      <w:tr w:rsidR="006C7F4F"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EA11ED"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195</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25°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245116">
            <w:pPr>
              <w:pStyle w:val="JACoWBodyTextIndent"/>
              <w:ind w:firstLine="0"/>
              <w:jc w:val="center"/>
              <w:rPr>
                <w:b w:val="0"/>
                <w:lang w:eastAsia="ko-KR"/>
              </w:rPr>
            </w:pPr>
            <w:r w:rsidRPr="00403FAD">
              <w:rPr>
                <w:b w:val="0"/>
                <w:lang w:eastAsia="ko-KR"/>
              </w:rPr>
              <w:t>BC</w:t>
            </w:r>
            <w:r w:rsidR="00245116">
              <w:rPr>
                <w:b w:val="0"/>
                <w:lang w:eastAsia="ko-KR"/>
              </w:rPr>
              <w:t xml:space="preserve"> </w:t>
            </w:r>
            <w:r w:rsidR="00245116" w:rsidRPr="00245116">
              <w:rPr>
                <w:b w:val="0"/>
                <w:vertAlign w:val="superscript"/>
                <w:lang w:eastAsia="ko-KR"/>
              </w:rPr>
              <w:t>1)</w:t>
            </w:r>
            <w:r w:rsidR="00245116">
              <w:rPr>
                <w:b w:val="0"/>
                <w:lang w:eastAsia="ko-KR"/>
              </w:rPr>
              <w:t xml:space="preserve"> </w:t>
            </w:r>
            <w:r w:rsidRPr="00403FAD">
              <w:rPr>
                <w:b w:val="0"/>
                <w:lang w:eastAsia="ko-KR"/>
              </w:rPr>
              <w:t>-2</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211</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90° x 4EA + 45° x 4EA</w:t>
            </w:r>
          </w:p>
        </w:tc>
      </w:tr>
      <w:tr w:rsidR="006C7F4F"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EA11ED"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240</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25°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245116">
            <w:pPr>
              <w:pStyle w:val="JACoWBodyTextIndent"/>
              <w:ind w:firstLine="0"/>
              <w:jc w:val="center"/>
              <w:rPr>
                <w:b w:val="0"/>
                <w:lang w:eastAsia="ko-KR"/>
              </w:rPr>
            </w:pPr>
            <w:r w:rsidRPr="00403FAD">
              <w:rPr>
                <w:b w:val="0"/>
                <w:lang w:eastAsia="ko-KR"/>
              </w:rPr>
              <w:t>BAS</w:t>
            </w:r>
            <w:r w:rsidR="00245116">
              <w:rPr>
                <w:b w:val="0"/>
                <w:lang w:eastAsia="ko-KR"/>
              </w:rPr>
              <w:t xml:space="preserve"> </w:t>
            </w:r>
            <w:r w:rsidR="00245116" w:rsidRPr="00245116">
              <w:rPr>
                <w:b w:val="0"/>
                <w:vertAlign w:val="superscript"/>
                <w:lang w:eastAsia="ko-KR"/>
              </w:rPr>
              <w:t>2)</w:t>
            </w:r>
            <w:r w:rsidR="00245116">
              <w:rPr>
                <w:b w:val="0"/>
                <w:lang w:eastAsia="ko-KR"/>
              </w:rPr>
              <w:t xml:space="preserve"> </w:t>
            </w:r>
            <w:r w:rsidRPr="00403FAD">
              <w:rPr>
                <w:b w:val="0"/>
                <w:lang w:eastAsia="ko-KR"/>
              </w:rPr>
              <w:t>-2</w:t>
            </w:r>
          </w:p>
        </w:tc>
        <w:tc>
          <w:tcPr>
            <w:tcW w:w="855" w:type="dxa"/>
            <w:shd w:val="clear" w:color="auto" w:fill="FFFFFF" w:themeFill="background1"/>
          </w:tcPr>
          <w:p w:rsidR="006C7F4F" w:rsidRPr="00403FAD" w:rsidRDefault="00EA11ED"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260</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90° x 4EA</w:t>
            </w:r>
          </w:p>
        </w:tc>
      </w:tr>
      <w:tr w:rsidR="006C7F4F"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245116">
            <w:pPr>
              <w:pStyle w:val="JACoWBodyTextIndent"/>
              <w:ind w:firstLine="0"/>
              <w:jc w:val="center"/>
              <w:rPr>
                <w:b w:val="0"/>
                <w:lang w:eastAsia="ko-KR"/>
              </w:rPr>
            </w:pPr>
            <w:r w:rsidRPr="00403FAD">
              <w:rPr>
                <w:b w:val="0"/>
                <w:lang w:eastAsia="ko-KR"/>
              </w:rPr>
              <w:t>BC</w:t>
            </w:r>
            <w:r w:rsidR="00245116">
              <w:rPr>
                <w:b w:val="0"/>
                <w:lang w:eastAsia="ko-KR"/>
              </w:rPr>
              <w:t xml:space="preserve"> </w:t>
            </w:r>
            <w:r w:rsidR="00245116" w:rsidRPr="00245116">
              <w:rPr>
                <w:b w:val="0"/>
                <w:vertAlign w:val="superscript"/>
                <w:lang w:eastAsia="ko-KR"/>
              </w:rPr>
              <w:t>1)</w:t>
            </w:r>
            <w:r w:rsidR="00245116">
              <w:rPr>
                <w:b w:val="0"/>
                <w:lang w:eastAsia="ko-KR"/>
              </w:rPr>
              <w:t xml:space="preserve"> </w:t>
            </w:r>
            <w:r w:rsidRPr="00403FAD">
              <w:rPr>
                <w:b w:val="0"/>
                <w:lang w:eastAsia="ko-KR"/>
              </w:rPr>
              <w:t>-3</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31</w:t>
            </w:r>
            <w:r w:rsidR="00EA11ED">
              <w:rPr>
                <w:lang w:eastAsia="ko-KR"/>
              </w:rPr>
              <w:t>4</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90° x 4EA + 45°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EA11ED"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327</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25° x 4EA</w:t>
            </w:r>
          </w:p>
        </w:tc>
      </w:tr>
      <w:tr w:rsidR="006C7F4F"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364</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25°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418</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25° x 4EA</w:t>
            </w:r>
          </w:p>
        </w:tc>
      </w:tr>
      <w:tr w:rsidR="006C7F4F"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540</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25°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lang w:eastAsia="ko-KR"/>
              </w:rPr>
            </w:pPr>
            <w:r w:rsidRPr="00403FAD">
              <w:rPr>
                <w:b w:val="0"/>
                <w:lang w:eastAsia="ko-KR"/>
              </w:rPr>
              <w:t>Beam collimator</w:t>
            </w:r>
          </w:p>
        </w:tc>
        <w:tc>
          <w:tcPr>
            <w:tcW w:w="855" w:type="dxa"/>
            <w:shd w:val="clear" w:color="auto" w:fill="FFFFFF" w:themeFill="background1"/>
          </w:tcPr>
          <w:p w:rsidR="006C7F4F" w:rsidRPr="00403FAD" w:rsidRDefault="00EA11ED"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602</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25° x 4EA</w:t>
            </w:r>
          </w:p>
        </w:tc>
      </w:tr>
      <w:tr w:rsidR="006C7F4F"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Screen monitor</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608</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25°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6C7F4F" w:rsidRPr="00403FAD" w:rsidRDefault="006C7F4F" w:rsidP="00E24283">
            <w:pPr>
              <w:pStyle w:val="JACoWBodyTextIndent"/>
              <w:ind w:firstLine="0"/>
              <w:jc w:val="center"/>
              <w:rPr>
                <w:b w:val="0"/>
              </w:rPr>
            </w:pPr>
            <w:r w:rsidRPr="00403FAD">
              <w:rPr>
                <w:b w:val="0"/>
                <w:lang w:eastAsia="ko-KR"/>
              </w:rPr>
              <w:t>Beam collimator</w:t>
            </w:r>
          </w:p>
        </w:tc>
        <w:tc>
          <w:tcPr>
            <w:tcW w:w="855" w:type="dxa"/>
            <w:shd w:val="clear" w:color="auto" w:fill="FFFFFF" w:themeFill="background1"/>
          </w:tcPr>
          <w:p w:rsidR="006C7F4F" w:rsidRPr="00403FAD" w:rsidRDefault="00416047"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658</w:t>
            </w:r>
          </w:p>
        </w:tc>
        <w:tc>
          <w:tcPr>
            <w:tcW w:w="2126" w:type="dxa"/>
            <w:gridSpan w:val="2"/>
            <w:shd w:val="clear" w:color="auto" w:fill="FFFFFF" w:themeFill="background1"/>
          </w:tcPr>
          <w:p w:rsidR="006C7F4F" w:rsidRPr="00403FAD" w:rsidRDefault="006C7F4F" w:rsidP="006C7F4F">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25° x 4EA</w:t>
            </w:r>
          </w:p>
        </w:tc>
      </w:tr>
      <w:tr w:rsidR="00416047" w:rsidRPr="00403FAD" w:rsidTr="00EA11ED">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rsidR="00416047" w:rsidRPr="00416047" w:rsidRDefault="00416047" w:rsidP="00E24283">
            <w:pPr>
              <w:pStyle w:val="JACoWBodyTextIndent"/>
              <w:ind w:firstLine="0"/>
              <w:jc w:val="center"/>
              <w:rPr>
                <w:b w:val="0"/>
                <w:lang w:eastAsia="ko-KR"/>
              </w:rPr>
            </w:pPr>
            <w:r>
              <w:rPr>
                <w:rFonts w:hint="eastAsia"/>
                <w:b w:val="0"/>
                <w:lang w:eastAsia="ko-KR"/>
              </w:rPr>
              <w:t>Beam collimator</w:t>
            </w:r>
          </w:p>
        </w:tc>
        <w:tc>
          <w:tcPr>
            <w:tcW w:w="855" w:type="dxa"/>
            <w:shd w:val="clear" w:color="auto" w:fill="FFFFFF" w:themeFill="background1"/>
          </w:tcPr>
          <w:p w:rsidR="00416047" w:rsidRDefault="00416047" w:rsidP="00E24283">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rFonts w:hint="eastAsia"/>
                <w:lang w:eastAsia="ko-KR"/>
              </w:rPr>
              <w:t>683</w:t>
            </w:r>
          </w:p>
        </w:tc>
        <w:tc>
          <w:tcPr>
            <w:tcW w:w="2126" w:type="dxa"/>
            <w:gridSpan w:val="2"/>
            <w:shd w:val="clear" w:color="auto" w:fill="FFFFFF" w:themeFill="background1"/>
          </w:tcPr>
          <w:p w:rsidR="00416047" w:rsidRPr="00403FAD" w:rsidRDefault="00416047" w:rsidP="006C7F4F">
            <w:pPr>
              <w:pStyle w:val="JACoWBodyTextIndent"/>
              <w:ind w:leftChars="88" w:left="176" w:rightChars="-54" w:right="-108" w:firstLine="0"/>
              <w:cnfStyle w:val="000000100000" w:firstRow="0" w:lastRow="0" w:firstColumn="0" w:lastColumn="0" w:oddVBand="0" w:evenVBand="0" w:oddHBand="1" w:evenHBand="0" w:firstRowFirstColumn="0" w:firstRowLastColumn="0" w:lastRowFirstColumn="0" w:lastRowLastColumn="0"/>
            </w:pPr>
            <w:r w:rsidRPr="00403FAD">
              <w:t>25° x 4EA</w:t>
            </w:r>
          </w:p>
        </w:tc>
      </w:tr>
      <w:tr w:rsidR="006C7F4F" w:rsidRPr="00403FAD" w:rsidTr="00EA11ED">
        <w:trPr>
          <w:gridAfter w:val="1"/>
          <w:wAfter w:w="142" w:type="dxa"/>
        </w:trPr>
        <w:tc>
          <w:tcPr>
            <w:cnfStyle w:val="001000000000" w:firstRow="0" w:lastRow="0" w:firstColumn="1" w:lastColumn="0" w:oddVBand="0" w:evenVBand="0" w:oddHBand="0" w:evenHBand="0" w:firstRowFirstColumn="0" w:firstRowLastColumn="0" w:lastRowFirstColumn="0" w:lastRowLastColumn="0"/>
            <w:tcW w:w="1555" w:type="dxa"/>
            <w:tcBorders>
              <w:bottom w:val="single" w:sz="8" w:space="0" w:color="000000" w:themeColor="text1"/>
            </w:tcBorders>
            <w:shd w:val="clear" w:color="auto" w:fill="FFFFFF" w:themeFill="background1"/>
          </w:tcPr>
          <w:p w:rsidR="006C7F4F" w:rsidRPr="00403FAD" w:rsidRDefault="00416047" w:rsidP="00E24283">
            <w:pPr>
              <w:pStyle w:val="JACoWBodyTextIndent"/>
              <w:ind w:firstLine="0"/>
              <w:jc w:val="center"/>
              <w:rPr>
                <w:b w:val="0"/>
              </w:rPr>
            </w:pPr>
            <w:r>
              <w:rPr>
                <w:b w:val="0"/>
                <w:lang w:eastAsia="ko-KR"/>
              </w:rPr>
              <w:t>LINAC End</w:t>
            </w:r>
          </w:p>
        </w:tc>
        <w:tc>
          <w:tcPr>
            <w:tcW w:w="855" w:type="dxa"/>
            <w:tcBorders>
              <w:bottom w:val="single" w:sz="8" w:space="0" w:color="000000" w:themeColor="text1"/>
            </w:tcBorders>
            <w:shd w:val="clear" w:color="auto" w:fill="FFFFFF" w:themeFill="background1"/>
          </w:tcPr>
          <w:p w:rsidR="006C7F4F" w:rsidRPr="00403FAD" w:rsidRDefault="00416047" w:rsidP="00E24283">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698</w:t>
            </w:r>
          </w:p>
        </w:tc>
        <w:tc>
          <w:tcPr>
            <w:tcW w:w="2126" w:type="dxa"/>
            <w:gridSpan w:val="2"/>
            <w:tcBorders>
              <w:bottom w:val="single" w:sz="8" w:space="0" w:color="000000" w:themeColor="text1"/>
            </w:tcBorders>
            <w:shd w:val="clear" w:color="auto" w:fill="FFFFFF" w:themeFill="background1"/>
          </w:tcPr>
          <w:p w:rsidR="006C7F4F" w:rsidRPr="00403FAD" w:rsidRDefault="00416047" w:rsidP="00416047">
            <w:pPr>
              <w:pStyle w:val="JACoWBodyTextIndent"/>
              <w:ind w:leftChars="88" w:left="176" w:rightChars="-54" w:right="-108" w:firstLine="0"/>
              <w:cnfStyle w:val="000000000000" w:firstRow="0" w:lastRow="0" w:firstColumn="0" w:lastColumn="0" w:oddVBand="0" w:evenVBand="0" w:oddHBand="0" w:evenHBand="0" w:firstRowFirstColumn="0" w:firstRowLastColumn="0" w:lastRowFirstColumn="0" w:lastRowLastColumn="0"/>
            </w:pPr>
            <w:r w:rsidRPr="00403FAD">
              <w:t xml:space="preserve">90° x </w:t>
            </w:r>
            <w:r>
              <w:t>2EA</w:t>
            </w:r>
          </w:p>
        </w:tc>
      </w:tr>
    </w:tbl>
    <w:p w:rsidR="00292C3E" w:rsidRPr="00245116" w:rsidRDefault="00245116" w:rsidP="00245116">
      <w:pPr>
        <w:pStyle w:val="a2"/>
        <w:numPr>
          <w:ilvl w:val="0"/>
          <w:numId w:val="24"/>
        </w:numPr>
        <w:rPr>
          <w:kern w:val="16"/>
          <w:sz w:val="18"/>
          <w:lang w:eastAsia="ko-KR"/>
        </w:rPr>
      </w:pPr>
      <w:r w:rsidRPr="00245116">
        <w:rPr>
          <w:kern w:val="16"/>
          <w:sz w:val="18"/>
          <w:lang w:eastAsia="ko-KR"/>
        </w:rPr>
        <w:t>BC: bunch c</w:t>
      </w:r>
      <w:r w:rsidR="006C7F4F" w:rsidRPr="00245116">
        <w:rPr>
          <w:kern w:val="16"/>
          <w:sz w:val="18"/>
          <w:lang w:eastAsia="ko-KR"/>
        </w:rPr>
        <w:t>ompressor</w:t>
      </w:r>
    </w:p>
    <w:p w:rsidR="006C7F4F" w:rsidRDefault="00245116" w:rsidP="00245116">
      <w:pPr>
        <w:pStyle w:val="a2"/>
        <w:numPr>
          <w:ilvl w:val="0"/>
          <w:numId w:val="24"/>
        </w:numPr>
        <w:rPr>
          <w:kern w:val="16"/>
          <w:sz w:val="18"/>
          <w:lang w:eastAsia="ko-KR"/>
        </w:rPr>
      </w:pPr>
      <w:r w:rsidRPr="00245116">
        <w:rPr>
          <w:kern w:val="16"/>
          <w:sz w:val="18"/>
          <w:lang w:eastAsia="ko-KR"/>
        </w:rPr>
        <w:t>BAS: beam energy analytical s</w:t>
      </w:r>
      <w:r w:rsidR="006C7F4F" w:rsidRPr="00245116">
        <w:rPr>
          <w:kern w:val="16"/>
          <w:sz w:val="18"/>
          <w:lang w:eastAsia="ko-KR"/>
        </w:rPr>
        <w:t>tation</w:t>
      </w:r>
    </w:p>
    <w:p w:rsidR="00901627" w:rsidRDefault="00901627" w:rsidP="00901627">
      <w:pPr>
        <w:pStyle w:val="a2"/>
        <w:ind w:firstLineChars="78" w:firstLine="156"/>
        <w:rPr>
          <w:kern w:val="16"/>
          <w:lang w:eastAsia="ko-KR"/>
        </w:rPr>
      </w:pPr>
      <w:r w:rsidRPr="00901627">
        <w:rPr>
          <w:kern w:val="16"/>
          <w:lang w:eastAsia="ko-KR"/>
        </w:rPr>
        <w:lastRenderedPageBreak/>
        <w:t>Table 4 shows the elbow type and position in the undulator section.</w:t>
      </w:r>
      <w:r w:rsidR="006E4053">
        <w:rPr>
          <w:kern w:val="16"/>
          <w:lang w:eastAsia="ko-KR"/>
        </w:rPr>
        <w:t xml:space="preserve"> </w:t>
      </w:r>
      <w:r w:rsidR="006E4053" w:rsidRPr="006E4053">
        <w:rPr>
          <w:kern w:val="16"/>
          <w:lang w:eastAsia="ko-KR"/>
        </w:rPr>
        <w:t xml:space="preserve">In terms of radiation safety regulations, four </w:t>
      </w:r>
      <w:r w:rsidR="00303095">
        <w:t>90</w:t>
      </w:r>
      <w:r w:rsidR="00303095" w:rsidRPr="00403FAD">
        <w:t>°</w:t>
      </w:r>
      <w:r w:rsidR="00303095">
        <w:t xml:space="preserve"> </w:t>
      </w:r>
      <w:r w:rsidR="00303095">
        <w:rPr>
          <w:kern w:val="16"/>
          <w:lang w:eastAsia="ko-KR"/>
        </w:rPr>
        <w:t>elbow</w:t>
      </w:r>
      <w:r w:rsidR="006E4053" w:rsidRPr="006E4053">
        <w:rPr>
          <w:kern w:val="16"/>
          <w:lang w:eastAsia="ko-KR"/>
        </w:rPr>
        <w:t xml:space="preserve"> were placed in front of the optical hutch </w:t>
      </w:r>
      <w:r w:rsidR="00224187">
        <w:rPr>
          <w:kern w:val="16"/>
          <w:lang w:eastAsia="ko-KR"/>
        </w:rPr>
        <w:t xml:space="preserve">(OH) </w:t>
      </w:r>
      <w:r w:rsidR="006E4053" w:rsidRPr="006E4053">
        <w:rPr>
          <w:kern w:val="16"/>
          <w:lang w:eastAsia="ko-KR"/>
        </w:rPr>
        <w:t xml:space="preserve">wall, and lead shielding was made in the </w:t>
      </w:r>
      <w:r w:rsidR="00224187">
        <w:rPr>
          <w:kern w:val="16"/>
          <w:lang w:eastAsia="ko-KR"/>
        </w:rPr>
        <w:t>OH</w:t>
      </w:r>
      <w:r w:rsidR="00303095">
        <w:rPr>
          <w:kern w:val="16"/>
          <w:lang w:eastAsia="ko-KR"/>
        </w:rPr>
        <w:t xml:space="preserve"> (see Fig. 12)</w:t>
      </w:r>
      <w:r w:rsidR="006E4053" w:rsidRPr="006E4053">
        <w:rPr>
          <w:kern w:val="16"/>
          <w:lang w:eastAsia="ko-KR"/>
        </w:rPr>
        <w:t>.</w:t>
      </w:r>
    </w:p>
    <w:p w:rsidR="00901627" w:rsidRPr="00CC2149" w:rsidRDefault="00901627" w:rsidP="00901627">
      <w:pPr>
        <w:pStyle w:val="a9"/>
        <w:rPr>
          <w:b/>
        </w:rPr>
      </w:pPr>
      <w:r>
        <w:t>Table 4</w:t>
      </w:r>
      <w:r w:rsidRPr="00CC2149">
        <w:t xml:space="preserve">: </w:t>
      </w:r>
      <w:r>
        <w:t>E</w:t>
      </w:r>
      <w:r w:rsidRPr="00963C9C">
        <w:t>lbo</w:t>
      </w:r>
      <w:r>
        <w:t>w types and installed locations</w:t>
      </w:r>
    </w:p>
    <w:tbl>
      <w:tblPr>
        <w:tblStyle w:val="46"/>
        <w:tblW w:w="4394" w:type="dxa"/>
        <w:tblLook w:val="04A0" w:firstRow="1" w:lastRow="0" w:firstColumn="1" w:lastColumn="0" w:noHBand="0" w:noVBand="1"/>
      </w:tblPr>
      <w:tblGrid>
        <w:gridCol w:w="1700"/>
        <w:gridCol w:w="855"/>
        <w:gridCol w:w="142"/>
        <w:gridCol w:w="1697"/>
      </w:tblGrid>
      <w:tr w:rsidR="00901627" w:rsidRPr="00963C9C" w:rsidTr="006E4053">
        <w:trPr>
          <w:cnfStyle w:val="100000000000" w:firstRow="1" w:lastRow="0" w:firstColumn="0" w:lastColumn="0" w:oddVBand="0" w:evenVBand="0" w:oddHBand="0"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700" w:type="dxa"/>
            <w:tcBorders>
              <w:top w:val="single" w:sz="8" w:space="0" w:color="auto"/>
              <w:bottom w:val="single" w:sz="8" w:space="0" w:color="000000" w:themeColor="text1"/>
            </w:tcBorders>
            <w:shd w:val="clear" w:color="auto" w:fill="FFFFFF" w:themeFill="background1"/>
            <w:vAlign w:val="center"/>
          </w:tcPr>
          <w:p w:rsidR="00901627" w:rsidRPr="00963C9C" w:rsidRDefault="00901627" w:rsidP="006E4053">
            <w:pPr>
              <w:pStyle w:val="JACoWBodyTextIndent"/>
              <w:ind w:rightChars="-126" w:right="-252" w:firstLine="0"/>
              <w:jc w:val="center"/>
              <w:rPr>
                <w:b w:val="0"/>
                <w:lang w:eastAsia="ko-KR"/>
              </w:rPr>
            </w:pPr>
            <w:r w:rsidRPr="00963C9C">
              <w:rPr>
                <w:rFonts w:hint="eastAsia"/>
                <w:b w:val="0"/>
                <w:lang w:eastAsia="ko-KR"/>
              </w:rPr>
              <w:t>Device</w:t>
            </w:r>
          </w:p>
        </w:tc>
        <w:tc>
          <w:tcPr>
            <w:tcW w:w="997" w:type="dxa"/>
            <w:gridSpan w:val="2"/>
            <w:tcBorders>
              <w:top w:val="single" w:sz="8" w:space="0" w:color="auto"/>
              <w:bottom w:val="single" w:sz="8" w:space="0" w:color="000000" w:themeColor="text1"/>
            </w:tcBorders>
            <w:shd w:val="clear" w:color="auto" w:fill="FFFFFF" w:themeFill="background1"/>
            <w:vAlign w:val="center"/>
          </w:tcPr>
          <w:p w:rsidR="00901627" w:rsidRPr="00963C9C" w:rsidRDefault="00901627" w:rsidP="00285970">
            <w:pPr>
              <w:pStyle w:val="JACoWBodyTextIndent"/>
              <w:ind w:rightChars="-19" w:right="-38" w:firstLine="0"/>
              <w:jc w:val="center"/>
              <w:cnfStyle w:val="100000000000" w:firstRow="1" w:lastRow="0" w:firstColumn="0" w:lastColumn="0" w:oddVBand="0" w:evenVBand="0" w:oddHBand="0" w:evenHBand="0" w:firstRowFirstColumn="0" w:firstRowLastColumn="0" w:lastRowFirstColumn="0" w:lastRowLastColumn="0"/>
              <w:rPr>
                <w:b w:val="0"/>
                <w:lang w:eastAsia="ko-KR"/>
              </w:rPr>
            </w:pPr>
            <w:r>
              <w:rPr>
                <w:rFonts w:hint="eastAsia"/>
                <w:b w:val="0"/>
                <w:lang w:eastAsia="ko-KR"/>
              </w:rPr>
              <w:t>Location</w:t>
            </w:r>
            <w:r>
              <w:rPr>
                <w:b w:val="0"/>
                <w:lang w:eastAsia="ko-KR"/>
              </w:rPr>
              <w:t xml:space="preserve"> (meter)</w:t>
            </w:r>
          </w:p>
        </w:tc>
        <w:tc>
          <w:tcPr>
            <w:tcW w:w="1697" w:type="dxa"/>
            <w:tcBorders>
              <w:top w:val="single" w:sz="8" w:space="0" w:color="000000" w:themeColor="text1"/>
              <w:bottom w:val="single" w:sz="8" w:space="0" w:color="000000" w:themeColor="text1"/>
            </w:tcBorders>
            <w:shd w:val="clear" w:color="auto" w:fill="FFFFFF" w:themeFill="background1"/>
            <w:vAlign w:val="center"/>
          </w:tcPr>
          <w:p w:rsidR="00901627" w:rsidRPr="00963C9C" w:rsidRDefault="00901627" w:rsidP="00285970">
            <w:pPr>
              <w:pStyle w:val="JACoWBodyTextIndent"/>
              <w:ind w:rightChars="-54" w:right="-108" w:firstLine="0"/>
              <w:jc w:val="center"/>
              <w:cnfStyle w:val="100000000000" w:firstRow="1" w:lastRow="0" w:firstColumn="0" w:lastColumn="0" w:oddVBand="0" w:evenVBand="0" w:oddHBand="0" w:evenHBand="0" w:firstRowFirstColumn="0" w:firstRowLastColumn="0" w:lastRowFirstColumn="0" w:lastRowLastColumn="0"/>
              <w:rPr>
                <w:b w:val="0"/>
                <w:lang w:eastAsia="ko-KR"/>
              </w:rPr>
            </w:pPr>
            <w:r w:rsidRPr="00963C9C">
              <w:rPr>
                <w:rFonts w:hint="eastAsia"/>
                <w:b w:val="0"/>
                <w:lang w:eastAsia="ko-KR"/>
              </w:rPr>
              <w:t>Elbow type</w:t>
            </w:r>
          </w:p>
        </w:tc>
      </w:tr>
      <w:tr w:rsidR="00901627" w:rsidRPr="00403FAD" w:rsidTr="006E4053">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700" w:type="dxa"/>
            <w:tcBorders>
              <w:top w:val="single" w:sz="8" w:space="0" w:color="000000" w:themeColor="text1"/>
            </w:tcBorders>
            <w:shd w:val="clear" w:color="auto" w:fill="FFFFFF" w:themeFill="background1"/>
          </w:tcPr>
          <w:p w:rsidR="00901627" w:rsidRPr="00403FAD" w:rsidRDefault="006E4053" w:rsidP="006E4053">
            <w:pPr>
              <w:pStyle w:val="JACoWBodyTextIndent"/>
              <w:ind w:rightChars="-126" w:right="-252" w:firstLine="0"/>
              <w:jc w:val="center"/>
              <w:rPr>
                <w:b w:val="0"/>
                <w:lang w:eastAsia="ko-KR"/>
              </w:rPr>
            </w:pPr>
            <w:r>
              <w:rPr>
                <w:rFonts w:hint="eastAsia"/>
                <w:b w:val="0"/>
                <w:lang w:eastAsia="ko-KR"/>
              </w:rPr>
              <w:t>Undulator Hall</w:t>
            </w:r>
          </w:p>
        </w:tc>
        <w:tc>
          <w:tcPr>
            <w:tcW w:w="855" w:type="dxa"/>
            <w:tcBorders>
              <w:top w:val="single" w:sz="8" w:space="0" w:color="000000" w:themeColor="text1"/>
            </w:tcBorders>
            <w:shd w:val="clear" w:color="auto" w:fill="FFFFFF" w:themeFill="background1"/>
          </w:tcPr>
          <w:p w:rsidR="00901627" w:rsidRPr="00403FAD" w:rsidRDefault="00901627" w:rsidP="00285970">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10</w:t>
            </w:r>
            <w:r>
              <w:rPr>
                <w:lang w:eastAsia="ko-KR"/>
              </w:rPr>
              <w:t>15</w:t>
            </w:r>
          </w:p>
        </w:tc>
        <w:tc>
          <w:tcPr>
            <w:tcW w:w="1839" w:type="dxa"/>
            <w:gridSpan w:val="2"/>
            <w:tcBorders>
              <w:top w:val="single" w:sz="8" w:space="0" w:color="000000" w:themeColor="text1"/>
            </w:tcBorders>
            <w:shd w:val="clear" w:color="auto" w:fill="FFFFFF" w:themeFill="background1"/>
          </w:tcPr>
          <w:p w:rsidR="00901627" w:rsidRPr="00403FAD" w:rsidRDefault="00901627" w:rsidP="006E4053">
            <w:pPr>
              <w:pStyle w:val="JACoWBodyTextIndent"/>
              <w:ind w:leftChars="227" w:left="454" w:rightChars="-54" w:right="-108" w:firstLine="0"/>
              <w:cnfStyle w:val="000000100000" w:firstRow="0" w:lastRow="0" w:firstColumn="0" w:lastColumn="0" w:oddVBand="0" w:evenVBand="0" w:oddHBand="1" w:evenHBand="0" w:firstRowFirstColumn="0" w:firstRowLastColumn="0" w:lastRowFirstColumn="0" w:lastRowLastColumn="0"/>
            </w:pPr>
            <w:r>
              <w:t>90</w:t>
            </w:r>
            <w:r w:rsidRPr="00403FAD">
              <w:t>° x 4EA</w:t>
            </w:r>
          </w:p>
        </w:tc>
      </w:tr>
      <w:tr w:rsidR="00901627" w:rsidRPr="00403FAD" w:rsidTr="006E4053">
        <w:trPr>
          <w:trHeight w:val="59"/>
        </w:trPr>
        <w:tc>
          <w:tcPr>
            <w:cnfStyle w:val="001000000000" w:firstRow="0" w:lastRow="0" w:firstColumn="1" w:lastColumn="0" w:oddVBand="0" w:evenVBand="0" w:oddHBand="0" w:evenHBand="0" w:firstRowFirstColumn="0" w:firstRowLastColumn="0" w:lastRowFirstColumn="0" w:lastRowLastColumn="0"/>
            <w:tcW w:w="1700" w:type="dxa"/>
            <w:shd w:val="clear" w:color="auto" w:fill="FFFFFF" w:themeFill="background1"/>
          </w:tcPr>
          <w:p w:rsidR="00901627" w:rsidRPr="00403FAD" w:rsidRDefault="00901627" w:rsidP="006E4053">
            <w:pPr>
              <w:pStyle w:val="JACoWBodyTextIndent"/>
              <w:ind w:rightChars="-126" w:right="-252" w:firstLine="0"/>
              <w:jc w:val="center"/>
              <w:rPr>
                <w:b w:val="0"/>
                <w:lang w:eastAsia="ko-KR"/>
              </w:rPr>
            </w:pPr>
            <w:r>
              <w:rPr>
                <w:b w:val="0"/>
                <w:lang w:eastAsia="ko-KR"/>
              </w:rPr>
              <w:t>Optical Hutch</w:t>
            </w:r>
          </w:p>
        </w:tc>
        <w:tc>
          <w:tcPr>
            <w:tcW w:w="855" w:type="dxa"/>
            <w:shd w:val="clear" w:color="auto" w:fill="FFFFFF" w:themeFill="background1"/>
          </w:tcPr>
          <w:p w:rsidR="00901627" w:rsidRPr="00403FAD" w:rsidRDefault="00901627" w:rsidP="00285970">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1031</w:t>
            </w:r>
          </w:p>
        </w:tc>
        <w:tc>
          <w:tcPr>
            <w:tcW w:w="1839" w:type="dxa"/>
            <w:gridSpan w:val="2"/>
            <w:shd w:val="clear" w:color="auto" w:fill="FFFFFF" w:themeFill="background1"/>
          </w:tcPr>
          <w:p w:rsidR="00901627" w:rsidRPr="00403FAD" w:rsidRDefault="00901627" w:rsidP="006E4053">
            <w:pPr>
              <w:pStyle w:val="JACoWBodyTextIndent"/>
              <w:ind w:leftChars="227" w:left="454" w:rightChars="-54" w:right="-108" w:firstLine="0"/>
              <w:cnfStyle w:val="000000000000" w:firstRow="0" w:lastRow="0" w:firstColumn="0" w:lastColumn="0" w:oddVBand="0" w:evenVBand="0" w:oddHBand="0" w:evenHBand="0" w:firstRowFirstColumn="0" w:firstRowLastColumn="0" w:lastRowFirstColumn="0" w:lastRowLastColumn="0"/>
            </w:pPr>
            <w:r>
              <w:t>90° x 2</w:t>
            </w:r>
            <w:r w:rsidRPr="00403FAD">
              <w:t>EA</w:t>
            </w:r>
          </w:p>
        </w:tc>
      </w:tr>
      <w:tr w:rsidR="00901627" w:rsidRPr="00403FAD" w:rsidTr="006E4053">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700" w:type="dxa"/>
            <w:shd w:val="clear" w:color="auto" w:fill="FFFFFF" w:themeFill="background1"/>
          </w:tcPr>
          <w:p w:rsidR="00901627" w:rsidRPr="00403FAD" w:rsidRDefault="00901627" w:rsidP="006E4053">
            <w:pPr>
              <w:pStyle w:val="JACoWBodyTextIndent"/>
              <w:ind w:rightChars="-126" w:right="-252" w:firstLine="0"/>
              <w:jc w:val="center"/>
              <w:rPr>
                <w:b w:val="0"/>
                <w:lang w:eastAsia="ko-KR"/>
              </w:rPr>
            </w:pPr>
            <w:r>
              <w:rPr>
                <w:b w:val="0"/>
                <w:lang w:eastAsia="ko-KR"/>
              </w:rPr>
              <w:t>Optical Hutch</w:t>
            </w:r>
          </w:p>
        </w:tc>
        <w:tc>
          <w:tcPr>
            <w:tcW w:w="855" w:type="dxa"/>
            <w:shd w:val="clear" w:color="auto" w:fill="FFFFFF" w:themeFill="background1"/>
          </w:tcPr>
          <w:p w:rsidR="00901627" w:rsidRPr="00403FAD" w:rsidRDefault="00901627" w:rsidP="00285970">
            <w:pPr>
              <w:pStyle w:val="JACoWBodyTextIndent"/>
              <w:ind w:rightChars="-19" w:right="-38" w:firstLine="0"/>
              <w:jc w:val="right"/>
              <w:cnfStyle w:val="000000100000" w:firstRow="0" w:lastRow="0" w:firstColumn="0" w:lastColumn="0" w:oddVBand="0" w:evenVBand="0" w:oddHBand="1" w:evenHBand="0" w:firstRowFirstColumn="0" w:firstRowLastColumn="0" w:lastRowFirstColumn="0" w:lastRowLastColumn="0"/>
              <w:rPr>
                <w:lang w:eastAsia="ko-KR"/>
              </w:rPr>
            </w:pPr>
            <w:r>
              <w:rPr>
                <w:lang w:eastAsia="ko-KR"/>
              </w:rPr>
              <w:t>1049</w:t>
            </w:r>
          </w:p>
        </w:tc>
        <w:tc>
          <w:tcPr>
            <w:tcW w:w="1839" w:type="dxa"/>
            <w:gridSpan w:val="2"/>
            <w:shd w:val="clear" w:color="auto" w:fill="FFFFFF" w:themeFill="background1"/>
          </w:tcPr>
          <w:p w:rsidR="00901627" w:rsidRPr="00403FAD" w:rsidRDefault="00901627" w:rsidP="006E4053">
            <w:pPr>
              <w:pStyle w:val="JACoWBodyTextIndent"/>
              <w:ind w:leftChars="227" w:left="454" w:rightChars="-54" w:right="-108" w:firstLine="0"/>
              <w:cnfStyle w:val="000000100000" w:firstRow="0" w:lastRow="0" w:firstColumn="0" w:lastColumn="0" w:oddVBand="0" w:evenVBand="0" w:oddHBand="1" w:evenHBand="0" w:firstRowFirstColumn="0" w:firstRowLastColumn="0" w:lastRowFirstColumn="0" w:lastRowLastColumn="0"/>
            </w:pPr>
            <w:r>
              <w:t>90° x 2EA</w:t>
            </w:r>
          </w:p>
        </w:tc>
      </w:tr>
      <w:tr w:rsidR="00901627" w:rsidRPr="00403FAD" w:rsidTr="006E4053">
        <w:trPr>
          <w:trHeight w:val="64"/>
        </w:trPr>
        <w:tc>
          <w:tcPr>
            <w:cnfStyle w:val="001000000000" w:firstRow="0" w:lastRow="0" w:firstColumn="1" w:lastColumn="0" w:oddVBand="0" w:evenVBand="0" w:oddHBand="0" w:evenHBand="0" w:firstRowFirstColumn="0" w:firstRowLastColumn="0" w:lastRowFirstColumn="0" w:lastRowLastColumn="0"/>
            <w:tcW w:w="1700" w:type="dxa"/>
            <w:tcBorders>
              <w:bottom w:val="single" w:sz="8" w:space="0" w:color="000000" w:themeColor="text1"/>
            </w:tcBorders>
            <w:shd w:val="clear" w:color="auto" w:fill="FFFFFF" w:themeFill="background1"/>
          </w:tcPr>
          <w:p w:rsidR="00901627" w:rsidRPr="00403FAD" w:rsidRDefault="006E4053" w:rsidP="006E4053">
            <w:pPr>
              <w:pStyle w:val="JACoWBodyTextIndent"/>
              <w:ind w:rightChars="-126" w:right="-252" w:firstLine="0"/>
              <w:jc w:val="center"/>
              <w:rPr>
                <w:b w:val="0"/>
              </w:rPr>
            </w:pPr>
            <w:r>
              <w:rPr>
                <w:b w:val="0"/>
                <w:lang w:eastAsia="ko-KR"/>
              </w:rPr>
              <w:t>Beamline Hutch</w:t>
            </w:r>
          </w:p>
        </w:tc>
        <w:tc>
          <w:tcPr>
            <w:tcW w:w="855" w:type="dxa"/>
            <w:tcBorders>
              <w:bottom w:val="single" w:sz="8" w:space="0" w:color="000000" w:themeColor="text1"/>
            </w:tcBorders>
            <w:shd w:val="clear" w:color="auto" w:fill="FFFFFF" w:themeFill="background1"/>
          </w:tcPr>
          <w:p w:rsidR="00901627" w:rsidRPr="00403FAD" w:rsidRDefault="00901627" w:rsidP="00285970">
            <w:pPr>
              <w:pStyle w:val="JACoWBodyTextIndent"/>
              <w:ind w:rightChars="-19" w:right="-38" w:firstLine="0"/>
              <w:jc w:val="right"/>
              <w:cnfStyle w:val="000000000000" w:firstRow="0" w:lastRow="0" w:firstColumn="0" w:lastColumn="0" w:oddVBand="0" w:evenVBand="0" w:oddHBand="0" w:evenHBand="0" w:firstRowFirstColumn="0" w:firstRowLastColumn="0" w:lastRowFirstColumn="0" w:lastRowLastColumn="0"/>
              <w:rPr>
                <w:lang w:eastAsia="ko-KR"/>
              </w:rPr>
            </w:pPr>
            <w:r>
              <w:rPr>
                <w:lang w:eastAsia="ko-KR"/>
              </w:rPr>
              <w:t>1051</w:t>
            </w:r>
          </w:p>
        </w:tc>
        <w:tc>
          <w:tcPr>
            <w:tcW w:w="1839" w:type="dxa"/>
            <w:gridSpan w:val="2"/>
            <w:tcBorders>
              <w:bottom w:val="single" w:sz="8" w:space="0" w:color="000000" w:themeColor="text1"/>
            </w:tcBorders>
            <w:shd w:val="clear" w:color="auto" w:fill="FFFFFF" w:themeFill="background1"/>
          </w:tcPr>
          <w:p w:rsidR="00901627" w:rsidRPr="00403FAD" w:rsidRDefault="00901627" w:rsidP="006E4053">
            <w:pPr>
              <w:pStyle w:val="JACoWBodyTextIndent"/>
              <w:ind w:leftChars="227" w:left="454" w:rightChars="-54" w:right="-108" w:firstLine="0"/>
              <w:cnfStyle w:val="000000000000" w:firstRow="0" w:lastRow="0" w:firstColumn="0" w:lastColumn="0" w:oddVBand="0" w:evenVBand="0" w:oddHBand="0" w:evenHBand="0" w:firstRowFirstColumn="0" w:firstRowLastColumn="0" w:lastRowFirstColumn="0" w:lastRowLastColumn="0"/>
            </w:pPr>
            <w:r w:rsidRPr="00403FAD">
              <w:t xml:space="preserve">90° x </w:t>
            </w:r>
            <w:r>
              <w:t>2EA</w:t>
            </w:r>
          </w:p>
        </w:tc>
      </w:tr>
    </w:tbl>
    <w:p w:rsidR="00303095" w:rsidRPr="00CC2149" w:rsidRDefault="009A7729" w:rsidP="00303095">
      <w:pPr>
        <w:pStyle w:val="JSubsectionHeading"/>
        <w:jc w:val="center"/>
        <w:rPr>
          <w:rFonts w:cs="Times New Roman"/>
        </w:rPr>
      </w:pPr>
      <w:r>
        <w:rPr>
          <w:rFonts w:cs="Times New Roman"/>
          <w:noProof/>
          <w:lang w:val="en-US" w:eastAsia="ko-KR"/>
        </w:rPr>
        <w:drawing>
          <wp:inline distT="0" distB="0" distL="0" distR="0">
            <wp:extent cx="2551359" cy="1212850"/>
            <wp:effectExtent l="0" t="0" r="1905"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5433" cy="1229048"/>
                    </a:xfrm>
                    <a:prstGeom prst="rect">
                      <a:avLst/>
                    </a:prstGeom>
                    <a:noFill/>
                    <a:ln>
                      <a:noFill/>
                    </a:ln>
                  </pic:spPr>
                </pic:pic>
              </a:graphicData>
            </a:graphic>
          </wp:inline>
        </w:drawing>
      </w:r>
    </w:p>
    <w:p w:rsidR="00303095" w:rsidRDefault="00303095" w:rsidP="00303095">
      <w:pPr>
        <w:pStyle w:val="a9"/>
      </w:pPr>
      <w:r w:rsidRPr="00CC2149">
        <w:t xml:space="preserve">Figure </w:t>
      </w:r>
      <w:r>
        <w:t>12</w:t>
      </w:r>
      <w:r>
        <w:rPr>
          <w:rStyle w:val="Char1"/>
        </w:rPr>
        <w:t xml:space="preserve">: </w:t>
      </w:r>
      <w:r w:rsidRPr="00CC2149">
        <w:t>.</w:t>
      </w:r>
      <w:r w:rsidR="00224187">
        <w:t>Front of OH wall (left), OH inside (right)</w:t>
      </w:r>
    </w:p>
    <w:p w:rsidR="00B15516" w:rsidRPr="00CC2149" w:rsidRDefault="00B15516" w:rsidP="00B15516">
      <w:pPr>
        <w:pStyle w:val="JSectionHeading"/>
        <w:rPr>
          <w:rFonts w:cs="Times New Roman"/>
        </w:rPr>
      </w:pPr>
      <w:r>
        <w:rPr>
          <w:rFonts w:cs="Times New Roman"/>
        </w:rPr>
        <w:t>protection of hls electronics from strong radiation</w:t>
      </w:r>
    </w:p>
    <w:p w:rsidR="00403FAD" w:rsidRDefault="00E43B91" w:rsidP="00403FAD">
      <w:pPr>
        <w:pStyle w:val="a2"/>
        <w:rPr>
          <w:rStyle w:val="JBodyTextIndentChar"/>
        </w:rPr>
      </w:pPr>
      <w:r>
        <w:rPr>
          <w:rStyle w:val="JBodyTextIndentChar"/>
        </w:rPr>
        <w:t>Korea multi-purpose accelerator c</w:t>
      </w:r>
      <w:r w:rsidR="00403FAD" w:rsidRPr="00403FAD">
        <w:rPr>
          <w:rStyle w:val="JBodyTextIndentChar"/>
        </w:rPr>
        <w:t>omplex (KOMAC</w:t>
      </w:r>
      <w:r w:rsidR="005F0C20">
        <w:rPr>
          <w:rStyle w:val="JBodyTextIndentChar"/>
        </w:rPr>
        <w:t xml:space="preserve"> - 100 MeV, 20 mA</w:t>
      </w:r>
      <w:r w:rsidR="00403FAD" w:rsidRPr="00403FAD">
        <w:rPr>
          <w:rStyle w:val="JBodyTextIndentChar"/>
        </w:rPr>
        <w:t>), which has been operating in the Gyeongju</w:t>
      </w:r>
      <w:r w:rsidR="00EA11ED">
        <w:rPr>
          <w:rStyle w:val="JBodyTextIndentChar"/>
        </w:rPr>
        <w:t xml:space="preserve"> city</w:t>
      </w:r>
      <w:r w:rsidR="00403FAD" w:rsidRPr="00403FAD">
        <w:rPr>
          <w:rStyle w:val="JBodyTextIndentChar"/>
        </w:rPr>
        <w:t xml:space="preserve"> ever since the completion of construction in 2012, installed the HLS system in 2017 to observe changes in the building floor [7]. Failure has occurred to a portion of the HLS electronics that was installed within the tunnel due to strong radiation from the proton accelerator. To solve this problem, 30 meter extension cable was purchased from GE sensing &amp; inspection technologies Gmbh, which produce and sell ultrasonic transducers and operate the HLS system by installing all HLS electronics on the outside of the tunnel where there are no </w:t>
      </w:r>
      <w:r w:rsidR="00303095">
        <w:rPr>
          <w:rStyle w:val="JBodyTextIndentChar"/>
        </w:rPr>
        <w:t>radiation influences (see Fig.13</w:t>
      </w:r>
      <w:r w:rsidR="00403FAD" w:rsidRPr="00403FAD">
        <w:rPr>
          <w:rStyle w:val="JBodyTextIndentChar"/>
        </w:rPr>
        <w:t xml:space="preserve">). Extension cables are produced in accordance with the desired length of the user. </w:t>
      </w:r>
      <w:r w:rsidR="005E3D5C" w:rsidRPr="005E3D5C">
        <w:rPr>
          <w:rStyle w:val="JBodyTextIndentChar"/>
        </w:rPr>
        <w:t>So, the proton and heavy-ion accelerators where strong radiation is generated, it is worth taking into considering the method of installing and operate HLS electronics outside of the tunnel.</w:t>
      </w:r>
    </w:p>
    <w:p w:rsidR="00403FAD" w:rsidRPr="00CC2149" w:rsidRDefault="00403FAD" w:rsidP="00403FAD">
      <w:pPr>
        <w:pStyle w:val="JSubsectionHeading"/>
        <w:jc w:val="center"/>
        <w:rPr>
          <w:rFonts w:cs="Times New Roman"/>
        </w:rPr>
      </w:pPr>
      <w:r>
        <w:rPr>
          <w:rFonts w:cs="Times New Roman"/>
          <w:noProof/>
          <w:lang w:val="en-US" w:eastAsia="ko-KR"/>
        </w:rPr>
        <w:drawing>
          <wp:inline distT="0" distB="0" distL="0" distR="0">
            <wp:extent cx="2978150" cy="2166971"/>
            <wp:effectExtent l="0" t="0" r="0" b="508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4355" cy="2178762"/>
                    </a:xfrm>
                    <a:prstGeom prst="rect">
                      <a:avLst/>
                    </a:prstGeom>
                    <a:noFill/>
                    <a:ln>
                      <a:noFill/>
                    </a:ln>
                  </pic:spPr>
                </pic:pic>
              </a:graphicData>
            </a:graphic>
          </wp:inline>
        </w:drawing>
      </w:r>
    </w:p>
    <w:p w:rsidR="00403FAD" w:rsidRDefault="00403FAD" w:rsidP="00403FAD">
      <w:pPr>
        <w:pStyle w:val="a9"/>
      </w:pPr>
      <w:r w:rsidRPr="00CC2149">
        <w:t xml:space="preserve">Figure </w:t>
      </w:r>
      <w:r w:rsidR="00303095">
        <w:t>13</w:t>
      </w:r>
      <w:r>
        <w:rPr>
          <w:rStyle w:val="Char1"/>
        </w:rPr>
        <w:t xml:space="preserve">: </w:t>
      </w:r>
      <w:r w:rsidRPr="00403FAD">
        <w:rPr>
          <w:rStyle w:val="Char1"/>
        </w:rPr>
        <w:t>HLS extension cable installation</w:t>
      </w:r>
      <w:r w:rsidRPr="00CC2149">
        <w:t>.</w:t>
      </w:r>
    </w:p>
    <w:p w:rsidR="00B15516" w:rsidRDefault="00403FAD" w:rsidP="00403FAD">
      <w:pPr>
        <w:pStyle w:val="a2"/>
      </w:pPr>
      <w:r w:rsidRPr="00403FAD">
        <w:rPr>
          <w:rStyle w:val="JBodyTextIndentChar"/>
        </w:rPr>
        <w:t xml:space="preserve">Since PAL-XFEL </w:t>
      </w:r>
      <w:r w:rsidR="005F0C20">
        <w:rPr>
          <w:rStyle w:val="JBodyTextIndentChar"/>
        </w:rPr>
        <w:t xml:space="preserve">(10 GeV, 200 pC, 60 Hz) </w:t>
      </w:r>
      <w:r w:rsidRPr="00403FAD">
        <w:rPr>
          <w:rStyle w:val="JBodyTextIndentChar"/>
        </w:rPr>
        <w:t>is an electron accelerator and because its radiation is not severe</w:t>
      </w:r>
      <w:r w:rsidR="005E3D5C">
        <w:rPr>
          <w:rStyle w:val="JBodyTextIndentChar"/>
        </w:rPr>
        <w:t xml:space="preserve"> then proton accelerator</w:t>
      </w:r>
      <w:r w:rsidRPr="00403FAD">
        <w:rPr>
          <w:rStyle w:val="JBodyTextIndentChar"/>
        </w:rPr>
        <w:t>, all HLS electronics are installed and operated with</w:t>
      </w:r>
      <w:r w:rsidR="00303095">
        <w:rPr>
          <w:rStyle w:val="JBodyTextIndentChar"/>
        </w:rPr>
        <w:t>in the tunnel floor (see. Fig.14</w:t>
      </w:r>
      <w:r w:rsidRPr="00403FAD">
        <w:rPr>
          <w:rStyle w:val="JBodyTextIndentChar"/>
        </w:rPr>
        <w:t>).</w:t>
      </w:r>
    </w:p>
    <w:p w:rsidR="00403FAD" w:rsidRPr="00CC2149" w:rsidRDefault="00403FAD" w:rsidP="00403FAD">
      <w:pPr>
        <w:pStyle w:val="JSubsectionHeading"/>
        <w:jc w:val="center"/>
        <w:rPr>
          <w:rFonts w:cs="Times New Roman"/>
        </w:rPr>
      </w:pPr>
      <w:r>
        <w:rPr>
          <w:rFonts w:cs="Times New Roman"/>
          <w:noProof/>
          <w:lang w:val="en-US" w:eastAsia="ko-KR"/>
        </w:rPr>
        <w:drawing>
          <wp:inline distT="0" distB="0" distL="0" distR="0">
            <wp:extent cx="2965450" cy="1064260"/>
            <wp:effectExtent l="0" t="0" r="6350" b="254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5450" cy="1064260"/>
                    </a:xfrm>
                    <a:prstGeom prst="rect">
                      <a:avLst/>
                    </a:prstGeom>
                    <a:noFill/>
                    <a:ln>
                      <a:noFill/>
                    </a:ln>
                  </pic:spPr>
                </pic:pic>
              </a:graphicData>
            </a:graphic>
          </wp:inline>
        </w:drawing>
      </w:r>
    </w:p>
    <w:p w:rsidR="00F7367D" w:rsidRPr="00403FAD" w:rsidRDefault="00403FAD" w:rsidP="005E3D5C">
      <w:pPr>
        <w:pStyle w:val="a9"/>
      </w:pPr>
      <w:r w:rsidRPr="00CC2149">
        <w:t xml:space="preserve">Figure </w:t>
      </w:r>
      <w:r w:rsidR="00303095">
        <w:t>14</w:t>
      </w:r>
      <w:r>
        <w:rPr>
          <w:rStyle w:val="Char1"/>
        </w:rPr>
        <w:t xml:space="preserve">: </w:t>
      </w:r>
      <w:r w:rsidRPr="000525A7">
        <w:rPr>
          <w:rStyle w:val="Char1"/>
        </w:rPr>
        <w:t>HLS</w:t>
      </w:r>
      <w:r>
        <w:rPr>
          <w:rStyle w:val="Char1"/>
        </w:rPr>
        <w:t xml:space="preserve"> installed in Undulator section</w:t>
      </w:r>
      <w:r w:rsidRPr="00CC2149">
        <w:t>.</w:t>
      </w:r>
    </w:p>
    <w:p w:rsidR="005744D6" w:rsidRPr="00CC2149" w:rsidRDefault="00403FAD" w:rsidP="005744D6">
      <w:pPr>
        <w:pStyle w:val="JSectionHeading"/>
        <w:rPr>
          <w:rFonts w:cs="Times New Roman"/>
        </w:rPr>
      </w:pPr>
      <w:r>
        <w:rPr>
          <w:rFonts w:cs="Times New Roman"/>
        </w:rPr>
        <w:t>WPS</w:t>
      </w:r>
      <w:r w:rsidR="005744D6">
        <w:rPr>
          <w:rFonts w:cs="Times New Roman"/>
        </w:rPr>
        <w:t xml:space="preserve"> system</w:t>
      </w:r>
    </w:p>
    <w:p w:rsidR="002D790D" w:rsidRDefault="00466C1F" w:rsidP="002D790D">
      <w:pPr>
        <w:pStyle w:val="a2"/>
        <w:rPr>
          <w:rStyle w:val="JBodyTextIndentChar"/>
        </w:rPr>
      </w:pPr>
      <w:r>
        <w:rPr>
          <w:rStyle w:val="JBodyTextIndentChar"/>
        </w:rPr>
        <w:t>WPS system installed in the PAL</w:t>
      </w:r>
      <w:r w:rsidR="005E3D5C">
        <w:rPr>
          <w:rStyle w:val="JBodyTextIndentChar"/>
        </w:rPr>
        <w:t xml:space="preserve">-XFEL is </w:t>
      </w:r>
      <w:r w:rsidR="00403FAD" w:rsidRPr="00403FAD">
        <w:rPr>
          <w:rStyle w:val="JBodyTextIndentChar"/>
        </w:rPr>
        <w:t>explained in detail on reference 3.</w:t>
      </w:r>
    </w:p>
    <w:p w:rsidR="00403FAD" w:rsidRPr="00CC2149" w:rsidRDefault="00403FAD" w:rsidP="00403FAD">
      <w:pPr>
        <w:pStyle w:val="JSectionHeading"/>
        <w:rPr>
          <w:rFonts w:cs="Times New Roman"/>
        </w:rPr>
      </w:pPr>
      <w:r>
        <w:rPr>
          <w:rFonts w:cs="Times New Roman"/>
        </w:rPr>
        <w:t>hls &amp; WPS measurement program</w:t>
      </w:r>
    </w:p>
    <w:p w:rsidR="002D790D" w:rsidRDefault="00466C1F" w:rsidP="00466C1F">
      <w:pPr>
        <w:pStyle w:val="a2"/>
      </w:pPr>
      <w:r w:rsidRPr="00466C1F">
        <w:rPr>
          <w:rStyle w:val="JBodyTextIndentChar"/>
        </w:rPr>
        <w:t>HLS and WPS measurement program used in PAL-XFEL is prepared through the LabVIEW p</w:t>
      </w:r>
      <w:r>
        <w:rPr>
          <w:rStyle w:val="JBodyTextIndentChar"/>
        </w:rPr>
        <w:t>rogram through the help of the budker institute of nuclear p</w:t>
      </w:r>
      <w:r w:rsidRPr="00466C1F">
        <w:rPr>
          <w:rStyle w:val="JBodyTextIndentChar"/>
        </w:rPr>
        <w:t>hysi</w:t>
      </w:r>
      <w:r>
        <w:rPr>
          <w:rStyle w:val="JBodyTextIndentChar"/>
        </w:rPr>
        <w:t>cs (BINP) research i</w:t>
      </w:r>
      <w:r w:rsidRPr="00466C1F">
        <w:rPr>
          <w:rStyle w:val="JBodyTextIndentChar"/>
        </w:rPr>
        <w:t>nstitute and FOGALE Nanotech. EPICS communication uses CaL</w:t>
      </w:r>
      <w:r>
        <w:rPr>
          <w:rStyle w:val="JBodyTextIndentChar"/>
        </w:rPr>
        <w:t>ab produced and distributed by helmholtz-zentrum berlin (BESSY) research c</w:t>
      </w:r>
      <w:r w:rsidRPr="00466C1F">
        <w:rPr>
          <w:rStyle w:val="JBodyTextIndentChar"/>
        </w:rPr>
        <w:t>enter [8]. HLS and WPS measurement can be checked in real-time through the PAL-X</w:t>
      </w:r>
      <w:r w:rsidR="00303095">
        <w:rPr>
          <w:rStyle w:val="JBodyTextIndentChar"/>
        </w:rPr>
        <w:t>FEL operation screen (see Fig.15</w:t>
      </w:r>
      <w:r w:rsidRPr="00466C1F">
        <w:rPr>
          <w:rStyle w:val="JBodyTextIndentChar"/>
        </w:rPr>
        <w:t>).</w:t>
      </w:r>
    </w:p>
    <w:p w:rsidR="00C041CD" w:rsidRPr="00CC2149" w:rsidRDefault="00466C1F" w:rsidP="00C041CD">
      <w:pPr>
        <w:pStyle w:val="JSubsectionHeading"/>
        <w:jc w:val="center"/>
        <w:rPr>
          <w:rFonts w:cs="Times New Roman"/>
        </w:rPr>
      </w:pPr>
      <w:r>
        <w:rPr>
          <w:rFonts w:cs="Times New Roman"/>
          <w:noProof/>
          <w:lang w:val="en-US" w:eastAsia="ko-KR"/>
        </w:rPr>
        <w:drawing>
          <wp:inline distT="0" distB="0" distL="0" distR="0">
            <wp:extent cx="2961005" cy="1824355"/>
            <wp:effectExtent l="0" t="0" r="0" b="4445"/>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1005" cy="1824355"/>
                    </a:xfrm>
                    <a:prstGeom prst="rect">
                      <a:avLst/>
                    </a:prstGeom>
                    <a:noFill/>
                    <a:ln>
                      <a:noFill/>
                    </a:ln>
                  </pic:spPr>
                </pic:pic>
              </a:graphicData>
            </a:graphic>
          </wp:inline>
        </w:drawing>
      </w:r>
    </w:p>
    <w:p w:rsidR="00C041CD" w:rsidRDefault="00C041CD" w:rsidP="00C041CD">
      <w:pPr>
        <w:pStyle w:val="a9"/>
      </w:pPr>
      <w:r w:rsidRPr="00CC2149">
        <w:t xml:space="preserve">Figure </w:t>
      </w:r>
      <w:r w:rsidR="00303095">
        <w:t>15</w:t>
      </w:r>
      <w:r>
        <w:rPr>
          <w:rStyle w:val="Char1"/>
        </w:rPr>
        <w:t xml:space="preserve">: </w:t>
      </w:r>
      <w:r w:rsidR="00466C1F" w:rsidRPr="00466C1F">
        <w:rPr>
          <w:rStyle w:val="Char1"/>
        </w:rPr>
        <w:t>HLS and WPS operation screen.</w:t>
      </w:r>
    </w:p>
    <w:p w:rsidR="000704AA" w:rsidRPr="000E5C8A" w:rsidRDefault="000704AA" w:rsidP="000704AA">
      <w:pPr>
        <w:pStyle w:val="JACoWSectionHeading"/>
      </w:pPr>
      <w:r w:rsidRPr="000E5C8A">
        <w:t>CONCLUSION</w:t>
      </w:r>
    </w:p>
    <w:p w:rsidR="005B2E50" w:rsidRPr="000704AA" w:rsidRDefault="000704AA" w:rsidP="000704AA">
      <w:pPr>
        <w:pStyle w:val="JACoWBodyTextIndent"/>
        <w:rPr>
          <w:rStyle w:val="JBodyTextIndentChar"/>
        </w:rPr>
      </w:pPr>
      <w:r w:rsidRPr="000704AA">
        <w:t xml:space="preserve">PAL-XFEL, after having installed HLS and WPS system in 2016, has been operating without any failures to this day. The Pohang area experienced an earthquake that recorded a magnitude of 5.4 on the Richter scale on November 15, 2017 and 4.7 on February 11, 2018. However, due to the HLS and WPS measurement, they were able to inspect the changes in the location of building and equipments in real-time and this allowed them to execute restoration </w:t>
      </w:r>
      <w:r w:rsidR="005E3D5C">
        <w:t xml:space="preserve">(realignment) </w:t>
      </w:r>
      <w:r w:rsidRPr="000704AA">
        <w:t>work in a prompt manner. In addition, they were able to acknowledge the vulnerable areas of the ground and building floors based on persistent measurements and are capable of c</w:t>
      </w:r>
      <w:bookmarkStart w:id="0" w:name="_GoBack"/>
      <w:bookmarkEnd w:id="0"/>
      <w:r w:rsidRPr="000704AA">
        <w:t>alculating transitional aspects of the ground and building flow after heavy rain. Also, based on the results of HLS and WPS observations, it is now possible to determi</w:t>
      </w:r>
      <w:r>
        <w:t xml:space="preserve">ne </w:t>
      </w:r>
      <w:r w:rsidR="005E3D5C">
        <w:t>the operation point for the beam</w:t>
      </w:r>
      <w:r>
        <w:t xml:space="preserve"> base a</w:t>
      </w:r>
      <w:r w:rsidRPr="000704AA">
        <w:t xml:space="preserve">lignment </w:t>
      </w:r>
      <w:r w:rsidRPr="000704AA">
        <w:lastRenderedPageBreak/>
        <w:t xml:space="preserve">(BBA) of the Undulator and equipment realignment point of the </w:t>
      </w:r>
      <w:r w:rsidR="0038728B">
        <w:t>survey and alignment (</w:t>
      </w:r>
      <w:r w:rsidRPr="000704AA">
        <w:t>S</w:t>
      </w:r>
      <w:r w:rsidR="0038728B">
        <w:t>/</w:t>
      </w:r>
      <w:r w:rsidRPr="000704AA">
        <w:t>A</w:t>
      </w:r>
      <w:r w:rsidR="0038728B">
        <w:t>)</w:t>
      </w:r>
      <w:r w:rsidRPr="000704AA">
        <w:t xml:space="preserve"> team. The HLS and WPS systems are suitable for real-time surveys of changes in location of build</w:t>
      </w:r>
      <w:r w:rsidR="00454AEC">
        <w:t>ing floors and equipments of large</w:t>
      </w:r>
      <w:r w:rsidRPr="000704AA">
        <w:t xml:space="preserve"> science</w:t>
      </w:r>
      <w:r w:rsidR="005E3D5C">
        <w:t xml:space="preserve"> </w:t>
      </w:r>
      <w:r w:rsidR="00513C3A" w:rsidRPr="005D17D0">
        <w:rPr>
          <w:rStyle w:val="JACoWBodyTextIndentChar"/>
        </w:rPr>
        <w:t>equipment</w:t>
      </w:r>
      <w:r w:rsidRPr="000704AA">
        <w:t>.</w:t>
      </w:r>
    </w:p>
    <w:p w:rsidR="002043FC" w:rsidRPr="000E5C8A" w:rsidRDefault="002043FC" w:rsidP="002043FC">
      <w:pPr>
        <w:pStyle w:val="JACoWSectionHeading"/>
      </w:pPr>
      <w:r w:rsidRPr="000E5C8A">
        <w:t>acknowledgEment</w:t>
      </w:r>
      <w:r>
        <w:t>S</w:t>
      </w:r>
    </w:p>
    <w:p w:rsidR="002043FC" w:rsidRPr="000E5C8A" w:rsidRDefault="002043FC" w:rsidP="002043FC">
      <w:pPr>
        <w:pStyle w:val="JACoWBodyTextIndent"/>
      </w:pPr>
      <w:r w:rsidRPr="002043FC">
        <w:t>We would like to thank Dr. A.G. Chupyra and Dr. M.N. Kondaurov of BINP, and Mr. Jean-Christophe Clenet and Mme. Elodie Bollet of FOGALE Nanotech for their technical advice and for helping us with the process of installing the HLS and WPS system in PAL-XFEL.</w:t>
      </w:r>
    </w:p>
    <w:p w:rsidR="000120AA" w:rsidRPr="00CC2149" w:rsidRDefault="000120AA" w:rsidP="00103192">
      <w:pPr>
        <w:pStyle w:val="JSectionHeading"/>
        <w:rPr>
          <w:rFonts w:cs="Times New Roman"/>
        </w:rPr>
      </w:pPr>
      <w:r w:rsidRPr="00CC2149">
        <w:rPr>
          <w:rFonts w:cs="Times New Roman"/>
        </w:rPr>
        <w:t>References</w:t>
      </w:r>
    </w:p>
    <w:p w:rsidR="00B73C20" w:rsidRPr="00B73C20" w:rsidRDefault="00B73C20" w:rsidP="00B73C20">
      <w:pPr>
        <w:pStyle w:val="JReference"/>
        <w:tabs>
          <w:tab w:val="left" w:pos="386"/>
        </w:tabs>
        <w:spacing w:after="60"/>
        <w:ind w:left="295" w:hanging="295"/>
        <w:rPr>
          <w:rStyle w:val="Char1"/>
          <w:rFonts w:ascii="Times New Roman" w:hAnsi="Times New Roman"/>
          <w:sz w:val="18"/>
          <w:szCs w:val="18"/>
        </w:rPr>
      </w:pPr>
      <w:r w:rsidRPr="00B73C20">
        <w:rPr>
          <w:rStyle w:val="Char1"/>
          <w:rFonts w:ascii="Times New Roman" w:hAnsi="Times New Roman"/>
          <w:sz w:val="18"/>
          <w:szCs w:val="18"/>
        </w:rPr>
        <w:t xml:space="preserve">[1] I.S. Ko </w:t>
      </w:r>
      <w:r w:rsidRPr="00B73C20">
        <w:rPr>
          <w:rStyle w:val="Char1"/>
          <w:rFonts w:ascii="Times New Roman" w:hAnsi="Times New Roman"/>
          <w:i/>
          <w:sz w:val="18"/>
          <w:szCs w:val="18"/>
        </w:rPr>
        <w:t>et al</w:t>
      </w:r>
      <w:r w:rsidRPr="00B73C20">
        <w:rPr>
          <w:rStyle w:val="Char1"/>
          <w:rFonts w:ascii="Times New Roman" w:hAnsi="Times New Roman"/>
          <w:sz w:val="18"/>
          <w:szCs w:val="18"/>
        </w:rPr>
        <w:t xml:space="preserve">., “Construction and Commissioning of PAL-XFEL Facility”, </w:t>
      </w:r>
      <w:r w:rsidRPr="00B73C20">
        <w:rPr>
          <w:rStyle w:val="Char1"/>
          <w:rFonts w:ascii="Times New Roman" w:hAnsi="Times New Roman"/>
          <w:i/>
          <w:sz w:val="18"/>
          <w:szCs w:val="18"/>
        </w:rPr>
        <w:t>Applied Science</w:t>
      </w:r>
      <w:r w:rsidRPr="00B73C20">
        <w:rPr>
          <w:rStyle w:val="Char1"/>
          <w:rFonts w:ascii="Times New Roman" w:hAnsi="Times New Roman"/>
          <w:sz w:val="18"/>
          <w:szCs w:val="18"/>
        </w:rPr>
        <w:t xml:space="preserve">, vol. 7, no. 5, p. 479, 2017, </w:t>
      </w:r>
      <w:r w:rsidRPr="00BF474B">
        <w:rPr>
          <w:rStyle w:val="Char1"/>
          <w:rFonts w:ascii="Lucida Sans Typewriter" w:hAnsi="Lucida Sans Typewriter"/>
          <w:sz w:val="15"/>
          <w:szCs w:val="15"/>
        </w:rPr>
        <w:t>doi:10.3390/app7050479</w:t>
      </w:r>
    </w:p>
    <w:p w:rsidR="00B73C20" w:rsidRPr="00B73C20" w:rsidRDefault="00B73C20" w:rsidP="00B73C20">
      <w:pPr>
        <w:pStyle w:val="JReference"/>
        <w:tabs>
          <w:tab w:val="left" w:pos="386"/>
        </w:tabs>
        <w:spacing w:after="60"/>
        <w:ind w:left="295" w:hanging="295"/>
        <w:rPr>
          <w:rStyle w:val="Char1"/>
          <w:rFonts w:ascii="Times New Roman" w:hAnsi="Times New Roman"/>
          <w:sz w:val="18"/>
          <w:szCs w:val="18"/>
        </w:rPr>
      </w:pPr>
      <w:r w:rsidRPr="00B73C20">
        <w:rPr>
          <w:rStyle w:val="Char1"/>
          <w:rFonts w:ascii="Times New Roman" w:hAnsi="Times New Roman"/>
          <w:sz w:val="18"/>
          <w:szCs w:val="18"/>
        </w:rPr>
        <w:t xml:space="preserve">[2] H.-S. Kang </w:t>
      </w:r>
      <w:r w:rsidRPr="00BF474B">
        <w:rPr>
          <w:rStyle w:val="Char1"/>
          <w:rFonts w:ascii="Times New Roman" w:hAnsi="Times New Roman"/>
          <w:i/>
          <w:sz w:val="18"/>
          <w:szCs w:val="18"/>
        </w:rPr>
        <w:t>et al</w:t>
      </w:r>
      <w:r w:rsidRPr="00B73C20">
        <w:rPr>
          <w:rStyle w:val="Char1"/>
          <w:rFonts w:ascii="Times New Roman" w:hAnsi="Times New Roman"/>
          <w:sz w:val="18"/>
          <w:szCs w:val="18"/>
        </w:rPr>
        <w:t xml:space="preserve">., “Hard X-ray free-electron laser with femtosecond-scale timing jitter”, </w:t>
      </w:r>
      <w:r w:rsidRPr="00BF474B">
        <w:rPr>
          <w:rStyle w:val="Char1"/>
          <w:rFonts w:ascii="Times New Roman" w:hAnsi="Times New Roman"/>
          <w:i/>
          <w:sz w:val="18"/>
          <w:szCs w:val="18"/>
        </w:rPr>
        <w:t>Nature Photonics</w:t>
      </w:r>
      <w:r w:rsidRPr="00B73C20">
        <w:rPr>
          <w:rStyle w:val="Char1"/>
          <w:rFonts w:ascii="Times New Roman" w:hAnsi="Times New Roman"/>
          <w:sz w:val="18"/>
          <w:szCs w:val="18"/>
        </w:rPr>
        <w:t xml:space="preserve">, vol. 11, p. 708, 2017, </w:t>
      </w:r>
      <w:r w:rsidRPr="00BF474B">
        <w:rPr>
          <w:rStyle w:val="Char1"/>
          <w:rFonts w:ascii="Lucida Sans Typewriter" w:hAnsi="Lucida Sans Typewriter"/>
          <w:sz w:val="15"/>
          <w:szCs w:val="15"/>
        </w:rPr>
        <w:t>doi:10.1038/s41566-017-0029-8</w:t>
      </w:r>
    </w:p>
    <w:p w:rsidR="00B73C20" w:rsidRPr="00B73C20" w:rsidRDefault="00B73C20" w:rsidP="00B73C20">
      <w:pPr>
        <w:pStyle w:val="JReference"/>
        <w:tabs>
          <w:tab w:val="left" w:pos="386"/>
        </w:tabs>
        <w:spacing w:after="60"/>
        <w:ind w:left="295" w:hanging="295"/>
        <w:rPr>
          <w:rStyle w:val="Char1"/>
          <w:rFonts w:ascii="Times New Roman" w:hAnsi="Times New Roman"/>
          <w:sz w:val="18"/>
          <w:szCs w:val="18"/>
        </w:rPr>
      </w:pPr>
      <w:r w:rsidRPr="00B73C20">
        <w:rPr>
          <w:rStyle w:val="Char1"/>
          <w:rFonts w:ascii="Times New Roman" w:hAnsi="Times New Roman"/>
          <w:sz w:val="18"/>
          <w:szCs w:val="18"/>
        </w:rPr>
        <w:t xml:space="preserve">[3] HJ Choi </w:t>
      </w:r>
      <w:r w:rsidRPr="00BF474B">
        <w:rPr>
          <w:rStyle w:val="Char1"/>
          <w:rFonts w:ascii="Times New Roman" w:hAnsi="Times New Roman"/>
          <w:i/>
          <w:sz w:val="18"/>
          <w:szCs w:val="18"/>
        </w:rPr>
        <w:t>et al</w:t>
      </w:r>
      <w:r w:rsidRPr="00B73C20">
        <w:rPr>
          <w:rStyle w:val="Char1"/>
          <w:rFonts w:ascii="Times New Roman" w:hAnsi="Times New Roman"/>
          <w:sz w:val="18"/>
          <w:szCs w:val="18"/>
        </w:rPr>
        <w:t xml:space="preserve">., “Wire position system to consistently measure and record the location change of girders following </w:t>
      </w:r>
      <w:r w:rsidRPr="00B73C20">
        <w:rPr>
          <w:rStyle w:val="Char1"/>
          <w:rFonts w:ascii="Times New Roman" w:hAnsi="Times New Roman"/>
          <w:sz w:val="18"/>
          <w:szCs w:val="18"/>
        </w:rPr>
        <w:t xml:space="preserve">ground changes”, </w:t>
      </w:r>
      <w:r w:rsidRPr="00BF474B">
        <w:rPr>
          <w:rStyle w:val="Char1"/>
          <w:rFonts w:ascii="Times New Roman" w:hAnsi="Times New Roman"/>
          <w:i/>
          <w:sz w:val="18"/>
          <w:szCs w:val="18"/>
        </w:rPr>
        <w:t>Journal of Physics: Conf. Series</w:t>
      </w:r>
      <w:r w:rsidRPr="00B73C20">
        <w:rPr>
          <w:rStyle w:val="Char1"/>
          <w:rFonts w:ascii="Times New Roman" w:hAnsi="Times New Roman"/>
          <w:sz w:val="18"/>
          <w:szCs w:val="18"/>
        </w:rPr>
        <w:t xml:space="preserve">, vol. 874, p. 012088, 2017, </w:t>
      </w:r>
      <w:r w:rsidRPr="00BF474B">
        <w:rPr>
          <w:rStyle w:val="Char1"/>
          <w:rFonts w:ascii="Lucida Sans Typewriter" w:hAnsi="Lucida Sans Typewriter"/>
          <w:sz w:val="15"/>
          <w:szCs w:val="15"/>
        </w:rPr>
        <w:t>doi:10.1088/1742-6596/874/1/012088</w:t>
      </w:r>
    </w:p>
    <w:p w:rsidR="00B73C20" w:rsidRPr="00B73C20" w:rsidRDefault="00B73C20" w:rsidP="00B73C20">
      <w:pPr>
        <w:pStyle w:val="JReference"/>
        <w:tabs>
          <w:tab w:val="left" w:pos="386"/>
        </w:tabs>
        <w:spacing w:after="60"/>
        <w:ind w:left="295" w:hanging="295"/>
        <w:rPr>
          <w:rStyle w:val="Char1"/>
          <w:rFonts w:ascii="Times New Roman" w:hAnsi="Times New Roman"/>
          <w:sz w:val="18"/>
          <w:szCs w:val="18"/>
        </w:rPr>
      </w:pPr>
      <w:r w:rsidRPr="00B73C20">
        <w:rPr>
          <w:rStyle w:val="Char1"/>
          <w:rFonts w:ascii="Times New Roman" w:hAnsi="Times New Roman"/>
          <w:sz w:val="18"/>
          <w:szCs w:val="18"/>
        </w:rPr>
        <w:t xml:space="preserve">[4] Hyojin Choi </w:t>
      </w:r>
      <w:r w:rsidRPr="00BF474B">
        <w:rPr>
          <w:rStyle w:val="Char1"/>
          <w:rFonts w:ascii="Times New Roman" w:hAnsi="Times New Roman"/>
          <w:i/>
          <w:sz w:val="18"/>
          <w:szCs w:val="18"/>
        </w:rPr>
        <w:t>et al</w:t>
      </w:r>
      <w:r w:rsidRPr="00B73C20">
        <w:rPr>
          <w:rStyle w:val="Char1"/>
          <w:rFonts w:ascii="Times New Roman" w:hAnsi="Times New Roman"/>
          <w:sz w:val="18"/>
          <w:szCs w:val="18"/>
        </w:rPr>
        <w:t xml:space="preserve">., “HLS System to Measure the Location Changes in Real Time of PAL-XFEL Devices”, </w:t>
      </w:r>
      <w:r w:rsidRPr="00BF474B">
        <w:rPr>
          <w:rStyle w:val="Char1"/>
          <w:rFonts w:ascii="Times New Roman" w:hAnsi="Times New Roman"/>
          <w:i/>
          <w:sz w:val="18"/>
          <w:szCs w:val="18"/>
        </w:rPr>
        <w:t>in Proc. of</w:t>
      </w:r>
      <w:r w:rsidRPr="00B73C20">
        <w:rPr>
          <w:rStyle w:val="Char1"/>
          <w:rFonts w:ascii="Times New Roman" w:hAnsi="Times New Roman"/>
          <w:sz w:val="18"/>
          <w:szCs w:val="18"/>
        </w:rPr>
        <w:t xml:space="preserve"> IPAC’18, Vancouver, C</w:t>
      </w:r>
      <w:r w:rsidR="00BF474B">
        <w:rPr>
          <w:rStyle w:val="Char1"/>
          <w:rFonts w:ascii="Times New Roman" w:hAnsi="Times New Roman"/>
          <w:sz w:val="18"/>
          <w:szCs w:val="18"/>
        </w:rPr>
        <w:t>anada, May 2018, paper WEPAL070,</w:t>
      </w:r>
      <w:r w:rsidRPr="00B73C20">
        <w:rPr>
          <w:rStyle w:val="Char1"/>
          <w:rFonts w:ascii="Times New Roman" w:hAnsi="Times New Roman"/>
          <w:sz w:val="18"/>
          <w:szCs w:val="18"/>
        </w:rPr>
        <w:t xml:space="preserve"> </w:t>
      </w:r>
      <w:r w:rsidRPr="00BF474B">
        <w:rPr>
          <w:rStyle w:val="Char1"/>
          <w:rFonts w:ascii="Lucida Sans Typewriter" w:hAnsi="Lucida Sans Typewriter"/>
          <w:sz w:val="15"/>
          <w:szCs w:val="15"/>
        </w:rPr>
        <w:t>doi:10.18429/JACoW-IPAC2018-WEPAL070</w:t>
      </w:r>
    </w:p>
    <w:p w:rsidR="00B73C20" w:rsidRPr="00B73C20" w:rsidRDefault="00B73C20" w:rsidP="00B73C20">
      <w:pPr>
        <w:pStyle w:val="JReference"/>
        <w:tabs>
          <w:tab w:val="left" w:pos="386"/>
        </w:tabs>
        <w:spacing w:after="60"/>
        <w:ind w:left="295" w:hanging="295"/>
        <w:rPr>
          <w:rStyle w:val="Char1"/>
          <w:rFonts w:ascii="Times New Roman" w:hAnsi="Times New Roman"/>
          <w:sz w:val="18"/>
          <w:szCs w:val="18"/>
        </w:rPr>
      </w:pPr>
      <w:r w:rsidRPr="00B73C20">
        <w:rPr>
          <w:rStyle w:val="Char1"/>
          <w:rFonts w:ascii="Times New Roman" w:hAnsi="Times New Roman"/>
          <w:sz w:val="18"/>
          <w:szCs w:val="18"/>
        </w:rPr>
        <w:t xml:space="preserve">[5] H.J. Choi </w:t>
      </w:r>
      <w:r w:rsidRPr="00BF474B">
        <w:rPr>
          <w:rStyle w:val="Char1"/>
          <w:rFonts w:ascii="Times New Roman" w:hAnsi="Times New Roman"/>
          <w:i/>
          <w:sz w:val="18"/>
          <w:szCs w:val="18"/>
        </w:rPr>
        <w:t>et al</w:t>
      </w:r>
      <w:r w:rsidRPr="00B73C20">
        <w:rPr>
          <w:rStyle w:val="Char1"/>
          <w:rFonts w:ascii="Times New Roman" w:hAnsi="Times New Roman"/>
          <w:sz w:val="18"/>
          <w:szCs w:val="18"/>
        </w:rPr>
        <w:t>., “Real-Time Measurement of Flutuations of Building Floor and Installed Devices of La</w:t>
      </w:r>
      <w:r w:rsidR="00BF474B">
        <w:rPr>
          <w:rStyle w:val="Char1"/>
          <w:rFonts w:ascii="Times New Roman" w:hAnsi="Times New Roman"/>
          <w:sz w:val="18"/>
          <w:szCs w:val="18"/>
        </w:rPr>
        <w:t>rge Scientific Equipment”</w:t>
      </w:r>
      <w:r w:rsidRPr="00B73C20">
        <w:rPr>
          <w:rStyle w:val="Char1"/>
          <w:rFonts w:ascii="Times New Roman" w:hAnsi="Times New Roman"/>
          <w:sz w:val="18"/>
          <w:szCs w:val="18"/>
        </w:rPr>
        <w:t xml:space="preserve">, </w:t>
      </w:r>
      <w:r w:rsidRPr="00BF474B">
        <w:rPr>
          <w:rStyle w:val="Char1"/>
          <w:rFonts w:ascii="Times New Roman" w:hAnsi="Times New Roman"/>
          <w:i/>
          <w:sz w:val="18"/>
          <w:szCs w:val="18"/>
        </w:rPr>
        <w:t>in Proc. of</w:t>
      </w:r>
      <w:r w:rsidRPr="00B73C20">
        <w:rPr>
          <w:rStyle w:val="Char1"/>
          <w:rFonts w:ascii="Times New Roman" w:hAnsi="Times New Roman"/>
          <w:sz w:val="18"/>
          <w:szCs w:val="18"/>
        </w:rPr>
        <w:t xml:space="preserve"> HB2018, Daejeon, Korea, June 2018, paper THA2WD03.</w:t>
      </w:r>
    </w:p>
    <w:p w:rsidR="00B73C20" w:rsidRPr="00B73C20" w:rsidRDefault="00B73C20" w:rsidP="00B73C20">
      <w:pPr>
        <w:pStyle w:val="JReference"/>
        <w:tabs>
          <w:tab w:val="left" w:pos="386"/>
        </w:tabs>
        <w:spacing w:after="60"/>
        <w:ind w:left="295" w:hanging="295"/>
        <w:rPr>
          <w:rStyle w:val="Char1"/>
          <w:rFonts w:ascii="Times New Roman" w:hAnsi="Times New Roman"/>
          <w:sz w:val="18"/>
          <w:szCs w:val="18"/>
        </w:rPr>
      </w:pPr>
      <w:r w:rsidRPr="00B73C20">
        <w:rPr>
          <w:rStyle w:val="Char1"/>
          <w:rFonts w:ascii="Times New Roman" w:hAnsi="Times New Roman"/>
          <w:sz w:val="18"/>
          <w:szCs w:val="18"/>
        </w:rPr>
        <w:t xml:space="preserve">[6] H.J. Choi </w:t>
      </w:r>
      <w:r w:rsidRPr="00BF474B">
        <w:rPr>
          <w:rStyle w:val="Char1"/>
          <w:rFonts w:ascii="Times New Roman" w:hAnsi="Times New Roman"/>
          <w:i/>
          <w:sz w:val="18"/>
          <w:szCs w:val="18"/>
        </w:rPr>
        <w:t>et al</w:t>
      </w:r>
      <w:r w:rsidRPr="00B73C20">
        <w:rPr>
          <w:rStyle w:val="Char1"/>
          <w:rFonts w:ascii="Times New Roman" w:hAnsi="Times New Roman"/>
          <w:sz w:val="18"/>
          <w:szCs w:val="18"/>
        </w:rPr>
        <w:t xml:space="preserve">., “Operation status of HLS System Installed to Measure Ground Change of Large Scientific Equipment in Real Time”, </w:t>
      </w:r>
      <w:r w:rsidRPr="00BF474B">
        <w:rPr>
          <w:rStyle w:val="Char1"/>
          <w:rFonts w:ascii="Times New Roman" w:hAnsi="Times New Roman"/>
          <w:i/>
          <w:sz w:val="18"/>
          <w:szCs w:val="18"/>
        </w:rPr>
        <w:t>in Proc. of</w:t>
      </w:r>
      <w:r w:rsidRPr="00B73C20">
        <w:rPr>
          <w:rStyle w:val="Char1"/>
          <w:rFonts w:ascii="Times New Roman" w:hAnsi="Times New Roman"/>
          <w:sz w:val="18"/>
          <w:szCs w:val="18"/>
        </w:rPr>
        <w:t xml:space="preserve"> MEDSI2018, Paris, France, June 2018, paper WEPH18.</w:t>
      </w:r>
    </w:p>
    <w:p w:rsidR="00B73C20" w:rsidRPr="00B73C20" w:rsidRDefault="00B73C20" w:rsidP="00B73C20">
      <w:pPr>
        <w:pStyle w:val="JReference"/>
        <w:tabs>
          <w:tab w:val="left" w:pos="386"/>
        </w:tabs>
        <w:spacing w:after="60"/>
        <w:ind w:left="295" w:hanging="295"/>
        <w:rPr>
          <w:rStyle w:val="Char1"/>
          <w:rFonts w:ascii="Times New Roman" w:hAnsi="Times New Roman"/>
          <w:sz w:val="18"/>
          <w:szCs w:val="18"/>
        </w:rPr>
      </w:pPr>
      <w:r w:rsidRPr="00B73C20">
        <w:rPr>
          <w:rStyle w:val="Char1"/>
          <w:rFonts w:ascii="Times New Roman" w:hAnsi="Times New Roman"/>
          <w:sz w:val="18"/>
          <w:szCs w:val="18"/>
        </w:rPr>
        <w:t xml:space="preserve">[7] Dae-Il Kim </w:t>
      </w:r>
      <w:r w:rsidRPr="00BF474B">
        <w:rPr>
          <w:rStyle w:val="Char1"/>
          <w:rFonts w:ascii="Times New Roman" w:hAnsi="Times New Roman"/>
          <w:i/>
          <w:sz w:val="18"/>
          <w:szCs w:val="18"/>
        </w:rPr>
        <w:t>et al</w:t>
      </w:r>
      <w:r w:rsidRPr="00B73C20">
        <w:rPr>
          <w:rStyle w:val="Char1"/>
          <w:rFonts w:ascii="Times New Roman" w:hAnsi="Times New Roman"/>
          <w:sz w:val="18"/>
          <w:szCs w:val="18"/>
        </w:rPr>
        <w:t xml:space="preserve">., “Preliminary Operation of the HLS for Measuring Vertical Movement of the Accelerator Building at KOMAC”, </w:t>
      </w:r>
      <w:r w:rsidRPr="00BF474B">
        <w:rPr>
          <w:rStyle w:val="Char1"/>
          <w:rFonts w:ascii="Times New Roman" w:hAnsi="Times New Roman"/>
          <w:i/>
          <w:sz w:val="18"/>
          <w:szCs w:val="18"/>
        </w:rPr>
        <w:t>in Proc. of</w:t>
      </w:r>
      <w:r w:rsidRPr="00B73C20">
        <w:rPr>
          <w:rStyle w:val="Char1"/>
          <w:rFonts w:ascii="Times New Roman" w:hAnsi="Times New Roman"/>
          <w:sz w:val="18"/>
          <w:szCs w:val="18"/>
        </w:rPr>
        <w:t xml:space="preserve"> Transactions of the Korean Nuclear Society Spring Meeting, Jeju, Korea, May 2018.</w:t>
      </w:r>
    </w:p>
    <w:p w:rsidR="0094487C" w:rsidRPr="00CC2149" w:rsidRDefault="00B73C20" w:rsidP="006E7F7E">
      <w:pPr>
        <w:pStyle w:val="JReference"/>
        <w:tabs>
          <w:tab w:val="left" w:pos="386"/>
        </w:tabs>
        <w:spacing w:after="60"/>
        <w:ind w:left="295" w:hanging="295"/>
        <w:rPr>
          <w:rFonts w:ascii="Times New Roman" w:hAnsi="Times New Roman"/>
          <w:sz w:val="18"/>
          <w:szCs w:val="18"/>
        </w:rPr>
      </w:pPr>
      <w:r w:rsidRPr="00B73C20">
        <w:rPr>
          <w:rStyle w:val="Char1"/>
          <w:rFonts w:ascii="Times New Roman" w:hAnsi="Times New Roman"/>
          <w:sz w:val="18"/>
          <w:szCs w:val="18"/>
        </w:rPr>
        <w:t>[8</w:t>
      </w:r>
      <w:r w:rsidR="00BF474B">
        <w:rPr>
          <w:rStyle w:val="Char1"/>
          <w:rFonts w:ascii="Times New Roman" w:hAnsi="Times New Roman"/>
          <w:sz w:val="18"/>
          <w:szCs w:val="18"/>
        </w:rPr>
        <w:t>] Choi H</w:t>
      </w:r>
      <w:r w:rsidRPr="00B73C20">
        <w:rPr>
          <w:rStyle w:val="Char1"/>
          <w:rFonts w:ascii="Times New Roman" w:hAnsi="Times New Roman"/>
          <w:sz w:val="18"/>
          <w:szCs w:val="18"/>
        </w:rPr>
        <w:t xml:space="preserve"> </w:t>
      </w:r>
      <w:r w:rsidRPr="00BF474B">
        <w:rPr>
          <w:rStyle w:val="Char1"/>
          <w:rFonts w:ascii="Times New Roman" w:hAnsi="Times New Roman"/>
          <w:i/>
          <w:sz w:val="18"/>
          <w:szCs w:val="18"/>
        </w:rPr>
        <w:t>et al</w:t>
      </w:r>
      <w:r w:rsidRPr="00B73C20">
        <w:rPr>
          <w:rStyle w:val="Char1"/>
          <w:rFonts w:ascii="Times New Roman" w:hAnsi="Times New Roman"/>
          <w:sz w:val="18"/>
          <w:szCs w:val="18"/>
        </w:rPr>
        <w:t xml:space="preserve">., “LabVIEW EPICS program for measuring BINP HLS of PAL-XFEL”, </w:t>
      </w:r>
      <w:r w:rsidRPr="00BF474B">
        <w:rPr>
          <w:rStyle w:val="Char1"/>
          <w:rFonts w:ascii="Times New Roman" w:hAnsi="Times New Roman"/>
          <w:i/>
          <w:sz w:val="18"/>
          <w:szCs w:val="18"/>
        </w:rPr>
        <w:t>in Proc. of</w:t>
      </w:r>
      <w:r w:rsidRPr="00B73C20">
        <w:rPr>
          <w:rStyle w:val="Char1"/>
          <w:rFonts w:ascii="Times New Roman" w:hAnsi="Times New Roman"/>
          <w:sz w:val="18"/>
          <w:szCs w:val="18"/>
        </w:rPr>
        <w:t xml:space="preserve"> ICALEPCS2015, Melbourne, Australi</w:t>
      </w:r>
      <w:r w:rsidR="00BF474B">
        <w:rPr>
          <w:rStyle w:val="Char1"/>
          <w:rFonts w:ascii="Times New Roman" w:hAnsi="Times New Roman"/>
          <w:sz w:val="18"/>
          <w:szCs w:val="18"/>
        </w:rPr>
        <w:t>a, October 2015, paper WEPGF115,</w:t>
      </w:r>
      <w:r w:rsidRPr="00B73C20">
        <w:rPr>
          <w:rStyle w:val="Char1"/>
          <w:rFonts w:ascii="Times New Roman" w:hAnsi="Times New Roman"/>
          <w:sz w:val="18"/>
          <w:szCs w:val="18"/>
        </w:rPr>
        <w:t xml:space="preserve"> </w:t>
      </w:r>
      <w:r w:rsidR="00BF474B">
        <w:rPr>
          <w:rStyle w:val="Char1"/>
          <w:rFonts w:ascii="Lucida Sans Typewriter" w:hAnsi="Lucida Sans Typewriter"/>
          <w:sz w:val="15"/>
          <w:szCs w:val="15"/>
        </w:rPr>
        <w:t>doi</w:t>
      </w:r>
      <w:r w:rsidR="001923A4">
        <w:rPr>
          <w:rStyle w:val="Char1"/>
          <w:rFonts w:ascii="Lucida Sans Typewriter" w:hAnsi="Lucida Sans Typewriter"/>
          <w:sz w:val="15"/>
          <w:szCs w:val="15"/>
        </w:rPr>
        <w:t>:10.</w:t>
      </w:r>
      <w:r w:rsidRPr="00BF474B">
        <w:rPr>
          <w:rStyle w:val="Char1"/>
          <w:rFonts w:ascii="Lucida Sans Typewriter" w:hAnsi="Lucida Sans Typewriter"/>
          <w:sz w:val="15"/>
          <w:szCs w:val="15"/>
        </w:rPr>
        <w:t>18429/JACoW-ICALEPCS 2015-WEPGF115</w:t>
      </w:r>
    </w:p>
    <w:p w:rsidR="0084274B" w:rsidRDefault="0084274B" w:rsidP="0084274B">
      <w:pPr>
        <w:pStyle w:val="a2"/>
      </w:pPr>
    </w:p>
    <w:p w:rsidR="0084274B" w:rsidRPr="00CC2149" w:rsidRDefault="0084274B" w:rsidP="0084274B">
      <w:pPr>
        <w:pStyle w:val="a2"/>
        <w:sectPr w:rsidR="0084274B" w:rsidRPr="00CC2149" w:rsidSect="00D90022">
          <w:footnotePr>
            <w:pos w:val="beneathText"/>
            <w:numFmt w:val="chicago"/>
          </w:footnotePr>
          <w:endnotePr>
            <w:numFmt w:val="decimal"/>
          </w:endnotePr>
          <w:type w:val="continuous"/>
          <w:pgSz w:w="11907" w:h="16840" w:code="9"/>
          <w:pgMar w:top="2102" w:right="1138" w:bottom="1080" w:left="1138" w:header="720" w:footer="720" w:gutter="0"/>
          <w:cols w:num="2" w:space="288"/>
          <w:docGrid w:linePitch="360"/>
        </w:sectPr>
      </w:pPr>
    </w:p>
    <w:p w:rsidR="008E22B7" w:rsidRDefault="008E22B7" w:rsidP="00006867">
      <w:pPr>
        <w:pStyle w:val="a2"/>
        <w:ind w:firstLine="0"/>
      </w:pPr>
    </w:p>
    <w:sectPr w:rsidR="008E22B7" w:rsidSect="008E22B7">
      <w:footnotePr>
        <w:pos w:val="beneathText"/>
        <w:numFmt w:val="chicago"/>
      </w:footnotePr>
      <w:endnotePr>
        <w:numFmt w:val="decimal"/>
      </w:endnotePr>
      <w:type w:val="continuous"/>
      <w:pgSz w:w="11907" w:h="16840" w:code="9"/>
      <w:pgMar w:top="2102" w:right="1138" w:bottom="1080" w:left="1138"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907" w:rsidRDefault="002A7907"/>
  </w:endnote>
  <w:endnote w:type="continuationSeparator" w:id="0">
    <w:p w:rsidR="002A7907" w:rsidRDefault="002A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2BC484E9-3279-4D72-999D-D593CFDAB15F}"/>
    <w:embedBold r:id="rId2" w:fontKey="{74CCFFEF-0715-4446-A78A-7604CBA0114C}"/>
    <w:embedItalic r:id="rId3" w:fontKey="{E31689D1-5E8A-4DCA-8CA1-7145D5E00B8E}"/>
    <w:embedBoldItalic r:id="rId4" w:fontKey="{EE67750E-E3AA-4B54-9B29-6EBAC529728D}"/>
  </w:font>
  <w:font w:name="맑은 고딕">
    <w:panose1 w:val="020B0503020000020004"/>
    <w:charset w:val="81"/>
    <w:family w:val="modern"/>
    <w:pitch w:val="variable"/>
    <w:sig w:usb0="900002AF" w:usb1="09D77CFB" w:usb2="00000012" w:usb3="00000000" w:csb0="00080001" w:csb1="00000000"/>
    <w:embedRegular r:id="rId5" w:subsetted="1" w:fontKey="{700A4193-2DC2-49AC-AED6-D64AEAAD399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68EAECCA-83BF-4FF7-9E8F-D176ECDA1B7B}"/>
    <w:embedBold r:id="rId7" w:fontKey="{02C9B253-8FF2-4B60-883D-A86B4387C766}"/>
    <w:embedItalic r:id="rId8" w:fontKey="{BAF100E7-F3E8-4F34-8C16-9BE08EBDB24F}"/>
    <w:embedBoldItalic r:id="rId9" w:fontKey="{1144886E-BEA1-4DA4-86D1-846341332A0F}"/>
  </w:font>
  <w:font w:name="Tahoma">
    <w:panose1 w:val="020B0604030504040204"/>
    <w:charset w:val="00"/>
    <w:family w:val="swiss"/>
    <w:pitch w:val="variable"/>
    <w:sig w:usb0="E1002EFF" w:usb1="C000605B" w:usb2="00000029" w:usb3="00000000" w:csb0="000101FF" w:csb1="00000000"/>
    <w:embedRegular r:id="rId10" w:fontKey="{7BBF57E3-540A-4EC2-A4BB-4F80E59F6837}"/>
  </w:font>
  <w:font w:name="Calibri">
    <w:panose1 w:val="020F0502020204030204"/>
    <w:charset w:val="00"/>
    <w:family w:val="swiss"/>
    <w:pitch w:val="variable"/>
    <w:sig w:usb0="E00002FF" w:usb1="4000ACFF" w:usb2="00000001" w:usb3="00000000" w:csb0="0000019F" w:csb1="00000000"/>
    <w:embedRegular r:id="rId11" w:fontKey="{F14436A5-C9B8-4491-A7EE-3FBAF68A89A6}"/>
    <w:embedItalic r:id="rId12" w:fontKey="{A4A56BAC-C4F1-46BD-8C53-7582FB297887}"/>
  </w:font>
  <w:font w:name="Consolas">
    <w:panose1 w:val="020B0609020204030204"/>
    <w:charset w:val="00"/>
    <w:family w:val="modern"/>
    <w:pitch w:val="fixed"/>
    <w:sig w:usb0="E10002FF" w:usb1="4000FCFF" w:usb2="00000009" w:usb3="00000000" w:csb0="0000019F" w:csb1="00000000"/>
    <w:embedRegular r:id="rId13" w:fontKey="{B823679D-09C9-40D6-B6A7-1F67617FE7F1}"/>
  </w:font>
  <w:font w:name="Lucida Sans Typewriter">
    <w:panose1 w:val="020B0509030504030204"/>
    <w:charset w:val="00"/>
    <w:family w:val="modern"/>
    <w:pitch w:val="fixed"/>
    <w:sig w:usb0="00000003" w:usb1="00000000" w:usb2="00000000" w:usb3="00000000" w:csb0="00000001" w:csb1="00000000"/>
    <w:embedRegular r:id="rId14" w:fontKey="{FC7CB60F-4E9A-404B-9798-BD54F4E5034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907" w:rsidRDefault="002A7907">
      <w:r>
        <w:separator/>
      </w:r>
    </w:p>
  </w:footnote>
  <w:footnote w:type="continuationSeparator" w:id="0">
    <w:p w:rsidR="002A7907" w:rsidRDefault="002A79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58D40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15060BE0"/>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E8905F5E">
      <w:start w:val="1"/>
      <w:numFmt w:val="decimal"/>
      <w:lvlText w:val="%4."/>
      <w:lvlJc w:val="left"/>
      <w:pPr>
        <w:ind w:left="1069" w:hanging="360"/>
      </w:pPr>
      <w:rPr>
        <w:rFonts w:hint="default"/>
        <w:b w:val="0"/>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7B6E0EC8"/>
    <w:multiLevelType w:val="hybridMultilevel"/>
    <w:tmpl w:val="DDDCD102"/>
    <w:lvl w:ilvl="0" w:tplc="28FEF4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7C5C26BE"/>
    <w:multiLevelType w:val="hybridMultilevel"/>
    <w:tmpl w:val="13B2DC58"/>
    <w:lvl w:ilvl="0" w:tplc="918C4E08">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22" w15:restartNumberingAfterBreak="0">
    <w:nsid w:val="7EF95C07"/>
    <w:multiLevelType w:val="hybridMultilevel"/>
    <w:tmpl w:val="DDDCD102"/>
    <w:lvl w:ilvl="0" w:tplc="28FEF4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22"/>
  </w:num>
  <w:num w:numId="23">
    <w:abstractNumId w:val="2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bordersDoNotSurroundHeader/>
  <w:bordersDoNotSurroundFooter/>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406"/>
    <w:rsid w:val="00000DB8"/>
    <w:rsid w:val="00002360"/>
    <w:rsid w:val="000030C7"/>
    <w:rsid w:val="0000656E"/>
    <w:rsid w:val="00006867"/>
    <w:rsid w:val="00007880"/>
    <w:rsid w:val="00007CCD"/>
    <w:rsid w:val="000120AA"/>
    <w:rsid w:val="00013861"/>
    <w:rsid w:val="00013ABB"/>
    <w:rsid w:val="00013D04"/>
    <w:rsid w:val="00020432"/>
    <w:rsid w:val="0002257C"/>
    <w:rsid w:val="00023333"/>
    <w:rsid w:val="000259C8"/>
    <w:rsid w:val="000264AD"/>
    <w:rsid w:val="000305F3"/>
    <w:rsid w:val="000312DC"/>
    <w:rsid w:val="000321B1"/>
    <w:rsid w:val="000322EF"/>
    <w:rsid w:val="000334AD"/>
    <w:rsid w:val="00041FEC"/>
    <w:rsid w:val="00042A9C"/>
    <w:rsid w:val="00042B73"/>
    <w:rsid w:val="000460AE"/>
    <w:rsid w:val="00046FE8"/>
    <w:rsid w:val="00047219"/>
    <w:rsid w:val="00052CB4"/>
    <w:rsid w:val="00053CF4"/>
    <w:rsid w:val="00056950"/>
    <w:rsid w:val="00056E9E"/>
    <w:rsid w:val="000634BB"/>
    <w:rsid w:val="00064E01"/>
    <w:rsid w:val="00066F1A"/>
    <w:rsid w:val="000704AA"/>
    <w:rsid w:val="00070532"/>
    <w:rsid w:val="00070EC4"/>
    <w:rsid w:val="0007331E"/>
    <w:rsid w:val="00074291"/>
    <w:rsid w:val="00074A20"/>
    <w:rsid w:val="0007678C"/>
    <w:rsid w:val="0008212B"/>
    <w:rsid w:val="00083FA2"/>
    <w:rsid w:val="00084085"/>
    <w:rsid w:val="000859BC"/>
    <w:rsid w:val="00087B99"/>
    <w:rsid w:val="00087D3D"/>
    <w:rsid w:val="00092076"/>
    <w:rsid w:val="000974D8"/>
    <w:rsid w:val="000A1CA7"/>
    <w:rsid w:val="000A2A9A"/>
    <w:rsid w:val="000C1534"/>
    <w:rsid w:val="000C1815"/>
    <w:rsid w:val="000C27C1"/>
    <w:rsid w:val="000C7727"/>
    <w:rsid w:val="000D0B18"/>
    <w:rsid w:val="000D0EE2"/>
    <w:rsid w:val="000D3DAF"/>
    <w:rsid w:val="000D3FE5"/>
    <w:rsid w:val="000D6A43"/>
    <w:rsid w:val="000E0E16"/>
    <w:rsid w:val="000E1BEA"/>
    <w:rsid w:val="000E1EAA"/>
    <w:rsid w:val="000E28FD"/>
    <w:rsid w:val="000E34D4"/>
    <w:rsid w:val="000E38F0"/>
    <w:rsid w:val="000E57D6"/>
    <w:rsid w:val="000E7615"/>
    <w:rsid w:val="000F18A9"/>
    <w:rsid w:val="000F3F19"/>
    <w:rsid w:val="00100496"/>
    <w:rsid w:val="001020F0"/>
    <w:rsid w:val="00103192"/>
    <w:rsid w:val="00104B6A"/>
    <w:rsid w:val="00106DCF"/>
    <w:rsid w:val="00112CA3"/>
    <w:rsid w:val="00113EB7"/>
    <w:rsid w:val="0011613C"/>
    <w:rsid w:val="00117DC0"/>
    <w:rsid w:val="0012070F"/>
    <w:rsid w:val="00127584"/>
    <w:rsid w:val="00133F79"/>
    <w:rsid w:val="00134D02"/>
    <w:rsid w:val="00137E9E"/>
    <w:rsid w:val="0014145F"/>
    <w:rsid w:val="00142809"/>
    <w:rsid w:val="00144553"/>
    <w:rsid w:val="001458AE"/>
    <w:rsid w:val="00147417"/>
    <w:rsid w:val="0015344C"/>
    <w:rsid w:val="0016080C"/>
    <w:rsid w:val="00165665"/>
    <w:rsid w:val="00166737"/>
    <w:rsid w:val="001670AE"/>
    <w:rsid w:val="00171805"/>
    <w:rsid w:val="001822D4"/>
    <w:rsid w:val="00183662"/>
    <w:rsid w:val="00183A3C"/>
    <w:rsid w:val="00191E61"/>
    <w:rsid w:val="001923A4"/>
    <w:rsid w:val="00193D45"/>
    <w:rsid w:val="00195713"/>
    <w:rsid w:val="00196E58"/>
    <w:rsid w:val="0019740F"/>
    <w:rsid w:val="00197F96"/>
    <w:rsid w:val="001A51A4"/>
    <w:rsid w:val="001A7620"/>
    <w:rsid w:val="001B051D"/>
    <w:rsid w:val="001B365D"/>
    <w:rsid w:val="001B3A18"/>
    <w:rsid w:val="001B4D9B"/>
    <w:rsid w:val="001B6C8F"/>
    <w:rsid w:val="001C2E9E"/>
    <w:rsid w:val="001C63B1"/>
    <w:rsid w:val="001C66E7"/>
    <w:rsid w:val="001D11F9"/>
    <w:rsid w:val="001D1E2F"/>
    <w:rsid w:val="001D3F8F"/>
    <w:rsid w:val="001D4D72"/>
    <w:rsid w:val="001D589B"/>
    <w:rsid w:val="001D5B04"/>
    <w:rsid w:val="001D6284"/>
    <w:rsid w:val="001D6D53"/>
    <w:rsid w:val="001E08FF"/>
    <w:rsid w:val="001E2D0A"/>
    <w:rsid w:val="001E78D7"/>
    <w:rsid w:val="001F001B"/>
    <w:rsid w:val="001F0A73"/>
    <w:rsid w:val="001F175C"/>
    <w:rsid w:val="001F4B40"/>
    <w:rsid w:val="001F586F"/>
    <w:rsid w:val="001F5C87"/>
    <w:rsid w:val="00200AA7"/>
    <w:rsid w:val="0020166C"/>
    <w:rsid w:val="00203434"/>
    <w:rsid w:val="002043FC"/>
    <w:rsid w:val="002044BC"/>
    <w:rsid w:val="00222B2A"/>
    <w:rsid w:val="0022320C"/>
    <w:rsid w:val="00224187"/>
    <w:rsid w:val="00224DC7"/>
    <w:rsid w:val="0022653C"/>
    <w:rsid w:val="00230405"/>
    <w:rsid w:val="00230B0C"/>
    <w:rsid w:val="00230FD4"/>
    <w:rsid w:val="00231EF7"/>
    <w:rsid w:val="00234D91"/>
    <w:rsid w:val="002350C2"/>
    <w:rsid w:val="0023626E"/>
    <w:rsid w:val="002363EF"/>
    <w:rsid w:val="00237FC9"/>
    <w:rsid w:val="002428E5"/>
    <w:rsid w:val="0024303B"/>
    <w:rsid w:val="00243C3F"/>
    <w:rsid w:val="00244E8F"/>
    <w:rsid w:val="00245116"/>
    <w:rsid w:val="002457DA"/>
    <w:rsid w:val="00246525"/>
    <w:rsid w:val="002479E5"/>
    <w:rsid w:val="00251BA1"/>
    <w:rsid w:val="0025549D"/>
    <w:rsid w:val="00256197"/>
    <w:rsid w:val="00260AAD"/>
    <w:rsid w:val="00262CBB"/>
    <w:rsid w:val="00262E0B"/>
    <w:rsid w:val="00263536"/>
    <w:rsid w:val="0026595D"/>
    <w:rsid w:val="00272022"/>
    <w:rsid w:val="002742E8"/>
    <w:rsid w:val="00276784"/>
    <w:rsid w:val="00280D5D"/>
    <w:rsid w:val="0028217A"/>
    <w:rsid w:val="002847D7"/>
    <w:rsid w:val="00286352"/>
    <w:rsid w:val="002868F9"/>
    <w:rsid w:val="00292C3E"/>
    <w:rsid w:val="0029322D"/>
    <w:rsid w:val="00293AFA"/>
    <w:rsid w:val="0029414E"/>
    <w:rsid w:val="002A18A3"/>
    <w:rsid w:val="002A2611"/>
    <w:rsid w:val="002A3230"/>
    <w:rsid w:val="002A7907"/>
    <w:rsid w:val="002B04DD"/>
    <w:rsid w:val="002B1D09"/>
    <w:rsid w:val="002B3946"/>
    <w:rsid w:val="002B3C84"/>
    <w:rsid w:val="002B4E01"/>
    <w:rsid w:val="002B4E19"/>
    <w:rsid w:val="002B5375"/>
    <w:rsid w:val="002B5873"/>
    <w:rsid w:val="002B5BCB"/>
    <w:rsid w:val="002B6C38"/>
    <w:rsid w:val="002C1823"/>
    <w:rsid w:val="002C1B07"/>
    <w:rsid w:val="002C2310"/>
    <w:rsid w:val="002C31F5"/>
    <w:rsid w:val="002C35E9"/>
    <w:rsid w:val="002C4825"/>
    <w:rsid w:val="002C6318"/>
    <w:rsid w:val="002D0904"/>
    <w:rsid w:val="002D2A47"/>
    <w:rsid w:val="002D4660"/>
    <w:rsid w:val="002D5D05"/>
    <w:rsid w:val="002D6CC9"/>
    <w:rsid w:val="002D790D"/>
    <w:rsid w:val="002D7BCB"/>
    <w:rsid w:val="002E1B10"/>
    <w:rsid w:val="002E25B9"/>
    <w:rsid w:val="002E3F0A"/>
    <w:rsid w:val="002E7FE6"/>
    <w:rsid w:val="002F19A4"/>
    <w:rsid w:val="002F33F6"/>
    <w:rsid w:val="002F64EC"/>
    <w:rsid w:val="002F7830"/>
    <w:rsid w:val="003003BA"/>
    <w:rsid w:val="003017FB"/>
    <w:rsid w:val="00303095"/>
    <w:rsid w:val="003037CD"/>
    <w:rsid w:val="003059D4"/>
    <w:rsid w:val="003109B7"/>
    <w:rsid w:val="00314DD8"/>
    <w:rsid w:val="00316979"/>
    <w:rsid w:val="00317145"/>
    <w:rsid w:val="003204D7"/>
    <w:rsid w:val="00323071"/>
    <w:rsid w:val="00327D81"/>
    <w:rsid w:val="003317EB"/>
    <w:rsid w:val="0033459F"/>
    <w:rsid w:val="003412C6"/>
    <w:rsid w:val="003444F4"/>
    <w:rsid w:val="00344AFB"/>
    <w:rsid w:val="00344F25"/>
    <w:rsid w:val="00346863"/>
    <w:rsid w:val="00351109"/>
    <w:rsid w:val="0035141C"/>
    <w:rsid w:val="00353DD9"/>
    <w:rsid w:val="003550AB"/>
    <w:rsid w:val="00355963"/>
    <w:rsid w:val="003574D8"/>
    <w:rsid w:val="0036194C"/>
    <w:rsid w:val="00362807"/>
    <w:rsid w:val="0036387E"/>
    <w:rsid w:val="00365AA7"/>
    <w:rsid w:val="0036730E"/>
    <w:rsid w:val="00370789"/>
    <w:rsid w:val="00370F22"/>
    <w:rsid w:val="00371999"/>
    <w:rsid w:val="00374198"/>
    <w:rsid w:val="00375CF3"/>
    <w:rsid w:val="003762B4"/>
    <w:rsid w:val="0037743E"/>
    <w:rsid w:val="00383301"/>
    <w:rsid w:val="00383DCE"/>
    <w:rsid w:val="00384B08"/>
    <w:rsid w:val="0038728B"/>
    <w:rsid w:val="00390927"/>
    <w:rsid w:val="00394F4B"/>
    <w:rsid w:val="003963BD"/>
    <w:rsid w:val="003A007C"/>
    <w:rsid w:val="003A23AA"/>
    <w:rsid w:val="003A2652"/>
    <w:rsid w:val="003A2EA5"/>
    <w:rsid w:val="003A575A"/>
    <w:rsid w:val="003A6E3C"/>
    <w:rsid w:val="003B4B02"/>
    <w:rsid w:val="003B6127"/>
    <w:rsid w:val="003B77D2"/>
    <w:rsid w:val="003C0637"/>
    <w:rsid w:val="003C078A"/>
    <w:rsid w:val="003C2B35"/>
    <w:rsid w:val="003C3B01"/>
    <w:rsid w:val="003C450B"/>
    <w:rsid w:val="003C52DD"/>
    <w:rsid w:val="003C72D6"/>
    <w:rsid w:val="003D16E0"/>
    <w:rsid w:val="003D4DD7"/>
    <w:rsid w:val="003D66E7"/>
    <w:rsid w:val="003D7F85"/>
    <w:rsid w:val="003E141A"/>
    <w:rsid w:val="003E150A"/>
    <w:rsid w:val="003E4017"/>
    <w:rsid w:val="003E4735"/>
    <w:rsid w:val="003F21B6"/>
    <w:rsid w:val="003F7D07"/>
    <w:rsid w:val="0040273F"/>
    <w:rsid w:val="00403FAD"/>
    <w:rsid w:val="00404AD2"/>
    <w:rsid w:val="00414910"/>
    <w:rsid w:val="00415C65"/>
    <w:rsid w:val="00416047"/>
    <w:rsid w:val="00416283"/>
    <w:rsid w:val="004200D6"/>
    <w:rsid w:val="00423885"/>
    <w:rsid w:val="00424847"/>
    <w:rsid w:val="004305F8"/>
    <w:rsid w:val="0044168C"/>
    <w:rsid w:val="0044185D"/>
    <w:rsid w:val="00442933"/>
    <w:rsid w:val="00442E1E"/>
    <w:rsid w:val="0044789D"/>
    <w:rsid w:val="00450CD1"/>
    <w:rsid w:val="00454AEC"/>
    <w:rsid w:val="004575E5"/>
    <w:rsid w:val="004606C8"/>
    <w:rsid w:val="00464470"/>
    <w:rsid w:val="00466BB9"/>
    <w:rsid w:val="00466C1F"/>
    <w:rsid w:val="00470285"/>
    <w:rsid w:val="00470E6B"/>
    <w:rsid w:val="00471306"/>
    <w:rsid w:val="0047339A"/>
    <w:rsid w:val="004743BF"/>
    <w:rsid w:val="00475F14"/>
    <w:rsid w:val="004770FF"/>
    <w:rsid w:val="00482845"/>
    <w:rsid w:val="00482B6F"/>
    <w:rsid w:val="00482EFD"/>
    <w:rsid w:val="0049346D"/>
    <w:rsid w:val="00497C61"/>
    <w:rsid w:val="004A1546"/>
    <w:rsid w:val="004A222C"/>
    <w:rsid w:val="004A258F"/>
    <w:rsid w:val="004A33B3"/>
    <w:rsid w:val="004A7EC2"/>
    <w:rsid w:val="004B0E16"/>
    <w:rsid w:val="004B1914"/>
    <w:rsid w:val="004C2501"/>
    <w:rsid w:val="004C32D9"/>
    <w:rsid w:val="004D0A4E"/>
    <w:rsid w:val="004D2226"/>
    <w:rsid w:val="004D3336"/>
    <w:rsid w:val="004D5B62"/>
    <w:rsid w:val="004E2AE5"/>
    <w:rsid w:val="004F1273"/>
    <w:rsid w:val="004F12E4"/>
    <w:rsid w:val="004F2A1D"/>
    <w:rsid w:val="004F3CBB"/>
    <w:rsid w:val="004F4079"/>
    <w:rsid w:val="004F42FD"/>
    <w:rsid w:val="00500A60"/>
    <w:rsid w:val="00502EEC"/>
    <w:rsid w:val="00503492"/>
    <w:rsid w:val="005040F7"/>
    <w:rsid w:val="005050AC"/>
    <w:rsid w:val="00506C6C"/>
    <w:rsid w:val="00506C77"/>
    <w:rsid w:val="00506D70"/>
    <w:rsid w:val="00510CEC"/>
    <w:rsid w:val="005113D5"/>
    <w:rsid w:val="00512817"/>
    <w:rsid w:val="00512D78"/>
    <w:rsid w:val="00513C3A"/>
    <w:rsid w:val="00513F45"/>
    <w:rsid w:val="005144BD"/>
    <w:rsid w:val="0051464B"/>
    <w:rsid w:val="00515141"/>
    <w:rsid w:val="005179F9"/>
    <w:rsid w:val="00517BF7"/>
    <w:rsid w:val="0052322A"/>
    <w:rsid w:val="005242C1"/>
    <w:rsid w:val="00524511"/>
    <w:rsid w:val="00525C3B"/>
    <w:rsid w:val="00533A91"/>
    <w:rsid w:val="0053429F"/>
    <w:rsid w:val="005347DC"/>
    <w:rsid w:val="0053537C"/>
    <w:rsid w:val="00536D1E"/>
    <w:rsid w:val="00541B68"/>
    <w:rsid w:val="00545331"/>
    <w:rsid w:val="005464ED"/>
    <w:rsid w:val="00550344"/>
    <w:rsid w:val="00551C35"/>
    <w:rsid w:val="00552435"/>
    <w:rsid w:val="005528B0"/>
    <w:rsid w:val="0055295C"/>
    <w:rsid w:val="00552F31"/>
    <w:rsid w:val="00553403"/>
    <w:rsid w:val="00557F0D"/>
    <w:rsid w:val="005659FD"/>
    <w:rsid w:val="0057326B"/>
    <w:rsid w:val="005744D6"/>
    <w:rsid w:val="005779BE"/>
    <w:rsid w:val="005821D0"/>
    <w:rsid w:val="00583248"/>
    <w:rsid w:val="005833BD"/>
    <w:rsid w:val="00587206"/>
    <w:rsid w:val="00587745"/>
    <w:rsid w:val="005901B7"/>
    <w:rsid w:val="005909C8"/>
    <w:rsid w:val="00597699"/>
    <w:rsid w:val="005A2BEC"/>
    <w:rsid w:val="005A4095"/>
    <w:rsid w:val="005A7749"/>
    <w:rsid w:val="005B2E50"/>
    <w:rsid w:val="005B4790"/>
    <w:rsid w:val="005B62A6"/>
    <w:rsid w:val="005C0C67"/>
    <w:rsid w:val="005C1983"/>
    <w:rsid w:val="005C50D7"/>
    <w:rsid w:val="005C7693"/>
    <w:rsid w:val="005C76DE"/>
    <w:rsid w:val="005C76FE"/>
    <w:rsid w:val="005D1D59"/>
    <w:rsid w:val="005D4B67"/>
    <w:rsid w:val="005D568C"/>
    <w:rsid w:val="005D707E"/>
    <w:rsid w:val="005E0D2F"/>
    <w:rsid w:val="005E1A41"/>
    <w:rsid w:val="005E24F7"/>
    <w:rsid w:val="005E2946"/>
    <w:rsid w:val="005E3D5C"/>
    <w:rsid w:val="005F038E"/>
    <w:rsid w:val="005F0A7A"/>
    <w:rsid w:val="005F0C20"/>
    <w:rsid w:val="005F1707"/>
    <w:rsid w:val="005F6709"/>
    <w:rsid w:val="00610912"/>
    <w:rsid w:val="00610E67"/>
    <w:rsid w:val="0061123B"/>
    <w:rsid w:val="0061379B"/>
    <w:rsid w:val="00617974"/>
    <w:rsid w:val="00621940"/>
    <w:rsid w:val="00621BD3"/>
    <w:rsid w:val="0062238D"/>
    <w:rsid w:val="006227CD"/>
    <w:rsid w:val="00622E8D"/>
    <w:rsid w:val="00625DAF"/>
    <w:rsid w:val="0062615A"/>
    <w:rsid w:val="00627BA3"/>
    <w:rsid w:val="00630234"/>
    <w:rsid w:val="00637081"/>
    <w:rsid w:val="0063734F"/>
    <w:rsid w:val="0064089E"/>
    <w:rsid w:val="00641140"/>
    <w:rsid w:val="0065308E"/>
    <w:rsid w:val="00653993"/>
    <w:rsid w:val="00654562"/>
    <w:rsid w:val="006560C3"/>
    <w:rsid w:val="00656A37"/>
    <w:rsid w:val="00657BC8"/>
    <w:rsid w:val="006604BF"/>
    <w:rsid w:val="00662324"/>
    <w:rsid w:val="00662C6C"/>
    <w:rsid w:val="00663FAF"/>
    <w:rsid w:val="006708F1"/>
    <w:rsid w:val="00671A37"/>
    <w:rsid w:val="00676CF6"/>
    <w:rsid w:val="006773E4"/>
    <w:rsid w:val="006811B5"/>
    <w:rsid w:val="00683E11"/>
    <w:rsid w:val="00684271"/>
    <w:rsid w:val="006845B5"/>
    <w:rsid w:val="006907B3"/>
    <w:rsid w:val="006923BF"/>
    <w:rsid w:val="006926F9"/>
    <w:rsid w:val="00692879"/>
    <w:rsid w:val="006A095B"/>
    <w:rsid w:val="006A11F7"/>
    <w:rsid w:val="006A3C0C"/>
    <w:rsid w:val="006A69B9"/>
    <w:rsid w:val="006A6BB6"/>
    <w:rsid w:val="006A769B"/>
    <w:rsid w:val="006B7AAA"/>
    <w:rsid w:val="006C09EF"/>
    <w:rsid w:val="006C117D"/>
    <w:rsid w:val="006C3F6B"/>
    <w:rsid w:val="006C4610"/>
    <w:rsid w:val="006C58CD"/>
    <w:rsid w:val="006C6043"/>
    <w:rsid w:val="006C7DD7"/>
    <w:rsid w:val="006C7F4F"/>
    <w:rsid w:val="006D1219"/>
    <w:rsid w:val="006D277F"/>
    <w:rsid w:val="006D4565"/>
    <w:rsid w:val="006E4053"/>
    <w:rsid w:val="006E5C40"/>
    <w:rsid w:val="006E765C"/>
    <w:rsid w:val="006E7C52"/>
    <w:rsid w:val="006E7F7E"/>
    <w:rsid w:val="006F33C5"/>
    <w:rsid w:val="006F4E4B"/>
    <w:rsid w:val="006F51F0"/>
    <w:rsid w:val="006F5964"/>
    <w:rsid w:val="006F69A8"/>
    <w:rsid w:val="006F6BAA"/>
    <w:rsid w:val="00700D4D"/>
    <w:rsid w:val="00701223"/>
    <w:rsid w:val="007030FF"/>
    <w:rsid w:val="007036CC"/>
    <w:rsid w:val="00705910"/>
    <w:rsid w:val="00707E26"/>
    <w:rsid w:val="0071163F"/>
    <w:rsid w:val="00712305"/>
    <w:rsid w:val="00720305"/>
    <w:rsid w:val="00721765"/>
    <w:rsid w:val="00722532"/>
    <w:rsid w:val="00722DEB"/>
    <w:rsid w:val="00726191"/>
    <w:rsid w:val="007263D5"/>
    <w:rsid w:val="00726E9D"/>
    <w:rsid w:val="00733D2E"/>
    <w:rsid w:val="00744C99"/>
    <w:rsid w:val="007465F3"/>
    <w:rsid w:val="007469C1"/>
    <w:rsid w:val="007478CB"/>
    <w:rsid w:val="0075081E"/>
    <w:rsid w:val="0075561A"/>
    <w:rsid w:val="00756040"/>
    <w:rsid w:val="0075617C"/>
    <w:rsid w:val="007561DC"/>
    <w:rsid w:val="00757AFD"/>
    <w:rsid w:val="00761218"/>
    <w:rsid w:val="007623C6"/>
    <w:rsid w:val="00762813"/>
    <w:rsid w:val="00764F7F"/>
    <w:rsid w:val="00765020"/>
    <w:rsid w:val="00766AF3"/>
    <w:rsid w:val="007715C6"/>
    <w:rsid w:val="007719C2"/>
    <w:rsid w:val="00771B5C"/>
    <w:rsid w:val="00771E97"/>
    <w:rsid w:val="00774B5B"/>
    <w:rsid w:val="0077709B"/>
    <w:rsid w:val="0078021B"/>
    <w:rsid w:val="00781A96"/>
    <w:rsid w:val="007828B2"/>
    <w:rsid w:val="00783F34"/>
    <w:rsid w:val="00793DE9"/>
    <w:rsid w:val="007942C8"/>
    <w:rsid w:val="0079597D"/>
    <w:rsid w:val="0079632F"/>
    <w:rsid w:val="007974D1"/>
    <w:rsid w:val="007A308E"/>
    <w:rsid w:val="007A3099"/>
    <w:rsid w:val="007A3A4B"/>
    <w:rsid w:val="007A4573"/>
    <w:rsid w:val="007A74B9"/>
    <w:rsid w:val="007B00CC"/>
    <w:rsid w:val="007B1409"/>
    <w:rsid w:val="007B1A5A"/>
    <w:rsid w:val="007B2A7A"/>
    <w:rsid w:val="007B50CC"/>
    <w:rsid w:val="007B5D6A"/>
    <w:rsid w:val="007B7D38"/>
    <w:rsid w:val="007C0406"/>
    <w:rsid w:val="007C3FB8"/>
    <w:rsid w:val="007C765B"/>
    <w:rsid w:val="007D1859"/>
    <w:rsid w:val="007D1B74"/>
    <w:rsid w:val="007D1D1F"/>
    <w:rsid w:val="007E40B4"/>
    <w:rsid w:val="007E4CC2"/>
    <w:rsid w:val="007F0E02"/>
    <w:rsid w:val="007F248E"/>
    <w:rsid w:val="007F29FF"/>
    <w:rsid w:val="007F33E6"/>
    <w:rsid w:val="007F6BAF"/>
    <w:rsid w:val="007F7397"/>
    <w:rsid w:val="007F7423"/>
    <w:rsid w:val="008001AA"/>
    <w:rsid w:val="00800210"/>
    <w:rsid w:val="00801CB2"/>
    <w:rsid w:val="00802734"/>
    <w:rsid w:val="008038A5"/>
    <w:rsid w:val="00803C80"/>
    <w:rsid w:val="00803E7E"/>
    <w:rsid w:val="0080588E"/>
    <w:rsid w:val="008104CC"/>
    <w:rsid w:val="0081054E"/>
    <w:rsid w:val="00810846"/>
    <w:rsid w:val="00810ED0"/>
    <w:rsid w:val="00813138"/>
    <w:rsid w:val="00815922"/>
    <w:rsid w:val="00815DB3"/>
    <w:rsid w:val="0082594C"/>
    <w:rsid w:val="0082679D"/>
    <w:rsid w:val="008312C6"/>
    <w:rsid w:val="00832B1A"/>
    <w:rsid w:val="0083327C"/>
    <w:rsid w:val="00833A77"/>
    <w:rsid w:val="00836743"/>
    <w:rsid w:val="0084230F"/>
    <w:rsid w:val="00842686"/>
    <w:rsid w:val="0084274B"/>
    <w:rsid w:val="00844A34"/>
    <w:rsid w:val="00852CBA"/>
    <w:rsid w:val="00855D8E"/>
    <w:rsid w:val="00857936"/>
    <w:rsid w:val="00860AF0"/>
    <w:rsid w:val="00865762"/>
    <w:rsid w:val="008729D8"/>
    <w:rsid w:val="00872F5A"/>
    <w:rsid w:val="0087511D"/>
    <w:rsid w:val="00875D2B"/>
    <w:rsid w:val="00876317"/>
    <w:rsid w:val="00880E9F"/>
    <w:rsid w:val="00886F6F"/>
    <w:rsid w:val="00887CE3"/>
    <w:rsid w:val="00891323"/>
    <w:rsid w:val="008928FF"/>
    <w:rsid w:val="0089317D"/>
    <w:rsid w:val="00895115"/>
    <w:rsid w:val="00895F27"/>
    <w:rsid w:val="008962AC"/>
    <w:rsid w:val="008A0059"/>
    <w:rsid w:val="008A01FD"/>
    <w:rsid w:val="008A0449"/>
    <w:rsid w:val="008A115C"/>
    <w:rsid w:val="008A2B11"/>
    <w:rsid w:val="008A2D01"/>
    <w:rsid w:val="008B10C8"/>
    <w:rsid w:val="008B129E"/>
    <w:rsid w:val="008B1F0F"/>
    <w:rsid w:val="008B5D52"/>
    <w:rsid w:val="008B7036"/>
    <w:rsid w:val="008C1AA1"/>
    <w:rsid w:val="008C2A4D"/>
    <w:rsid w:val="008C430B"/>
    <w:rsid w:val="008D2A83"/>
    <w:rsid w:val="008D451B"/>
    <w:rsid w:val="008D7BA2"/>
    <w:rsid w:val="008E22B7"/>
    <w:rsid w:val="008E54E5"/>
    <w:rsid w:val="008F312D"/>
    <w:rsid w:val="008F4D72"/>
    <w:rsid w:val="008F5E79"/>
    <w:rsid w:val="008F6E35"/>
    <w:rsid w:val="00900521"/>
    <w:rsid w:val="009014E5"/>
    <w:rsid w:val="00901627"/>
    <w:rsid w:val="009026BB"/>
    <w:rsid w:val="00903AC0"/>
    <w:rsid w:val="00907533"/>
    <w:rsid w:val="00910B4C"/>
    <w:rsid w:val="00914423"/>
    <w:rsid w:val="00914F8F"/>
    <w:rsid w:val="00917711"/>
    <w:rsid w:val="009201DC"/>
    <w:rsid w:val="009218D1"/>
    <w:rsid w:val="00923246"/>
    <w:rsid w:val="00925D1D"/>
    <w:rsid w:val="00927AF1"/>
    <w:rsid w:val="00940F1B"/>
    <w:rsid w:val="0094487C"/>
    <w:rsid w:val="00946A52"/>
    <w:rsid w:val="00952A79"/>
    <w:rsid w:val="009556F2"/>
    <w:rsid w:val="00955811"/>
    <w:rsid w:val="00960A03"/>
    <w:rsid w:val="009623EA"/>
    <w:rsid w:val="00963032"/>
    <w:rsid w:val="00963151"/>
    <w:rsid w:val="00964B6F"/>
    <w:rsid w:val="00972675"/>
    <w:rsid w:val="00973EE7"/>
    <w:rsid w:val="00974299"/>
    <w:rsid w:val="0097465B"/>
    <w:rsid w:val="00976955"/>
    <w:rsid w:val="00977FFC"/>
    <w:rsid w:val="00977FFE"/>
    <w:rsid w:val="00981024"/>
    <w:rsid w:val="009839C0"/>
    <w:rsid w:val="00986D0F"/>
    <w:rsid w:val="0098738F"/>
    <w:rsid w:val="009902A0"/>
    <w:rsid w:val="0099288F"/>
    <w:rsid w:val="00992B4F"/>
    <w:rsid w:val="00997E01"/>
    <w:rsid w:val="009A311F"/>
    <w:rsid w:val="009A75EB"/>
    <w:rsid w:val="009A7729"/>
    <w:rsid w:val="009A7940"/>
    <w:rsid w:val="009B07B4"/>
    <w:rsid w:val="009B15A2"/>
    <w:rsid w:val="009B373D"/>
    <w:rsid w:val="009B3971"/>
    <w:rsid w:val="009B4E11"/>
    <w:rsid w:val="009B6E2B"/>
    <w:rsid w:val="009B713A"/>
    <w:rsid w:val="009C10C2"/>
    <w:rsid w:val="009C1FF0"/>
    <w:rsid w:val="009C5CEC"/>
    <w:rsid w:val="009C5D88"/>
    <w:rsid w:val="009D099F"/>
    <w:rsid w:val="009D1438"/>
    <w:rsid w:val="009D1F01"/>
    <w:rsid w:val="009D54BC"/>
    <w:rsid w:val="009D701A"/>
    <w:rsid w:val="009E0323"/>
    <w:rsid w:val="009E24BD"/>
    <w:rsid w:val="009E281A"/>
    <w:rsid w:val="009E3292"/>
    <w:rsid w:val="009E7CE2"/>
    <w:rsid w:val="009F06CD"/>
    <w:rsid w:val="009F1BEC"/>
    <w:rsid w:val="009F5F17"/>
    <w:rsid w:val="009F69B8"/>
    <w:rsid w:val="00A0056F"/>
    <w:rsid w:val="00A006C4"/>
    <w:rsid w:val="00A00BB2"/>
    <w:rsid w:val="00A01532"/>
    <w:rsid w:val="00A045D8"/>
    <w:rsid w:val="00A06B28"/>
    <w:rsid w:val="00A079D7"/>
    <w:rsid w:val="00A113C5"/>
    <w:rsid w:val="00A115ED"/>
    <w:rsid w:val="00A117E6"/>
    <w:rsid w:val="00A133DA"/>
    <w:rsid w:val="00A1537A"/>
    <w:rsid w:val="00A203D9"/>
    <w:rsid w:val="00A2164D"/>
    <w:rsid w:val="00A21E3E"/>
    <w:rsid w:val="00A27FB8"/>
    <w:rsid w:val="00A3303B"/>
    <w:rsid w:val="00A334B1"/>
    <w:rsid w:val="00A35069"/>
    <w:rsid w:val="00A350F0"/>
    <w:rsid w:val="00A40DCA"/>
    <w:rsid w:val="00A43529"/>
    <w:rsid w:val="00A4461D"/>
    <w:rsid w:val="00A450C6"/>
    <w:rsid w:val="00A45AC9"/>
    <w:rsid w:val="00A47B36"/>
    <w:rsid w:val="00A5111A"/>
    <w:rsid w:val="00A51CFD"/>
    <w:rsid w:val="00A53915"/>
    <w:rsid w:val="00A54024"/>
    <w:rsid w:val="00A5460F"/>
    <w:rsid w:val="00A61EFF"/>
    <w:rsid w:val="00A62D73"/>
    <w:rsid w:val="00A7027C"/>
    <w:rsid w:val="00A70702"/>
    <w:rsid w:val="00A748B1"/>
    <w:rsid w:val="00A75079"/>
    <w:rsid w:val="00A81759"/>
    <w:rsid w:val="00A84C9A"/>
    <w:rsid w:val="00A85461"/>
    <w:rsid w:val="00A93C7A"/>
    <w:rsid w:val="00A97E28"/>
    <w:rsid w:val="00AA2402"/>
    <w:rsid w:val="00AA378F"/>
    <w:rsid w:val="00AA3EDF"/>
    <w:rsid w:val="00AA4C01"/>
    <w:rsid w:val="00AA56E5"/>
    <w:rsid w:val="00AB0584"/>
    <w:rsid w:val="00AB1310"/>
    <w:rsid w:val="00AB2D00"/>
    <w:rsid w:val="00AB3AE8"/>
    <w:rsid w:val="00AB4461"/>
    <w:rsid w:val="00AB45C6"/>
    <w:rsid w:val="00AB4C0E"/>
    <w:rsid w:val="00AB5D1E"/>
    <w:rsid w:val="00AB615C"/>
    <w:rsid w:val="00AB6C76"/>
    <w:rsid w:val="00AC0124"/>
    <w:rsid w:val="00AC118A"/>
    <w:rsid w:val="00AC5F9C"/>
    <w:rsid w:val="00AD10C0"/>
    <w:rsid w:val="00AD33D5"/>
    <w:rsid w:val="00AD5354"/>
    <w:rsid w:val="00AD583B"/>
    <w:rsid w:val="00AE1E3B"/>
    <w:rsid w:val="00AE5D8C"/>
    <w:rsid w:val="00AE6B2D"/>
    <w:rsid w:val="00AE755A"/>
    <w:rsid w:val="00AF2682"/>
    <w:rsid w:val="00AF3287"/>
    <w:rsid w:val="00AF6B2F"/>
    <w:rsid w:val="00AF78D0"/>
    <w:rsid w:val="00B01ED7"/>
    <w:rsid w:val="00B03610"/>
    <w:rsid w:val="00B03D6B"/>
    <w:rsid w:val="00B06473"/>
    <w:rsid w:val="00B10A73"/>
    <w:rsid w:val="00B10FAD"/>
    <w:rsid w:val="00B15516"/>
    <w:rsid w:val="00B21606"/>
    <w:rsid w:val="00B216A3"/>
    <w:rsid w:val="00B229FB"/>
    <w:rsid w:val="00B23B2F"/>
    <w:rsid w:val="00B25FC2"/>
    <w:rsid w:val="00B27488"/>
    <w:rsid w:val="00B32865"/>
    <w:rsid w:val="00B33853"/>
    <w:rsid w:val="00B338E2"/>
    <w:rsid w:val="00B33F91"/>
    <w:rsid w:val="00B36423"/>
    <w:rsid w:val="00B42430"/>
    <w:rsid w:val="00B55255"/>
    <w:rsid w:val="00B554EE"/>
    <w:rsid w:val="00B55671"/>
    <w:rsid w:val="00B55DC7"/>
    <w:rsid w:val="00B60E9C"/>
    <w:rsid w:val="00B6364F"/>
    <w:rsid w:val="00B63797"/>
    <w:rsid w:val="00B67101"/>
    <w:rsid w:val="00B67EC9"/>
    <w:rsid w:val="00B73C20"/>
    <w:rsid w:val="00B7421D"/>
    <w:rsid w:val="00B75D5E"/>
    <w:rsid w:val="00B768A2"/>
    <w:rsid w:val="00B822B1"/>
    <w:rsid w:val="00B831FE"/>
    <w:rsid w:val="00B8372C"/>
    <w:rsid w:val="00B84D83"/>
    <w:rsid w:val="00B92E7E"/>
    <w:rsid w:val="00B92FF9"/>
    <w:rsid w:val="00B93AF2"/>
    <w:rsid w:val="00B94C4E"/>
    <w:rsid w:val="00B96BA2"/>
    <w:rsid w:val="00BA3C1C"/>
    <w:rsid w:val="00BA3F47"/>
    <w:rsid w:val="00BA703E"/>
    <w:rsid w:val="00BB0C26"/>
    <w:rsid w:val="00BB3832"/>
    <w:rsid w:val="00BB528C"/>
    <w:rsid w:val="00BB6692"/>
    <w:rsid w:val="00BC19F7"/>
    <w:rsid w:val="00BC515F"/>
    <w:rsid w:val="00BC6316"/>
    <w:rsid w:val="00BC6BB4"/>
    <w:rsid w:val="00BC6C9C"/>
    <w:rsid w:val="00BD1F9A"/>
    <w:rsid w:val="00BD230A"/>
    <w:rsid w:val="00BD3545"/>
    <w:rsid w:val="00BD3885"/>
    <w:rsid w:val="00BD3942"/>
    <w:rsid w:val="00BD6458"/>
    <w:rsid w:val="00BD7A10"/>
    <w:rsid w:val="00BD7B61"/>
    <w:rsid w:val="00BE111C"/>
    <w:rsid w:val="00BE2822"/>
    <w:rsid w:val="00BE725A"/>
    <w:rsid w:val="00BE75B9"/>
    <w:rsid w:val="00BE75BE"/>
    <w:rsid w:val="00BF009B"/>
    <w:rsid w:val="00BF1717"/>
    <w:rsid w:val="00BF1E20"/>
    <w:rsid w:val="00BF4507"/>
    <w:rsid w:val="00BF4661"/>
    <w:rsid w:val="00BF474B"/>
    <w:rsid w:val="00BF6981"/>
    <w:rsid w:val="00BF6F19"/>
    <w:rsid w:val="00C041CD"/>
    <w:rsid w:val="00C04E3C"/>
    <w:rsid w:val="00C05482"/>
    <w:rsid w:val="00C12DA9"/>
    <w:rsid w:val="00C1477B"/>
    <w:rsid w:val="00C20C44"/>
    <w:rsid w:val="00C25466"/>
    <w:rsid w:val="00C2676C"/>
    <w:rsid w:val="00C30BEF"/>
    <w:rsid w:val="00C31844"/>
    <w:rsid w:val="00C36E50"/>
    <w:rsid w:val="00C372EA"/>
    <w:rsid w:val="00C4064C"/>
    <w:rsid w:val="00C43B14"/>
    <w:rsid w:val="00C516CF"/>
    <w:rsid w:val="00C53798"/>
    <w:rsid w:val="00C56D80"/>
    <w:rsid w:val="00C571F6"/>
    <w:rsid w:val="00C60E68"/>
    <w:rsid w:val="00C61320"/>
    <w:rsid w:val="00C65131"/>
    <w:rsid w:val="00C66836"/>
    <w:rsid w:val="00C67DF1"/>
    <w:rsid w:val="00C67EBC"/>
    <w:rsid w:val="00C7101F"/>
    <w:rsid w:val="00C713D8"/>
    <w:rsid w:val="00C717B1"/>
    <w:rsid w:val="00C72558"/>
    <w:rsid w:val="00C75A0E"/>
    <w:rsid w:val="00C75A8A"/>
    <w:rsid w:val="00C77048"/>
    <w:rsid w:val="00C807A7"/>
    <w:rsid w:val="00C81BD5"/>
    <w:rsid w:val="00C82FF5"/>
    <w:rsid w:val="00C84C78"/>
    <w:rsid w:val="00C85844"/>
    <w:rsid w:val="00C863D8"/>
    <w:rsid w:val="00C95F5D"/>
    <w:rsid w:val="00C97DE2"/>
    <w:rsid w:val="00C97DE3"/>
    <w:rsid w:val="00CA0E75"/>
    <w:rsid w:val="00CA40CE"/>
    <w:rsid w:val="00CA421B"/>
    <w:rsid w:val="00CA4E6A"/>
    <w:rsid w:val="00CA5BB0"/>
    <w:rsid w:val="00CA7673"/>
    <w:rsid w:val="00CA784D"/>
    <w:rsid w:val="00CB286A"/>
    <w:rsid w:val="00CB4DD7"/>
    <w:rsid w:val="00CB692D"/>
    <w:rsid w:val="00CB6F54"/>
    <w:rsid w:val="00CB7450"/>
    <w:rsid w:val="00CC0AE4"/>
    <w:rsid w:val="00CC2149"/>
    <w:rsid w:val="00CC4193"/>
    <w:rsid w:val="00CC7234"/>
    <w:rsid w:val="00CD344C"/>
    <w:rsid w:val="00CD41A2"/>
    <w:rsid w:val="00CD6261"/>
    <w:rsid w:val="00CD638B"/>
    <w:rsid w:val="00CE1C98"/>
    <w:rsid w:val="00CE2302"/>
    <w:rsid w:val="00CE34C5"/>
    <w:rsid w:val="00CE35E5"/>
    <w:rsid w:val="00CE6848"/>
    <w:rsid w:val="00CF04C1"/>
    <w:rsid w:val="00CF0982"/>
    <w:rsid w:val="00CF1F38"/>
    <w:rsid w:val="00CF5342"/>
    <w:rsid w:val="00CF5ACB"/>
    <w:rsid w:val="00CF5D37"/>
    <w:rsid w:val="00CF6B39"/>
    <w:rsid w:val="00D0067C"/>
    <w:rsid w:val="00D00DBB"/>
    <w:rsid w:val="00D013AA"/>
    <w:rsid w:val="00D02203"/>
    <w:rsid w:val="00D0294D"/>
    <w:rsid w:val="00D035FB"/>
    <w:rsid w:val="00D11290"/>
    <w:rsid w:val="00D2128F"/>
    <w:rsid w:val="00D21F38"/>
    <w:rsid w:val="00D232F3"/>
    <w:rsid w:val="00D23453"/>
    <w:rsid w:val="00D25D2F"/>
    <w:rsid w:val="00D26A66"/>
    <w:rsid w:val="00D33A1E"/>
    <w:rsid w:val="00D35928"/>
    <w:rsid w:val="00D35D0A"/>
    <w:rsid w:val="00D40F9E"/>
    <w:rsid w:val="00D420DD"/>
    <w:rsid w:val="00D42CC7"/>
    <w:rsid w:val="00D45FB9"/>
    <w:rsid w:val="00D5034C"/>
    <w:rsid w:val="00D52631"/>
    <w:rsid w:val="00D550FB"/>
    <w:rsid w:val="00D560A9"/>
    <w:rsid w:val="00D61B7C"/>
    <w:rsid w:val="00D6236A"/>
    <w:rsid w:val="00D64C5D"/>
    <w:rsid w:val="00D7016D"/>
    <w:rsid w:val="00D71691"/>
    <w:rsid w:val="00D71C97"/>
    <w:rsid w:val="00D725BE"/>
    <w:rsid w:val="00D75DE4"/>
    <w:rsid w:val="00D800B1"/>
    <w:rsid w:val="00D819C1"/>
    <w:rsid w:val="00D847C6"/>
    <w:rsid w:val="00D8627A"/>
    <w:rsid w:val="00D87216"/>
    <w:rsid w:val="00D87961"/>
    <w:rsid w:val="00D87962"/>
    <w:rsid w:val="00D90022"/>
    <w:rsid w:val="00D90734"/>
    <w:rsid w:val="00D91332"/>
    <w:rsid w:val="00D91B03"/>
    <w:rsid w:val="00D92ABF"/>
    <w:rsid w:val="00D94099"/>
    <w:rsid w:val="00D95666"/>
    <w:rsid w:val="00D95FB4"/>
    <w:rsid w:val="00D96BF5"/>
    <w:rsid w:val="00DA206C"/>
    <w:rsid w:val="00DA2890"/>
    <w:rsid w:val="00DA3212"/>
    <w:rsid w:val="00DA39D6"/>
    <w:rsid w:val="00DA4104"/>
    <w:rsid w:val="00DA4744"/>
    <w:rsid w:val="00DA70B3"/>
    <w:rsid w:val="00DB0B0F"/>
    <w:rsid w:val="00DB31D5"/>
    <w:rsid w:val="00DB32E6"/>
    <w:rsid w:val="00DB5F26"/>
    <w:rsid w:val="00DC7607"/>
    <w:rsid w:val="00DC7F0E"/>
    <w:rsid w:val="00DD18F3"/>
    <w:rsid w:val="00DD195E"/>
    <w:rsid w:val="00DD33B6"/>
    <w:rsid w:val="00DD7556"/>
    <w:rsid w:val="00DE0C05"/>
    <w:rsid w:val="00DE467B"/>
    <w:rsid w:val="00DE532B"/>
    <w:rsid w:val="00DE6F1A"/>
    <w:rsid w:val="00DE79DC"/>
    <w:rsid w:val="00DF3E5D"/>
    <w:rsid w:val="00E020D7"/>
    <w:rsid w:val="00E025DF"/>
    <w:rsid w:val="00E03D4A"/>
    <w:rsid w:val="00E04EDE"/>
    <w:rsid w:val="00E05D08"/>
    <w:rsid w:val="00E078C8"/>
    <w:rsid w:val="00E16EF7"/>
    <w:rsid w:val="00E17BC6"/>
    <w:rsid w:val="00E21953"/>
    <w:rsid w:val="00E23318"/>
    <w:rsid w:val="00E2366E"/>
    <w:rsid w:val="00E25E8F"/>
    <w:rsid w:val="00E2743D"/>
    <w:rsid w:val="00E30B5F"/>
    <w:rsid w:val="00E318DC"/>
    <w:rsid w:val="00E31921"/>
    <w:rsid w:val="00E32DB7"/>
    <w:rsid w:val="00E35CDC"/>
    <w:rsid w:val="00E40F29"/>
    <w:rsid w:val="00E43B91"/>
    <w:rsid w:val="00E45E3B"/>
    <w:rsid w:val="00E47AD9"/>
    <w:rsid w:val="00E47E1F"/>
    <w:rsid w:val="00E53CA4"/>
    <w:rsid w:val="00E61097"/>
    <w:rsid w:val="00E6310E"/>
    <w:rsid w:val="00E63E6B"/>
    <w:rsid w:val="00E64A78"/>
    <w:rsid w:val="00E65F5E"/>
    <w:rsid w:val="00E66603"/>
    <w:rsid w:val="00E67421"/>
    <w:rsid w:val="00E80550"/>
    <w:rsid w:val="00E81116"/>
    <w:rsid w:val="00E843A1"/>
    <w:rsid w:val="00E84EDE"/>
    <w:rsid w:val="00E854DE"/>
    <w:rsid w:val="00E865FA"/>
    <w:rsid w:val="00E8743D"/>
    <w:rsid w:val="00E9420C"/>
    <w:rsid w:val="00E94E86"/>
    <w:rsid w:val="00E9702F"/>
    <w:rsid w:val="00EA0689"/>
    <w:rsid w:val="00EA11ED"/>
    <w:rsid w:val="00EA375C"/>
    <w:rsid w:val="00EA3A6F"/>
    <w:rsid w:val="00EB1E89"/>
    <w:rsid w:val="00EB2881"/>
    <w:rsid w:val="00EB48D8"/>
    <w:rsid w:val="00EB5CE3"/>
    <w:rsid w:val="00EC0F16"/>
    <w:rsid w:val="00EC4645"/>
    <w:rsid w:val="00EC54F6"/>
    <w:rsid w:val="00EC74E3"/>
    <w:rsid w:val="00ED1D15"/>
    <w:rsid w:val="00ED327C"/>
    <w:rsid w:val="00ED493C"/>
    <w:rsid w:val="00ED5C9A"/>
    <w:rsid w:val="00ED68CD"/>
    <w:rsid w:val="00EE0E88"/>
    <w:rsid w:val="00EE4291"/>
    <w:rsid w:val="00EE5186"/>
    <w:rsid w:val="00EF30C8"/>
    <w:rsid w:val="00EF5BB8"/>
    <w:rsid w:val="00EF5BE4"/>
    <w:rsid w:val="00EF6C7F"/>
    <w:rsid w:val="00EF70D5"/>
    <w:rsid w:val="00F02C8C"/>
    <w:rsid w:val="00F04BA9"/>
    <w:rsid w:val="00F04C38"/>
    <w:rsid w:val="00F05597"/>
    <w:rsid w:val="00F05B5E"/>
    <w:rsid w:val="00F07C36"/>
    <w:rsid w:val="00F07EE3"/>
    <w:rsid w:val="00F1047B"/>
    <w:rsid w:val="00F13E09"/>
    <w:rsid w:val="00F14C81"/>
    <w:rsid w:val="00F15484"/>
    <w:rsid w:val="00F1604C"/>
    <w:rsid w:val="00F17556"/>
    <w:rsid w:val="00F17F73"/>
    <w:rsid w:val="00F25663"/>
    <w:rsid w:val="00F2614A"/>
    <w:rsid w:val="00F27907"/>
    <w:rsid w:val="00F307EA"/>
    <w:rsid w:val="00F32E9C"/>
    <w:rsid w:val="00F33C0D"/>
    <w:rsid w:val="00F33E51"/>
    <w:rsid w:val="00F347FB"/>
    <w:rsid w:val="00F36561"/>
    <w:rsid w:val="00F365D7"/>
    <w:rsid w:val="00F45F9F"/>
    <w:rsid w:val="00F4797F"/>
    <w:rsid w:val="00F5281D"/>
    <w:rsid w:val="00F53CDC"/>
    <w:rsid w:val="00F53E1C"/>
    <w:rsid w:val="00F543A6"/>
    <w:rsid w:val="00F54C9B"/>
    <w:rsid w:val="00F558F0"/>
    <w:rsid w:val="00F61703"/>
    <w:rsid w:val="00F63E4F"/>
    <w:rsid w:val="00F64185"/>
    <w:rsid w:val="00F643FA"/>
    <w:rsid w:val="00F64FB1"/>
    <w:rsid w:val="00F67481"/>
    <w:rsid w:val="00F70937"/>
    <w:rsid w:val="00F71995"/>
    <w:rsid w:val="00F723CD"/>
    <w:rsid w:val="00F7367D"/>
    <w:rsid w:val="00F77502"/>
    <w:rsid w:val="00F81985"/>
    <w:rsid w:val="00F81C44"/>
    <w:rsid w:val="00F82D9C"/>
    <w:rsid w:val="00F84894"/>
    <w:rsid w:val="00F864D2"/>
    <w:rsid w:val="00F865C3"/>
    <w:rsid w:val="00F9022B"/>
    <w:rsid w:val="00F9030A"/>
    <w:rsid w:val="00F9171F"/>
    <w:rsid w:val="00F923A0"/>
    <w:rsid w:val="00F92F88"/>
    <w:rsid w:val="00F94405"/>
    <w:rsid w:val="00F97FBC"/>
    <w:rsid w:val="00FA2147"/>
    <w:rsid w:val="00FA2218"/>
    <w:rsid w:val="00FA4B60"/>
    <w:rsid w:val="00FA56CD"/>
    <w:rsid w:val="00FA7283"/>
    <w:rsid w:val="00FB3F0F"/>
    <w:rsid w:val="00FB66BC"/>
    <w:rsid w:val="00FB6A28"/>
    <w:rsid w:val="00FB7909"/>
    <w:rsid w:val="00FC06C0"/>
    <w:rsid w:val="00FC2799"/>
    <w:rsid w:val="00FC3A79"/>
    <w:rsid w:val="00FC42DB"/>
    <w:rsid w:val="00FC4647"/>
    <w:rsid w:val="00FC6EF1"/>
    <w:rsid w:val="00FD0D74"/>
    <w:rsid w:val="00FD3F5D"/>
    <w:rsid w:val="00FD6D48"/>
    <w:rsid w:val="00FD7A0F"/>
    <w:rsid w:val="00FE3C74"/>
    <w:rsid w:val="00FE5ECA"/>
    <w:rsid w:val="00FF0B62"/>
    <w:rsid w:val="00FF1E7B"/>
    <w:rsid w:val="00FF2526"/>
    <w:rsid w:val="00FF2DBB"/>
    <w:rsid w:val="00FF32C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B851A85-A118-403D-8154-5483C7B85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33C0D"/>
    <w:rPr>
      <w:rFonts w:ascii="Times" w:hAnsi="Times"/>
      <w:szCs w:val="24"/>
      <w:lang w:val="en-GB"/>
    </w:rPr>
  </w:style>
  <w:style w:type="paragraph" w:styleId="1">
    <w:name w:val="heading 1"/>
    <w:next w:val="JAuthorList"/>
    <w:link w:val="1Char"/>
    <w:uiPriority w:val="9"/>
    <w:qFormat/>
    <w:rsid w:val="00497C61"/>
    <w:pPr>
      <w:keepNext/>
      <w:spacing w:after="60"/>
      <w:jc w:val="center"/>
      <w:outlineLvl w:val="0"/>
    </w:pPr>
    <w:rPr>
      <w:rFonts w:cs="Arial"/>
      <w:b/>
      <w:bCs/>
      <w:caps/>
      <w:kern w:val="32"/>
      <w:sz w:val="28"/>
      <w:szCs w:val="32"/>
      <w:lang w:val="en-GB"/>
    </w:rPr>
  </w:style>
  <w:style w:type="paragraph" w:styleId="21">
    <w:name w:val="heading 2"/>
    <w:next w:val="a2"/>
    <w:uiPriority w:val="99"/>
    <w:semiHidden/>
    <w:qFormat/>
    <w:rsid w:val="00497C61"/>
    <w:pPr>
      <w:keepNext/>
      <w:spacing w:before="240" w:after="60"/>
      <w:jc w:val="center"/>
      <w:outlineLvl w:val="1"/>
    </w:pPr>
    <w:rPr>
      <w:rFonts w:cs="Arial"/>
      <w:b/>
      <w:bCs/>
      <w:iCs/>
      <w:caps/>
      <w:kern w:val="16"/>
      <w:sz w:val="24"/>
      <w:szCs w:val="28"/>
      <w:lang w:val="en-GB"/>
    </w:rPr>
  </w:style>
  <w:style w:type="paragraph" w:styleId="31">
    <w:name w:val="heading 3"/>
    <w:next w:val="a2"/>
    <w:uiPriority w:val="99"/>
    <w:semiHidden/>
    <w:qFormat/>
    <w:rsid w:val="00497C61"/>
    <w:pPr>
      <w:keepNext/>
      <w:spacing w:before="120" w:after="60"/>
      <w:outlineLvl w:val="2"/>
    </w:pPr>
    <w:rPr>
      <w:rFonts w:cs="Arial"/>
      <w:bCs/>
      <w:i/>
      <w:sz w:val="24"/>
      <w:szCs w:val="26"/>
      <w:lang w:val="en-GB"/>
    </w:rPr>
  </w:style>
  <w:style w:type="paragraph" w:styleId="41">
    <w:name w:val="heading 4"/>
    <w:basedOn w:val="a1"/>
    <w:next w:val="a1"/>
    <w:link w:val="4Char"/>
    <w:uiPriority w:val="9"/>
    <w:semiHidden/>
    <w:unhideWhenUsed/>
    <w:qFormat/>
    <w:rsid w:val="00042B73"/>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Char"/>
    <w:uiPriority w:val="9"/>
    <w:semiHidden/>
    <w:unhideWhenUsed/>
    <w:qFormat/>
    <w:rsid w:val="00CA0E7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CA0E7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CA0E7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CA0E75"/>
    <w:pPr>
      <w:keepNext/>
      <w:keepLines/>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1"/>
    <w:next w:val="a1"/>
    <w:link w:val="9Char"/>
    <w:uiPriority w:val="9"/>
    <w:semiHidden/>
    <w:unhideWhenUsed/>
    <w:qFormat/>
    <w:rsid w:val="00CA0E7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link w:val="Char"/>
    <w:uiPriority w:val="99"/>
    <w:rsid w:val="00BA703E"/>
    <w:rPr>
      <w:sz w:val="16"/>
      <w:lang w:val="en-GB"/>
    </w:rPr>
  </w:style>
  <w:style w:type="paragraph" w:customStyle="1" w:styleId="JAbstractTitle">
    <w:name w:val="J_Abstract Title"/>
    <w:next w:val="a2"/>
    <w:rsid w:val="00BA703E"/>
    <w:rPr>
      <w:i/>
      <w:sz w:val="24"/>
      <w:szCs w:val="24"/>
      <w:lang w:val="en-GB"/>
    </w:rPr>
  </w:style>
  <w:style w:type="paragraph" w:customStyle="1" w:styleId="JAuthorList">
    <w:name w:val="J_Author List"/>
    <w:next w:val="JAbstractTitle"/>
    <w:autoRedefine/>
    <w:rsid w:val="00A2164D"/>
    <w:pPr>
      <w:spacing w:before="180" w:after="240"/>
      <w:jc w:val="center"/>
    </w:pPr>
    <w:rPr>
      <w:sz w:val="24"/>
      <w:szCs w:val="24"/>
      <w:lang w:val="fr-FR"/>
    </w:rPr>
  </w:style>
  <w:style w:type="paragraph" w:customStyle="1" w:styleId="FigureCaption">
    <w:name w:val="Figure Caption"/>
    <w:next w:val="a2"/>
    <w:link w:val="FigureCaptionChar"/>
    <w:rsid w:val="00BA703E"/>
    <w:pPr>
      <w:spacing w:before="60" w:after="120"/>
      <w:jc w:val="center"/>
    </w:pPr>
    <w:rPr>
      <w:szCs w:val="24"/>
      <w:lang w:val="en-GB"/>
    </w:rPr>
  </w:style>
  <w:style w:type="paragraph" w:customStyle="1" w:styleId="TableCaption">
    <w:name w:val="Table Caption"/>
    <w:next w:val="a2"/>
    <w:rsid w:val="00BA703E"/>
    <w:pPr>
      <w:spacing w:before="60" w:after="60"/>
      <w:jc w:val="center"/>
    </w:pPr>
    <w:rPr>
      <w:szCs w:val="24"/>
      <w:lang w:val="en-GB"/>
    </w:rPr>
  </w:style>
  <w:style w:type="character" w:styleId="a7">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Reference">
    <w:name w:val="J_Reference"/>
    <w:basedOn w:val="a1"/>
    <w:link w:val="JReferenceChar"/>
    <w:qFormat/>
    <w:rsid w:val="00BA703E"/>
    <w:pPr>
      <w:tabs>
        <w:tab w:val="left" w:pos="360"/>
      </w:tabs>
      <w:ind w:left="360" w:hanging="360"/>
    </w:pPr>
  </w:style>
  <w:style w:type="paragraph" w:styleId="a2">
    <w:name w:val="Body Text Indent"/>
    <w:link w:val="Char0"/>
    <w:rsid w:val="00BA703E"/>
    <w:pPr>
      <w:ind w:firstLine="187"/>
      <w:jc w:val="both"/>
    </w:pPr>
    <w:rPr>
      <w:lang w:val="en-GB"/>
    </w:rPr>
  </w:style>
  <w:style w:type="character" w:styleId="a8">
    <w:name w:val="Hyperlink"/>
    <w:rsid w:val="00BA703E"/>
    <w:rPr>
      <w:color w:val="0000FF"/>
      <w:u w:val="single"/>
    </w:rPr>
  </w:style>
  <w:style w:type="paragraph" w:customStyle="1" w:styleId="JBulletedList">
    <w:name w:val="J_Bulleted List"/>
    <w:rsid w:val="00BA703E"/>
    <w:pPr>
      <w:numPr>
        <w:numId w:val="21"/>
      </w:numPr>
      <w:tabs>
        <w:tab w:val="clear" w:pos="344"/>
        <w:tab w:val="num" w:pos="389"/>
      </w:tabs>
      <w:ind w:left="389"/>
      <w:jc w:val="both"/>
    </w:pPr>
    <w:rPr>
      <w:szCs w:val="24"/>
      <w:lang w:val="en-GB"/>
    </w:rPr>
  </w:style>
  <w:style w:type="character" w:customStyle="1" w:styleId="JReferenceChar">
    <w:name w:val="J_Reference Char"/>
    <w:link w:val="JReference"/>
    <w:rsid w:val="00BA703E"/>
    <w:rPr>
      <w:rFonts w:ascii="Times" w:hAnsi="Times"/>
      <w:szCs w:val="24"/>
      <w:lang w:val="en-GB"/>
    </w:rPr>
  </w:style>
  <w:style w:type="paragraph" w:styleId="a9">
    <w:name w:val="caption"/>
    <w:basedOn w:val="a1"/>
    <w:next w:val="a1"/>
    <w:link w:val="Char1"/>
    <w:qFormat/>
    <w:rsid w:val="0008212B"/>
    <w:pPr>
      <w:spacing w:before="60" w:after="60"/>
      <w:jc w:val="center"/>
    </w:pPr>
    <w:rPr>
      <w:rFonts w:ascii="Times New Roman" w:hAnsi="Times New Roman"/>
      <w:bCs/>
      <w:szCs w:val="20"/>
    </w:rPr>
  </w:style>
  <w:style w:type="paragraph" w:customStyle="1" w:styleId="BodyTextNoIndent">
    <w:name w:val="Body Text No Indent"/>
    <w:basedOn w:val="a2"/>
    <w:rsid w:val="00BA703E"/>
    <w:pPr>
      <w:ind w:firstLine="0"/>
    </w:pPr>
  </w:style>
  <w:style w:type="paragraph" w:customStyle="1" w:styleId="FigureCaptionMultiLine">
    <w:name w:val="Figure Caption Multi Line"/>
    <w:basedOn w:val="FigureCaption"/>
    <w:next w:val="a2"/>
    <w:rsid w:val="00BA703E"/>
    <w:pPr>
      <w:jc w:val="both"/>
    </w:pPr>
    <w:rPr>
      <w:szCs w:val="20"/>
    </w:rPr>
  </w:style>
  <w:style w:type="paragraph" w:customStyle="1" w:styleId="TableCaptionMultiLine">
    <w:name w:val="Table Caption Multi Line"/>
    <w:basedOn w:val="TableCaption"/>
    <w:next w:val="a2"/>
    <w:rsid w:val="00BA703E"/>
    <w:pPr>
      <w:jc w:val="both"/>
    </w:pPr>
    <w:rPr>
      <w:szCs w:val="20"/>
    </w:rPr>
  </w:style>
  <w:style w:type="paragraph" w:styleId="aa">
    <w:name w:val="Balloon Text"/>
    <w:basedOn w:val="a1"/>
    <w:link w:val="Char2"/>
    <w:uiPriority w:val="99"/>
    <w:semiHidden/>
    <w:unhideWhenUsed/>
    <w:rsid w:val="00BA703E"/>
    <w:rPr>
      <w:rFonts w:ascii="Tahoma" w:hAnsi="Tahoma" w:cs="Tahoma"/>
      <w:sz w:val="16"/>
      <w:szCs w:val="16"/>
    </w:rPr>
  </w:style>
  <w:style w:type="character" w:customStyle="1" w:styleId="Char2">
    <w:name w:val="풍선 도움말 텍스트 Char"/>
    <w:link w:val="aa"/>
    <w:uiPriority w:val="99"/>
    <w:semiHidden/>
    <w:rsid w:val="00BA703E"/>
    <w:rPr>
      <w:rFonts w:ascii="Tahoma" w:hAnsi="Tahoma" w:cs="Tahoma"/>
      <w:sz w:val="16"/>
      <w:szCs w:val="16"/>
      <w:lang w:val="en-GB"/>
    </w:rPr>
  </w:style>
  <w:style w:type="character" w:styleId="ab">
    <w:name w:val="annotation reference"/>
    <w:uiPriority w:val="99"/>
    <w:semiHidden/>
    <w:unhideWhenUsed/>
    <w:rsid w:val="00BA703E"/>
    <w:rPr>
      <w:sz w:val="16"/>
      <w:szCs w:val="16"/>
    </w:rPr>
  </w:style>
  <w:style w:type="paragraph" w:styleId="ac">
    <w:name w:val="annotation text"/>
    <w:basedOn w:val="a1"/>
    <w:link w:val="Char3"/>
    <w:uiPriority w:val="99"/>
    <w:semiHidden/>
    <w:unhideWhenUsed/>
    <w:rsid w:val="00BA703E"/>
    <w:rPr>
      <w:szCs w:val="20"/>
    </w:rPr>
  </w:style>
  <w:style w:type="character" w:customStyle="1" w:styleId="Char3">
    <w:name w:val="메모 텍스트 Char"/>
    <w:link w:val="ac"/>
    <w:uiPriority w:val="99"/>
    <w:semiHidden/>
    <w:rsid w:val="00BA703E"/>
    <w:rPr>
      <w:rFonts w:ascii="Times" w:hAnsi="Times"/>
      <w:lang w:val="en-GB"/>
    </w:rPr>
  </w:style>
  <w:style w:type="paragraph" w:styleId="ad">
    <w:name w:val="annotation subject"/>
    <w:basedOn w:val="ac"/>
    <w:next w:val="ac"/>
    <w:link w:val="Char4"/>
    <w:uiPriority w:val="99"/>
    <w:semiHidden/>
    <w:unhideWhenUsed/>
    <w:rsid w:val="00BA703E"/>
    <w:rPr>
      <w:b/>
      <w:bCs/>
    </w:rPr>
  </w:style>
  <w:style w:type="character" w:customStyle="1" w:styleId="Char4">
    <w:name w:val="메모 주제 Char"/>
    <w:link w:val="ad"/>
    <w:uiPriority w:val="99"/>
    <w:semiHidden/>
    <w:rsid w:val="00BA703E"/>
    <w:rPr>
      <w:rFonts w:ascii="Times" w:hAnsi="Times"/>
      <w:b/>
      <w:bCs/>
      <w:lang w:val="en-GB"/>
    </w:rPr>
  </w:style>
  <w:style w:type="paragraph" w:customStyle="1" w:styleId="JPaperTitle">
    <w:name w:val="J_Paper Title"/>
    <w:basedOn w:val="1"/>
    <w:qFormat/>
    <w:rsid w:val="00497C61"/>
  </w:style>
  <w:style w:type="paragraph" w:customStyle="1" w:styleId="JSectionHeading">
    <w:name w:val="J_Section Heading"/>
    <w:basedOn w:val="21"/>
    <w:uiPriority w:val="3"/>
    <w:qFormat/>
    <w:rsid w:val="00103192"/>
    <w:pPr>
      <w:spacing w:before="180"/>
    </w:pPr>
  </w:style>
  <w:style w:type="paragraph" w:customStyle="1" w:styleId="JSubsectionHeading">
    <w:name w:val="J_Subsection Heading"/>
    <w:basedOn w:val="31"/>
    <w:uiPriority w:val="4"/>
    <w:qFormat/>
    <w:rsid w:val="00497C61"/>
    <w:rPr>
      <w:kern w:val="16"/>
    </w:rPr>
  </w:style>
  <w:style w:type="paragraph" w:styleId="ae">
    <w:name w:val="table of figures"/>
    <w:basedOn w:val="a1"/>
    <w:next w:val="a1"/>
    <w:uiPriority w:val="99"/>
    <w:unhideWhenUsed/>
    <w:rsid w:val="005F1707"/>
  </w:style>
  <w:style w:type="paragraph" w:styleId="af">
    <w:name w:val="Normal (Web)"/>
    <w:basedOn w:val="a1"/>
    <w:uiPriority w:val="99"/>
    <w:semiHidden/>
    <w:unhideWhenUsed/>
    <w:rsid w:val="003D4DD7"/>
    <w:rPr>
      <w:rFonts w:ascii="Times New Roman" w:hAnsi="Times New Roman"/>
      <w:sz w:val="24"/>
    </w:rPr>
  </w:style>
  <w:style w:type="character" w:customStyle="1" w:styleId="1Char">
    <w:name w:val="제목 1 Char"/>
    <w:basedOn w:val="a3"/>
    <w:link w:val="1"/>
    <w:uiPriority w:val="9"/>
    <w:rsid w:val="00497C61"/>
    <w:rPr>
      <w:rFonts w:cs="Arial"/>
      <w:b/>
      <w:bCs/>
      <w:caps/>
      <w:kern w:val="32"/>
      <w:sz w:val="28"/>
      <w:szCs w:val="32"/>
      <w:lang w:val="en-GB"/>
    </w:rPr>
  </w:style>
  <w:style w:type="character" w:customStyle="1" w:styleId="Char0">
    <w:name w:val="본문 들여쓰기 Char"/>
    <w:link w:val="a2"/>
    <w:rsid w:val="00BA703E"/>
    <w:rPr>
      <w:lang w:val="en-GB"/>
    </w:rPr>
  </w:style>
  <w:style w:type="character" w:styleId="af0">
    <w:name w:val="Placeholder Text"/>
    <w:basedOn w:val="a3"/>
    <w:uiPriority w:val="99"/>
    <w:semiHidden/>
    <w:rsid w:val="00726E9D"/>
    <w:rPr>
      <w:color w:val="808080"/>
    </w:rPr>
  </w:style>
  <w:style w:type="character" w:customStyle="1" w:styleId="Char">
    <w:name w:val="각주 텍스트 Char"/>
    <w:link w:val="a6"/>
    <w:uiPriority w:val="99"/>
    <w:rsid w:val="00BA703E"/>
    <w:rPr>
      <w:sz w:val="16"/>
      <w:lang w:val="en-GB"/>
    </w:rPr>
  </w:style>
  <w:style w:type="character" w:customStyle="1" w:styleId="FigureCaptionChar">
    <w:name w:val="Figure Caption Char"/>
    <w:basedOn w:val="a3"/>
    <w:link w:val="FigureCaption"/>
    <w:rsid w:val="006F6BAA"/>
    <w:rPr>
      <w:szCs w:val="24"/>
      <w:lang w:val="en-GB"/>
    </w:rPr>
  </w:style>
  <w:style w:type="character" w:customStyle="1" w:styleId="Char1">
    <w:name w:val="캡션 Char"/>
    <w:basedOn w:val="FigureCaptionChar"/>
    <w:link w:val="a9"/>
    <w:rsid w:val="0008212B"/>
    <w:rPr>
      <w:bCs/>
      <w:szCs w:val="24"/>
      <w:lang w:val="en-GB"/>
    </w:rPr>
  </w:style>
  <w:style w:type="table" w:styleId="af1">
    <w:name w:val="Table Grid"/>
    <w:basedOn w:val="a4"/>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losing"/>
    <w:basedOn w:val="a1"/>
    <w:link w:val="Char5"/>
    <w:uiPriority w:val="99"/>
    <w:semiHidden/>
    <w:unhideWhenUsed/>
    <w:rsid w:val="00617974"/>
    <w:pPr>
      <w:ind w:left="4252"/>
    </w:pPr>
  </w:style>
  <w:style w:type="character" w:customStyle="1" w:styleId="Char5">
    <w:name w:val="맺음말 Char"/>
    <w:basedOn w:val="a3"/>
    <w:link w:val="af2"/>
    <w:uiPriority w:val="99"/>
    <w:semiHidden/>
    <w:rsid w:val="00617974"/>
    <w:rPr>
      <w:rFonts w:ascii="Times" w:hAnsi="Times"/>
      <w:szCs w:val="24"/>
      <w:lang w:val="en-GB"/>
    </w:rPr>
  </w:style>
  <w:style w:type="paragraph" w:customStyle="1" w:styleId="Style1">
    <w:name w:val="Style1"/>
    <w:basedOn w:val="a9"/>
    <w:qFormat/>
    <w:rsid w:val="00B10A73"/>
  </w:style>
  <w:style w:type="paragraph" w:customStyle="1" w:styleId="Style2">
    <w:name w:val="Style2"/>
    <w:basedOn w:val="a9"/>
    <w:qFormat/>
    <w:rsid w:val="00B10A73"/>
    <w:rPr>
      <w:b/>
    </w:rPr>
  </w:style>
  <w:style w:type="paragraph" w:customStyle="1" w:styleId="Style3">
    <w:name w:val="Style3"/>
    <w:basedOn w:val="a9"/>
    <w:autoRedefine/>
    <w:qFormat/>
    <w:rsid w:val="00B10A73"/>
    <w:rPr>
      <w:b/>
    </w:rPr>
  </w:style>
  <w:style w:type="character" w:styleId="af3">
    <w:name w:val="Emphasis"/>
    <w:basedOn w:val="a3"/>
    <w:uiPriority w:val="20"/>
    <w:qFormat/>
    <w:rsid w:val="00000DB8"/>
    <w:rPr>
      <w:i/>
      <w:iCs/>
    </w:rPr>
  </w:style>
  <w:style w:type="character" w:customStyle="1" w:styleId="4Char">
    <w:name w:val="제목 4 Char"/>
    <w:basedOn w:val="a3"/>
    <w:link w:val="41"/>
    <w:uiPriority w:val="9"/>
    <w:semiHidden/>
    <w:rsid w:val="00042B73"/>
    <w:rPr>
      <w:rFonts w:asciiTheme="majorHAnsi" w:eastAsiaTheme="majorEastAsia" w:hAnsiTheme="majorHAnsi" w:cstheme="majorBidi"/>
      <w:b/>
      <w:bCs/>
      <w:i/>
      <w:iCs/>
      <w:color w:val="4F81BD" w:themeColor="accent1"/>
      <w:szCs w:val="24"/>
      <w:lang w:val="en-GB"/>
    </w:rPr>
  </w:style>
  <w:style w:type="paragraph" w:customStyle="1" w:styleId="JBodyTextIndent">
    <w:name w:val="J_Body Text Indent"/>
    <w:basedOn w:val="a2"/>
    <w:link w:val="JBodyTextIndentChar"/>
    <w:qFormat/>
    <w:rsid w:val="002E3F0A"/>
    <w:rPr>
      <w:kern w:val="16"/>
    </w:rPr>
  </w:style>
  <w:style w:type="paragraph" w:customStyle="1" w:styleId="JBodyTextNoIndent">
    <w:name w:val="J_Body Text No Indent"/>
    <w:basedOn w:val="JBodyTextIndent"/>
    <w:link w:val="JBodyTextNoIndentChar"/>
    <w:rsid w:val="002E3F0A"/>
    <w:pPr>
      <w:ind w:firstLine="0"/>
    </w:pPr>
  </w:style>
  <w:style w:type="character" w:customStyle="1" w:styleId="JBodyTextIndentChar">
    <w:name w:val="J_Body Text Indent Char"/>
    <w:basedOn w:val="Char0"/>
    <w:link w:val="JBodyTextIndent"/>
    <w:rsid w:val="002E3F0A"/>
    <w:rPr>
      <w:kern w:val="16"/>
      <w:lang w:val="en-GB"/>
    </w:rPr>
  </w:style>
  <w:style w:type="character" w:customStyle="1" w:styleId="JBodyTextNoIndentChar">
    <w:name w:val="J_Body Text No Indent Char"/>
    <w:basedOn w:val="JBodyTextIndentChar"/>
    <w:link w:val="JBodyTextNoIndent"/>
    <w:rsid w:val="002E3F0A"/>
    <w:rPr>
      <w:kern w:val="16"/>
      <w:lang w:val="en-GB"/>
    </w:rPr>
  </w:style>
  <w:style w:type="paragraph" w:customStyle="1" w:styleId="JThird-levelHeading">
    <w:name w:val="J_Third-level Heading"/>
    <w:basedOn w:val="a2"/>
    <w:link w:val="JThird-levelHeadingChar"/>
    <w:qFormat/>
    <w:rsid w:val="000C7727"/>
    <w:pPr>
      <w:spacing w:before="120"/>
    </w:pPr>
    <w:rPr>
      <w:b/>
    </w:rPr>
  </w:style>
  <w:style w:type="character" w:customStyle="1" w:styleId="JThird-levelHeadingChar">
    <w:name w:val="J_Third-level Heading Char"/>
    <w:basedOn w:val="Char0"/>
    <w:link w:val="JThird-levelHeading"/>
    <w:rsid w:val="000C7727"/>
    <w:rPr>
      <w:b/>
      <w:lang w:val="en-GB"/>
    </w:rPr>
  </w:style>
  <w:style w:type="paragraph" w:styleId="af4">
    <w:name w:val="Bibliography"/>
    <w:basedOn w:val="a1"/>
    <w:next w:val="a1"/>
    <w:uiPriority w:val="37"/>
    <w:semiHidden/>
    <w:unhideWhenUsed/>
    <w:rsid w:val="00CA0E75"/>
  </w:style>
  <w:style w:type="paragraph" w:styleId="af5">
    <w:name w:val="Block Text"/>
    <w:basedOn w:val="a1"/>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cstheme="minorBidi"/>
      <w:i/>
      <w:iCs/>
      <w:color w:val="4F81BD" w:themeColor="accent1"/>
    </w:rPr>
  </w:style>
  <w:style w:type="paragraph" w:styleId="af6">
    <w:name w:val="Body Text"/>
    <w:basedOn w:val="a1"/>
    <w:link w:val="Char6"/>
    <w:uiPriority w:val="99"/>
    <w:semiHidden/>
    <w:unhideWhenUsed/>
    <w:rsid w:val="00CA0E75"/>
    <w:pPr>
      <w:spacing w:after="120"/>
    </w:pPr>
  </w:style>
  <w:style w:type="character" w:customStyle="1" w:styleId="Char6">
    <w:name w:val="본문 Char"/>
    <w:basedOn w:val="a3"/>
    <w:link w:val="af6"/>
    <w:uiPriority w:val="99"/>
    <w:semiHidden/>
    <w:rsid w:val="00CA0E75"/>
    <w:rPr>
      <w:rFonts w:ascii="Times" w:hAnsi="Times"/>
      <w:szCs w:val="24"/>
      <w:lang w:val="en-GB"/>
    </w:rPr>
  </w:style>
  <w:style w:type="paragraph" w:styleId="22">
    <w:name w:val="Body Text 2"/>
    <w:basedOn w:val="a1"/>
    <w:link w:val="2Char"/>
    <w:uiPriority w:val="99"/>
    <w:semiHidden/>
    <w:unhideWhenUsed/>
    <w:rsid w:val="00CA0E75"/>
    <w:pPr>
      <w:spacing w:after="120" w:line="480" w:lineRule="auto"/>
    </w:pPr>
  </w:style>
  <w:style w:type="character" w:customStyle="1" w:styleId="2Char">
    <w:name w:val="본문 2 Char"/>
    <w:basedOn w:val="a3"/>
    <w:link w:val="22"/>
    <w:uiPriority w:val="99"/>
    <w:semiHidden/>
    <w:rsid w:val="00CA0E75"/>
    <w:rPr>
      <w:rFonts w:ascii="Times" w:hAnsi="Times"/>
      <w:szCs w:val="24"/>
      <w:lang w:val="en-GB"/>
    </w:rPr>
  </w:style>
  <w:style w:type="paragraph" w:styleId="32">
    <w:name w:val="Body Text 3"/>
    <w:basedOn w:val="a1"/>
    <w:link w:val="3Char"/>
    <w:uiPriority w:val="99"/>
    <w:semiHidden/>
    <w:unhideWhenUsed/>
    <w:rsid w:val="00CA0E75"/>
    <w:pPr>
      <w:spacing w:after="120"/>
    </w:pPr>
    <w:rPr>
      <w:sz w:val="16"/>
      <w:szCs w:val="16"/>
    </w:rPr>
  </w:style>
  <w:style w:type="character" w:customStyle="1" w:styleId="3Char">
    <w:name w:val="본문 3 Char"/>
    <w:basedOn w:val="a3"/>
    <w:link w:val="32"/>
    <w:uiPriority w:val="99"/>
    <w:semiHidden/>
    <w:rsid w:val="00CA0E75"/>
    <w:rPr>
      <w:rFonts w:ascii="Times" w:hAnsi="Times"/>
      <w:sz w:val="16"/>
      <w:szCs w:val="16"/>
      <w:lang w:val="en-GB"/>
    </w:rPr>
  </w:style>
  <w:style w:type="paragraph" w:styleId="af7">
    <w:name w:val="Body Text First Indent"/>
    <w:basedOn w:val="af6"/>
    <w:link w:val="Char7"/>
    <w:uiPriority w:val="99"/>
    <w:semiHidden/>
    <w:unhideWhenUsed/>
    <w:rsid w:val="00CA0E75"/>
    <w:pPr>
      <w:spacing w:after="0"/>
      <w:ind w:firstLine="360"/>
    </w:pPr>
  </w:style>
  <w:style w:type="character" w:customStyle="1" w:styleId="Char7">
    <w:name w:val="본문 첫 줄 들여쓰기 Char"/>
    <w:basedOn w:val="Char6"/>
    <w:link w:val="af7"/>
    <w:uiPriority w:val="99"/>
    <w:semiHidden/>
    <w:rsid w:val="00CA0E75"/>
    <w:rPr>
      <w:rFonts w:ascii="Times" w:hAnsi="Times"/>
      <w:szCs w:val="24"/>
      <w:lang w:val="en-GB"/>
    </w:rPr>
  </w:style>
  <w:style w:type="paragraph" w:styleId="23">
    <w:name w:val="Body Text First Indent 2"/>
    <w:basedOn w:val="a2"/>
    <w:link w:val="2Char0"/>
    <w:uiPriority w:val="99"/>
    <w:semiHidden/>
    <w:unhideWhenUsed/>
    <w:rsid w:val="00CA0E75"/>
    <w:pPr>
      <w:ind w:left="360" w:firstLine="360"/>
      <w:jc w:val="left"/>
    </w:pPr>
    <w:rPr>
      <w:rFonts w:ascii="Times" w:hAnsi="Times"/>
      <w:szCs w:val="24"/>
    </w:rPr>
  </w:style>
  <w:style w:type="character" w:customStyle="1" w:styleId="2Char0">
    <w:name w:val="본문 첫 줄 들여쓰기 2 Char"/>
    <w:basedOn w:val="Char0"/>
    <w:link w:val="23"/>
    <w:uiPriority w:val="99"/>
    <w:semiHidden/>
    <w:rsid w:val="00CA0E75"/>
    <w:rPr>
      <w:rFonts w:ascii="Times" w:hAnsi="Times"/>
      <w:szCs w:val="24"/>
      <w:lang w:val="en-GB"/>
    </w:rPr>
  </w:style>
  <w:style w:type="paragraph" w:styleId="24">
    <w:name w:val="Body Text Indent 2"/>
    <w:basedOn w:val="a1"/>
    <w:link w:val="2Char1"/>
    <w:uiPriority w:val="99"/>
    <w:semiHidden/>
    <w:unhideWhenUsed/>
    <w:rsid w:val="00CA0E75"/>
    <w:pPr>
      <w:spacing w:after="120" w:line="480" w:lineRule="auto"/>
      <w:ind w:left="283"/>
    </w:pPr>
  </w:style>
  <w:style w:type="character" w:customStyle="1" w:styleId="2Char1">
    <w:name w:val="본문 들여쓰기 2 Char"/>
    <w:basedOn w:val="a3"/>
    <w:link w:val="24"/>
    <w:uiPriority w:val="99"/>
    <w:semiHidden/>
    <w:rsid w:val="00CA0E75"/>
    <w:rPr>
      <w:rFonts w:ascii="Times" w:hAnsi="Times"/>
      <w:szCs w:val="24"/>
      <w:lang w:val="en-GB"/>
    </w:rPr>
  </w:style>
  <w:style w:type="paragraph" w:styleId="33">
    <w:name w:val="Body Text Indent 3"/>
    <w:basedOn w:val="a1"/>
    <w:link w:val="3Char0"/>
    <w:uiPriority w:val="99"/>
    <w:semiHidden/>
    <w:unhideWhenUsed/>
    <w:rsid w:val="00CA0E75"/>
    <w:pPr>
      <w:spacing w:after="120"/>
      <w:ind w:left="283"/>
    </w:pPr>
    <w:rPr>
      <w:sz w:val="16"/>
      <w:szCs w:val="16"/>
    </w:rPr>
  </w:style>
  <w:style w:type="character" w:customStyle="1" w:styleId="3Char0">
    <w:name w:val="본문 들여쓰기 3 Char"/>
    <w:basedOn w:val="a3"/>
    <w:link w:val="33"/>
    <w:uiPriority w:val="99"/>
    <w:semiHidden/>
    <w:rsid w:val="00CA0E75"/>
    <w:rPr>
      <w:rFonts w:ascii="Times" w:hAnsi="Times"/>
      <w:sz w:val="16"/>
      <w:szCs w:val="16"/>
      <w:lang w:val="en-GB"/>
    </w:rPr>
  </w:style>
  <w:style w:type="paragraph" w:styleId="af8">
    <w:name w:val="Date"/>
    <w:basedOn w:val="a1"/>
    <w:next w:val="a1"/>
    <w:link w:val="Char8"/>
    <w:uiPriority w:val="99"/>
    <w:semiHidden/>
    <w:unhideWhenUsed/>
    <w:rsid w:val="00CA0E75"/>
  </w:style>
  <w:style w:type="character" w:customStyle="1" w:styleId="Char8">
    <w:name w:val="날짜 Char"/>
    <w:basedOn w:val="a3"/>
    <w:link w:val="af8"/>
    <w:uiPriority w:val="99"/>
    <w:semiHidden/>
    <w:rsid w:val="00CA0E75"/>
    <w:rPr>
      <w:rFonts w:ascii="Times" w:hAnsi="Times"/>
      <w:szCs w:val="24"/>
      <w:lang w:val="en-GB"/>
    </w:rPr>
  </w:style>
  <w:style w:type="paragraph" w:styleId="af9">
    <w:name w:val="Document Map"/>
    <w:basedOn w:val="a1"/>
    <w:link w:val="Char9"/>
    <w:uiPriority w:val="99"/>
    <w:semiHidden/>
    <w:unhideWhenUsed/>
    <w:rsid w:val="00CA0E75"/>
    <w:rPr>
      <w:rFonts w:ascii="Tahoma" w:hAnsi="Tahoma" w:cs="Tahoma"/>
      <w:sz w:val="16"/>
      <w:szCs w:val="16"/>
    </w:rPr>
  </w:style>
  <w:style w:type="character" w:customStyle="1" w:styleId="Char9">
    <w:name w:val="문서 구조 Char"/>
    <w:basedOn w:val="a3"/>
    <w:link w:val="af9"/>
    <w:uiPriority w:val="99"/>
    <w:semiHidden/>
    <w:rsid w:val="00CA0E75"/>
    <w:rPr>
      <w:rFonts w:ascii="Tahoma" w:hAnsi="Tahoma" w:cs="Tahoma"/>
      <w:sz w:val="16"/>
      <w:szCs w:val="16"/>
      <w:lang w:val="en-GB"/>
    </w:rPr>
  </w:style>
  <w:style w:type="paragraph" w:styleId="afa">
    <w:name w:val="E-mail Signature"/>
    <w:basedOn w:val="a1"/>
    <w:link w:val="Chara"/>
    <w:uiPriority w:val="99"/>
    <w:semiHidden/>
    <w:unhideWhenUsed/>
    <w:rsid w:val="00CA0E75"/>
  </w:style>
  <w:style w:type="character" w:customStyle="1" w:styleId="Chara">
    <w:name w:val="전자 메일 서명 Char"/>
    <w:basedOn w:val="a3"/>
    <w:link w:val="afa"/>
    <w:uiPriority w:val="99"/>
    <w:semiHidden/>
    <w:rsid w:val="00CA0E75"/>
    <w:rPr>
      <w:rFonts w:ascii="Times" w:hAnsi="Times"/>
      <w:szCs w:val="24"/>
      <w:lang w:val="en-GB"/>
    </w:rPr>
  </w:style>
  <w:style w:type="paragraph" w:styleId="afb">
    <w:name w:val="endnote text"/>
    <w:basedOn w:val="a1"/>
    <w:link w:val="Charb"/>
    <w:uiPriority w:val="99"/>
    <w:semiHidden/>
    <w:unhideWhenUsed/>
    <w:rsid w:val="00CA0E75"/>
    <w:rPr>
      <w:szCs w:val="20"/>
    </w:rPr>
  </w:style>
  <w:style w:type="character" w:customStyle="1" w:styleId="Charb">
    <w:name w:val="미주 텍스트 Char"/>
    <w:basedOn w:val="a3"/>
    <w:link w:val="afb"/>
    <w:uiPriority w:val="99"/>
    <w:semiHidden/>
    <w:rsid w:val="00CA0E75"/>
    <w:rPr>
      <w:rFonts w:ascii="Times" w:hAnsi="Times"/>
      <w:lang w:val="en-GB"/>
    </w:rPr>
  </w:style>
  <w:style w:type="paragraph" w:styleId="afc">
    <w:name w:val="envelope address"/>
    <w:basedOn w:val="a1"/>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fd">
    <w:name w:val="envelope return"/>
    <w:basedOn w:val="a1"/>
    <w:uiPriority w:val="99"/>
    <w:semiHidden/>
    <w:unhideWhenUsed/>
    <w:rsid w:val="00CA0E75"/>
    <w:rPr>
      <w:rFonts w:asciiTheme="majorHAnsi" w:eastAsiaTheme="majorEastAsia" w:hAnsiTheme="majorHAnsi" w:cstheme="majorBidi"/>
      <w:szCs w:val="20"/>
    </w:rPr>
  </w:style>
  <w:style w:type="paragraph" w:styleId="afe">
    <w:name w:val="footer"/>
    <w:basedOn w:val="a1"/>
    <w:link w:val="Charc"/>
    <w:uiPriority w:val="99"/>
    <w:unhideWhenUsed/>
    <w:rsid w:val="00CA0E75"/>
    <w:pPr>
      <w:tabs>
        <w:tab w:val="center" w:pos="4680"/>
        <w:tab w:val="right" w:pos="9360"/>
      </w:tabs>
    </w:pPr>
  </w:style>
  <w:style w:type="character" w:customStyle="1" w:styleId="Charc">
    <w:name w:val="바닥글 Char"/>
    <w:basedOn w:val="a3"/>
    <w:link w:val="afe"/>
    <w:uiPriority w:val="99"/>
    <w:rsid w:val="00CA0E75"/>
    <w:rPr>
      <w:rFonts w:ascii="Times" w:hAnsi="Times"/>
      <w:szCs w:val="24"/>
      <w:lang w:val="en-GB"/>
    </w:rPr>
  </w:style>
  <w:style w:type="paragraph" w:styleId="aff">
    <w:name w:val="header"/>
    <w:basedOn w:val="a1"/>
    <w:link w:val="Chard"/>
    <w:uiPriority w:val="99"/>
    <w:unhideWhenUsed/>
    <w:rsid w:val="00CA0E75"/>
    <w:pPr>
      <w:tabs>
        <w:tab w:val="center" w:pos="4680"/>
        <w:tab w:val="right" w:pos="9360"/>
      </w:tabs>
    </w:pPr>
  </w:style>
  <w:style w:type="character" w:customStyle="1" w:styleId="Chard">
    <w:name w:val="머리글 Char"/>
    <w:basedOn w:val="a3"/>
    <w:link w:val="aff"/>
    <w:uiPriority w:val="99"/>
    <w:rsid w:val="00CA0E75"/>
    <w:rPr>
      <w:rFonts w:ascii="Times" w:hAnsi="Times"/>
      <w:szCs w:val="24"/>
      <w:lang w:val="en-GB"/>
    </w:rPr>
  </w:style>
  <w:style w:type="character" w:customStyle="1" w:styleId="5Char">
    <w:name w:val="제목 5 Char"/>
    <w:basedOn w:val="a3"/>
    <w:link w:val="51"/>
    <w:uiPriority w:val="9"/>
    <w:semiHidden/>
    <w:rsid w:val="00CA0E75"/>
    <w:rPr>
      <w:rFonts w:asciiTheme="majorHAnsi" w:eastAsiaTheme="majorEastAsia" w:hAnsiTheme="majorHAnsi" w:cstheme="majorBidi"/>
      <w:color w:val="243F60" w:themeColor="accent1" w:themeShade="7F"/>
      <w:szCs w:val="24"/>
      <w:lang w:val="en-GB"/>
    </w:rPr>
  </w:style>
  <w:style w:type="character" w:customStyle="1" w:styleId="6Char">
    <w:name w:val="제목 6 Char"/>
    <w:basedOn w:val="a3"/>
    <w:link w:val="6"/>
    <w:uiPriority w:val="9"/>
    <w:semiHidden/>
    <w:rsid w:val="00CA0E75"/>
    <w:rPr>
      <w:rFonts w:asciiTheme="majorHAnsi" w:eastAsiaTheme="majorEastAsia" w:hAnsiTheme="majorHAnsi" w:cstheme="majorBidi"/>
      <w:i/>
      <w:iCs/>
      <w:color w:val="243F60" w:themeColor="accent1" w:themeShade="7F"/>
      <w:szCs w:val="24"/>
      <w:lang w:val="en-GB"/>
    </w:rPr>
  </w:style>
  <w:style w:type="character" w:customStyle="1" w:styleId="7Char">
    <w:name w:val="제목 7 Char"/>
    <w:basedOn w:val="a3"/>
    <w:link w:val="7"/>
    <w:uiPriority w:val="9"/>
    <w:semiHidden/>
    <w:rsid w:val="00CA0E75"/>
    <w:rPr>
      <w:rFonts w:asciiTheme="majorHAnsi" w:eastAsiaTheme="majorEastAsia" w:hAnsiTheme="majorHAnsi" w:cstheme="majorBidi"/>
      <w:i/>
      <w:iCs/>
      <w:color w:val="404040" w:themeColor="text1" w:themeTint="BF"/>
      <w:szCs w:val="24"/>
      <w:lang w:val="en-GB"/>
    </w:rPr>
  </w:style>
  <w:style w:type="character" w:customStyle="1" w:styleId="8Char">
    <w:name w:val="제목 8 Char"/>
    <w:basedOn w:val="a3"/>
    <w:link w:val="8"/>
    <w:uiPriority w:val="9"/>
    <w:semiHidden/>
    <w:rsid w:val="00CA0E75"/>
    <w:rPr>
      <w:rFonts w:asciiTheme="majorHAnsi" w:eastAsiaTheme="majorEastAsia" w:hAnsiTheme="majorHAnsi" w:cstheme="majorBidi"/>
      <w:color w:val="404040" w:themeColor="text1" w:themeTint="BF"/>
      <w:lang w:val="en-GB"/>
    </w:rPr>
  </w:style>
  <w:style w:type="character" w:customStyle="1" w:styleId="9Char">
    <w:name w:val="제목 9 Char"/>
    <w:basedOn w:val="a3"/>
    <w:link w:val="9"/>
    <w:uiPriority w:val="9"/>
    <w:semiHidden/>
    <w:rsid w:val="00CA0E75"/>
    <w:rPr>
      <w:rFonts w:asciiTheme="majorHAnsi" w:eastAsiaTheme="majorEastAsia" w:hAnsiTheme="majorHAnsi" w:cstheme="majorBidi"/>
      <w:i/>
      <w:iCs/>
      <w:color w:val="404040" w:themeColor="text1" w:themeTint="BF"/>
      <w:lang w:val="en-GB"/>
    </w:rPr>
  </w:style>
  <w:style w:type="paragraph" w:styleId="HTML">
    <w:name w:val="HTML Address"/>
    <w:basedOn w:val="a1"/>
    <w:link w:val="HTMLChar"/>
    <w:uiPriority w:val="99"/>
    <w:semiHidden/>
    <w:unhideWhenUsed/>
    <w:rsid w:val="00CA0E75"/>
    <w:rPr>
      <w:i/>
      <w:iCs/>
    </w:rPr>
  </w:style>
  <w:style w:type="character" w:customStyle="1" w:styleId="HTMLChar">
    <w:name w:val="HTML 주소 Char"/>
    <w:basedOn w:val="a3"/>
    <w:link w:val="HTML"/>
    <w:uiPriority w:val="99"/>
    <w:semiHidden/>
    <w:rsid w:val="00CA0E75"/>
    <w:rPr>
      <w:rFonts w:ascii="Times" w:hAnsi="Times"/>
      <w:i/>
      <w:iCs/>
      <w:szCs w:val="24"/>
      <w:lang w:val="en-GB"/>
    </w:rPr>
  </w:style>
  <w:style w:type="paragraph" w:styleId="HTML0">
    <w:name w:val="HTML Preformatted"/>
    <w:basedOn w:val="a1"/>
    <w:link w:val="HTMLChar0"/>
    <w:uiPriority w:val="99"/>
    <w:semiHidden/>
    <w:unhideWhenUsed/>
    <w:rsid w:val="00CA0E75"/>
    <w:rPr>
      <w:rFonts w:ascii="Consolas" w:hAnsi="Consolas" w:cs="Consolas"/>
      <w:szCs w:val="20"/>
    </w:rPr>
  </w:style>
  <w:style w:type="character" w:customStyle="1" w:styleId="HTMLChar0">
    <w:name w:val="미리 서식이 지정된 HTML Char"/>
    <w:basedOn w:val="a3"/>
    <w:link w:val="HTML0"/>
    <w:uiPriority w:val="99"/>
    <w:semiHidden/>
    <w:rsid w:val="00CA0E75"/>
    <w:rPr>
      <w:rFonts w:ascii="Consolas" w:hAnsi="Consolas" w:cs="Consolas"/>
      <w:lang w:val="en-GB"/>
    </w:rPr>
  </w:style>
  <w:style w:type="paragraph" w:styleId="10">
    <w:name w:val="index 1"/>
    <w:basedOn w:val="a1"/>
    <w:next w:val="a1"/>
    <w:autoRedefine/>
    <w:uiPriority w:val="99"/>
    <w:semiHidden/>
    <w:unhideWhenUsed/>
    <w:rsid w:val="00CA0E75"/>
    <w:pPr>
      <w:ind w:left="200" w:hanging="200"/>
    </w:pPr>
  </w:style>
  <w:style w:type="paragraph" w:styleId="25">
    <w:name w:val="index 2"/>
    <w:basedOn w:val="a1"/>
    <w:next w:val="a1"/>
    <w:autoRedefine/>
    <w:uiPriority w:val="99"/>
    <w:semiHidden/>
    <w:unhideWhenUsed/>
    <w:rsid w:val="00CA0E75"/>
    <w:pPr>
      <w:ind w:left="400" w:hanging="200"/>
    </w:pPr>
  </w:style>
  <w:style w:type="paragraph" w:styleId="34">
    <w:name w:val="index 3"/>
    <w:basedOn w:val="a1"/>
    <w:next w:val="a1"/>
    <w:autoRedefine/>
    <w:uiPriority w:val="99"/>
    <w:semiHidden/>
    <w:unhideWhenUsed/>
    <w:rsid w:val="00CA0E75"/>
    <w:pPr>
      <w:ind w:left="600" w:hanging="200"/>
    </w:pPr>
  </w:style>
  <w:style w:type="paragraph" w:styleId="42">
    <w:name w:val="index 4"/>
    <w:basedOn w:val="a1"/>
    <w:next w:val="a1"/>
    <w:autoRedefine/>
    <w:uiPriority w:val="99"/>
    <w:semiHidden/>
    <w:unhideWhenUsed/>
    <w:rsid w:val="00CA0E75"/>
    <w:pPr>
      <w:ind w:left="800" w:hanging="200"/>
    </w:pPr>
  </w:style>
  <w:style w:type="paragraph" w:styleId="52">
    <w:name w:val="index 5"/>
    <w:basedOn w:val="a1"/>
    <w:next w:val="a1"/>
    <w:autoRedefine/>
    <w:uiPriority w:val="99"/>
    <w:semiHidden/>
    <w:unhideWhenUsed/>
    <w:rsid w:val="00CA0E75"/>
    <w:pPr>
      <w:ind w:left="1000" w:hanging="200"/>
    </w:pPr>
  </w:style>
  <w:style w:type="paragraph" w:styleId="60">
    <w:name w:val="index 6"/>
    <w:basedOn w:val="a1"/>
    <w:next w:val="a1"/>
    <w:autoRedefine/>
    <w:uiPriority w:val="99"/>
    <w:semiHidden/>
    <w:unhideWhenUsed/>
    <w:rsid w:val="00CA0E75"/>
    <w:pPr>
      <w:ind w:left="1200" w:hanging="200"/>
    </w:pPr>
  </w:style>
  <w:style w:type="paragraph" w:styleId="70">
    <w:name w:val="index 7"/>
    <w:basedOn w:val="a1"/>
    <w:next w:val="a1"/>
    <w:autoRedefine/>
    <w:uiPriority w:val="99"/>
    <w:semiHidden/>
    <w:unhideWhenUsed/>
    <w:rsid w:val="00CA0E75"/>
    <w:pPr>
      <w:ind w:left="1400" w:hanging="200"/>
    </w:pPr>
  </w:style>
  <w:style w:type="paragraph" w:styleId="80">
    <w:name w:val="index 8"/>
    <w:basedOn w:val="a1"/>
    <w:next w:val="a1"/>
    <w:autoRedefine/>
    <w:uiPriority w:val="99"/>
    <w:semiHidden/>
    <w:unhideWhenUsed/>
    <w:rsid w:val="00CA0E75"/>
    <w:pPr>
      <w:ind w:left="1600" w:hanging="200"/>
    </w:pPr>
  </w:style>
  <w:style w:type="paragraph" w:styleId="90">
    <w:name w:val="index 9"/>
    <w:basedOn w:val="a1"/>
    <w:next w:val="a1"/>
    <w:autoRedefine/>
    <w:uiPriority w:val="99"/>
    <w:semiHidden/>
    <w:unhideWhenUsed/>
    <w:rsid w:val="00CA0E75"/>
    <w:pPr>
      <w:ind w:left="1800" w:hanging="200"/>
    </w:pPr>
  </w:style>
  <w:style w:type="paragraph" w:styleId="aff0">
    <w:name w:val="index heading"/>
    <w:basedOn w:val="a1"/>
    <w:next w:val="10"/>
    <w:uiPriority w:val="99"/>
    <w:semiHidden/>
    <w:unhideWhenUsed/>
    <w:rsid w:val="00CA0E75"/>
    <w:rPr>
      <w:rFonts w:asciiTheme="majorHAnsi" w:eastAsiaTheme="majorEastAsia" w:hAnsiTheme="majorHAnsi" w:cstheme="majorBidi"/>
      <w:b/>
      <w:bCs/>
    </w:rPr>
  </w:style>
  <w:style w:type="paragraph" w:styleId="aff1">
    <w:name w:val="Intense Quote"/>
    <w:basedOn w:val="a1"/>
    <w:next w:val="a1"/>
    <w:link w:val="Chare"/>
    <w:uiPriority w:val="99"/>
    <w:semiHidden/>
    <w:qFormat/>
    <w:rsid w:val="00CA0E75"/>
    <w:pPr>
      <w:pBdr>
        <w:bottom w:val="single" w:sz="4" w:space="4" w:color="4F81BD" w:themeColor="accent1"/>
      </w:pBdr>
      <w:spacing w:before="200" w:after="280"/>
      <w:ind w:left="936" w:right="936"/>
    </w:pPr>
    <w:rPr>
      <w:b/>
      <w:bCs/>
      <w:i/>
      <w:iCs/>
      <w:color w:val="4F81BD" w:themeColor="accent1"/>
    </w:rPr>
  </w:style>
  <w:style w:type="character" w:customStyle="1" w:styleId="Chare">
    <w:name w:val="강한 인용 Char"/>
    <w:basedOn w:val="a3"/>
    <w:link w:val="aff1"/>
    <w:uiPriority w:val="99"/>
    <w:semiHidden/>
    <w:rsid w:val="00CA0E75"/>
    <w:rPr>
      <w:rFonts w:ascii="Times" w:hAnsi="Times"/>
      <w:b/>
      <w:bCs/>
      <w:i/>
      <w:iCs/>
      <w:color w:val="4F81BD" w:themeColor="accent1"/>
      <w:szCs w:val="24"/>
      <w:lang w:val="en-GB"/>
    </w:rPr>
  </w:style>
  <w:style w:type="paragraph" w:styleId="aff2">
    <w:name w:val="List"/>
    <w:basedOn w:val="a1"/>
    <w:uiPriority w:val="99"/>
    <w:semiHidden/>
    <w:unhideWhenUsed/>
    <w:rsid w:val="00CA0E75"/>
    <w:pPr>
      <w:ind w:left="283" w:hanging="283"/>
      <w:contextualSpacing/>
    </w:pPr>
  </w:style>
  <w:style w:type="paragraph" w:styleId="26">
    <w:name w:val="List 2"/>
    <w:basedOn w:val="a1"/>
    <w:uiPriority w:val="99"/>
    <w:semiHidden/>
    <w:unhideWhenUsed/>
    <w:rsid w:val="00CA0E75"/>
    <w:pPr>
      <w:ind w:left="566" w:hanging="283"/>
      <w:contextualSpacing/>
    </w:pPr>
  </w:style>
  <w:style w:type="paragraph" w:styleId="35">
    <w:name w:val="List 3"/>
    <w:basedOn w:val="a1"/>
    <w:uiPriority w:val="99"/>
    <w:semiHidden/>
    <w:unhideWhenUsed/>
    <w:rsid w:val="00CA0E75"/>
    <w:pPr>
      <w:ind w:left="849" w:hanging="283"/>
      <w:contextualSpacing/>
    </w:pPr>
  </w:style>
  <w:style w:type="paragraph" w:styleId="43">
    <w:name w:val="List 4"/>
    <w:basedOn w:val="a1"/>
    <w:uiPriority w:val="99"/>
    <w:semiHidden/>
    <w:unhideWhenUsed/>
    <w:rsid w:val="00CA0E75"/>
    <w:pPr>
      <w:ind w:left="1132" w:hanging="283"/>
      <w:contextualSpacing/>
    </w:pPr>
  </w:style>
  <w:style w:type="paragraph" w:styleId="53">
    <w:name w:val="List 5"/>
    <w:basedOn w:val="a1"/>
    <w:uiPriority w:val="99"/>
    <w:semiHidden/>
    <w:unhideWhenUsed/>
    <w:rsid w:val="00CA0E75"/>
    <w:pPr>
      <w:ind w:left="1415" w:hanging="283"/>
      <w:contextualSpacing/>
    </w:pPr>
  </w:style>
  <w:style w:type="paragraph" w:styleId="a0">
    <w:name w:val="List Bullet"/>
    <w:basedOn w:val="a1"/>
    <w:uiPriority w:val="99"/>
    <w:semiHidden/>
    <w:unhideWhenUsed/>
    <w:rsid w:val="00CA0E75"/>
    <w:pPr>
      <w:numPr>
        <w:numId w:val="4"/>
      </w:numPr>
      <w:contextualSpacing/>
    </w:pPr>
  </w:style>
  <w:style w:type="paragraph" w:styleId="20">
    <w:name w:val="List Bullet 2"/>
    <w:basedOn w:val="a1"/>
    <w:uiPriority w:val="99"/>
    <w:semiHidden/>
    <w:unhideWhenUsed/>
    <w:rsid w:val="00CA0E75"/>
    <w:pPr>
      <w:numPr>
        <w:numId w:val="5"/>
      </w:numPr>
      <w:contextualSpacing/>
    </w:pPr>
  </w:style>
  <w:style w:type="paragraph" w:styleId="30">
    <w:name w:val="List Bullet 3"/>
    <w:basedOn w:val="a1"/>
    <w:uiPriority w:val="99"/>
    <w:semiHidden/>
    <w:unhideWhenUsed/>
    <w:rsid w:val="00CA0E75"/>
    <w:pPr>
      <w:numPr>
        <w:numId w:val="6"/>
      </w:numPr>
      <w:contextualSpacing/>
    </w:pPr>
  </w:style>
  <w:style w:type="paragraph" w:styleId="40">
    <w:name w:val="List Bullet 4"/>
    <w:basedOn w:val="a1"/>
    <w:uiPriority w:val="99"/>
    <w:semiHidden/>
    <w:unhideWhenUsed/>
    <w:rsid w:val="00CA0E75"/>
    <w:pPr>
      <w:numPr>
        <w:numId w:val="7"/>
      </w:numPr>
      <w:contextualSpacing/>
    </w:pPr>
  </w:style>
  <w:style w:type="paragraph" w:styleId="50">
    <w:name w:val="List Bullet 5"/>
    <w:basedOn w:val="a1"/>
    <w:uiPriority w:val="99"/>
    <w:semiHidden/>
    <w:unhideWhenUsed/>
    <w:rsid w:val="00CA0E75"/>
    <w:pPr>
      <w:numPr>
        <w:numId w:val="8"/>
      </w:numPr>
      <w:contextualSpacing/>
    </w:pPr>
  </w:style>
  <w:style w:type="paragraph" w:styleId="aff3">
    <w:name w:val="List Continue"/>
    <w:basedOn w:val="a1"/>
    <w:uiPriority w:val="99"/>
    <w:semiHidden/>
    <w:unhideWhenUsed/>
    <w:rsid w:val="00CA0E75"/>
    <w:pPr>
      <w:spacing w:after="120"/>
      <w:ind w:left="283"/>
      <w:contextualSpacing/>
    </w:pPr>
  </w:style>
  <w:style w:type="paragraph" w:styleId="27">
    <w:name w:val="List Continue 2"/>
    <w:basedOn w:val="a1"/>
    <w:uiPriority w:val="99"/>
    <w:semiHidden/>
    <w:unhideWhenUsed/>
    <w:rsid w:val="00CA0E75"/>
    <w:pPr>
      <w:spacing w:after="120"/>
      <w:ind w:left="566"/>
      <w:contextualSpacing/>
    </w:pPr>
  </w:style>
  <w:style w:type="paragraph" w:styleId="36">
    <w:name w:val="List Continue 3"/>
    <w:basedOn w:val="a1"/>
    <w:uiPriority w:val="99"/>
    <w:semiHidden/>
    <w:unhideWhenUsed/>
    <w:rsid w:val="00CA0E75"/>
    <w:pPr>
      <w:spacing w:after="120"/>
      <w:ind w:left="849"/>
      <w:contextualSpacing/>
    </w:pPr>
  </w:style>
  <w:style w:type="paragraph" w:styleId="44">
    <w:name w:val="List Continue 4"/>
    <w:basedOn w:val="a1"/>
    <w:uiPriority w:val="99"/>
    <w:semiHidden/>
    <w:unhideWhenUsed/>
    <w:rsid w:val="00CA0E75"/>
    <w:pPr>
      <w:spacing w:after="120"/>
      <w:ind w:left="1132"/>
      <w:contextualSpacing/>
    </w:pPr>
  </w:style>
  <w:style w:type="paragraph" w:styleId="54">
    <w:name w:val="List Continue 5"/>
    <w:basedOn w:val="a1"/>
    <w:uiPriority w:val="99"/>
    <w:semiHidden/>
    <w:unhideWhenUsed/>
    <w:rsid w:val="00CA0E75"/>
    <w:pPr>
      <w:spacing w:after="120"/>
      <w:ind w:left="1415"/>
      <w:contextualSpacing/>
    </w:pPr>
  </w:style>
  <w:style w:type="paragraph" w:styleId="a">
    <w:name w:val="List Number"/>
    <w:basedOn w:val="a1"/>
    <w:uiPriority w:val="99"/>
    <w:semiHidden/>
    <w:unhideWhenUsed/>
    <w:rsid w:val="00CA0E75"/>
    <w:pPr>
      <w:numPr>
        <w:numId w:val="9"/>
      </w:numPr>
      <w:contextualSpacing/>
    </w:pPr>
  </w:style>
  <w:style w:type="paragraph" w:styleId="2">
    <w:name w:val="List Number 2"/>
    <w:basedOn w:val="a1"/>
    <w:uiPriority w:val="99"/>
    <w:semiHidden/>
    <w:unhideWhenUsed/>
    <w:rsid w:val="00CA0E75"/>
    <w:pPr>
      <w:numPr>
        <w:numId w:val="10"/>
      </w:numPr>
      <w:contextualSpacing/>
    </w:pPr>
  </w:style>
  <w:style w:type="paragraph" w:styleId="3">
    <w:name w:val="List Number 3"/>
    <w:basedOn w:val="a1"/>
    <w:uiPriority w:val="99"/>
    <w:semiHidden/>
    <w:unhideWhenUsed/>
    <w:rsid w:val="00CA0E75"/>
    <w:pPr>
      <w:numPr>
        <w:numId w:val="11"/>
      </w:numPr>
      <w:contextualSpacing/>
    </w:pPr>
  </w:style>
  <w:style w:type="paragraph" w:styleId="4">
    <w:name w:val="List Number 4"/>
    <w:basedOn w:val="a1"/>
    <w:uiPriority w:val="99"/>
    <w:semiHidden/>
    <w:unhideWhenUsed/>
    <w:rsid w:val="00CA0E75"/>
    <w:pPr>
      <w:numPr>
        <w:numId w:val="12"/>
      </w:numPr>
      <w:contextualSpacing/>
    </w:pPr>
  </w:style>
  <w:style w:type="paragraph" w:styleId="5">
    <w:name w:val="List Number 5"/>
    <w:basedOn w:val="a1"/>
    <w:uiPriority w:val="99"/>
    <w:semiHidden/>
    <w:unhideWhenUsed/>
    <w:rsid w:val="00CA0E75"/>
    <w:pPr>
      <w:numPr>
        <w:numId w:val="13"/>
      </w:numPr>
      <w:contextualSpacing/>
    </w:pPr>
  </w:style>
  <w:style w:type="paragraph" w:styleId="aff4">
    <w:name w:val="List Paragraph"/>
    <w:basedOn w:val="a1"/>
    <w:uiPriority w:val="99"/>
    <w:semiHidden/>
    <w:qFormat/>
    <w:rsid w:val="00CA0E75"/>
    <w:pPr>
      <w:ind w:left="720"/>
      <w:contextualSpacing/>
    </w:pPr>
  </w:style>
  <w:style w:type="paragraph" w:styleId="aff5">
    <w:name w:val="macro"/>
    <w:link w:val="Charf"/>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Charf">
    <w:name w:val="매크로 텍스트 Char"/>
    <w:basedOn w:val="a3"/>
    <w:link w:val="aff5"/>
    <w:uiPriority w:val="99"/>
    <w:semiHidden/>
    <w:rsid w:val="00CA0E75"/>
    <w:rPr>
      <w:rFonts w:ascii="Consolas" w:hAnsi="Consolas" w:cs="Consolas"/>
      <w:lang w:val="en-GB"/>
    </w:rPr>
  </w:style>
  <w:style w:type="paragraph" w:styleId="aff6">
    <w:name w:val="Message Header"/>
    <w:basedOn w:val="a1"/>
    <w:link w:val="Charf0"/>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Charf0">
    <w:name w:val="메시지 머리글 Char"/>
    <w:basedOn w:val="a3"/>
    <w:link w:val="aff6"/>
    <w:uiPriority w:val="99"/>
    <w:semiHidden/>
    <w:rsid w:val="00CA0E75"/>
    <w:rPr>
      <w:rFonts w:asciiTheme="majorHAnsi" w:eastAsiaTheme="majorEastAsia" w:hAnsiTheme="majorHAnsi" w:cstheme="majorBidi"/>
      <w:sz w:val="24"/>
      <w:szCs w:val="24"/>
      <w:shd w:val="pct20" w:color="auto" w:fill="auto"/>
      <w:lang w:val="en-GB"/>
    </w:rPr>
  </w:style>
  <w:style w:type="paragraph" w:styleId="aff7">
    <w:name w:val="No Spacing"/>
    <w:uiPriority w:val="99"/>
    <w:semiHidden/>
    <w:qFormat/>
    <w:rsid w:val="00CA0E75"/>
    <w:rPr>
      <w:rFonts w:ascii="Times" w:hAnsi="Times"/>
      <w:szCs w:val="24"/>
      <w:lang w:val="en-GB"/>
    </w:rPr>
  </w:style>
  <w:style w:type="paragraph" w:styleId="aff8">
    <w:name w:val="Normal Indent"/>
    <w:basedOn w:val="a1"/>
    <w:uiPriority w:val="99"/>
    <w:semiHidden/>
    <w:unhideWhenUsed/>
    <w:rsid w:val="00CA0E75"/>
    <w:pPr>
      <w:ind w:left="708"/>
    </w:pPr>
  </w:style>
  <w:style w:type="paragraph" w:styleId="aff9">
    <w:name w:val="Note Heading"/>
    <w:basedOn w:val="a1"/>
    <w:next w:val="a1"/>
    <w:link w:val="Charf1"/>
    <w:uiPriority w:val="99"/>
    <w:semiHidden/>
    <w:unhideWhenUsed/>
    <w:rsid w:val="00CA0E75"/>
  </w:style>
  <w:style w:type="character" w:customStyle="1" w:styleId="Charf1">
    <w:name w:val="각주/미주 머리글 Char"/>
    <w:basedOn w:val="a3"/>
    <w:link w:val="aff9"/>
    <w:uiPriority w:val="99"/>
    <w:semiHidden/>
    <w:rsid w:val="00CA0E75"/>
    <w:rPr>
      <w:rFonts w:ascii="Times" w:hAnsi="Times"/>
      <w:szCs w:val="24"/>
      <w:lang w:val="en-GB"/>
    </w:rPr>
  </w:style>
  <w:style w:type="paragraph" w:styleId="affa">
    <w:name w:val="Plain Text"/>
    <w:basedOn w:val="a1"/>
    <w:link w:val="Charf2"/>
    <w:uiPriority w:val="99"/>
    <w:semiHidden/>
    <w:unhideWhenUsed/>
    <w:rsid w:val="00CA0E75"/>
    <w:rPr>
      <w:rFonts w:ascii="Consolas" w:hAnsi="Consolas" w:cs="Consolas"/>
      <w:sz w:val="21"/>
      <w:szCs w:val="21"/>
    </w:rPr>
  </w:style>
  <w:style w:type="character" w:customStyle="1" w:styleId="Charf2">
    <w:name w:val="글자만 Char"/>
    <w:basedOn w:val="a3"/>
    <w:link w:val="affa"/>
    <w:uiPriority w:val="99"/>
    <w:semiHidden/>
    <w:rsid w:val="00CA0E75"/>
    <w:rPr>
      <w:rFonts w:ascii="Consolas" w:hAnsi="Consolas" w:cs="Consolas"/>
      <w:sz w:val="21"/>
      <w:szCs w:val="21"/>
      <w:lang w:val="en-GB"/>
    </w:rPr>
  </w:style>
  <w:style w:type="paragraph" w:styleId="affb">
    <w:name w:val="Quote"/>
    <w:basedOn w:val="a1"/>
    <w:next w:val="a1"/>
    <w:link w:val="Charf3"/>
    <w:uiPriority w:val="99"/>
    <w:semiHidden/>
    <w:qFormat/>
    <w:rsid w:val="00CA0E75"/>
    <w:rPr>
      <w:i/>
      <w:iCs/>
      <w:color w:val="000000" w:themeColor="text1"/>
    </w:rPr>
  </w:style>
  <w:style w:type="character" w:customStyle="1" w:styleId="Charf3">
    <w:name w:val="인용 Char"/>
    <w:basedOn w:val="a3"/>
    <w:link w:val="affb"/>
    <w:uiPriority w:val="99"/>
    <w:semiHidden/>
    <w:rsid w:val="00CA0E75"/>
    <w:rPr>
      <w:rFonts w:ascii="Times" w:hAnsi="Times"/>
      <w:i/>
      <w:iCs/>
      <w:color w:val="000000" w:themeColor="text1"/>
      <w:szCs w:val="24"/>
      <w:lang w:val="en-GB"/>
    </w:rPr>
  </w:style>
  <w:style w:type="paragraph" w:styleId="affc">
    <w:name w:val="Salutation"/>
    <w:basedOn w:val="a1"/>
    <w:next w:val="a1"/>
    <w:link w:val="Charf4"/>
    <w:uiPriority w:val="99"/>
    <w:semiHidden/>
    <w:unhideWhenUsed/>
    <w:rsid w:val="00CA0E75"/>
  </w:style>
  <w:style w:type="character" w:customStyle="1" w:styleId="Charf4">
    <w:name w:val="인사말 Char"/>
    <w:basedOn w:val="a3"/>
    <w:link w:val="affc"/>
    <w:uiPriority w:val="99"/>
    <w:semiHidden/>
    <w:rsid w:val="00CA0E75"/>
    <w:rPr>
      <w:rFonts w:ascii="Times" w:hAnsi="Times"/>
      <w:szCs w:val="24"/>
      <w:lang w:val="en-GB"/>
    </w:rPr>
  </w:style>
  <w:style w:type="paragraph" w:styleId="affd">
    <w:name w:val="Signature"/>
    <w:basedOn w:val="a1"/>
    <w:link w:val="Charf5"/>
    <w:uiPriority w:val="99"/>
    <w:semiHidden/>
    <w:unhideWhenUsed/>
    <w:rsid w:val="00CA0E75"/>
    <w:pPr>
      <w:ind w:left="4252"/>
    </w:pPr>
  </w:style>
  <w:style w:type="character" w:customStyle="1" w:styleId="Charf5">
    <w:name w:val="서명 Char"/>
    <w:basedOn w:val="a3"/>
    <w:link w:val="affd"/>
    <w:uiPriority w:val="99"/>
    <w:semiHidden/>
    <w:rsid w:val="00CA0E75"/>
    <w:rPr>
      <w:rFonts w:ascii="Times" w:hAnsi="Times"/>
      <w:szCs w:val="24"/>
      <w:lang w:val="en-GB"/>
    </w:rPr>
  </w:style>
  <w:style w:type="paragraph" w:styleId="affe">
    <w:name w:val="Subtitle"/>
    <w:basedOn w:val="a1"/>
    <w:next w:val="a1"/>
    <w:link w:val="Charf6"/>
    <w:uiPriority w:val="99"/>
    <w:semiHidden/>
    <w:qFormat/>
    <w:rsid w:val="00CA0E75"/>
    <w:pPr>
      <w:numPr>
        <w:ilvl w:val="1"/>
      </w:numPr>
    </w:pPr>
    <w:rPr>
      <w:rFonts w:asciiTheme="majorHAnsi" w:eastAsiaTheme="majorEastAsia" w:hAnsiTheme="majorHAnsi" w:cstheme="majorBidi"/>
      <w:i/>
      <w:iCs/>
      <w:color w:val="4F81BD" w:themeColor="accent1"/>
      <w:spacing w:val="15"/>
      <w:sz w:val="24"/>
    </w:rPr>
  </w:style>
  <w:style w:type="character" w:customStyle="1" w:styleId="Charf6">
    <w:name w:val="부제 Char"/>
    <w:basedOn w:val="a3"/>
    <w:link w:val="affe"/>
    <w:uiPriority w:val="99"/>
    <w:semiHidden/>
    <w:rsid w:val="00CA0E75"/>
    <w:rPr>
      <w:rFonts w:asciiTheme="majorHAnsi" w:eastAsiaTheme="majorEastAsia" w:hAnsiTheme="majorHAnsi" w:cstheme="majorBidi"/>
      <w:i/>
      <w:iCs/>
      <w:color w:val="4F81BD" w:themeColor="accent1"/>
      <w:spacing w:val="15"/>
      <w:sz w:val="24"/>
      <w:szCs w:val="24"/>
      <w:lang w:val="en-GB"/>
    </w:rPr>
  </w:style>
  <w:style w:type="paragraph" w:styleId="afff">
    <w:name w:val="table of authorities"/>
    <w:basedOn w:val="a1"/>
    <w:next w:val="a1"/>
    <w:uiPriority w:val="99"/>
    <w:semiHidden/>
    <w:unhideWhenUsed/>
    <w:rsid w:val="00CA0E75"/>
    <w:pPr>
      <w:ind w:left="200" w:hanging="200"/>
    </w:pPr>
  </w:style>
  <w:style w:type="paragraph" w:styleId="afff0">
    <w:name w:val="Title"/>
    <w:basedOn w:val="a1"/>
    <w:next w:val="a1"/>
    <w:link w:val="Charf7"/>
    <w:uiPriority w:val="99"/>
    <w:semiHidden/>
    <w:qFormat/>
    <w:rsid w:val="00CA0E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7">
    <w:name w:val="제목 Char"/>
    <w:basedOn w:val="a3"/>
    <w:link w:val="afff0"/>
    <w:uiPriority w:val="99"/>
    <w:semiHidden/>
    <w:rsid w:val="00CA0E75"/>
    <w:rPr>
      <w:rFonts w:asciiTheme="majorHAnsi" w:eastAsiaTheme="majorEastAsia" w:hAnsiTheme="majorHAnsi" w:cstheme="majorBidi"/>
      <w:color w:val="17365D" w:themeColor="text2" w:themeShade="BF"/>
      <w:spacing w:val="5"/>
      <w:kern w:val="28"/>
      <w:sz w:val="52"/>
      <w:szCs w:val="52"/>
      <w:lang w:val="en-GB"/>
    </w:rPr>
  </w:style>
  <w:style w:type="paragraph" w:styleId="afff1">
    <w:name w:val="toa heading"/>
    <w:basedOn w:val="a1"/>
    <w:next w:val="a1"/>
    <w:uiPriority w:val="99"/>
    <w:semiHidden/>
    <w:unhideWhenUsed/>
    <w:rsid w:val="00CA0E75"/>
    <w:pPr>
      <w:spacing w:before="120"/>
    </w:pPr>
    <w:rPr>
      <w:rFonts w:asciiTheme="majorHAnsi" w:eastAsiaTheme="majorEastAsia" w:hAnsiTheme="majorHAnsi" w:cstheme="majorBidi"/>
      <w:b/>
      <w:bCs/>
      <w:sz w:val="24"/>
    </w:rPr>
  </w:style>
  <w:style w:type="paragraph" w:styleId="11">
    <w:name w:val="toc 1"/>
    <w:basedOn w:val="a1"/>
    <w:next w:val="a1"/>
    <w:autoRedefine/>
    <w:uiPriority w:val="39"/>
    <w:semiHidden/>
    <w:unhideWhenUsed/>
    <w:rsid w:val="00CA0E75"/>
    <w:pPr>
      <w:spacing w:after="100"/>
    </w:pPr>
  </w:style>
  <w:style w:type="paragraph" w:styleId="28">
    <w:name w:val="toc 2"/>
    <w:basedOn w:val="a1"/>
    <w:next w:val="a1"/>
    <w:autoRedefine/>
    <w:uiPriority w:val="39"/>
    <w:semiHidden/>
    <w:unhideWhenUsed/>
    <w:rsid w:val="00CA0E75"/>
    <w:pPr>
      <w:spacing w:after="100"/>
      <w:ind w:left="200"/>
    </w:pPr>
  </w:style>
  <w:style w:type="paragraph" w:styleId="37">
    <w:name w:val="toc 3"/>
    <w:basedOn w:val="a1"/>
    <w:next w:val="a1"/>
    <w:autoRedefine/>
    <w:uiPriority w:val="39"/>
    <w:semiHidden/>
    <w:unhideWhenUsed/>
    <w:rsid w:val="00CA0E75"/>
    <w:pPr>
      <w:spacing w:after="100"/>
      <w:ind w:left="400"/>
    </w:pPr>
  </w:style>
  <w:style w:type="paragraph" w:styleId="45">
    <w:name w:val="toc 4"/>
    <w:basedOn w:val="a1"/>
    <w:next w:val="a1"/>
    <w:autoRedefine/>
    <w:uiPriority w:val="39"/>
    <w:semiHidden/>
    <w:unhideWhenUsed/>
    <w:rsid w:val="00CA0E75"/>
    <w:pPr>
      <w:spacing w:after="100"/>
      <w:ind w:left="600"/>
    </w:pPr>
  </w:style>
  <w:style w:type="paragraph" w:styleId="55">
    <w:name w:val="toc 5"/>
    <w:basedOn w:val="a1"/>
    <w:next w:val="a1"/>
    <w:autoRedefine/>
    <w:uiPriority w:val="39"/>
    <w:semiHidden/>
    <w:unhideWhenUsed/>
    <w:rsid w:val="00CA0E75"/>
    <w:pPr>
      <w:spacing w:after="100"/>
      <w:ind w:left="800"/>
    </w:pPr>
  </w:style>
  <w:style w:type="paragraph" w:styleId="61">
    <w:name w:val="toc 6"/>
    <w:basedOn w:val="a1"/>
    <w:next w:val="a1"/>
    <w:autoRedefine/>
    <w:uiPriority w:val="39"/>
    <w:semiHidden/>
    <w:unhideWhenUsed/>
    <w:rsid w:val="00CA0E75"/>
    <w:pPr>
      <w:spacing w:after="100"/>
      <w:ind w:left="1000"/>
    </w:pPr>
  </w:style>
  <w:style w:type="paragraph" w:styleId="71">
    <w:name w:val="toc 7"/>
    <w:basedOn w:val="a1"/>
    <w:next w:val="a1"/>
    <w:autoRedefine/>
    <w:uiPriority w:val="39"/>
    <w:semiHidden/>
    <w:unhideWhenUsed/>
    <w:rsid w:val="00CA0E75"/>
    <w:pPr>
      <w:spacing w:after="100"/>
      <w:ind w:left="1200"/>
    </w:pPr>
  </w:style>
  <w:style w:type="paragraph" w:styleId="81">
    <w:name w:val="toc 8"/>
    <w:basedOn w:val="a1"/>
    <w:next w:val="a1"/>
    <w:autoRedefine/>
    <w:uiPriority w:val="39"/>
    <w:semiHidden/>
    <w:unhideWhenUsed/>
    <w:rsid w:val="00CA0E75"/>
    <w:pPr>
      <w:spacing w:after="100"/>
      <w:ind w:left="1400"/>
    </w:pPr>
  </w:style>
  <w:style w:type="paragraph" w:styleId="91">
    <w:name w:val="toc 9"/>
    <w:basedOn w:val="a1"/>
    <w:next w:val="a1"/>
    <w:autoRedefine/>
    <w:uiPriority w:val="39"/>
    <w:semiHidden/>
    <w:unhideWhenUsed/>
    <w:rsid w:val="00CA0E75"/>
    <w:pPr>
      <w:spacing w:after="100"/>
      <w:ind w:left="1600"/>
    </w:pPr>
  </w:style>
  <w:style w:type="paragraph" w:styleId="TOC">
    <w:name w:val="TOC Heading"/>
    <w:basedOn w:val="1"/>
    <w:next w:val="a1"/>
    <w:uiPriority w:val="39"/>
    <w:semiHidden/>
    <w:unhideWhenUsed/>
    <w:qFormat/>
    <w:rsid w:val="00CA0E75"/>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table" w:styleId="46">
    <w:name w:val="Plain Table 4"/>
    <w:basedOn w:val="a4"/>
    <w:uiPriority w:val="44"/>
    <w:rsid w:val="002D79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ACoWReferencewhen9Refs">
    <w:name w:val="JACoW_Reference when &lt;= 9 Refs"/>
    <w:link w:val="JACoWReferencewhen9RefsChar"/>
    <w:qFormat/>
    <w:rsid w:val="0084274B"/>
    <w:pPr>
      <w:tabs>
        <w:tab w:val="left" w:pos="360"/>
      </w:tabs>
      <w:spacing w:after="60"/>
      <w:ind w:left="295" w:hanging="295"/>
      <w:jc w:val="both"/>
    </w:pPr>
    <w:rPr>
      <w:kern w:val="16"/>
      <w:sz w:val="18"/>
      <w:szCs w:val="24"/>
      <w:lang w:val="en-GB"/>
      <w14:cntxtAlts/>
    </w:rPr>
  </w:style>
  <w:style w:type="character" w:customStyle="1" w:styleId="JACoWReferencewhen9RefsChar">
    <w:name w:val="JACoW_Reference when &lt;= 9 Refs Char"/>
    <w:link w:val="JACoWReferencewhen9Refs"/>
    <w:rsid w:val="0084274B"/>
    <w:rPr>
      <w:kern w:val="16"/>
      <w:sz w:val="18"/>
      <w:szCs w:val="24"/>
      <w:lang w:val="en-GB"/>
      <w14:cntxtAlts/>
    </w:rPr>
  </w:style>
  <w:style w:type="paragraph" w:customStyle="1" w:styleId="JACoWReferenceItalics">
    <w:name w:val="JACoW_Reference Italics"/>
    <w:basedOn w:val="a1"/>
    <w:link w:val="JACoWReferenceItalicsChar"/>
    <w:qFormat/>
    <w:rsid w:val="0084274B"/>
    <w:pPr>
      <w:jc w:val="both"/>
    </w:pPr>
    <w:rPr>
      <w:rFonts w:ascii="Times New Roman" w:hAnsi="Times New Roman"/>
      <w:i/>
      <w:sz w:val="18"/>
      <w:szCs w:val="20"/>
    </w:rPr>
  </w:style>
  <w:style w:type="character" w:customStyle="1" w:styleId="JACoWReferenceItalicsChar">
    <w:name w:val="JACoW_Reference Italics Char"/>
    <w:basedOn w:val="a3"/>
    <w:link w:val="JACoWReferenceItalics"/>
    <w:rsid w:val="0084274B"/>
    <w:rPr>
      <w:i/>
      <w:sz w:val="18"/>
      <w:lang w:val="en-GB"/>
    </w:rPr>
  </w:style>
  <w:style w:type="paragraph" w:customStyle="1" w:styleId="JACoWPaperTitle">
    <w:name w:val="JACoW_Paper Title"/>
    <w:next w:val="a1"/>
    <w:autoRedefine/>
    <w:qFormat/>
    <w:rsid w:val="0084274B"/>
    <w:pPr>
      <w:spacing w:after="60"/>
      <w:jc w:val="center"/>
    </w:pPr>
    <w:rPr>
      <w:rFonts w:eastAsiaTheme="majorEastAsia" w:cstheme="majorBidi"/>
      <w:b/>
      <w:iCs/>
      <w:sz w:val="28"/>
      <w:szCs w:val="28"/>
      <w:lang w:val="en-GB"/>
    </w:rPr>
  </w:style>
  <w:style w:type="paragraph" w:customStyle="1" w:styleId="JACoWBodyTextIndent">
    <w:name w:val="JACoW_Body Text Indent"/>
    <w:basedOn w:val="a2"/>
    <w:link w:val="JACoWBodyTextIndentChar"/>
    <w:qFormat/>
    <w:rsid w:val="00384B08"/>
    <w:rPr>
      <w:kern w:val="16"/>
    </w:rPr>
  </w:style>
  <w:style w:type="character" w:customStyle="1" w:styleId="JACoWBodyTextIndentChar">
    <w:name w:val="JACoW_Body Text Indent Char"/>
    <w:basedOn w:val="Char0"/>
    <w:link w:val="JACoWBodyTextIndent"/>
    <w:rsid w:val="00384B08"/>
    <w:rPr>
      <w:kern w:val="16"/>
      <w:lang w:val="en-GB"/>
    </w:rPr>
  </w:style>
  <w:style w:type="paragraph" w:customStyle="1" w:styleId="JACoWSubsectionHeading">
    <w:name w:val="JACoW_Subsection Heading"/>
    <w:basedOn w:val="31"/>
    <w:next w:val="JACoWBodyTextIndent"/>
    <w:uiPriority w:val="4"/>
    <w:qFormat/>
    <w:rsid w:val="00B73C20"/>
    <w:rPr>
      <w:kern w:val="16"/>
    </w:rPr>
  </w:style>
  <w:style w:type="paragraph" w:customStyle="1" w:styleId="JACoWSectionHeading">
    <w:name w:val="JACoW_Section Heading"/>
    <w:basedOn w:val="21"/>
    <w:next w:val="JACoWBodyTextIndent"/>
    <w:uiPriority w:val="3"/>
    <w:qFormat/>
    <w:rsid w:val="002043FC"/>
    <w:pPr>
      <w:spacing w:before="180"/>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207685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Work\2018&#45380;_&#44060;&#51064;&#50629;&#47924;\IPAC%202018\IPAC2018%20&#48376;&#47928;&#51089;&#49457;\JACoW_W10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652901D9-B52E-4217-B181-35F4CA00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JACoW_W10_A4</Template>
  <TotalTime>419</TotalTime>
  <Pages>5</Pages>
  <Words>1858</Words>
  <Characters>10595</Characters>
  <Application>Microsoft Office Word</Application>
  <DocSecurity>0</DocSecurity>
  <Lines>88</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dc:creator>
  <cp:lastModifiedBy>pal</cp:lastModifiedBy>
  <cp:revision>27</cp:revision>
  <cp:lastPrinted>2018-09-15T04:16:00Z</cp:lastPrinted>
  <dcterms:created xsi:type="dcterms:W3CDTF">2018-08-28T05:42:00Z</dcterms:created>
  <dcterms:modified xsi:type="dcterms:W3CDTF">2018-09-15T07:16:00Z</dcterms:modified>
</cp:coreProperties>
</file>