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pPr>
      <w:bookmarkStart w:colFirst="0" w:colLast="0" w:name="_1rug8ue313t3" w:id="0"/>
      <w:bookmarkEnd w:id="0"/>
      <w:r w:rsidDel="00000000" w:rsidR="00000000" w:rsidRPr="00000000">
        <w:rPr>
          <w:rtl w:val="0"/>
        </w:rPr>
        <w:t xml:space="preserve">UK DUNE DAQ R+D Tasks</w:t>
      </w:r>
    </w:p>
    <w:p w:rsidR="00000000" w:rsidDel="00000000" w:rsidP="00000000" w:rsidRDefault="00000000" w:rsidRPr="00000000" w14:paraId="00000001">
      <w:pPr>
        <w:pStyle w:val="Subtitle"/>
        <w:contextualSpacing w:val="0"/>
        <w:rPr/>
      </w:pPr>
      <w:bookmarkStart w:colFirst="0" w:colLast="0" w:name="_8uxikef688cx" w:id="1"/>
      <w:bookmarkEnd w:id="1"/>
      <w:r w:rsidDel="00000000" w:rsidR="00000000" w:rsidRPr="00000000">
        <w:rPr>
          <w:rtl w:val="0"/>
        </w:rPr>
        <w:t xml:space="preserve">v 0.1 , 13 April 2018</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pStyle w:val="Heading2"/>
        <w:contextualSpacing w:val="0"/>
        <w:rPr/>
      </w:pPr>
      <w:bookmarkStart w:colFirst="0" w:colLast="0" w:name="_4zdrz3w15tsj" w:id="2"/>
      <w:bookmarkEnd w:id="2"/>
      <w:r w:rsidDel="00000000" w:rsidR="00000000" w:rsidRPr="00000000">
        <w:rPr>
          <w:rtl w:val="0"/>
        </w:rPr>
        <w:t xml:space="preserve">Tasks:</w:t>
      </w:r>
    </w:p>
    <w:p w:rsidR="00000000" w:rsidDel="00000000" w:rsidP="00000000" w:rsidRDefault="00000000" w:rsidRPr="00000000" w14:paraId="00000004">
      <w:pPr>
        <w:numPr>
          <w:ilvl w:val="0"/>
          <w:numId w:val="1"/>
        </w:numPr>
        <w:ind w:left="720" w:hanging="360"/>
        <w:contextualSpacing w:val="1"/>
        <w:rPr>
          <w:b w:val="1"/>
        </w:rPr>
      </w:pPr>
      <w:r w:rsidDel="00000000" w:rsidR="00000000" w:rsidRPr="00000000">
        <w:rPr>
          <w:b w:val="1"/>
          <w:rtl w:val="0"/>
        </w:rPr>
        <w:t xml:space="preserve">Produce DUNE Specific Data Transfer Module (DTM)</w:t>
      </w:r>
    </w:p>
    <w:p w:rsidR="00000000" w:rsidDel="00000000" w:rsidP="00000000" w:rsidRDefault="00000000" w:rsidRPr="00000000" w14:paraId="00000005">
      <w:pPr>
        <w:widowControl w:val="0"/>
        <w:numPr>
          <w:ilvl w:val="0"/>
          <w:numId w:val="1"/>
        </w:numPr>
        <w:spacing w:line="216" w:lineRule="auto"/>
        <w:ind w:left="720" w:hanging="360"/>
        <w:rPr>
          <w:b w:val="1"/>
        </w:rPr>
      </w:pPr>
      <w:r w:rsidDel="00000000" w:rsidR="00000000" w:rsidRPr="00000000">
        <w:rPr>
          <w:b w:val="1"/>
          <w:rtl w:val="0"/>
        </w:rPr>
        <w:t xml:space="preserve">Vertical Slice Test Hardware(DPM Carrier)</w:t>
      </w:r>
      <w:r w:rsidDel="00000000" w:rsidR="00000000" w:rsidRPr="00000000">
        <w:rPr>
          <w:rtl w:val="0"/>
        </w:rPr>
      </w:r>
    </w:p>
    <w:p w:rsidR="00000000" w:rsidDel="00000000" w:rsidP="00000000" w:rsidRDefault="00000000" w:rsidRPr="00000000" w14:paraId="00000006">
      <w:pPr>
        <w:widowControl w:val="0"/>
        <w:numPr>
          <w:ilvl w:val="0"/>
          <w:numId w:val="1"/>
        </w:numPr>
        <w:spacing w:line="216" w:lineRule="auto"/>
        <w:ind w:left="720" w:hanging="360"/>
        <w:rPr>
          <w:b w:val="1"/>
        </w:rPr>
      </w:pPr>
      <w:r w:rsidDel="00000000" w:rsidR="00000000" w:rsidRPr="00000000">
        <w:rPr>
          <w:b w:val="1"/>
          <w:rtl w:val="0"/>
        </w:rPr>
        <w:t xml:space="preserve">Trigger Primitive Extraction and Data Compression </w:t>
      </w:r>
      <w:r w:rsidDel="00000000" w:rsidR="00000000" w:rsidRPr="00000000">
        <w:rPr>
          <w:rtl w:val="0"/>
        </w:rPr>
      </w:r>
    </w:p>
    <w:p w:rsidR="00000000" w:rsidDel="00000000" w:rsidP="00000000" w:rsidRDefault="00000000" w:rsidRPr="00000000" w14:paraId="00000007">
      <w:pPr>
        <w:widowControl w:val="0"/>
        <w:numPr>
          <w:ilvl w:val="0"/>
          <w:numId w:val="1"/>
        </w:numPr>
        <w:spacing w:line="216" w:lineRule="auto"/>
        <w:ind w:left="720" w:hanging="360"/>
        <w:rPr>
          <w:b w:val="1"/>
        </w:rPr>
      </w:pPr>
      <w:r w:rsidDel="00000000" w:rsidR="00000000" w:rsidRPr="00000000">
        <w:rPr>
          <w:b w:val="1"/>
          <w:rtl w:val="0"/>
        </w:rPr>
        <w:t xml:space="preserve">Data Flow</w:t>
      </w:r>
      <w:r w:rsidDel="00000000" w:rsidR="00000000" w:rsidRPr="00000000">
        <w:rPr>
          <w:rtl w:val="0"/>
        </w:rPr>
      </w:r>
    </w:p>
    <w:p w:rsidR="00000000" w:rsidDel="00000000" w:rsidP="00000000" w:rsidRDefault="00000000" w:rsidRPr="00000000" w14:paraId="00000008">
      <w:pPr>
        <w:widowControl w:val="0"/>
        <w:numPr>
          <w:ilvl w:val="0"/>
          <w:numId w:val="1"/>
        </w:numPr>
        <w:spacing w:line="216" w:lineRule="auto"/>
        <w:ind w:left="720" w:hanging="360"/>
        <w:rPr>
          <w:b w:val="1"/>
        </w:rPr>
      </w:pPr>
      <w:r w:rsidDel="00000000" w:rsidR="00000000" w:rsidRPr="00000000">
        <w:rPr>
          <w:b w:val="1"/>
          <w:rtl w:val="0"/>
        </w:rPr>
        <w:t xml:space="preserve">Photon Detector Trigger</w:t>
      </w:r>
    </w:p>
    <w:p w:rsidR="00000000" w:rsidDel="00000000" w:rsidP="00000000" w:rsidRDefault="00000000" w:rsidRPr="00000000" w14:paraId="00000009">
      <w:pPr>
        <w:widowControl w:val="0"/>
        <w:spacing w:line="216" w:lineRule="auto"/>
        <w:contextualSpacing w:val="0"/>
        <w:rPr/>
      </w:pPr>
      <w:r w:rsidDel="00000000" w:rsidR="00000000" w:rsidRPr="00000000">
        <w:rPr>
          <w:rtl w:val="0"/>
        </w:rPr>
      </w:r>
    </w:p>
    <w:p w:rsidR="00000000" w:rsidDel="00000000" w:rsidP="00000000" w:rsidRDefault="00000000" w:rsidRPr="00000000" w14:paraId="0000000A">
      <w:pPr>
        <w:widowControl w:val="0"/>
        <w:spacing w:line="216" w:lineRule="auto"/>
        <w:contextualSpacing w:val="0"/>
        <w:rPr/>
      </w:pPr>
      <w:r w:rsidDel="00000000" w:rsidR="00000000" w:rsidRPr="00000000">
        <w:rPr>
          <w:rtl w:val="0"/>
        </w:rPr>
      </w:r>
    </w:p>
    <w:p w:rsidR="00000000" w:rsidDel="00000000" w:rsidP="00000000" w:rsidRDefault="00000000" w:rsidRPr="00000000" w14:paraId="0000000B">
      <w:pPr>
        <w:pStyle w:val="Heading2"/>
        <w:widowControl w:val="0"/>
        <w:spacing w:line="216" w:lineRule="auto"/>
        <w:contextualSpacing w:val="0"/>
        <w:rPr>
          <w:b w:val="1"/>
        </w:rPr>
      </w:pPr>
      <w:bookmarkStart w:colFirst="0" w:colLast="0" w:name="_n3yrwfmore2l" w:id="3"/>
      <w:bookmarkEnd w:id="3"/>
      <w:r w:rsidDel="00000000" w:rsidR="00000000" w:rsidRPr="00000000">
        <w:rPr>
          <w:rtl w:val="0"/>
        </w:rPr>
        <w:t xml:space="preserve">A: </w:t>
      </w:r>
      <w:r w:rsidDel="00000000" w:rsidR="00000000" w:rsidRPr="00000000">
        <w:rPr>
          <w:b w:val="1"/>
          <w:rtl w:val="0"/>
        </w:rPr>
        <w:t xml:space="preserve">Produce DUNE Specific Data Transfer Module (DTM)</w:t>
      </w:r>
    </w:p>
    <w:p w:rsidR="00000000" w:rsidDel="00000000" w:rsidP="00000000" w:rsidRDefault="00000000" w:rsidRPr="00000000" w14:paraId="0000000C">
      <w:pPr>
        <w:contextualSpacing w:val="0"/>
        <w:rPr/>
      </w:pPr>
      <w:r w:rsidDel="00000000" w:rsidR="00000000" w:rsidRPr="00000000">
        <w:rPr>
          <w:rtl w:val="0"/>
        </w:rPr>
        <w:t xml:space="preserve">We will complete the ongoing DTM development, delivering tested modules for the creation of test stands at CERN and institutes working on front-end pipeline algorithms. The DPM being developed is based around a large Xilinx Kintex UltraScale FPGA, has a large quantity of DRAM and can be fitted with an M.2 SSD.  This task lasts six months. It will involve hardware development, but also firmware development for RAM and NVM buffer management.</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0D">
      <w:pPr>
        <w:widowControl w:val="0"/>
        <w:numPr>
          <w:ilvl w:val="1"/>
          <w:numId w:val="5"/>
        </w:numPr>
        <w:spacing w:line="216" w:lineRule="auto"/>
        <w:ind w:left="1246.1100000000001" w:hanging="339.7160000000001"/>
        <w:contextualSpacing w:val="1"/>
        <w:rPr>
          <w:u w:val="none"/>
        </w:rPr>
      </w:pPr>
      <w:r w:rsidDel="00000000" w:rsidR="00000000" w:rsidRPr="00000000">
        <w:rPr>
          <w:rtl w:val="0"/>
        </w:rPr>
        <w:t xml:space="preserve">Institutes: Oxford (+SLAC) </w:t>
      </w:r>
    </w:p>
    <w:p w:rsidR="00000000" w:rsidDel="00000000" w:rsidP="00000000" w:rsidRDefault="00000000" w:rsidRPr="00000000" w14:paraId="0000000E">
      <w:pPr>
        <w:widowControl w:val="0"/>
        <w:numPr>
          <w:ilvl w:val="2"/>
          <w:numId w:val="5"/>
        </w:numPr>
        <w:spacing w:line="216" w:lineRule="auto"/>
        <w:ind w:left="2160" w:hanging="360"/>
        <w:contextualSpacing w:val="1"/>
        <w:rPr>
          <w:u w:val="none"/>
        </w:rPr>
      </w:pPr>
      <w:r w:rsidDel="00000000" w:rsidR="00000000" w:rsidRPr="00000000">
        <w:rPr>
          <w:rtl w:val="0"/>
        </w:rPr>
        <w:t xml:space="preserve">Leadership: Abi, Barr</w:t>
      </w:r>
    </w:p>
    <w:p w:rsidR="00000000" w:rsidDel="00000000" w:rsidP="00000000" w:rsidRDefault="00000000" w:rsidRPr="00000000" w14:paraId="0000000F">
      <w:pPr>
        <w:widowControl w:val="0"/>
        <w:numPr>
          <w:ilvl w:val="2"/>
          <w:numId w:val="5"/>
        </w:numPr>
        <w:spacing w:line="216" w:lineRule="auto"/>
        <w:ind w:left="2160" w:hanging="360"/>
        <w:contextualSpacing w:val="1"/>
        <w:rPr>
          <w:u w:val="none"/>
        </w:rPr>
      </w:pPr>
      <w:r w:rsidDel="00000000" w:rsidR="00000000" w:rsidRPr="00000000">
        <w:rPr>
          <w:rtl w:val="0"/>
        </w:rPr>
        <w:t xml:space="preserve">Effort: Babak Abi (60%), Roy Wastie (50%), Peter Hastings (50%)</w:t>
      </w:r>
    </w:p>
    <w:p w:rsidR="00000000" w:rsidDel="00000000" w:rsidP="00000000" w:rsidRDefault="00000000" w:rsidRPr="00000000" w14:paraId="00000010">
      <w:pPr>
        <w:widowControl w:val="0"/>
        <w:numPr>
          <w:ilvl w:val="1"/>
          <w:numId w:val="5"/>
        </w:numPr>
        <w:spacing w:line="216" w:lineRule="auto"/>
        <w:ind w:left="1246.1100000000001" w:hanging="339.7160000000001"/>
        <w:contextualSpacing w:val="1"/>
        <w:rPr>
          <w:u w:val="none"/>
        </w:rPr>
      </w:pPr>
      <w:r w:rsidDel="00000000" w:rsidR="00000000" w:rsidRPr="00000000">
        <w:rPr>
          <w:rtl w:val="0"/>
        </w:rPr>
        <w:t xml:space="preserve">Deliverables:</w:t>
      </w:r>
    </w:p>
    <w:p w:rsidR="00000000" w:rsidDel="00000000" w:rsidP="00000000" w:rsidRDefault="00000000" w:rsidRPr="00000000" w14:paraId="00000011">
      <w:pPr>
        <w:widowControl w:val="0"/>
        <w:numPr>
          <w:ilvl w:val="2"/>
          <w:numId w:val="5"/>
        </w:numPr>
        <w:spacing w:line="216" w:lineRule="auto"/>
        <w:ind w:left="2160" w:hanging="360"/>
        <w:contextualSpacing w:val="1"/>
        <w:rPr>
          <w:u w:val="none"/>
        </w:rPr>
      </w:pPr>
      <w:r w:rsidDel="00000000" w:rsidR="00000000" w:rsidRPr="00000000">
        <w:rPr>
          <w:rtl w:val="0"/>
        </w:rPr>
        <w:t xml:space="preserve">2 week deliverable: Schedule and task-list for testing.</w:t>
      </w:r>
    </w:p>
    <w:p w:rsidR="00000000" w:rsidDel="00000000" w:rsidP="00000000" w:rsidRDefault="00000000" w:rsidRPr="00000000" w14:paraId="00000012">
      <w:pPr>
        <w:widowControl w:val="0"/>
        <w:numPr>
          <w:ilvl w:val="2"/>
          <w:numId w:val="5"/>
        </w:numPr>
        <w:spacing w:line="216" w:lineRule="auto"/>
        <w:ind w:left="2160" w:hanging="360"/>
        <w:contextualSpacing w:val="1"/>
        <w:rPr>
          <w:u w:val="none"/>
        </w:rPr>
      </w:pPr>
      <w:r w:rsidDel="00000000" w:rsidR="00000000" w:rsidRPr="00000000">
        <w:rPr>
          <w:rtl w:val="0"/>
        </w:rPr>
        <w:t xml:space="preserve">6 month deliverable: DPM boards</w:t>
      </w:r>
    </w:p>
    <w:p w:rsidR="00000000" w:rsidDel="00000000" w:rsidP="00000000" w:rsidRDefault="00000000" w:rsidRPr="00000000" w14:paraId="00000013">
      <w:pPr>
        <w:widowControl w:val="0"/>
        <w:numPr>
          <w:ilvl w:val="1"/>
          <w:numId w:val="5"/>
        </w:numPr>
        <w:spacing w:line="216" w:lineRule="auto"/>
        <w:ind w:left="1246.1100000000001" w:hanging="339.7160000000001"/>
        <w:contextualSpacing w:val="1"/>
        <w:rPr>
          <w:u w:val="none"/>
        </w:rPr>
      </w:pPr>
      <w:r w:rsidDel="00000000" w:rsidR="00000000" w:rsidRPr="00000000">
        <w:rPr>
          <w:rtl w:val="0"/>
        </w:rPr>
        <w:t xml:space="preserve">Sub-tasks</w:t>
      </w:r>
    </w:p>
    <w:p w:rsidR="00000000" w:rsidDel="00000000" w:rsidP="00000000" w:rsidRDefault="00000000" w:rsidRPr="00000000" w14:paraId="00000014">
      <w:pPr>
        <w:widowControl w:val="0"/>
        <w:numPr>
          <w:ilvl w:val="2"/>
          <w:numId w:val="5"/>
        </w:numPr>
        <w:spacing w:line="216" w:lineRule="auto"/>
        <w:ind w:left="2160" w:hanging="360"/>
        <w:contextualSpacing w:val="1"/>
        <w:rPr>
          <w:u w:val="none"/>
        </w:rPr>
      </w:pPr>
      <w:r w:rsidDel="00000000" w:rsidR="00000000" w:rsidRPr="00000000">
        <w:rPr>
          <w:rtl w:val="0"/>
        </w:rPr>
        <w:t xml:space="preserve">Complete DPM PCB development</w:t>
      </w:r>
    </w:p>
    <w:p w:rsidR="00000000" w:rsidDel="00000000" w:rsidP="00000000" w:rsidRDefault="00000000" w:rsidRPr="00000000" w14:paraId="00000015">
      <w:pPr>
        <w:widowControl w:val="0"/>
        <w:numPr>
          <w:ilvl w:val="2"/>
          <w:numId w:val="5"/>
        </w:numPr>
        <w:spacing w:line="216" w:lineRule="auto"/>
        <w:ind w:left="2160" w:hanging="360"/>
        <w:contextualSpacing w:val="1"/>
        <w:rPr>
          <w:u w:val="none"/>
        </w:rPr>
      </w:pPr>
      <w:r w:rsidDel="00000000" w:rsidR="00000000" w:rsidRPr="00000000">
        <w:rPr>
          <w:rtl w:val="0"/>
        </w:rPr>
        <w:t xml:space="preserve">Deliver tested modules</w:t>
      </w:r>
    </w:p>
    <w:p w:rsidR="00000000" w:rsidDel="00000000" w:rsidP="00000000" w:rsidRDefault="00000000" w:rsidRPr="00000000" w14:paraId="00000016">
      <w:pPr>
        <w:widowControl w:val="0"/>
        <w:numPr>
          <w:ilvl w:val="2"/>
          <w:numId w:val="5"/>
        </w:numPr>
        <w:spacing w:line="216" w:lineRule="auto"/>
        <w:ind w:left="2160" w:hanging="360"/>
        <w:contextualSpacing w:val="1"/>
        <w:rPr>
          <w:u w:val="none"/>
        </w:rPr>
      </w:pPr>
      <w:r w:rsidDel="00000000" w:rsidR="00000000" w:rsidRPr="00000000">
        <w:rPr>
          <w:rtl w:val="0"/>
        </w:rPr>
        <w:t xml:space="preserve">Develop firmware for RAM and NVM management</w:t>
      </w:r>
    </w:p>
    <w:p w:rsidR="00000000" w:rsidDel="00000000" w:rsidP="00000000" w:rsidRDefault="00000000" w:rsidRPr="00000000" w14:paraId="00000017">
      <w:pPr>
        <w:widowControl w:val="0"/>
        <w:numPr>
          <w:ilvl w:val="1"/>
          <w:numId w:val="5"/>
        </w:numPr>
        <w:spacing w:line="216" w:lineRule="auto"/>
        <w:ind w:left="1246.1100000000001" w:hanging="339.7160000000001"/>
        <w:contextualSpacing w:val="1"/>
        <w:rPr>
          <w:u w:val="none"/>
        </w:rPr>
      </w:pPr>
      <w:r w:rsidDel="00000000" w:rsidR="00000000" w:rsidRPr="00000000">
        <w:rPr>
          <w:rtl w:val="0"/>
        </w:rPr>
        <w:t xml:space="preserve">Comments</w:t>
      </w:r>
    </w:p>
    <w:p w:rsidR="00000000" w:rsidDel="00000000" w:rsidP="00000000" w:rsidRDefault="00000000" w:rsidRPr="00000000" w14:paraId="00000018">
      <w:pPr>
        <w:widowControl w:val="0"/>
        <w:numPr>
          <w:ilvl w:val="2"/>
          <w:numId w:val="5"/>
        </w:numPr>
        <w:spacing w:line="216" w:lineRule="auto"/>
        <w:ind w:left="2160" w:hanging="360"/>
        <w:contextualSpacing w:val="1"/>
        <w:rPr>
          <w:u w:val="none"/>
        </w:rPr>
      </w:pPr>
      <w:r w:rsidDel="00000000" w:rsidR="00000000" w:rsidRPr="00000000">
        <w:rPr>
          <w:rtl w:val="0"/>
        </w:rPr>
        <w:t xml:space="preserve">Involve other group(s) in firmware and testing?</w:t>
      </w:r>
    </w:p>
    <w:p w:rsidR="00000000" w:rsidDel="00000000" w:rsidP="00000000" w:rsidRDefault="00000000" w:rsidRPr="00000000" w14:paraId="00000019">
      <w:pPr>
        <w:widowControl w:val="0"/>
        <w:numPr>
          <w:ilvl w:val="2"/>
          <w:numId w:val="5"/>
        </w:numPr>
        <w:spacing w:line="216" w:lineRule="auto"/>
        <w:ind w:left="2160" w:hanging="360"/>
        <w:contextualSpacing w:val="1"/>
        <w:rPr>
          <w:u w:val="none"/>
        </w:rPr>
      </w:pPr>
      <w:r w:rsidDel="00000000" w:rsidR="00000000" w:rsidRPr="00000000">
        <w:rPr>
          <w:rtl w:val="0"/>
        </w:rPr>
        <w:t xml:space="preserve">Hardware currently on track (est. delivery Sept)</w:t>
      </w:r>
    </w:p>
    <w:p w:rsidR="00000000" w:rsidDel="00000000" w:rsidP="00000000" w:rsidRDefault="00000000" w:rsidRPr="00000000" w14:paraId="0000001A">
      <w:pPr>
        <w:widowControl w:val="0"/>
        <w:numPr>
          <w:ilvl w:val="1"/>
          <w:numId w:val="5"/>
        </w:numPr>
        <w:spacing w:line="216" w:lineRule="auto"/>
        <w:ind w:left="1246.1100000000001" w:hanging="339.7160000000001"/>
        <w:contextualSpacing w:val="1"/>
        <w:rPr>
          <w:u w:val="none"/>
        </w:rPr>
      </w:pPr>
      <w:r w:rsidDel="00000000" w:rsidR="00000000" w:rsidRPr="00000000">
        <w:rPr>
          <w:rtl w:val="0"/>
        </w:rPr>
        <w:t xml:space="preserve">Reference: https://indico.fnal.gov/event/16877/contribution/1/material/slides/0.pdf</w:t>
      </w:r>
    </w:p>
    <w:p w:rsidR="00000000" w:rsidDel="00000000" w:rsidP="00000000" w:rsidRDefault="00000000" w:rsidRPr="00000000" w14:paraId="0000001B">
      <w:pPr>
        <w:widowControl w:val="0"/>
        <w:spacing w:line="216" w:lineRule="auto"/>
        <w:ind w:left="1440" w:firstLine="0"/>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-261937</wp:posOffset>
            </wp:positionH>
            <wp:positionV relativeFrom="paragraph">
              <wp:posOffset>105644</wp:posOffset>
            </wp:positionV>
            <wp:extent cx="6815138" cy="308523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15138" cy="3085231"/>
                    </a:xfrm>
                    <a:prstGeom prst="rect"/>
                    <a:ln/>
                  </pic:spPr>
                </pic:pic>
              </a:graphicData>
            </a:graphic>
          </wp:anchor>
        </w:drawing>
      </w:r>
    </w:p>
    <w:p w:rsidR="00000000" w:rsidDel="00000000" w:rsidP="00000000" w:rsidRDefault="00000000" w:rsidRPr="00000000" w14:paraId="0000001C">
      <w:pPr>
        <w:pStyle w:val="Heading2"/>
        <w:widowControl w:val="0"/>
        <w:spacing w:line="216" w:lineRule="auto"/>
        <w:contextualSpacing w:val="0"/>
        <w:rPr>
          <w:b w:val="1"/>
        </w:rPr>
      </w:pPr>
      <w:bookmarkStart w:colFirst="0" w:colLast="0" w:name="_it2z3iwvnm5i" w:id="4"/>
      <w:bookmarkEnd w:id="4"/>
      <w:r w:rsidDel="00000000" w:rsidR="00000000" w:rsidRPr="00000000">
        <w:rPr>
          <w:rtl w:val="0"/>
        </w:rPr>
        <w:t xml:space="preserve">B: </w:t>
      </w:r>
      <w:r w:rsidDel="00000000" w:rsidR="00000000" w:rsidRPr="00000000">
        <w:rPr>
          <w:b w:val="1"/>
          <w:rtl w:val="0"/>
        </w:rPr>
        <w:t xml:space="preserve">Vertical Slice Test Hardware(DTM Carrier)</w:t>
      </w:r>
    </w:p>
    <w:p w:rsidR="00000000" w:rsidDel="00000000" w:rsidP="00000000" w:rsidRDefault="00000000" w:rsidRPr="00000000" w14:paraId="0000001D">
      <w:pPr>
        <w:contextualSpacing w:val="0"/>
        <w:rPr/>
      </w:pPr>
      <w:r w:rsidDel="00000000" w:rsidR="00000000" w:rsidRPr="00000000">
        <w:rPr>
          <w:rtl w:val="0"/>
        </w:rPr>
        <w:t xml:space="preserve">We will develop a low-cost carrier board for the upgraded DTM, capable of use as (a) a test platform for ProtoDUNE self-triggered readout, (b) testing and integration of cold electronics, (c) development platform for front-end pipeline algo work. This task will construct and maintain the hardware for a vertical slice of the path between the WIB and Felix (preferably using the new DTM+carrier, but using other hardware if not). This task will involve hardware, infrastructure firmware and control software development.</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1E">
      <w:pPr>
        <w:widowControl w:val="0"/>
        <w:numPr>
          <w:ilvl w:val="1"/>
          <w:numId w:val="2"/>
        </w:numPr>
        <w:spacing w:line="216" w:lineRule="auto"/>
        <w:ind w:left="1246.1100000000001" w:hanging="319.7160000000001"/>
        <w:contextualSpacing w:val="1"/>
        <w:rPr>
          <w:u w:val="none"/>
        </w:rPr>
      </w:pPr>
      <w:r w:rsidDel="00000000" w:rsidR="00000000" w:rsidRPr="00000000">
        <w:rPr>
          <w:rtl w:val="0"/>
        </w:rPr>
        <w:t xml:space="preserve">Institutes: Birmingham, Bristol, Oxford, UCL, RAL</w:t>
      </w:r>
    </w:p>
    <w:p w:rsidR="00000000" w:rsidDel="00000000" w:rsidP="00000000" w:rsidRDefault="00000000" w:rsidRPr="00000000" w14:paraId="0000001F">
      <w:pPr>
        <w:widowControl w:val="0"/>
        <w:numPr>
          <w:ilvl w:val="2"/>
          <w:numId w:val="2"/>
        </w:numPr>
        <w:spacing w:line="216" w:lineRule="auto"/>
        <w:ind w:left="2160" w:hanging="360"/>
        <w:contextualSpacing w:val="1"/>
        <w:rPr>
          <w:u w:val="none"/>
        </w:rPr>
      </w:pPr>
      <w:r w:rsidDel="00000000" w:rsidR="00000000" w:rsidRPr="00000000">
        <w:rPr>
          <w:rtl w:val="0"/>
        </w:rPr>
        <w:t xml:space="preserve">Input from SLAC</w:t>
      </w:r>
    </w:p>
    <w:p w:rsidR="00000000" w:rsidDel="00000000" w:rsidP="00000000" w:rsidRDefault="00000000" w:rsidRPr="00000000" w14:paraId="00000020">
      <w:pPr>
        <w:widowControl w:val="0"/>
        <w:numPr>
          <w:ilvl w:val="2"/>
          <w:numId w:val="2"/>
        </w:numPr>
        <w:spacing w:line="216" w:lineRule="auto"/>
        <w:ind w:left="2160" w:hanging="360"/>
        <w:contextualSpacing w:val="1"/>
        <w:rPr>
          <w:u w:val="none"/>
        </w:rPr>
      </w:pPr>
      <w:r w:rsidDel="00000000" w:rsidR="00000000" w:rsidRPr="00000000">
        <w:rPr>
          <w:rtl w:val="0"/>
        </w:rPr>
        <w:t xml:space="preserve">Leadership: Watson(Staley?), Cussans</w:t>
      </w:r>
    </w:p>
    <w:p w:rsidR="00000000" w:rsidDel="00000000" w:rsidP="00000000" w:rsidRDefault="00000000" w:rsidRPr="00000000" w14:paraId="00000021">
      <w:pPr>
        <w:widowControl w:val="0"/>
        <w:numPr>
          <w:ilvl w:val="2"/>
          <w:numId w:val="2"/>
        </w:numPr>
        <w:spacing w:line="216" w:lineRule="auto"/>
        <w:ind w:left="2160" w:hanging="360"/>
        <w:contextualSpacing w:val="1"/>
        <w:rPr>
          <w:u w:val="none"/>
        </w:rPr>
      </w:pPr>
      <w:r w:rsidDel="00000000" w:rsidR="00000000" w:rsidRPr="00000000">
        <w:rPr>
          <w:rtl w:val="0"/>
        </w:rPr>
        <w:t xml:space="preserve">Effort: UCL Engineer(50%), Kostas Manolopoulos (firmware engineer), Babak Abi, Cussans(20%) then new Bristol PostDoc</w:t>
      </w:r>
    </w:p>
    <w:p w:rsidR="00000000" w:rsidDel="00000000" w:rsidP="00000000" w:rsidRDefault="00000000" w:rsidRPr="00000000" w14:paraId="00000022">
      <w:pPr>
        <w:widowControl w:val="0"/>
        <w:numPr>
          <w:ilvl w:val="1"/>
          <w:numId w:val="2"/>
        </w:numPr>
        <w:spacing w:line="216" w:lineRule="auto"/>
        <w:ind w:left="1246.1100000000001" w:hanging="319.7160000000001"/>
        <w:contextualSpacing w:val="1"/>
        <w:rPr>
          <w:u w:val="none"/>
        </w:rPr>
      </w:pPr>
      <w:r w:rsidDel="00000000" w:rsidR="00000000" w:rsidRPr="00000000">
        <w:rPr>
          <w:rtl w:val="0"/>
        </w:rPr>
        <w:t xml:space="preserve">Deliverables:</w:t>
      </w:r>
    </w:p>
    <w:p w:rsidR="00000000" w:rsidDel="00000000" w:rsidP="00000000" w:rsidRDefault="00000000" w:rsidRPr="00000000" w14:paraId="00000023">
      <w:pPr>
        <w:widowControl w:val="0"/>
        <w:numPr>
          <w:ilvl w:val="2"/>
          <w:numId w:val="2"/>
        </w:numPr>
        <w:spacing w:line="216" w:lineRule="auto"/>
        <w:ind w:left="2160" w:hanging="360"/>
        <w:contextualSpacing w:val="1"/>
        <w:rPr>
          <w:u w:val="none"/>
        </w:rPr>
      </w:pPr>
      <w:r w:rsidDel="00000000" w:rsidR="00000000" w:rsidRPr="00000000">
        <w:rPr>
          <w:rtl w:val="0"/>
        </w:rPr>
        <w:t xml:space="preserve">2 week deliverable: Investigate feasibility of team working and schedule. Specify hardware and tasks for vertical slice test.</w:t>
      </w:r>
    </w:p>
    <w:p w:rsidR="00000000" w:rsidDel="00000000" w:rsidP="00000000" w:rsidRDefault="00000000" w:rsidRPr="00000000" w14:paraId="00000024">
      <w:pPr>
        <w:widowControl w:val="0"/>
        <w:numPr>
          <w:ilvl w:val="2"/>
          <w:numId w:val="2"/>
        </w:numPr>
        <w:spacing w:line="216" w:lineRule="auto"/>
        <w:ind w:left="2160" w:hanging="360"/>
        <w:contextualSpacing w:val="1"/>
        <w:rPr>
          <w:u w:val="none"/>
        </w:rPr>
      </w:pPr>
      <w:r w:rsidDel="00000000" w:rsidR="00000000" w:rsidRPr="00000000">
        <w:rPr>
          <w:rtl w:val="0"/>
        </w:rPr>
        <w:t xml:space="preserve">3 month deliverable: Schematics and design review, initial PCB layout.</w:t>
      </w:r>
    </w:p>
    <w:p w:rsidR="00000000" w:rsidDel="00000000" w:rsidP="00000000" w:rsidRDefault="00000000" w:rsidRPr="00000000" w14:paraId="00000025">
      <w:pPr>
        <w:widowControl w:val="0"/>
        <w:numPr>
          <w:ilvl w:val="2"/>
          <w:numId w:val="2"/>
        </w:numPr>
        <w:spacing w:line="216" w:lineRule="auto"/>
        <w:ind w:left="2160" w:hanging="360"/>
        <w:contextualSpacing w:val="1"/>
        <w:rPr>
          <w:u w:val="none"/>
        </w:rPr>
      </w:pPr>
      <w:r w:rsidDel="00000000" w:rsidR="00000000" w:rsidRPr="00000000">
        <w:rPr>
          <w:rtl w:val="0"/>
        </w:rPr>
        <w:t xml:space="preserve">6 month deliverable: DPM Carrier, infrastructure firmware.</w:t>
      </w:r>
    </w:p>
    <w:p w:rsidR="00000000" w:rsidDel="00000000" w:rsidP="00000000" w:rsidRDefault="00000000" w:rsidRPr="00000000" w14:paraId="00000026">
      <w:pPr>
        <w:widowControl w:val="0"/>
        <w:numPr>
          <w:ilvl w:val="2"/>
          <w:numId w:val="2"/>
        </w:numPr>
        <w:spacing w:line="216" w:lineRule="auto"/>
        <w:ind w:left="2160" w:hanging="360"/>
        <w:contextualSpacing w:val="1"/>
        <w:rPr>
          <w:u w:val="none"/>
        </w:rPr>
      </w:pPr>
      <w:r w:rsidDel="00000000" w:rsidR="00000000" w:rsidRPr="00000000">
        <w:rPr>
          <w:rtl w:val="0"/>
        </w:rPr>
        <w:t xml:space="preserve">12 month deliverable: Demonstration of protoDUNE readout with DPM carrier(vertical slice-test of front-end hardware).</w:t>
      </w:r>
    </w:p>
    <w:p w:rsidR="00000000" w:rsidDel="00000000" w:rsidP="00000000" w:rsidRDefault="00000000" w:rsidRPr="00000000" w14:paraId="00000027">
      <w:pPr>
        <w:widowControl w:val="0"/>
        <w:numPr>
          <w:ilvl w:val="1"/>
          <w:numId w:val="2"/>
        </w:numPr>
        <w:spacing w:line="216" w:lineRule="auto"/>
        <w:ind w:left="1246.1100000000001" w:hanging="319.7160000000001"/>
        <w:contextualSpacing w:val="1"/>
        <w:rPr>
          <w:u w:val="none"/>
        </w:rPr>
      </w:pPr>
      <w:r w:rsidDel="00000000" w:rsidR="00000000" w:rsidRPr="00000000">
        <w:rPr>
          <w:rtl w:val="0"/>
        </w:rPr>
        <w:t xml:space="preserve">Sub-tasks:</w:t>
      </w:r>
    </w:p>
    <w:p w:rsidR="00000000" w:rsidDel="00000000" w:rsidP="00000000" w:rsidRDefault="00000000" w:rsidRPr="00000000" w14:paraId="00000028">
      <w:pPr>
        <w:widowControl w:val="0"/>
        <w:numPr>
          <w:ilvl w:val="2"/>
          <w:numId w:val="2"/>
        </w:numPr>
        <w:spacing w:line="216" w:lineRule="auto"/>
        <w:ind w:left="2160" w:hanging="360"/>
        <w:contextualSpacing w:val="1"/>
        <w:rPr>
          <w:u w:val="none"/>
        </w:rPr>
      </w:pPr>
      <w:r w:rsidDel="00000000" w:rsidR="00000000" w:rsidRPr="00000000">
        <w:rPr>
          <w:rtl w:val="0"/>
        </w:rPr>
        <w:t xml:space="preserve">Infrastructure firmware, software</w:t>
      </w:r>
    </w:p>
    <w:p w:rsidR="00000000" w:rsidDel="00000000" w:rsidP="00000000" w:rsidRDefault="00000000" w:rsidRPr="00000000" w14:paraId="00000029">
      <w:pPr>
        <w:widowControl w:val="0"/>
        <w:numPr>
          <w:ilvl w:val="2"/>
          <w:numId w:val="2"/>
        </w:numPr>
        <w:spacing w:line="216" w:lineRule="auto"/>
        <w:ind w:left="2160" w:hanging="360"/>
        <w:contextualSpacing w:val="1"/>
        <w:rPr>
          <w:u w:val="none"/>
        </w:rPr>
      </w:pPr>
      <w:r w:rsidDel="00000000" w:rsidR="00000000" w:rsidRPr="00000000">
        <w:rPr>
          <w:rtl w:val="0"/>
        </w:rPr>
        <w:t xml:space="preserve">Separate daughter-board for optics to WIB (?)</w:t>
      </w:r>
    </w:p>
    <w:p w:rsidR="00000000" w:rsidDel="00000000" w:rsidP="00000000" w:rsidRDefault="00000000" w:rsidRPr="00000000" w14:paraId="0000002A">
      <w:pPr>
        <w:widowControl w:val="0"/>
        <w:numPr>
          <w:ilvl w:val="1"/>
          <w:numId w:val="2"/>
        </w:numPr>
        <w:spacing w:line="216" w:lineRule="auto"/>
        <w:ind w:left="1246.1100000000001" w:hanging="319.7160000000001"/>
        <w:contextualSpacing w:val="1"/>
        <w:rPr>
          <w:u w:val="none"/>
        </w:rPr>
      </w:pPr>
      <w:r w:rsidDel="00000000" w:rsidR="00000000" w:rsidRPr="00000000">
        <w:rPr>
          <w:rtl w:val="0"/>
        </w:rPr>
        <w:t xml:space="preserve">Comments:</w:t>
      </w:r>
    </w:p>
    <w:p w:rsidR="00000000" w:rsidDel="00000000" w:rsidP="00000000" w:rsidRDefault="00000000" w:rsidRPr="00000000" w14:paraId="0000002B">
      <w:pPr>
        <w:widowControl w:val="0"/>
        <w:numPr>
          <w:ilvl w:val="2"/>
          <w:numId w:val="2"/>
        </w:numPr>
        <w:spacing w:line="216" w:lineRule="auto"/>
        <w:ind w:left="2160" w:hanging="360"/>
        <w:contextualSpacing w:val="1"/>
        <w:rPr>
          <w:u w:val="none"/>
        </w:rPr>
      </w:pPr>
      <w:r w:rsidDel="00000000" w:rsidR="00000000" w:rsidRPr="00000000">
        <w:rPr>
          <w:rtl w:val="0"/>
        </w:rPr>
        <w:t xml:space="preserve">Schedule is </w:t>
      </w:r>
      <w:r w:rsidDel="00000000" w:rsidR="00000000" w:rsidRPr="00000000">
        <w:rPr>
          <w:b w:val="1"/>
          <w:rtl w:val="0"/>
        </w:rPr>
        <w:t xml:space="preserve">extremely </w:t>
      </w:r>
      <w:r w:rsidDel="00000000" w:rsidR="00000000" w:rsidRPr="00000000">
        <w:rPr>
          <w:rtl w:val="0"/>
        </w:rPr>
        <w:t xml:space="preserve">tight</w:t>
      </w:r>
      <w:r w:rsidDel="00000000" w:rsidR="00000000" w:rsidRPr="00000000">
        <w:rPr>
          <w:b w:val="1"/>
          <w:rtl w:val="0"/>
        </w:rPr>
        <w:t xml:space="preserve"> </w:t>
      </w:r>
    </w:p>
    <w:p w:rsidR="00000000" w:rsidDel="00000000" w:rsidP="00000000" w:rsidRDefault="00000000" w:rsidRPr="00000000" w14:paraId="0000002C">
      <w:pPr>
        <w:widowControl w:val="0"/>
        <w:numPr>
          <w:ilvl w:val="1"/>
          <w:numId w:val="2"/>
        </w:numPr>
        <w:spacing w:line="216" w:lineRule="auto"/>
        <w:ind w:left="1246.1100000000001" w:hanging="319.7160000000001"/>
        <w:contextualSpacing w:val="1"/>
        <w:rPr/>
      </w:pPr>
      <w:r w:rsidDel="00000000" w:rsidR="00000000" w:rsidRPr="00000000">
        <w:rPr>
          <w:rtl w:val="0"/>
        </w:rPr>
        <w:t xml:space="preserve">Reference: https://indico.fnal.gov/event/16877/contribution/0/material/slides/0.pdf</w:t>
      </w:r>
    </w:p>
    <w:p w:rsidR="00000000" w:rsidDel="00000000" w:rsidP="00000000" w:rsidRDefault="00000000" w:rsidRPr="00000000" w14:paraId="0000002D">
      <w:pPr>
        <w:pStyle w:val="Heading2"/>
        <w:widowControl w:val="0"/>
        <w:spacing w:line="216" w:lineRule="auto"/>
        <w:contextualSpacing w:val="0"/>
        <w:rPr>
          <w:b w:val="1"/>
        </w:rPr>
      </w:pPr>
      <w:bookmarkStart w:colFirst="0" w:colLast="0" w:name="_ivthzbli3rsb" w:id="5"/>
      <w:bookmarkEnd w:id="5"/>
      <w:r w:rsidDel="00000000" w:rsidR="00000000" w:rsidRPr="00000000">
        <w:rPr>
          <w:rtl w:val="0"/>
        </w:rPr>
        <w:t xml:space="preserve">C: </w:t>
      </w:r>
      <w:r w:rsidDel="00000000" w:rsidR="00000000" w:rsidRPr="00000000">
        <w:rPr>
          <w:b w:val="1"/>
          <w:rtl w:val="0"/>
        </w:rPr>
        <w:t xml:space="preserve">Trigger Primitive Extraction and Data Compression</w:t>
      </w:r>
    </w:p>
    <w:p w:rsidR="00000000" w:rsidDel="00000000" w:rsidP="00000000" w:rsidRDefault="00000000" w:rsidRPr="00000000" w14:paraId="0000002E">
      <w:pPr>
        <w:pStyle w:val="Heading2"/>
        <w:widowControl w:val="0"/>
        <w:spacing w:line="216" w:lineRule="auto"/>
        <w:contextualSpacing w:val="0"/>
        <w:rPr/>
      </w:pPr>
      <w:bookmarkStart w:colFirst="0" w:colLast="0" w:name="_iwudwmug1b27" w:id="6"/>
      <w:bookmarkEnd w:id="6"/>
      <w:r w:rsidDel="00000000" w:rsidR="00000000" w:rsidRPr="00000000">
        <w:rPr>
          <w:sz w:val="22"/>
          <w:szCs w:val="22"/>
          <w:rtl w:val="0"/>
        </w:rPr>
        <w:t xml:space="preserve">We will set down detailed definitions of trigger primitives for SP and DP TPCs, along with the filtering / pre-processing steps needed to obtain them, based on simulation studies. We will implement the Trigger Primitive Extraction(TPE) pipeline in firmware (FPGA) and code (CPU / GPU) and compare the cost / performance of each approach under different noise assumptions, in preparation for the TDR design. We will demonstrate TPE in ProtoDUNE.</w:t>
      </w:r>
      <w:r w:rsidDel="00000000" w:rsidR="00000000" w:rsidRPr="00000000">
        <w:rPr>
          <w:sz w:val="22"/>
          <w:szCs w:val="22"/>
          <w:highlight w:val="white"/>
          <w:rtl w:val="0"/>
        </w:rPr>
        <w:t xml:space="preserve"> </w:t>
      </w:r>
      <w:r w:rsidDel="00000000" w:rsidR="00000000" w:rsidRPr="00000000">
        <w:rPr>
          <w:rtl w:val="0"/>
        </w:rPr>
        <w:t xml:space="preserve"> </w:t>
      </w:r>
    </w:p>
    <w:p w:rsidR="00000000" w:rsidDel="00000000" w:rsidP="00000000" w:rsidRDefault="00000000" w:rsidRPr="00000000" w14:paraId="0000002F">
      <w:pPr>
        <w:widowControl w:val="0"/>
        <w:numPr>
          <w:ilvl w:val="1"/>
          <w:numId w:val="6"/>
        </w:numPr>
        <w:spacing w:line="240" w:lineRule="auto"/>
        <w:ind w:left="1246.1100000000001" w:hanging="319.7160000000001"/>
        <w:contextualSpacing w:val="1"/>
        <w:rPr>
          <w:u w:val="none"/>
        </w:rPr>
      </w:pPr>
      <w:r w:rsidDel="00000000" w:rsidR="00000000" w:rsidRPr="00000000">
        <w:rPr>
          <w:rtl w:val="0"/>
        </w:rPr>
        <w:t xml:space="preserve">Institutes: Sussex, Bristol, Oxford, Edinburgh,RAL,UCL </w:t>
      </w:r>
    </w:p>
    <w:p w:rsidR="00000000" w:rsidDel="00000000" w:rsidP="00000000" w:rsidRDefault="00000000" w:rsidRPr="00000000" w14:paraId="00000030">
      <w:pPr>
        <w:widowControl w:val="0"/>
        <w:numPr>
          <w:ilvl w:val="2"/>
          <w:numId w:val="6"/>
        </w:numPr>
        <w:spacing w:line="240" w:lineRule="auto"/>
        <w:ind w:left="2160" w:hanging="360"/>
        <w:contextualSpacing w:val="1"/>
        <w:rPr>
          <w:u w:val="none"/>
        </w:rPr>
      </w:pPr>
      <w:r w:rsidDel="00000000" w:rsidR="00000000" w:rsidRPr="00000000">
        <w:rPr>
          <w:rtl w:val="0"/>
        </w:rPr>
        <w:t xml:space="preserve">(UK) Leadership: Peeters</w:t>
      </w:r>
    </w:p>
    <w:p w:rsidR="00000000" w:rsidDel="00000000" w:rsidP="00000000" w:rsidRDefault="00000000" w:rsidRPr="00000000" w14:paraId="00000031">
      <w:pPr>
        <w:widowControl w:val="0"/>
        <w:numPr>
          <w:ilvl w:val="2"/>
          <w:numId w:val="6"/>
        </w:numPr>
        <w:spacing w:line="240" w:lineRule="auto"/>
        <w:ind w:left="2160" w:hanging="360"/>
        <w:contextualSpacing w:val="1"/>
        <w:rPr>
          <w:u w:val="none"/>
        </w:rPr>
      </w:pPr>
      <w:r w:rsidDel="00000000" w:rsidR="00000000" w:rsidRPr="00000000">
        <w:rPr>
          <w:rtl w:val="0"/>
        </w:rPr>
        <w:t xml:space="preserve">Effort: A.Booth(Sussex),+others(Sussex), Miquel Nibot(50%,Edinburgh), Bristol PostDoc(when recruited), UCL PostDoc, Kostas Manolopoulos(RAL), Phil Rodrigues(Oxford,20%), C. Shepherd-T</w:t>
      </w:r>
    </w:p>
    <w:p w:rsidR="00000000" w:rsidDel="00000000" w:rsidP="00000000" w:rsidRDefault="00000000" w:rsidRPr="00000000" w14:paraId="00000032">
      <w:pPr>
        <w:widowControl w:val="0"/>
        <w:numPr>
          <w:ilvl w:val="1"/>
          <w:numId w:val="6"/>
        </w:numPr>
        <w:spacing w:line="240" w:lineRule="auto"/>
        <w:ind w:left="1246.1100000000001" w:hanging="319.7160000000001"/>
        <w:contextualSpacing w:val="1"/>
        <w:rPr>
          <w:u w:val="none"/>
        </w:rPr>
      </w:pPr>
      <w:r w:rsidDel="00000000" w:rsidR="00000000" w:rsidRPr="00000000">
        <w:rPr>
          <w:rtl w:val="0"/>
        </w:rPr>
        <w:t xml:space="preserve">Deliverables:</w:t>
      </w:r>
    </w:p>
    <w:p w:rsidR="00000000" w:rsidDel="00000000" w:rsidP="00000000" w:rsidRDefault="00000000" w:rsidRPr="00000000" w14:paraId="00000033">
      <w:pPr>
        <w:widowControl w:val="0"/>
        <w:numPr>
          <w:ilvl w:val="2"/>
          <w:numId w:val="6"/>
        </w:numPr>
        <w:spacing w:line="240" w:lineRule="auto"/>
        <w:ind w:left="2160" w:hanging="360"/>
        <w:contextualSpacing w:val="1"/>
        <w:rPr>
          <w:u w:val="none"/>
        </w:rPr>
      </w:pPr>
      <w:r w:rsidDel="00000000" w:rsidR="00000000" w:rsidRPr="00000000">
        <w:rPr>
          <w:rtl w:val="0"/>
        </w:rPr>
        <w:t xml:space="preserve">3 month deliverable: Initial studies (FPGA,GPU,CPU)</w:t>
      </w:r>
    </w:p>
    <w:p w:rsidR="00000000" w:rsidDel="00000000" w:rsidP="00000000" w:rsidRDefault="00000000" w:rsidRPr="00000000" w14:paraId="00000034">
      <w:pPr>
        <w:widowControl w:val="0"/>
        <w:numPr>
          <w:ilvl w:val="2"/>
          <w:numId w:val="6"/>
        </w:numPr>
        <w:spacing w:line="240" w:lineRule="auto"/>
        <w:ind w:left="2160" w:hanging="360"/>
        <w:contextualSpacing w:val="1"/>
        <w:rPr>
          <w:u w:val="none"/>
        </w:rPr>
      </w:pPr>
      <w:r w:rsidDel="00000000" w:rsidR="00000000" w:rsidRPr="00000000">
        <w:rPr>
          <w:rtl w:val="0"/>
        </w:rPr>
        <w:t xml:space="preserve">6 month deliverable: Trigger primitive definition, and rates from simulation studies. Compression algorithms in FPGA.</w:t>
      </w:r>
    </w:p>
    <w:p w:rsidR="00000000" w:rsidDel="00000000" w:rsidP="00000000" w:rsidRDefault="00000000" w:rsidRPr="00000000" w14:paraId="00000035">
      <w:pPr>
        <w:widowControl w:val="0"/>
        <w:numPr>
          <w:ilvl w:val="2"/>
          <w:numId w:val="6"/>
        </w:numPr>
        <w:spacing w:line="240" w:lineRule="auto"/>
        <w:ind w:left="2160" w:hanging="360"/>
        <w:contextualSpacing w:val="1"/>
        <w:rPr>
          <w:u w:val="none"/>
        </w:rPr>
      </w:pPr>
      <w:r w:rsidDel="00000000" w:rsidR="00000000" w:rsidRPr="00000000">
        <w:rPr>
          <w:rtl w:val="0"/>
        </w:rPr>
        <w:t xml:space="preserve">12 month deliverable: Compare implementations in FPGA, GPU and CPU</w:t>
      </w:r>
    </w:p>
    <w:p w:rsidR="00000000" w:rsidDel="00000000" w:rsidP="00000000" w:rsidRDefault="00000000" w:rsidRPr="00000000" w14:paraId="00000036">
      <w:pPr>
        <w:widowControl w:val="0"/>
        <w:numPr>
          <w:ilvl w:val="2"/>
          <w:numId w:val="6"/>
        </w:numPr>
        <w:spacing w:line="240" w:lineRule="auto"/>
        <w:ind w:left="2160" w:hanging="360"/>
        <w:contextualSpacing w:val="1"/>
        <w:rPr>
          <w:u w:val="none"/>
        </w:rPr>
      </w:pPr>
      <w:r w:rsidDel="00000000" w:rsidR="00000000" w:rsidRPr="00000000">
        <w:rPr>
          <w:rtl w:val="0"/>
        </w:rPr>
        <w:t xml:space="preserve">18 month deliverable: Implementation in vertical slice-test (either FPGA or GPU/CPU, as selected at 12 months) </w:t>
      </w:r>
    </w:p>
    <w:p w:rsidR="00000000" w:rsidDel="00000000" w:rsidP="00000000" w:rsidRDefault="00000000" w:rsidRPr="00000000" w14:paraId="00000037">
      <w:pPr>
        <w:widowControl w:val="0"/>
        <w:numPr>
          <w:ilvl w:val="1"/>
          <w:numId w:val="6"/>
        </w:numPr>
        <w:spacing w:line="240" w:lineRule="auto"/>
        <w:ind w:left="1246.1100000000001" w:hanging="319.7160000000001"/>
        <w:contextualSpacing w:val="1"/>
        <w:rPr>
          <w:u w:val="none"/>
        </w:rPr>
      </w:pPr>
      <w:r w:rsidDel="00000000" w:rsidR="00000000" w:rsidRPr="00000000">
        <w:rPr>
          <w:rtl w:val="0"/>
        </w:rPr>
        <w:t xml:space="preserve">Comments:</w:t>
      </w:r>
    </w:p>
    <w:p w:rsidR="00000000" w:rsidDel="00000000" w:rsidP="00000000" w:rsidRDefault="00000000" w:rsidRPr="00000000" w14:paraId="00000038">
      <w:pPr>
        <w:widowControl w:val="0"/>
        <w:numPr>
          <w:ilvl w:val="2"/>
          <w:numId w:val="6"/>
        </w:numPr>
        <w:spacing w:line="240" w:lineRule="auto"/>
        <w:ind w:left="2160" w:hanging="360"/>
        <w:contextualSpacing w:val="1"/>
        <w:rPr>
          <w:u w:val="none"/>
        </w:rPr>
      </w:pPr>
      <w:r w:rsidDel="00000000" w:rsidR="00000000" w:rsidRPr="00000000">
        <w:rPr>
          <w:rtl w:val="0"/>
        </w:rPr>
        <w:t xml:space="preserve">Overall leadership Klein (Penn)</w:t>
      </w:r>
    </w:p>
    <w:p w:rsidR="00000000" w:rsidDel="00000000" w:rsidP="00000000" w:rsidRDefault="00000000" w:rsidRPr="00000000" w14:paraId="00000039">
      <w:pPr>
        <w:widowControl w:val="0"/>
        <w:numPr>
          <w:ilvl w:val="2"/>
          <w:numId w:val="6"/>
        </w:numPr>
        <w:spacing w:line="240" w:lineRule="auto"/>
        <w:ind w:left="2160" w:hanging="360"/>
        <w:contextualSpacing w:val="1"/>
        <w:rPr>
          <w:u w:val="none"/>
        </w:rPr>
      </w:pPr>
      <w:r w:rsidDel="00000000" w:rsidR="00000000" w:rsidRPr="00000000">
        <w:rPr>
          <w:rtl w:val="0"/>
        </w:rPr>
        <w:t xml:space="preserve">Compression in collaboration with SLAC</w:t>
      </w:r>
    </w:p>
    <w:p w:rsidR="00000000" w:rsidDel="00000000" w:rsidP="00000000" w:rsidRDefault="00000000" w:rsidRPr="00000000" w14:paraId="0000003A">
      <w:pPr>
        <w:widowControl w:val="0"/>
        <w:numPr>
          <w:ilvl w:val="1"/>
          <w:numId w:val="6"/>
        </w:numPr>
        <w:spacing w:line="240" w:lineRule="auto"/>
        <w:ind w:left="1246.1100000000001" w:hanging="319.7160000000001"/>
        <w:contextualSpacing w:val="1"/>
        <w:rPr>
          <w:u w:val="none"/>
        </w:rPr>
      </w:pPr>
      <w:r w:rsidDel="00000000" w:rsidR="00000000" w:rsidRPr="00000000">
        <w:rPr>
          <w:rtl w:val="0"/>
        </w:rPr>
        <w:t xml:space="preserve">Reference: Docdb 7920, https://indico.fnal.gov/event/15987/contribution/4/material/slides/0.pdf</w:t>
      </w:r>
    </w:p>
    <w:p w:rsidR="00000000" w:rsidDel="00000000" w:rsidP="00000000" w:rsidRDefault="00000000" w:rsidRPr="00000000" w14:paraId="0000003B">
      <w:pPr>
        <w:pStyle w:val="Heading2"/>
        <w:widowControl w:val="0"/>
        <w:spacing w:line="216" w:lineRule="auto"/>
        <w:contextualSpacing w:val="0"/>
        <w:rPr>
          <w:b w:val="1"/>
        </w:rPr>
      </w:pPr>
      <w:bookmarkStart w:colFirst="0" w:colLast="0" w:name="_wnoup5egoel" w:id="7"/>
      <w:bookmarkEnd w:id="7"/>
      <w:r w:rsidDel="00000000" w:rsidR="00000000" w:rsidRPr="00000000">
        <w:rPr>
          <w:rtl w:val="0"/>
        </w:rPr>
        <w:t xml:space="preserve">D: </w:t>
      </w:r>
      <w:r w:rsidDel="00000000" w:rsidR="00000000" w:rsidRPr="00000000">
        <w:rPr>
          <w:b w:val="1"/>
          <w:rtl w:val="0"/>
        </w:rPr>
        <w:t xml:space="preserve">Data Flow</w:t>
      </w:r>
    </w:p>
    <w:p w:rsidR="00000000" w:rsidDel="00000000" w:rsidP="00000000" w:rsidRDefault="00000000" w:rsidRPr="00000000" w14:paraId="0000003C">
      <w:pPr>
        <w:contextualSpacing w:val="0"/>
        <w:rPr/>
      </w:pPr>
      <w:r w:rsidDel="00000000" w:rsidR="00000000" w:rsidRPr="00000000">
        <w:rPr>
          <w:rtl w:val="0"/>
        </w:rPr>
        <w:t xml:space="preserve">We will work with international partners to define a detailed dataflow architecture for the layer between the readout hardware and the DAQ back-end, based on a combination of transfer protocols, custom IO hardware (FELIX), and low-level control software for data-flow management. The performance of the system will be demonstrated in practice by constructing and running tests on a “slice” of the system between the readout hardware and the DAQ </w:t>
      </w:r>
      <w:r w:rsidDel="00000000" w:rsidR="00000000" w:rsidRPr="00000000">
        <w:rPr>
          <w:highlight w:val="white"/>
          <w:rtl w:val="0"/>
        </w:rPr>
        <w:t xml:space="preserve">back-end.</w:t>
      </w:r>
      <w:r w:rsidDel="00000000" w:rsidR="00000000" w:rsidRPr="00000000">
        <w:rPr>
          <w:rtl w:val="0"/>
        </w:rPr>
      </w:r>
    </w:p>
    <w:p w:rsidR="00000000" w:rsidDel="00000000" w:rsidP="00000000" w:rsidRDefault="00000000" w:rsidRPr="00000000" w14:paraId="0000003D">
      <w:pPr>
        <w:widowControl w:val="0"/>
        <w:numPr>
          <w:ilvl w:val="1"/>
          <w:numId w:val="4"/>
        </w:numPr>
        <w:spacing w:line="192.00000000000003" w:lineRule="auto"/>
        <w:ind w:left="1246.1100000000001" w:hanging="349.7160000000001"/>
        <w:contextualSpacing w:val="1"/>
        <w:rPr>
          <w:u w:val="none"/>
        </w:rPr>
      </w:pPr>
      <w:r w:rsidDel="00000000" w:rsidR="00000000" w:rsidRPr="00000000">
        <w:rPr>
          <w:rtl w:val="0"/>
        </w:rPr>
        <w:t xml:space="preserve">Institutes: Oxford, RAL</w:t>
      </w:r>
    </w:p>
    <w:p w:rsidR="00000000" w:rsidDel="00000000" w:rsidP="00000000" w:rsidRDefault="00000000" w:rsidRPr="00000000" w14:paraId="0000003E">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(UK) Leadership: Barr</w:t>
      </w:r>
    </w:p>
    <w:p w:rsidR="00000000" w:rsidDel="00000000" w:rsidP="00000000" w:rsidRDefault="00000000" w:rsidRPr="00000000" w14:paraId="0000003F">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Effort: P.Rodrigues(50%,started), G.Barr(20%,started), Sankey, Shepherd-T, Harder, Dopke, Manolopoulos, Wilson</w:t>
      </w:r>
    </w:p>
    <w:p w:rsidR="00000000" w:rsidDel="00000000" w:rsidP="00000000" w:rsidRDefault="00000000" w:rsidRPr="00000000" w14:paraId="00000040">
      <w:pPr>
        <w:widowControl w:val="0"/>
        <w:numPr>
          <w:ilvl w:val="1"/>
          <w:numId w:val="4"/>
        </w:numPr>
        <w:spacing w:line="192.00000000000003" w:lineRule="auto"/>
        <w:ind w:left="1246.1100000000001" w:hanging="349.7160000000001"/>
        <w:contextualSpacing w:val="1"/>
        <w:rPr>
          <w:u w:val="none"/>
        </w:rPr>
      </w:pPr>
      <w:r w:rsidDel="00000000" w:rsidR="00000000" w:rsidRPr="00000000">
        <w:rPr>
          <w:rtl w:val="0"/>
        </w:rPr>
        <w:t xml:space="preserve">Deliverables:</w:t>
      </w:r>
    </w:p>
    <w:p w:rsidR="00000000" w:rsidDel="00000000" w:rsidP="00000000" w:rsidRDefault="00000000" w:rsidRPr="00000000" w14:paraId="00000041">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Immediate Tasks: Initial network tests, plan “escalator” work, build team with Felix.</w:t>
      </w:r>
    </w:p>
    <w:p w:rsidR="00000000" w:rsidDel="00000000" w:rsidP="00000000" w:rsidRDefault="00000000" w:rsidRPr="00000000" w14:paraId="00000042">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6 month deliverable: Design of FE dataflow architecture, first performance tests.</w:t>
      </w:r>
    </w:p>
    <w:p w:rsidR="00000000" w:rsidDel="00000000" w:rsidP="00000000" w:rsidRDefault="00000000" w:rsidRPr="00000000" w14:paraId="00000043">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12 month deliverable: Vertical slice data-flow demonstrator operating for protoDUNE readout.</w:t>
      </w:r>
    </w:p>
    <w:p w:rsidR="00000000" w:rsidDel="00000000" w:rsidP="00000000" w:rsidRDefault="00000000" w:rsidRPr="00000000" w14:paraId="00000044">
      <w:pPr>
        <w:widowControl w:val="0"/>
        <w:numPr>
          <w:ilvl w:val="1"/>
          <w:numId w:val="4"/>
        </w:numPr>
        <w:spacing w:line="192.00000000000003" w:lineRule="auto"/>
        <w:ind w:left="1246.1100000000001" w:hanging="349.7160000000001"/>
        <w:contextualSpacing w:val="1"/>
        <w:rPr>
          <w:u w:val="none"/>
        </w:rPr>
      </w:pPr>
      <w:r w:rsidDel="00000000" w:rsidR="00000000" w:rsidRPr="00000000">
        <w:rPr>
          <w:rtl w:val="0"/>
        </w:rPr>
        <w:t xml:space="preserve">Sub-tasks:</w:t>
      </w:r>
    </w:p>
    <w:p w:rsidR="00000000" w:rsidDel="00000000" w:rsidP="00000000" w:rsidRDefault="00000000" w:rsidRPr="00000000" w14:paraId="00000045">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Architecture</w:t>
      </w:r>
    </w:p>
    <w:p w:rsidR="00000000" w:rsidDel="00000000" w:rsidP="00000000" w:rsidRDefault="00000000" w:rsidRPr="00000000" w14:paraId="00000046">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Low-level data-flow software</w:t>
      </w:r>
    </w:p>
    <w:p w:rsidR="00000000" w:rsidDel="00000000" w:rsidP="00000000" w:rsidRDefault="00000000" w:rsidRPr="00000000" w14:paraId="00000047">
      <w:pPr>
        <w:widowControl w:val="0"/>
        <w:numPr>
          <w:ilvl w:val="2"/>
          <w:numId w:val="4"/>
        </w:numPr>
        <w:spacing w:line="192.00000000000003" w:lineRule="auto"/>
        <w:ind w:left="2160" w:hanging="360"/>
        <w:contextualSpacing w:val="1"/>
        <w:rPr>
          <w:u w:val="none"/>
        </w:rPr>
      </w:pPr>
      <w:r w:rsidDel="00000000" w:rsidR="00000000" w:rsidRPr="00000000">
        <w:rPr>
          <w:rtl w:val="0"/>
        </w:rPr>
        <w:t xml:space="preserve">Test of I/O protocols and system performance</w:t>
      </w:r>
    </w:p>
    <w:p w:rsidR="00000000" w:rsidDel="00000000" w:rsidP="00000000" w:rsidRDefault="00000000" w:rsidRPr="00000000" w14:paraId="00000048">
      <w:pPr>
        <w:widowControl w:val="0"/>
        <w:numPr>
          <w:ilvl w:val="1"/>
          <w:numId w:val="4"/>
        </w:numPr>
        <w:spacing w:line="240" w:lineRule="auto"/>
        <w:ind w:left="1246.1100000000001" w:hanging="349.7160000000001"/>
        <w:contextualSpacing w:val="1"/>
        <w:rPr>
          <w:sz w:val="44"/>
          <w:szCs w:val="44"/>
        </w:rPr>
      </w:pPr>
      <w:r w:rsidDel="00000000" w:rsidR="00000000" w:rsidRPr="00000000">
        <w:rPr>
          <w:rtl w:val="0"/>
        </w:rPr>
        <w:t xml:space="preserve">Reference: Docdb 7920, https://indico.fnal.gov/event/15987/contribution/4/material/slides/0.pdf</w:t>
      </w:r>
    </w:p>
    <w:p w:rsidR="00000000" w:rsidDel="00000000" w:rsidP="00000000" w:rsidRDefault="00000000" w:rsidRPr="00000000" w14:paraId="00000049">
      <w:pPr>
        <w:widowControl w:val="0"/>
        <w:spacing w:line="192.00000000000003" w:lineRule="auto"/>
        <w:ind w:left="720" w:firstLine="0"/>
        <w:contextualSpacing w:val="0"/>
        <w:rPr/>
      </w:pPr>
      <w:r w:rsidDel="00000000" w:rsidR="00000000" w:rsidRPr="00000000">
        <w:rPr>
          <w:rtl w:val="0"/>
        </w:rPr>
      </w:r>
    </w:p>
    <w:p w:rsidR="00000000" w:rsidDel="00000000" w:rsidP="00000000" w:rsidRDefault="00000000" w:rsidRPr="00000000" w14:paraId="0000004A">
      <w:pPr>
        <w:pStyle w:val="Heading2"/>
        <w:widowControl w:val="0"/>
        <w:spacing w:line="216" w:lineRule="auto"/>
        <w:contextualSpacing w:val="0"/>
        <w:rPr>
          <w:b w:val="1"/>
        </w:rPr>
      </w:pPr>
      <w:bookmarkStart w:colFirst="0" w:colLast="0" w:name="_hga69df47lb" w:id="8"/>
      <w:bookmarkEnd w:id="8"/>
      <w:r w:rsidDel="00000000" w:rsidR="00000000" w:rsidRPr="00000000">
        <w:rPr>
          <w:rtl w:val="0"/>
        </w:rPr>
        <w:t xml:space="preserve">E: </w:t>
      </w:r>
      <w:r w:rsidDel="00000000" w:rsidR="00000000" w:rsidRPr="00000000">
        <w:rPr>
          <w:b w:val="1"/>
          <w:rtl w:val="0"/>
        </w:rPr>
        <w:t xml:space="preserve">Photon Detector Trigger</w:t>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t xml:space="preserve">We will validate and use the Photon Detector(PD) simulation tools to assess the triggering capabilities of the PD, either stand-alone or in combination with TPC information. We will demonstrate the resource requirements for TPE based on the tools developed in task C and the  software platform provided in task D.</w:t>
      </w:r>
    </w:p>
    <w:p w:rsidR="00000000" w:rsidDel="00000000" w:rsidP="00000000" w:rsidRDefault="00000000" w:rsidRPr="00000000" w14:paraId="0000004D">
      <w:pPr>
        <w:numPr>
          <w:ilvl w:val="2"/>
          <w:numId w:val="3"/>
        </w:numPr>
        <w:ind w:left="1966.11" w:hanging="339.71599999999995"/>
        <w:rPr/>
      </w:pPr>
      <w:r w:rsidDel="00000000" w:rsidR="00000000" w:rsidRPr="00000000">
        <w:rPr>
          <w:rtl w:val="0"/>
        </w:rPr>
        <w:t xml:space="preserve">Institutes: Warwick, Edinburgh, UCL</w:t>
      </w:r>
      <w:r w:rsidDel="00000000" w:rsidR="00000000" w:rsidRPr="00000000">
        <w:rPr>
          <w:rtl w:val="0"/>
        </w:rPr>
      </w:r>
    </w:p>
    <w:p w:rsidR="00000000" w:rsidDel="00000000" w:rsidP="00000000" w:rsidRDefault="00000000" w:rsidRPr="00000000" w14:paraId="0000004E">
      <w:pPr>
        <w:widowControl w:val="0"/>
        <w:numPr>
          <w:ilvl w:val="2"/>
          <w:numId w:val="3"/>
        </w:numPr>
        <w:spacing w:line="240" w:lineRule="auto"/>
        <w:ind w:left="1966.11" w:hanging="339.71599999999995"/>
        <w:contextualSpacing w:val="1"/>
        <w:rPr>
          <w:u w:val="none"/>
        </w:rPr>
      </w:pPr>
      <w:r w:rsidDel="00000000" w:rsidR="00000000" w:rsidRPr="00000000">
        <w:rPr>
          <w:rtl w:val="0"/>
        </w:rPr>
        <w:t xml:space="preserve">Leadership: Haigh</w:t>
      </w:r>
    </w:p>
    <w:p w:rsidR="00000000" w:rsidDel="00000000" w:rsidP="00000000" w:rsidRDefault="00000000" w:rsidRPr="00000000" w14:paraId="0000004F">
      <w:pPr>
        <w:widowControl w:val="0"/>
        <w:numPr>
          <w:ilvl w:val="2"/>
          <w:numId w:val="3"/>
        </w:numPr>
        <w:spacing w:line="240" w:lineRule="auto"/>
        <w:ind w:left="1966.11" w:hanging="339.71599999999995"/>
        <w:contextualSpacing w:val="1"/>
        <w:rPr>
          <w:u w:val="none"/>
        </w:rPr>
      </w:pPr>
      <w:r w:rsidDel="00000000" w:rsidR="00000000" w:rsidRPr="00000000">
        <w:rPr>
          <w:rtl w:val="0"/>
        </w:rPr>
        <w:t xml:space="preserve">Effort: J.Haigh(50%,ramp from protoDUNE), F.Muheim(20%)+Student, UCL PostDoc effort</w:t>
      </w:r>
    </w:p>
    <w:p w:rsidR="00000000" w:rsidDel="00000000" w:rsidP="00000000" w:rsidRDefault="00000000" w:rsidRPr="00000000" w14:paraId="00000050">
      <w:pPr>
        <w:widowControl w:val="0"/>
        <w:numPr>
          <w:ilvl w:val="1"/>
          <w:numId w:val="3"/>
        </w:numPr>
        <w:spacing w:line="240" w:lineRule="auto"/>
        <w:ind w:left="1246.1100000000001" w:hanging="339.7160000000001"/>
        <w:contextualSpacing w:val="1"/>
        <w:rPr>
          <w:u w:val="none"/>
        </w:rPr>
      </w:pPr>
      <w:r w:rsidDel="00000000" w:rsidR="00000000" w:rsidRPr="00000000">
        <w:rPr>
          <w:rtl w:val="0"/>
        </w:rPr>
        <w:t xml:space="preserve">Deliverables:</w:t>
      </w:r>
    </w:p>
    <w:p w:rsidR="00000000" w:rsidDel="00000000" w:rsidP="00000000" w:rsidRDefault="00000000" w:rsidRPr="00000000" w14:paraId="00000051">
      <w:pPr>
        <w:widowControl w:val="0"/>
        <w:numPr>
          <w:ilvl w:val="2"/>
          <w:numId w:val="3"/>
        </w:numPr>
        <w:spacing w:line="240" w:lineRule="auto"/>
        <w:ind w:left="1966.11" w:hanging="339.71599999999995"/>
        <w:contextualSpacing w:val="1"/>
        <w:rPr>
          <w:u w:val="none"/>
        </w:rPr>
      </w:pPr>
      <w:r w:rsidDel="00000000" w:rsidR="00000000" w:rsidRPr="00000000">
        <w:rPr>
          <w:rtl w:val="0"/>
        </w:rPr>
        <w:t xml:space="preserve">6 month deliverable: Primitive definition, trigger capability from simulation</w:t>
      </w:r>
    </w:p>
    <w:p w:rsidR="00000000" w:rsidDel="00000000" w:rsidP="00000000" w:rsidRDefault="00000000" w:rsidRPr="00000000" w14:paraId="00000052">
      <w:pPr>
        <w:widowControl w:val="0"/>
        <w:numPr>
          <w:ilvl w:val="2"/>
          <w:numId w:val="3"/>
        </w:numPr>
        <w:spacing w:line="240" w:lineRule="auto"/>
        <w:ind w:left="1966.11" w:hanging="339.71599999999995"/>
        <w:contextualSpacing w:val="1"/>
        <w:rPr>
          <w:u w:val="none"/>
        </w:rPr>
      </w:pPr>
      <w:r w:rsidDel="00000000" w:rsidR="00000000" w:rsidRPr="00000000">
        <w:rPr>
          <w:rtl w:val="0"/>
        </w:rPr>
        <w:t xml:space="preserve">12 month deliverable: Demonstration of PD trigger extraction in hardware</w:t>
      </w:r>
    </w:p>
    <w:p w:rsidR="00000000" w:rsidDel="00000000" w:rsidP="00000000" w:rsidRDefault="00000000" w:rsidRPr="00000000" w14:paraId="00000053">
      <w:pPr>
        <w:widowControl w:val="0"/>
        <w:numPr>
          <w:ilvl w:val="1"/>
          <w:numId w:val="3"/>
        </w:numPr>
        <w:spacing w:line="240" w:lineRule="auto"/>
        <w:ind w:left="1246.1100000000001" w:hanging="339.7160000000001"/>
        <w:contextualSpacing w:val="1"/>
        <w:rPr>
          <w:u w:val="none"/>
        </w:rPr>
      </w:pPr>
      <w:r w:rsidDel="00000000" w:rsidR="00000000" w:rsidRPr="00000000">
        <w:rPr>
          <w:rtl w:val="0"/>
        </w:rPr>
        <w:t xml:space="preserve">Comments:</w:t>
      </w:r>
    </w:p>
    <w:p w:rsidR="00000000" w:rsidDel="00000000" w:rsidP="00000000" w:rsidRDefault="00000000" w:rsidRPr="00000000" w14:paraId="00000054">
      <w:pPr>
        <w:widowControl w:val="0"/>
        <w:numPr>
          <w:ilvl w:val="2"/>
          <w:numId w:val="3"/>
        </w:numPr>
        <w:spacing w:line="240" w:lineRule="auto"/>
        <w:ind w:left="1966.11" w:hanging="339.71599999999995"/>
        <w:contextualSpacing w:val="1"/>
        <w:rPr>
          <w:u w:val="none"/>
        </w:rPr>
      </w:pPr>
      <w:r w:rsidDel="00000000" w:rsidR="00000000" w:rsidRPr="00000000">
        <w:rPr>
          <w:rtl w:val="0"/>
        </w:rPr>
        <w:t xml:space="preserve">Depends on output of firmware and software from front-end data flow and trigger primitive groups</w:t>
      </w:r>
    </w:p>
    <w:p w:rsidR="00000000" w:rsidDel="00000000" w:rsidP="00000000" w:rsidRDefault="00000000" w:rsidRPr="00000000" w14:paraId="00000055">
      <w:pPr>
        <w:widowControl w:val="0"/>
        <w:numPr>
          <w:ilvl w:val="1"/>
          <w:numId w:val="3"/>
        </w:numPr>
        <w:spacing w:line="240" w:lineRule="auto"/>
        <w:ind w:left="1246.1100000000001" w:hanging="339.7160000000001"/>
        <w:contextualSpacing w:val="1"/>
        <w:rPr>
          <w:u w:val="none"/>
        </w:rPr>
      </w:pPr>
      <w:r w:rsidDel="00000000" w:rsidR="00000000" w:rsidRPr="00000000">
        <w:rPr>
          <w:rtl w:val="0"/>
        </w:rPr>
        <w:t xml:space="preserve">Reference: https://docs.google.com/document/d/1v8FSayeTCfD7boDuhj--z7Hl4IApXACqmJIZYFqlzyU/edit</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239.8" w:line="240" w:lineRule="auto"/>
        <w:ind w:left="0" w:right="0" w:firstLine="0"/>
        <w:contextualSpacing w:val="0"/>
        <w:jc w:val="left"/>
        <w:rPr>
          <w:sz w:val="40"/>
          <w:szCs w:val="40"/>
        </w:rPr>
      </w:pPr>
      <w:r w:rsidDel="00000000" w:rsidR="00000000" w:rsidRPr="00000000">
        <w:rPr>
          <w:rtl w:val="0"/>
        </w:rPr>
      </w:r>
    </w:p>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widowControl w:val="0"/>
        <w:spacing w:line="192.00000000000003" w:lineRule="auto"/>
        <w:ind w:left="0" w:firstLine="0"/>
        <w:contextualSpacing w:val="0"/>
        <w:rPr/>
      </w:pPr>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widowControl w:val="0"/>
        <w:spacing w:line="240" w:lineRule="auto"/>
        <w:contextualSpacing w:val="0"/>
        <w:rPr/>
      </w:pPr>
      <w:r w:rsidDel="00000000" w:rsidR="00000000" w:rsidRPr="00000000">
        <w:rPr>
          <w:rtl w:val="0"/>
        </w:rPr>
      </w:r>
    </w:p>
    <w:p w:rsidR="00000000" w:rsidDel="00000000" w:rsidP="00000000" w:rsidRDefault="00000000" w:rsidRPr="00000000" w14:paraId="0000005B">
      <w:pPr>
        <w:contextualSpacing w:val="0"/>
        <w:rPr/>
      </w:pPr>
      <w:r w:rsidDel="00000000" w:rsidR="00000000" w:rsidRPr="00000000">
        <w:rPr>
          <w:rtl w:val="0"/>
        </w:rPr>
      </w:r>
    </w:p>
    <w:p w:rsidR="00000000" w:rsidDel="00000000" w:rsidP="00000000" w:rsidRDefault="00000000" w:rsidRPr="00000000" w14:paraId="0000005C">
      <w:pPr>
        <w:widowControl w:val="0"/>
        <w:spacing w:line="216" w:lineRule="auto"/>
        <w:ind w:left="1440" w:firstLine="0"/>
        <w:contextualSpacing w:val="0"/>
        <w:rPr/>
      </w:pP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526.11" w:hanging="306.11"/>
      </w:pPr>
      <w:rPr>
        <w:rFonts w:ascii="Arial" w:cs="Arial" w:eastAsia="Arial" w:hAnsi="Arial"/>
        <w:b w:val="0"/>
        <w:i w:val="0"/>
        <w:smallCaps w:val="0"/>
        <w:strike w:val="0"/>
        <w:color w:val="3c5a77"/>
        <w:sz w:val="44"/>
        <w:szCs w:val="44"/>
        <w:u w:val="none"/>
        <w:shd w:fill="auto" w:val="clear"/>
        <w:vertAlign w:val="baseline"/>
      </w:rPr>
    </w:lvl>
    <w:lvl w:ilvl="1">
      <w:start w:val="1"/>
      <w:numFmt w:val="bullet"/>
      <w:lvlText w:val="•"/>
      <w:lvlJc w:val="right"/>
      <w:pPr>
        <w:ind w:left="1246.1100000000001" w:hanging="319.7160000000001"/>
      </w:pPr>
      <w:rPr>
        <w:rFonts w:ascii="Arial" w:cs="Arial" w:eastAsia="Arial" w:hAnsi="Arial"/>
        <w:b w:val="0"/>
        <w:i w:val="0"/>
        <w:smallCaps w:val="0"/>
        <w:strike w:val="0"/>
        <w:color w:val="3c5a77"/>
        <w:sz w:val="44"/>
        <w:szCs w:val="44"/>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right"/>
      <w:pPr>
        <w:ind w:left="526.11" w:hanging="326.11"/>
      </w:pPr>
      <w:rPr>
        <w:rFonts w:ascii="Arial" w:cs="Arial" w:eastAsia="Arial" w:hAnsi="Arial"/>
        <w:b w:val="0"/>
        <w:i w:val="0"/>
        <w:smallCaps w:val="0"/>
        <w:strike w:val="0"/>
        <w:color w:val="3c5a77"/>
        <w:sz w:val="40"/>
        <w:szCs w:val="40"/>
        <w:u w:val="none"/>
        <w:shd w:fill="auto" w:val="clear"/>
        <w:vertAlign w:val="baseline"/>
      </w:rPr>
    </w:lvl>
    <w:lvl w:ilvl="1">
      <w:start w:val="1"/>
      <w:numFmt w:val="bullet"/>
      <w:lvlText w:val="•"/>
      <w:lvlJc w:val="right"/>
      <w:pPr>
        <w:ind w:left="1246.1100000000001" w:hanging="339.7160000000001"/>
      </w:pPr>
      <w:rPr>
        <w:rFonts w:ascii="Arial" w:cs="Arial" w:eastAsia="Arial" w:hAnsi="Arial"/>
        <w:b w:val="0"/>
        <w:i w:val="0"/>
        <w:smallCaps w:val="0"/>
        <w:strike w:val="0"/>
        <w:color w:val="3c5a77"/>
        <w:sz w:val="40"/>
        <w:szCs w:val="40"/>
        <w:u w:val="none"/>
        <w:shd w:fill="auto" w:val="clear"/>
        <w:vertAlign w:val="baseline"/>
      </w:rPr>
    </w:lvl>
    <w:lvl w:ilvl="2">
      <w:start w:val="1"/>
      <w:numFmt w:val="bullet"/>
      <w:lvlText w:val="•"/>
      <w:lvlJc w:val="right"/>
      <w:pPr>
        <w:ind w:left="1966.11" w:hanging="339.7159999999999"/>
      </w:pPr>
      <w:rPr>
        <w:rFonts w:ascii="Arial" w:cs="Arial" w:eastAsia="Arial" w:hAnsi="Arial"/>
        <w:b w:val="0"/>
        <w:i w:val="0"/>
        <w:smallCaps w:val="0"/>
        <w:strike w:val="0"/>
        <w:color w:val="3c5a77"/>
        <w:sz w:val="40"/>
        <w:szCs w:val="4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right"/>
      <w:pPr>
        <w:ind w:left="526.11" w:hanging="336.11"/>
      </w:pPr>
      <w:rPr>
        <w:rFonts w:ascii="Arial" w:cs="Arial" w:eastAsia="Arial" w:hAnsi="Arial"/>
        <w:b w:val="0"/>
        <w:i w:val="0"/>
        <w:smallCaps w:val="0"/>
        <w:strike w:val="0"/>
        <w:color w:val="3c5a77"/>
        <w:sz w:val="38"/>
        <w:szCs w:val="38"/>
        <w:u w:val="none"/>
        <w:shd w:fill="auto" w:val="clear"/>
        <w:vertAlign w:val="baseline"/>
      </w:rPr>
    </w:lvl>
    <w:lvl w:ilvl="1">
      <w:start w:val="1"/>
      <w:numFmt w:val="bullet"/>
      <w:lvlText w:val="•"/>
      <w:lvlJc w:val="right"/>
      <w:pPr>
        <w:ind w:left="1246.1100000000001" w:hanging="349.7160000000001"/>
      </w:pPr>
      <w:rPr>
        <w:rFonts w:ascii="Arial" w:cs="Arial" w:eastAsia="Arial" w:hAnsi="Arial"/>
        <w:b w:val="0"/>
        <w:i w:val="0"/>
        <w:smallCaps w:val="0"/>
        <w:strike w:val="0"/>
        <w:color w:val="3c5a77"/>
        <w:sz w:val="38"/>
        <w:szCs w:val="3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right"/>
      <w:pPr>
        <w:ind w:left="526.11" w:hanging="326.11"/>
      </w:pPr>
      <w:rPr>
        <w:rFonts w:ascii="Arial" w:cs="Arial" w:eastAsia="Arial" w:hAnsi="Arial"/>
        <w:b w:val="0"/>
        <w:i w:val="0"/>
        <w:smallCaps w:val="0"/>
        <w:strike w:val="0"/>
        <w:color w:val="3c5a77"/>
        <w:sz w:val="40"/>
        <w:szCs w:val="40"/>
        <w:u w:val="none"/>
        <w:shd w:fill="auto" w:val="clear"/>
        <w:vertAlign w:val="baseline"/>
      </w:rPr>
    </w:lvl>
    <w:lvl w:ilvl="1">
      <w:start w:val="1"/>
      <w:numFmt w:val="bullet"/>
      <w:lvlText w:val="•"/>
      <w:lvlJc w:val="right"/>
      <w:pPr>
        <w:ind w:left="1246.1100000000001" w:hanging="339.7160000000001"/>
      </w:pPr>
      <w:rPr>
        <w:rFonts w:ascii="Arial" w:cs="Arial" w:eastAsia="Arial" w:hAnsi="Arial"/>
        <w:b w:val="0"/>
        <w:i w:val="0"/>
        <w:smallCaps w:val="0"/>
        <w:strike w:val="0"/>
        <w:color w:val="3c5a77"/>
        <w:sz w:val="40"/>
        <w:szCs w:val="40"/>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6">
    <w:lvl w:ilvl="0">
      <w:start w:val="1"/>
      <w:numFmt w:val="bullet"/>
      <w:lvlText w:val="•"/>
      <w:lvlJc w:val="right"/>
      <w:pPr>
        <w:ind w:left="526.11" w:hanging="306.11"/>
      </w:pPr>
      <w:rPr>
        <w:rFonts w:ascii="Arial" w:cs="Arial" w:eastAsia="Arial" w:hAnsi="Arial"/>
        <w:b w:val="0"/>
        <w:i w:val="0"/>
        <w:smallCaps w:val="0"/>
        <w:strike w:val="0"/>
        <w:color w:val="3c5a77"/>
        <w:sz w:val="44"/>
        <w:szCs w:val="44"/>
        <w:u w:val="none"/>
        <w:shd w:fill="auto" w:val="clear"/>
        <w:vertAlign w:val="baseline"/>
      </w:rPr>
    </w:lvl>
    <w:lvl w:ilvl="1">
      <w:start w:val="1"/>
      <w:numFmt w:val="bullet"/>
      <w:lvlText w:val="•"/>
      <w:lvlJc w:val="right"/>
      <w:pPr>
        <w:ind w:left="1246.1100000000001" w:hanging="319.7160000000001"/>
      </w:pPr>
      <w:rPr>
        <w:rFonts w:ascii="Arial" w:cs="Arial" w:eastAsia="Arial" w:hAnsi="Arial"/>
        <w:b w:val="0"/>
        <w:i w:val="0"/>
        <w:smallCaps w:val="0"/>
        <w:strike w:val="0"/>
        <w:color w:val="3c5a77"/>
        <w:sz w:val="44"/>
        <w:szCs w:val="44"/>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