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53284" w14:textId="76AE512D" w:rsidR="00402C87" w:rsidRDefault="00402C87" w:rsidP="00EB1229">
      <w:pPr>
        <w:jc w:val="both"/>
        <w:rPr>
          <w:rFonts w:ascii="Calibri" w:eastAsia="Times New Roman" w:hAnsi="Calibri" w:cs="Calibri"/>
          <w:color w:val="000000"/>
          <w:sz w:val="22"/>
          <w:szCs w:val="22"/>
        </w:rPr>
      </w:pPr>
      <w:r>
        <w:rPr>
          <w:rFonts w:ascii="Calibri" w:eastAsia="Times New Roman" w:hAnsi="Calibri" w:cs="Calibri"/>
          <w:color w:val="000000"/>
          <w:sz w:val="22"/>
          <w:szCs w:val="22"/>
        </w:rPr>
        <w:t>Towards ProtoDUNE-II</w:t>
      </w:r>
      <w:bookmarkStart w:id="0" w:name="_GoBack"/>
      <w:bookmarkEnd w:id="0"/>
    </w:p>
    <w:p w14:paraId="1639F73A" w14:textId="77777777" w:rsidR="00402C87" w:rsidRDefault="00402C87" w:rsidP="00402C87">
      <w:pPr>
        <w:rPr>
          <w:rFonts w:ascii="Calibri" w:eastAsia="Times New Roman" w:hAnsi="Calibri" w:cs="Calibri"/>
          <w:color w:val="000000"/>
          <w:sz w:val="23"/>
          <w:szCs w:val="23"/>
        </w:rPr>
      </w:pPr>
    </w:p>
    <w:p w14:paraId="0FE2DCC4" w14:textId="27979613" w:rsidR="00402C87" w:rsidRDefault="00402C87" w:rsidP="00402C87">
      <w:pPr>
        <w:rPr>
          <w:rFonts w:ascii="Calibri" w:eastAsia="Times New Roman" w:hAnsi="Calibri" w:cs="Calibri"/>
          <w:color w:val="000000"/>
          <w:sz w:val="23"/>
          <w:szCs w:val="23"/>
        </w:rPr>
      </w:pPr>
      <w:r>
        <w:rPr>
          <w:rFonts w:ascii="Calibri" w:eastAsia="Times New Roman" w:hAnsi="Calibri" w:cs="Calibri"/>
          <w:color w:val="000000"/>
          <w:sz w:val="23"/>
          <w:szCs w:val="23"/>
        </w:rPr>
        <w:t>We s</w:t>
      </w:r>
      <w:r w:rsidRPr="00402C87">
        <w:rPr>
          <w:rFonts w:ascii="Calibri" w:eastAsia="Times New Roman" w:hAnsi="Calibri" w:cs="Calibri"/>
          <w:color w:val="000000"/>
          <w:sz w:val="23"/>
          <w:szCs w:val="23"/>
        </w:rPr>
        <w:t>hould start a formal plan</w:t>
      </w:r>
      <w:r>
        <w:rPr>
          <w:rFonts w:ascii="Calibri" w:eastAsia="Times New Roman" w:hAnsi="Calibri" w:cs="Calibri"/>
          <w:color w:val="000000"/>
          <w:sz w:val="23"/>
          <w:szCs w:val="23"/>
        </w:rPr>
        <w:t xml:space="preserve"> in view of the dismounting of NP04 and the assembly of NP04-II.</w:t>
      </w:r>
    </w:p>
    <w:p w14:paraId="4BED2DEA" w14:textId="6EE4FBE9" w:rsidR="00402C87" w:rsidRDefault="00402C87" w:rsidP="00402C87">
      <w:pPr>
        <w:rPr>
          <w:rFonts w:ascii="Calibri" w:eastAsia="Times New Roman" w:hAnsi="Calibri" w:cs="Calibri"/>
          <w:b/>
          <w:color w:val="FF0000"/>
          <w:sz w:val="23"/>
          <w:szCs w:val="23"/>
        </w:rPr>
      </w:pPr>
      <w:r w:rsidRPr="00402C87">
        <w:rPr>
          <w:rFonts w:ascii="Calibri" w:eastAsia="Times New Roman" w:hAnsi="Calibri" w:cs="Calibri"/>
          <w:color w:val="000000"/>
          <w:sz w:val="23"/>
          <w:szCs w:val="23"/>
        </w:rPr>
        <w:t xml:space="preserve">Some </w:t>
      </w:r>
      <w:r>
        <w:rPr>
          <w:rFonts w:ascii="Calibri" w:eastAsia="Times New Roman" w:hAnsi="Calibri" w:cs="Calibri"/>
          <w:color w:val="000000"/>
          <w:sz w:val="23"/>
          <w:szCs w:val="23"/>
        </w:rPr>
        <w:t>points to start discussion are listed here (thanks to Vic).</w:t>
      </w:r>
      <w:r w:rsidR="00464F9B">
        <w:rPr>
          <w:rFonts w:ascii="Calibri" w:eastAsia="Times New Roman" w:hAnsi="Calibri" w:cs="Calibri"/>
          <w:color w:val="000000"/>
          <w:sz w:val="23"/>
          <w:szCs w:val="23"/>
        </w:rPr>
        <w:t xml:space="preserve"> </w:t>
      </w:r>
      <w:r w:rsidR="00464F9B" w:rsidRPr="00464F9B">
        <w:rPr>
          <w:rFonts w:ascii="Calibri" w:eastAsia="Times New Roman" w:hAnsi="Calibri" w:cs="Calibri"/>
          <w:b/>
          <w:color w:val="FF0000"/>
          <w:sz w:val="23"/>
          <w:szCs w:val="23"/>
        </w:rPr>
        <w:t xml:space="preserve">The good news is we have pretty detailed steps and daily records of what we did. </w:t>
      </w:r>
    </w:p>
    <w:p w14:paraId="61A11846" w14:textId="7C2D0E5E" w:rsidR="00F95278" w:rsidRDefault="00F95278" w:rsidP="00402C87">
      <w:pPr>
        <w:rPr>
          <w:rFonts w:ascii="Calibri" w:eastAsia="Times New Roman" w:hAnsi="Calibri" w:cs="Calibri"/>
          <w:b/>
          <w:color w:val="FF0000"/>
          <w:sz w:val="23"/>
          <w:szCs w:val="23"/>
        </w:rPr>
      </w:pPr>
    </w:p>
    <w:p w14:paraId="678D1D4A" w14:textId="00BE4A65" w:rsidR="00F95278" w:rsidRDefault="00F95278" w:rsidP="00402C87">
      <w:pPr>
        <w:rPr>
          <w:rFonts w:ascii="Calibri" w:eastAsia="Times New Roman" w:hAnsi="Calibri" w:cs="Calibri"/>
          <w:b/>
          <w:color w:val="FF0000"/>
          <w:sz w:val="23"/>
          <w:szCs w:val="23"/>
        </w:rPr>
      </w:pPr>
      <w:r>
        <w:rPr>
          <w:rFonts w:ascii="Calibri" w:eastAsia="Times New Roman" w:hAnsi="Calibri" w:cs="Calibri"/>
          <w:b/>
          <w:color w:val="FF0000"/>
          <w:sz w:val="23"/>
          <w:szCs w:val="23"/>
        </w:rPr>
        <w:t xml:space="preserve">Vic is coming to visit Ash River I think it would be useful to work on updating this document there as well.  </w:t>
      </w:r>
    </w:p>
    <w:p w14:paraId="7006B880" w14:textId="1F38A6DC" w:rsidR="00F95278" w:rsidRPr="00464F9B" w:rsidRDefault="00F95278" w:rsidP="00402C87">
      <w:pPr>
        <w:rPr>
          <w:rFonts w:ascii="Times New Roman" w:eastAsia="Times New Roman" w:hAnsi="Times New Roman" w:cs="Times New Roman"/>
          <w:b/>
          <w:color w:val="FF0000"/>
        </w:rPr>
      </w:pPr>
    </w:p>
    <w:p w14:paraId="44B6C76D" w14:textId="77777777" w:rsidR="00402C87" w:rsidRDefault="00402C87" w:rsidP="00EB1229">
      <w:pPr>
        <w:jc w:val="both"/>
        <w:rPr>
          <w:rFonts w:ascii="Calibri" w:eastAsia="Times New Roman" w:hAnsi="Calibri" w:cs="Calibri"/>
          <w:color w:val="000000"/>
          <w:sz w:val="22"/>
          <w:szCs w:val="22"/>
        </w:rPr>
      </w:pPr>
    </w:p>
    <w:p w14:paraId="47229E0F" w14:textId="4CE10A00" w:rsidR="00126883" w:rsidRDefault="00126883" w:rsidP="00EB1229">
      <w:pPr>
        <w:jc w:val="both"/>
        <w:rPr>
          <w:rFonts w:ascii="Calibri" w:eastAsia="Times New Roman" w:hAnsi="Calibri" w:cs="Calibri"/>
          <w:color w:val="000000"/>
          <w:sz w:val="22"/>
          <w:szCs w:val="22"/>
        </w:rPr>
      </w:pPr>
      <w:r w:rsidRPr="00126883">
        <w:rPr>
          <w:rFonts w:ascii="Calibri" w:eastAsia="Times New Roman" w:hAnsi="Calibri" w:cs="Calibri"/>
          <w:color w:val="000000"/>
          <w:sz w:val="22"/>
          <w:szCs w:val="22"/>
        </w:rPr>
        <w:t>General/Dismantling</w:t>
      </w:r>
    </w:p>
    <w:p w14:paraId="142CDEBF" w14:textId="77777777" w:rsidR="00F95278" w:rsidRPr="00F95278" w:rsidRDefault="00F95278" w:rsidP="00F95278">
      <w:pPr>
        <w:pStyle w:val="ListParagraph"/>
        <w:numPr>
          <w:ilvl w:val="0"/>
          <w:numId w:val="7"/>
        </w:numPr>
        <w:jc w:val="both"/>
        <w:rPr>
          <w:rFonts w:ascii="Calibri" w:eastAsia="Times New Roman" w:hAnsi="Calibri" w:cs="Calibri"/>
          <w:color w:val="000000"/>
          <w:sz w:val="22"/>
          <w:szCs w:val="22"/>
        </w:rPr>
      </w:pPr>
      <w:r>
        <w:rPr>
          <w:rFonts w:ascii="Calibri" w:eastAsia="Times New Roman" w:hAnsi="Calibri" w:cs="Calibri"/>
          <w:b/>
          <w:color w:val="FF0000"/>
          <w:sz w:val="22"/>
          <w:szCs w:val="22"/>
        </w:rPr>
        <w:t xml:space="preserve">What needs to be tested at Ash River? </w:t>
      </w:r>
    </w:p>
    <w:p w14:paraId="371AC9D3" w14:textId="3C25E641" w:rsidR="00F95278" w:rsidRPr="00F95278" w:rsidRDefault="00F95278" w:rsidP="00F95278">
      <w:pPr>
        <w:pStyle w:val="ListParagraph"/>
        <w:numPr>
          <w:ilvl w:val="1"/>
          <w:numId w:val="8"/>
        </w:numPr>
        <w:jc w:val="both"/>
        <w:rPr>
          <w:rFonts w:ascii="Calibri" w:eastAsia="Times New Roman" w:hAnsi="Calibri" w:cs="Calibri"/>
          <w:b/>
          <w:color w:val="FF0000"/>
          <w:sz w:val="22"/>
          <w:szCs w:val="22"/>
        </w:rPr>
      </w:pPr>
      <w:r w:rsidRPr="00F95278">
        <w:rPr>
          <w:rFonts w:ascii="Calibri" w:eastAsia="Times New Roman" w:hAnsi="Calibri" w:cs="Calibri"/>
          <w:b/>
          <w:color w:val="FF0000"/>
          <w:sz w:val="22"/>
          <w:szCs w:val="22"/>
        </w:rPr>
        <w:t xml:space="preserve">I am assuming that we do tests on all the new HV assembly </w:t>
      </w:r>
    </w:p>
    <w:p w14:paraId="14FF25C1" w14:textId="0560D556" w:rsidR="00F95278" w:rsidRPr="00F95278" w:rsidRDefault="00F95278" w:rsidP="00F95278">
      <w:pPr>
        <w:pStyle w:val="ListParagraph"/>
        <w:numPr>
          <w:ilvl w:val="1"/>
          <w:numId w:val="8"/>
        </w:numPr>
        <w:jc w:val="both"/>
        <w:rPr>
          <w:rFonts w:ascii="Calibri" w:eastAsia="Times New Roman" w:hAnsi="Calibri" w:cs="Calibri"/>
          <w:b/>
          <w:color w:val="FF0000"/>
          <w:sz w:val="22"/>
          <w:szCs w:val="22"/>
        </w:rPr>
      </w:pPr>
      <w:r w:rsidRPr="00F95278">
        <w:rPr>
          <w:rFonts w:ascii="Calibri" w:eastAsia="Times New Roman" w:hAnsi="Calibri" w:cs="Calibri"/>
          <w:b/>
          <w:color w:val="FF0000"/>
          <w:sz w:val="22"/>
          <w:szCs w:val="22"/>
        </w:rPr>
        <w:t xml:space="preserve">We could practice the removal of the existing system. We still have all the original </w:t>
      </w:r>
    </w:p>
    <w:p w14:paraId="78570713" w14:textId="77777777" w:rsidR="00F95278" w:rsidRPr="00F95278" w:rsidRDefault="00F95278" w:rsidP="00F95278">
      <w:pPr>
        <w:pStyle w:val="ListParagraph"/>
        <w:numPr>
          <w:ilvl w:val="1"/>
          <w:numId w:val="8"/>
        </w:numPr>
        <w:jc w:val="both"/>
        <w:rPr>
          <w:rFonts w:ascii="Calibri" w:eastAsia="Times New Roman" w:hAnsi="Calibri" w:cs="Calibri"/>
          <w:color w:val="FF0000"/>
          <w:sz w:val="22"/>
          <w:szCs w:val="22"/>
        </w:rPr>
      </w:pPr>
      <w:r w:rsidRPr="00F95278">
        <w:rPr>
          <w:rFonts w:ascii="Calibri" w:eastAsia="Times New Roman" w:hAnsi="Calibri" w:cs="Calibri"/>
          <w:b/>
          <w:color w:val="FF0000"/>
          <w:sz w:val="22"/>
          <w:szCs w:val="22"/>
        </w:rPr>
        <w:t xml:space="preserve">Do we want to include the first pass at the QA/QC/Inventory Management in these tests? </w:t>
      </w:r>
    </w:p>
    <w:p w14:paraId="70497372" w14:textId="76AD7B10" w:rsidR="00F95278" w:rsidRPr="00F95278" w:rsidRDefault="00F95278" w:rsidP="00F95278">
      <w:pPr>
        <w:pStyle w:val="ListParagraph"/>
        <w:numPr>
          <w:ilvl w:val="1"/>
          <w:numId w:val="8"/>
        </w:numPr>
        <w:jc w:val="both"/>
        <w:rPr>
          <w:rFonts w:ascii="Calibri" w:eastAsia="Times New Roman" w:hAnsi="Calibri" w:cs="Calibri"/>
          <w:color w:val="FF0000"/>
          <w:sz w:val="22"/>
          <w:szCs w:val="22"/>
        </w:rPr>
      </w:pPr>
      <w:r w:rsidRPr="00F95278">
        <w:rPr>
          <w:rFonts w:ascii="Calibri" w:eastAsia="Times New Roman" w:hAnsi="Calibri" w:cs="Calibri"/>
          <w:b/>
          <w:color w:val="FF0000"/>
          <w:sz w:val="22"/>
          <w:szCs w:val="22"/>
        </w:rPr>
        <w:t xml:space="preserve">Up to now we have not done any of the electrical side of the mechanical tests. Do we want to include some of these in the ProtoDUNE 2 Trial Assembly? </w:t>
      </w:r>
    </w:p>
    <w:p w14:paraId="16167C25" w14:textId="1A515726" w:rsidR="00126883" w:rsidRDefault="00126883" w:rsidP="00EB1229">
      <w:pPr>
        <w:numPr>
          <w:ilvl w:val="0"/>
          <w:numId w:val="1"/>
        </w:numPr>
        <w:jc w:val="both"/>
        <w:rPr>
          <w:rFonts w:ascii="Calibri" w:eastAsia="Times New Roman" w:hAnsi="Calibri" w:cs="Calibri"/>
          <w:color w:val="000000"/>
          <w:sz w:val="22"/>
          <w:szCs w:val="22"/>
        </w:rPr>
      </w:pPr>
      <w:r w:rsidRPr="00126883">
        <w:rPr>
          <w:rFonts w:ascii="Calibri" w:eastAsia="Times New Roman" w:hAnsi="Calibri" w:cs="Calibri"/>
          <w:color w:val="000000"/>
          <w:sz w:val="22"/>
          <w:szCs w:val="22"/>
        </w:rPr>
        <w:t>There is a lot of specialty tooling/fixtures needed.  where are these now and can we make a list and start collecting them in one place</w:t>
      </w:r>
    </w:p>
    <w:p w14:paraId="3D890766" w14:textId="434B61D1" w:rsidR="00FE5E89" w:rsidRPr="00FE5E89" w:rsidRDefault="00FE5E89" w:rsidP="00FE5E89">
      <w:pPr>
        <w:numPr>
          <w:ilvl w:val="1"/>
          <w:numId w:val="1"/>
        </w:numPr>
        <w:jc w:val="both"/>
        <w:rPr>
          <w:rFonts w:ascii="Calibri" w:eastAsia="Times New Roman" w:hAnsi="Calibri" w:cs="Calibri"/>
          <w:b/>
          <w:color w:val="FF0000"/>
          <w:sz w:val="22"/>
          <w:szCs w:val="22"/>
        </w:rPr>
      </w:pPr>
      <w:r w:rsidRPr="00FE5E89">
        <w:rPr>
          <w:rFonts w:ascii="Calibri" w:eastAsia="Times New Roman" w:hAnsi="Calibri" w:cs="Calibri"/>
          <w:b/>
          <w:color w:val="FF0000"/>
          <w:sz w:val="22"/>
          <w:szCs w:val="22"/>
        </w:rPr>
        <w:t xml:space="preserve">Most of the </w:t>
      </w:r>
      <w:r>
        <w:rPr>
          <w:rFonts w:ascii="Calibri" w:eastAsia="Times New Roman" w:hAnsi="Calibri" w:cs="Calibri"/>
          <w:b/>
          <w:color w:val="FF0000"/>
          <w:sz w:val="22"/>
          <w:szCs w:val="22"/>
        </w:rPr>
        <w:t xml:space="preserve">tooling is at CERN, Tom and I looked in our box. We will compile a list over the next few weeks. Numerous beam and APA trolleys we shipped back to Ash River for Trial Assembly work. We will have to ship these back. Including all of our tools and the ones Argonne sent which we shipped to Ash River. </w:t>
      </w:r>
    </w:p>
    <w:p w14:paraId="77A550FC" w14:textId="36D422A5" w:rsidR="00126883" w:rsidRDefault="00F95278" w:rsidP="00EB1229">
      <w:pPr>
        <w:numPr>
          <w:ilvl w:val="0"/>
          <w:numId w:val="1"/>
        </w:numPr>
        <w:jc w:val="both"/>
        <w:rPr>
          <w:rFonts w:ascii="Calibri" w:eastAsia="Times New Roman" w:hAnsi="Calibri" w:cs="Calibri"/>
          <w:color w:val="000000"/>
          <w:sz w:val="22"/>
          <w:szCs w:val="22"/>
        </w:rPr>
      </w:pPr>
      <w:r>
        <w:rPr>
          <w:rFonts w:ascii="Calibri" w:eastAsia="Times New Roman" w:hAnsi="Calibri" w:cs="Calibri"/>
          <w:color w:val="000000"/>
          <w:sz w:val="22"/>
          <w:szCs w:val="22"/>
        </w:rPr>
        <w:t>What is the order of removal?  A</w:t>
      </w:r>
      <w:r w:rsidR="00126883" w:rsidRPr="00126883">
        <w:rPr>
          <w:rFonts w:ascii="Calibri" w:eastAsia="Times New Roman" w:hAnsi="Calibri" w:cs="Calibri"/>
          <w:color w:val="000000"/>
          <w:sz w:val="22"/>
          <w:szCs w:val="22"/>
        </w:rPr>
        <w:t>re we simply</w:t>
      </w:r>
      <w:r w:rsidR="00126883">
        <w:rPr>
          <w:rFonts w:ascii="Calibri" w:eastAsia="Times New Roman" w:hAnsi="Calibri" w:cs="Calibri"/>
          <w:color w:val="000000"/>
          <w:sz w:val="22"/>
          <w:szCs w:val="22"/>
        </w:rPr>
        <w:t xml:space="preserve"> </w:t>
      </w:r>
      <w:r w:rsidR="00126883" w:rsidRPr="00126883">
        <w:rPr>
          <w:rFonts w:ascii="Calibri" w:eastAsia="Times New Roman" w:hAnsi="Calibri" w:cs="Calibri"/>
          <w:color w:val="000000"/>
          <w:sz w:val="22"/>
          <w:szCs w:val="22"/>
        </w:rPr>
        <w:t>reversing the order of installation?</w:t>
      </w:r>
    </w:p>
    <w:p w14:paraId="6286CE57" w14:textId="7391544F" w:rsidR="00FE5E89" w:rsidRPr="00FE5E89" w:rsidRDefault="00FE5E89" w:rsidP="00FE5E89">
      <w:pPr>
        <w:numPr>
          <w:ilvl w:val="1"/>
          <w:numId w:val="1"/>
        </w:numPr>
        <w:jc w:val="both"/>
        <w:rPr>
          <w:rFonts w:ascii="Calibri" w:eastAsia="Times New Roman" w:hAnsi="Calibri" w:cs="Calibri"/>
          <w:color w:val="000000"/>
          <w:sz w:val="22"/>
          <w:szCs w:val="22"/>
        </w:rPr>
      </w:pPr>
      <w:r>
        <w:rPr>
          <w:rFonts w:ascii="Calibri" w:eastAsia="Times New Roman" w:hAnsi="Calibri" w:cs="Calibri"/>
          <w:b/>
          <w:color w:val="FF0000"/>
          <w:sz w:val="22"/>
          <w:szCs w:val="22"/>
        </w:rPr>
        <w:t>Basically the reverse order but LOT’s of little steps not listed here. Tom is working on updating the sequence in a few weeks. Put in the scaffold and floor. Un-deploy downstream FC, move downstream End Wall, add floor as you go, un-deploy mid and upstream FC, move APA’s downstream, remove upstream End Wall. Build TPC interior cleanroom</w:t>
      </w:r>
    </w:p>
    <w:p w14:paraId="295C5F2D" w14:textId="6A85EDEA" w:rsidR="00FE5E89" w:rsidRPr="00FE5E89" w:rsidRDefault="00FE5E89" w:rsidP="00FE5E89">
      <w:pPr>
        <w:numPr>
          <w:ilvl w:val="1"/>
          <w:numId w:val="1"/>
        </w:numPr>
        <w:jc w:val="both"/>
        <w:rPr>
          <w:rFonts w:ascii="Calibri" w:eastAsia="Times New Roman" w:hAnsi="Calibri" w:cs="Calibri"/>
          <w:color w:val="000000"/>
          <w:sz w:val="22"/>
          <w:szCs w:val="22"/>
        </w:rPr>
      </w:pPr>
      <w:r>
        <w:rPr>
          <w:rFonts w:ascii="Calibri" w:eastAsia="Times New Roman" w:hAnsi="Calibri" w:cs="Calibri"/>
          <w:b/>
          <w:color w:val="FF0000"/>
          <w:sz w:val="22"/>
          <w:szCs w:val="22"/>
        </w:rPr>
        <w:t>Cut open TPC</w:t>
      </w:r>
    </w:p>
    <w:p w14:paraId="2F0528CA" w14:textId="0CC7773E" w:rsidR="00FE5E89" w:rsidRPr="00126883" w:rsidRDefault="00FE5E89" w:rsidP="00FE5E89">
      <w:pPr>
        <w:numPr>
          <w:ilvl w:val="1"/>
          <w:numId w:val="1"/>
        </w:numPr>
        <w:jc w:val="both"/>
        <w:rPr>
          <w:rFonts w:ascii="Calibri" w:eastAsia="Times New Roman" w:hAnsi="Calibri" w:cs="Calibri"/>
          <w:color w:val="000000"/>
          <w:sz w:val="22"/>
          <w:szCs w:val="22"/>
        </w:rPr>
      </w:pPr>
      <w:r>
        <w:rPr>
          <w:rFonts w:ascii="Calibri" w:eastAsia="Times New Roman" w:hAnsi="Calibri" w:cs="Calibri"/>
          <w:b/>
          <w:color w:val="FF0000"/>
          <w:sz w:val="22"/>
          <w:szCs w:val="22"/>
        </w:rPr>
        <w:t xml:space="preserve">Etc. </w:t>
      </w:r>
    </w:p>
    <w:p w14:paraId="1C20C092" w14:textId="381C2878" w:rsidR="00126883" w:rsidRDefault="00126883" w:rsidP="00EB1229">
      <w:pPr>
        <w:numPr>
          <w:ilvl w:val="0"/>
          <w:numId w:val="1"/>
        </w:numPr>
        <w:jc w:val="both"/>
        <w:rPr>
          <w:rFonts w:ascii="Calibri" w:eastAsia="Times New Roman" w:hAnsi="Calibri" w:cs="Calibri"/>
          <w:color w:val="000000"/>
          <w:sz w:val="22"/>
          <w:szCs w:val="22"/>
        </w:rPr>
      </w:pPr>
      <w:r w:rsidRPr="00126883">
        <w:rPr>
          <w:rFonts w:ascii="Calibri" w:eastAsia="Times New Roman" w:hAnsi="Calibri" w:cs="Calibri"/>
          <w:color w:val="000000"/>
          <w:sz w:val="22"/>
          <w:szCs w:val="22"/>
        </w:rPr>
        <w:t>How do we unlatch the FCs?</w:t>
      </w:r>
    </w:p>
    <w:p w14:paraId="2B4945FB" w14:textId="11CA7DF6" w:rsidR="00464F9B" w:rsidRPr="00126883" w:rsidRDefault="00464F9B" w:rsidP="00464F9B">
      <w:pPr>
        <w:numPr>
          <w:ilvl w:val="1"/>
          <w:numId w:val="1"/>
        </w:numPr>
        <w:jc w:val="both"/>
        <w:rPr>
          <w:rFonts w:ascii="Calibri" w:eastAsia="Times New Roman" w:hAnsi="Calibri" w:cs="Calibri"/>
          <w:color w:val="000000"/>
          <w:sz w:val="22"/>
          <w:szCs w:val="22"/>
        </w:rPr>
      </w:pPr>
      <w:r>
        <w:rPr>
          <w:rFonts w:ascii="Calibri" w:eastAsia="Times New Roman" w:hAnsi="Calibri" w:cs="Calibri"/>
          <w:b/>
          <w:color w:val="FF0000"/>
          <w:sz w:val="22"/>
          <w:szCs w:val="22"/>
        </w:rPr>
        <w:t>Should be pretty straight forward using our long pole</w:t>
      </w:r>
    </w:p>
    <w:p w14:paraId="2F885F9B" w14:textId="42285953" w:rsidR="00126883" w:rsidRPr="00126883" w:rsidRDefault="00F95278" w:rsidP="00EB1229">
      <w:pPr>
        <w:numPr>
          <w:ilvl w:val="0"/>
          <w:numId w:val="1"/>
        </w:numPr>
        <w:jc w:val="both"/>
        <w:rPr>
          <w:rFonts w:ascii="Calibri" w:eastAsia="Times New Roman" w:hAnsi="Calibri" w:cs="Calibri"/>
          <w:color w:val="000000"/>
          <w:sz w:val="22"/>
          <w:szCs w:val="22"/>
        </w:rPr>
      </w:pPr>
      <w:r>
        <w:rPr>
          <w:rFonts w:ascii="Calibri" w:eastAsia="Times New Roman" w:hAnsi="Calibri" w:cs="Calibri"/>
          <w:color w:val="000000"/>
          <w:sz w:val="22"/>
          <w:szCs w:val="22"/>
        </w:rPr>
        <w:t>W</w:t>
      </w:r>
      <w:r w:rsidR="00126883" w:rsidRPr="00126883">
        <w:rPr>
          <w:rFonts w:ascii="Calibri" w:eastAsia="Times New Roman" w:hAnsi="Calibri" w:cs="Calibri"/>
          <w:color w:val="000000"/>
          <w:sz w:val="22"/>
          <w:szCs w:val="22"/>
        </w:rPr>
        <w:t xml:space="preserve">hat are we saving and what gets replaced?  Are we keeping CPAs and only modifying them?  I assume everything is removed from the cryostat.  Do we have to fold </w:t>
      </w:r>
      <w:proofErr w:type="gramStart"/>
      <w:r w:rsidR="00126883" w:rsidRPr="00126883">
        <w:rPr>
          <w:rFonts w:ascii="Calibri" w:eastAsia="Times New Roman" w:hAnsi="Calibri" w:cs="Calibri"/>
          <w:color w:val="000000"/>
          <w:sz w:val="22"/>
          <w:szCs w:val="22"/>
        </w:rPr>
        <w:t>fc’s</w:t>
      </w:r>
      <w:proofErr w:type="gramEnd"/>
      <w:r w:rsidR="00126883" w:rsidRPr="00126883">
        <w:rPr>
          <w:rFonts w:ascii="Calibri" w:eastAsia="Times New Roman" w:hAnsi="Calibri" w:cs="Calibri"/>
          <w:color w:val="000000"/>
          <w:sz w:val="22"/>
          <w:szCs w:val="22"/>
        </w:rPr>
        <w:t xml:space="preserve"> or remove bottom FC inside the cryostat</w:t>
      </w:r>
      <w:r w:rsidR="00EB1229">
        <w:rPr>
          <w:rFonts w:ascii="Calibri" w:eastAsia="Times New Roman" w:hAnsi="Calibri" w:cs="Calibri"/>
          <w:color w:val="000000"/>
          <w:sz w:val="22"/>
          <w:szCs w:val="22"/>
        </w:rPr>
        <w:t>.</w:t>
      </w:r>
      <w:r w:rsidR="00464F9B">
        <w:rPr>
          <w:rFonts w:ascii="Calibri" w:eastAsia="Times New Roman" w:hAnsi="Calibri" w:cs="Calibri"/>
          <w:color w:val="000000"/>
          <w:sz w:val="22"/>
          <w:szCs w:val="22"/>
        </w:rPr>
        <w:t xml:space="preserve"> </w:t>
      </w:r>
      <w:r w:rsidR="00464F9B" w:rsidRPr="00464F9B">
        <w:rPr>
          <w:rFonts w:ascii="Calibri" w:eastAsia="Times New Roman" w:hAnsi="Calibri" w:cs="Calibri"/>
          <w:b/>
          <w:color w:val="FF0000"/>
          <w:sz w:val="22"/>
          <w:szCs w:val="22"/>
        </w:rPr>
        <w:t>I think we could remove Bottom FC if we wanted.</w:t>
      </w:r>
      <w:r w:rsidR="00464F9B" w:rsidRPr="00464F9B">
        <w:rPr>
          <w:rFonts w:ascii="Calibri" w:eastAsia="Times New Roman" w:hAnsi="Calibri" w:cs="Calibri"/>
          <w:color w:val="FF0000"/>
          <w:sz w:val="22"/>
          <w:szCs w:val="22"/>
        </w:rPr>
        <w:t xml:space="preserve"> </w:t>
      </w:r>
    </w:p>
    <w:p w14:paraId="1DC88A7D" w14:textId="57046043" w:rsidR="00126883" w:rsidRDefault="00126883" w:rsidP="00EB1229">
      <w:pPr>
        <w:numPr>
          <w:ilvl w:val="0"/>
          <w:numId w:val="1"/>
        </w:numPr>
        <w:jc w:val="both"/>
        <w:rPr>
          <w:rFonts w:ascii="Calibri" w:eastAsia="Times New Roman" w:hAnsi="Calibri" w:cs="Calibri"/>
          <w:color w:val="000000"/>
          <w:sz w:val="22"/>
          <w:szCs w:val="22"/>
        </w:rPr>
      </w:pPr>
      <w:r w:rsidRPr="00126883">
        <w:rPr>
          <w:rFonts w:ascii="Calibri" w:eastAsia="Times New Roman" w:hAnsi="Calibri" w:cs="Calibri"/>
          <w:color w:val="000000"/>
          <w:sz w:val="22"/>
          <w:szCs w:val="22"/>
        </w:rPr>
        <w:t>There was a problem with the EW mounting to the DSS (can’t remember exactly the issue)</w:t>
      </w:r>
      <w:r>
        <w:rPr>
          <w:rFonts w:ascii="Calibri" w:eastAsia="Times New Roman" w:hAnsi="Calibri" w:cs="Calibri"/>
          <w:color w:val="000000"/>
          <w:sz w:val="22"/>
          <w:szCs w:val="22"/>
        </w:rPr>
        <w:t>.</w:t>
      </w:r>
      <w:r w:rsidRPr="00126883">
        <w:rPr>
          <w:rFonts w:ascii="Calibri" w:eastAsia="Times New Roman" w:hAnsi="Calibri" w:cs="Calibri"/>
          <w:color w:val="000000"/>
          <w:sz w:val="22"/>
          <w:szCs w:val="22"/>
        </w:rPr>
        <w:t xml:space="preserve">  Does this cause a problem with </w:t>
      </w:r>
      <w:proofErr w:type="gramStart"/>
      <w:r w:rsidRPr="00126883">
        <w:rPr>
          <w:rFonts w:ascii="Calibri" w:eastAsia="Times New Roman" w:hAnsi="Calibri" w:cs="Calibri"/>
          <w:color w:val="000000"/>
          <w:sz w:val="22"/>
          <w:szCs w:val="22"/>
        </w:rPr>
        <w:t>disassembly</w:t>
      </w:r>
      <w:r w:rsidR="00464F9B">
        <w:rPr>
          <w:rFonts w:ascii="Calibri" w:eastAsia="Times New Roman" w:hAnsi="Calibri" w:cs="Calibri"/>
          <w:color w:val="000000"/>
          <w:sz w:val="22"/>
          <w:szCs w:val="22"/>
        </w:rPr>
        <w:t>.</w:t>
      </w:r>
      <w:proofErr w:type="gramEnd"/>
      <w:r w:rsidR="00464F9B">
        <w:rPr>
          <w:rFonts w:ascii="Calibri" w:eastAsia="Times New Roman" w:hAnsi="Calibri" w:cs="Calibri"/>
          <w:color w:val="000000"/>
          <w:sz w:val="22"/>
          <w:szCs w:val="22"/>
        </w:rPr>
        <w:t xml:space="preserve"> </w:t>
      </w:r>
    </w:p>
    <w:p w14:paraId="5DEDBE1C" w14:textId="156CD194" w:rsidR="00464F9B" w:rsidRPr="00126883" w:rsidRDefault="00464F9B" w:rsidP="00464F9B">
      <w:pPr>
        <w:numPr>
          <w:ilvl w:val="1"/>
          <w:numId w:val="1"/>
        </w:numPr>
        <w:jc w:val="both"/>
        <w:rPr>
          <w:rFonts w:ascii="Calibri" w:eastAsia="Times New Roman" w:hAnsi="Calibri" w:cs="Calibri"/>
          <w:color w:val="000000"/>
          <w:sz w:val="22"/>
          <w:szCs w:val="22"/>
        </w:rPr>
      </w:pPr>
      <w:r>
        <w:rPr>
          <w:rFonts w:ascii="Calibri" w:eastAsia="Times New Roman" w:hAnsi="Calibri" w:cs="Calibri"/>
          <w:b/>
          <w:color w:val="FF0000"/>
          <w:sz w:val="22"/>
          <w:szCs w:val="22"/>
        </w:rPr>
        <w:t xml:space="preserve">They were build backwards so how they fit </w:t>
      </w:r>
      <w:proofErr w:type="spellStart"/>
      <w:r>
        <w:rPr>
          <w:rFonts w:ascii="Calibri" w:eastAsia="Times New Roman" w:hAnsi="Calibri" w:cs="Calibri"/>
          <w:b/>
          <w:color w:val="FF0000"/>
          <w:sz w:val="22"/>
          <w:szCs w:val="22"/>
        </w:rPr>
        <w:t>togeather</w:t>
      </w:r>
      <w:proofErr w:type="spellEnd"/>
      <w:r>
        <w:rPr>
          <w:rFonts w:ascii="Calibri" w:eastAsia="Times New Roman" w:hAnsi="Calibri" w:cs="Calibri"/>
          <w:b/>
          <w:color w:val="FF0000"/>
          <w:sz w:val="22"/>
          <w:szCs w:val="22"/>
        </w:rPr>
        <w:t xml:space="preserve"> in the middle did not work properly. </w:t>
      </w:r>
    </w:p>
    <w:p w14:paraId="31759455" w14:textId="470D6C1D" w:rsidR="00126883" w:rsidRDefault="00126883" w:rsidP="00EB1229">
      <w:pPr>
        <w:numPr>
          <w:ilvl w:val="0"/>
          <w:numId w:val="1"/>
        </w:numPr>
        <w:jc w:val="both"/>
        <w:rPr>
          <w:rFonts w:ascii="Calibri" w:eastAsia="Times New Roman" w:hAnsi="Calibri" w:cs="Calibri"/>
          <w:color w:val="000000"/>
          <w:sz w:val="22"/>
          <w:szCs w:val="22"/>
        </w:rPr>
      </w:pPr>
      <w:r w:rsidRPr="00126883">
        <w:rPr>
          <w:rFonts w:ascii="Calibri" w:eastAsia="Times New Roman" w:hAnsi="Calibri" w:cs="Calibri"/>
          <w:color w:val="000000"/>
          <w:sz w:val="22"/>
          <w:szCs w:val="22"/>
        </w:rPr>
        <w:t>Bridge beams used for EW install can be removed (assuming we are not using them for bottom FC lowering)</w:t>
      </w:r>
      <w:r w:rsidR="00464F9B">
        <w:rPr>
          <w:rFonts w:ascii="Calibri" w:eastAsia="Times New Roman" w:hAnsi="Calibri" w:cs="Calibri"/>
          <w:color w:val="000000"/>
          <w:sz w:val="22"/>
          <w:szCs w:val="22"/>
        </w:rPr>
        <w:t xml:space="preserve"> </w:t>
      </w:r>
    </w:p>
    <w:p w14:paraId="68F95DBD" w14:textId="78C87DCE" w:rsidR="00464F9B" w:rsidRPr="00126883" w:rsidRDefault="00464F9B" w:rsidP="00464F9B">
      <w:pPr>
        <w:numPr>
          <w:ilvl w:val="1"/>
          <w:numId w:val="1"/>
        </w:numPr>
        <w:jc w:val="both"/>
        <w:rPr>
          <w:rFonts w:ascii="Calibri" w:eastAsia="Times New Roman" w:hAnsi="Calibri" w:cs="Calibri"/>
          <w:color w:val="000000"/>
          <w:sz w:val="22"/>
          <w:szCs w:val="22"/>
        </w:rPr>
      </w:pPr>
      <w:r>
        <w:rPr>
          <w:rFonts w:ascii="Calibri" w:eastAsia="Times New Roman" w:hAnsi="Calibri" w:cs="Calibri"/>
          <w:b/>
          <w:color w:val="FF0000"/>
          <w:sz w:val="22"/>
          <w:szCs w:val="22"/>
        </w:rPr>
        <w:t xml:space="preserve">This should be tested at AR. </w:t>
      </w:r>
    </w:p>
    <w:p w14:paraId="06C86031" w14:textId="7DE17C05" w:rsidR="00126883" w:rsidRDefault="00F95278" w:rsidP="00EB1229">
      <w:pPr>
        <w:numPr>
          <w:ilvl w:val="0"/>
          <w:numId w:val="1"/>
        </w:numPr>
        <w:jc w:val="both"/>
        <w:rPr>
          <w:rFonts w:ascii="Calibri" w:eastAsia="Times New Roman" w:hAnsi="Calibri" w:cs="Calibri"/>
          <w:color w:val="000000"/>
          <w:sz w:val="22"/>
          <w:szCs w:val="22"/>
        </w:rPr>
      </w:pPr>
      <w:r>
        <w:rPr>
          <w:rFonts w:ascii="Calibri" w:eastAsia="Times New Roman" w:hAnsi="Calibri" w:cs="Calibri"/>
          <w:color w:val="000000"/>
          <w:sz w:val="22"/>
          <w:szCs w:val="22"/>
        </w:rPr>
        <w:t>W</w:t>
      </w:r>
      <w:r w:rsidR="00126883" w:rsidRPr="00126883">
        <w:rPr>
          <w:rFonts w:ascii="Calibri" w:eastAsia="Times New Roman" w:hAnsi="Calibri" w:cs="Calibri"/>
          <w:color w:val="000000"/>
          <w:sz w:val="22"/>
          <w:szCs w:val="22"/>
        </w:rPr>
        <w:t>hat safety documentation/analysis is needed and when?</w:t>
      </w:r>
    </w:p>
    <w:p w14:paraId="17E88F1C" w14:textId="39031700" w:rsidR="00464F9B" w:rsidRDefault="00464F9B" w:rsidP="00464F9B">
      <w:pPr>
        <w:numPr>
          <w:ilvl w:val="1"/>
          <w:numId w:val="1"/>
        </w:numPr>
        <w:jc w:val="both"/>
        <w:rPr>
          <w:rFonts w:ascii="Calibri" w:eastAsia="Times New Roman" w:hAnsi="Calibri" w:cs="Calibri"/>
          <w:color w:val="000000"/>
          <w:sz w:val="22"/>
          <w:szCs w:val="22"/>
        </w:rPr>
      </w:pPr>
      <w:r>
        <w:rPr>
          <w:rFonts w:ascii="Calibri" w:eastAsia="Times New Roman" w:hAnsi="Calibri" w:cs="Calibri"/>
          <w:b/>
          <w:color w:val="FF0000"/>
          <w:sz w:val="22"/>
          <w:szCs w:val="22"/>
        </w:rPr>
        <w:t xml:space="preserve">Completely new HV system means totally new engineering analysis, new HA, new procedures. For both removal and installation. We should try and get these things approved before and not be in massive rush. </w:t>
      </w:r>
    </w:p>
    <w:p w14:paraId="1900066A" w14:textId="77777777" w:rsidR="00EB1229" w:rsidRPr="00126883" w:rsidRDefault="00EB1229" w:rsidP="00EB1229">
      <w:pPr>
        <w:jc w:val="both"/>
        <w:rPr>
          <w:rFonts w:ascii="Calibri" w:eastAsia="Times New Roman" w:hAnsi="Calibri" w:cs="Calibri"/>
          <w:color w:val="000000"/>
          <w:sz w:val="22"/>
          <w:szCs w:val="22"/>
        </w:rPr>
      </w:pPr>
    </w:p>
    <w:p w14:paraId="501EED13" w14:textId="77777777" w:rsidR="00126883" w:rsidRPr="00126883" w:rsidRDefault="00126883" w:rsidP="00EB1229">
      <w:pPr>
        <w:jc w:val="both"/>
        <w:rPr>
          <w:rFonts w:ascii="Calibri" w:eastAsia="Times New Roman" w:hAnsi="Calibri" w:cs="Calibri"/>
          <w:color w:val="000000"/>
          <w:sz w:val="22"/>
          <w:szCs w:val="22"/>
        </w:rPr>
      </w:pPr>
      <w:r w:rsidRPr="00126883">
        <w:rPr>
          <w:rFonts w:ascii="Calibri" w:eastAsia="Times New Roman" w:hAnsi="Calibri" w:cs="Calibri"/>
          <w:color w:val="000000"/>
          <w:sz w:val="22"/>
          <w:szCs w:val="22"/>
        </w:rPr>
        <w:t>CPA</w:t>
      </w:r>
    </w:p>
    <w:p w14:paraId="69BAAF18" w14:textId="77777777" w:rsidR="00F95278" w:rsidRPr="00F95278" w:rsidRDefault="00126883" w:rsidP="00F95278">
      <w:pPr>
        <w:numPr>
          <w:ilvl w:val="0"/>
          <w:numId w:val="2"/>
        </w:numPr>
        <w:jc w:val="both"/>
        <w:rPr>
          <w:rFonts w:ascii="Calibri" w:eastAsia="Times New Roman" w:hAnsi="Calibri" w:cs="Calibri"/>
          <w:color w:val="000000"/>
          <w:sz w:val="22"/>
          <w:szCs w:val="22"/>
        </w:rPr>
      </w:pPr>
      <w:r w:rsidRPr="00126883">
        <w:rPr>
          <w:rFonts w:ascii="Calibri" w:eastAsia="Times New Roman" w:hAnsi="Calibri" w:cs="Calibri"/>
          <w:color w:val="000000"/>
          <w:sz w:val="22"/>
          <w:szCs w:val="22"/>
        </w:rPr>
        <w:t>Plan on removing completely and dis-assembling so that they can be worked on horizontally</w:t>
      </w:r>
      <w:r w:rsidR="00F95278" w:rsidRPr="00F95278">
        <w:rPr>
          <w:rFonts w:ascii="Calibri" w:eastAsia="Times New Roman" w:hAnsi="Calibri" w:cs="Calibri"/>
          <w:b/>
          <w:color w:val="FF0000"/>
          <w:sz w:val="22"/>
          <w:szCs w:val="22"/>
        </w:rPr>
        <w:t xml:space="preserve"> </w:t>
      </w:r>
    </w:p>
    <w:p w14:paraId="4D79D15C" w14:textId="03D96ED8" w:rsidR="00126883" w:rsidRPr="00F95278" w:rsidRDefault="00F95278" w:rsidP="00F95278">
      <w:pPr>
        <w:numPr>
          <w:ilvl w:val="1"/>
          <w:numId w:val="2"/>
        </w:numPr>
        <w:jc w:val="both"/>
        <w:rPr>
          <w:rFonts w:ascii="Calibri" w:eastAsia="Times New Roman" w:hAnsi="Calibri" w:cs="Calibri"/>
          <w:color w:val="000000"/>
          <w:sz w:val="22"/>
          <w:szCs w:val="22"/>
        </w:rPr>
      </w:pPr>
      <w:r>
        <w:rPr>
          <w:rFonts w:ascii="Calibri" w:eastAsia="Times New Roman" w:hAnsi="Calibri" w:cs="Calibri"/>
          <w:b/>
          <w:color w:val="FF0000"/>
          <w:sz w:val="22"/>
          <w:szCs w:val="22"/>
        </w:rPr>
        <w:lastRenderedPageBreak/>
        <w:t xml:space="preserve">Storage is going to be an issues as we made them one at a time and installed them. There is not enough room in the cleanroom for 3 sets of CPA’s at once. </w:t>
      </w:r>
    </w:p>
    <w:p w14:paraId="55619FFF" w14:textId="77777777" w:rsidR="00126883" w:rsidRPr="00126883" w:rsidRDefault="00126883" w:rsidP="00EB1229">
      <w:pPr>
        <w:numPr>
          <w:ilvl w:val="0"/>
          <w:numId w:val="2"/>
        </w:numPr>
        <w:jc w:val="both"/>
        <w:rPr>
          <w:rFonts w:ascii="Calibri" w:eastAsia="Times New Roman" w:hAnsi="Calibri" w:cs="Calibri"/>
          <w:color w:val="000000"/>
          <w:sz w:val="22"/>
          <w:szCs w:val="22"/>
        </w:rPr>
      </w:pPr>
      <w:r w:rsidRPr="00126883">
        <w:rPr>
          <w:rFonts w:ascii="Calibri" w:eastAsia="Times New Roman" w:hAnsi="Calibri" w:cs="Calibri"/>
          <w:color w:val="000000"/>
          <w:sz w:val="22"/>
          <w:szCs w:val="22"/>
        </w:rPr>
        <w:t>Re-use existing CPAs</w:t>
      </w:r>
    </w:p>
    <w:p w14:paraId="1D43D0DB" w14:textId="4696348A" w:rsidR="00126883" w:rsidRDefault="00126883" w:rsidP="00EB1229">
      <w:pPr>
        <w:numPr>
          <w:ilvl w:val="0"/>
          <w:numId w:val="2"/>
        </w:numPr>
        <w:jc w:val="both"/>
        <w:rPr>
          <w:rFonts w:ascii="Calibri" w:eastAsia="Times New Roman" w:hAnsi="Calibri" w:cs="Calibri"/>
          <w:color w:val="000000"/>
          <w:sz w:val="22"/>
          <w:szCs w:val="22"/>
        </w:rPr>
      </w:pPr>
      <w:r w:rsidRPr="00126883">
        <w:rPr>
          <w:rFonts w:ascii="Calibri" w:eastAsia="Times New Roman" w:hAnsi="Calibri" w:cs="Calibri"/>
          <w:color w:val="000000"/>
          <w:sz w:val="22"/>
          <w:szCs w:val="22"/>
        </w:rPr>
        <w:t>Modify for curved profiles.  Replace corner FSS with rounded ones that match curved profiles</w:t>
      </w:r>
    </w:p>
    <w:p w14:paraId="4DB02585" w14:textId="3102C123" w:rsidR="00126883" w:rsidRPr="00126883" w:rsidRDefault="00126883" w:rsidP="00EB1229">
      <w:pPr>
        <w:jc w:val="both"/>
        <w:rPr>
          <w:rFonts w:ascii="Calibri" w:eastAsia="Times New Roman" w:hAnsi="Calibri" w:cs="Calibri"/>
          <w:color w:val="000000"/>
          <w:sz w:val="22"/>
          <w:szCs w:val="22"/>
        </w:rPr>
      </w:pPr>
    </w:p>
    <w:p w14:paraId="799C2F7D" w14:textId="77777777" w:rsidR="00126883" w:rsidRPr="00126883" w:rsidRDefault="00126883" w:rsidP="00EB1229">
      <w:pPr>
        <w:jc w:val="both"/>
        <w:rPr>
          <w:rFonts w:ascii="Calibri" w:eastAsia="Times New Roman" w:hAnsi="Calibri" w:cs="Calibri"/>
          <w:color w:val="000000"/>
          <w:sz w:val="22"/>
          <w:szCs w:val="22"/>
        </w:rPr>
      </w:pPr>
      <w:r w:rsidRPr="00126883">
        <w:rPr>
          <w:rFonts w:ascii="Calibri" w:eastAsia="Times New Roman" w:hAnsi="Calibri" w:cs="Calibri"/>
          <w:color w:val="000000"/>
          <w:sz w:val="22"/>
          <w:szCs w:val="22"/>
        </w:rPr>
        <w:t>FC</w:t>
      </w:r>
    </w:p>
    <w:p w14:paraId="77D6B5E2" w14:textId="4E3500EE" w:rsidR="00126883" w:rsidRPr="00126883" w:rsidRDefault="00464F9B" w:rsidP="00EB1229">
      <w:pPr>
        <w:numPr>
          <w:ilvl w:val="0"/>
          <w:numId w:val="3"/>
        </w:numPr>
        <w:jc w:val="both"/>
        <w:rPr>
          <w:rFonts w:ascii="Calibri" w:eastAsia="Times New Roman" w:hAnsi="Calibri" w:cs="Calibri"/>
          <w:color w:val="000000"/>
          <w:sz w:val="22"/>
          <w:szCs w:val="22"/>
        </w:rPr>
      </w:pPr>
      <w:r>
        <w:rPr>
          <w:rFonts w:ascii="Calibri" w:eastAsia="Times New Roman" w:hAnsi="Calibri" w:cs="Calibri"/>
          <w:color w:val="000000"/>
          <w:sz w:val="22"/>
          <w:szCs w:val="22"/>
        </w:rPr>
        <w:t>FC</w:t>
      </w:r>
      <w:r w:rsidR="00126883" w:rsidRPr="00126883">
        <w:rPr>
          <w:rFonts w:ascii="Calibri" w:eastAsia="Times New Roman" w:hAnsi="Calibri" w:cs="Calibri"/>
          <w:color w:val="000000"/>
          <w:sz w:val="22"/>
          <w:szCs w:val="22"/>
        </w:rPr>
        <w:t xml:space="preserve"> design has to be modified to fit </w:t>
      </w:r>
      <w:proofErr w:type="spellStart"/>
      <w:proofErr w:type="gramStart"/>
      <w:r w:rsidR="00126883" w:rsidRPr="00126883">
        <w:rPr>
          <w:rFonts w:ascii="Calibri" w:eastAsia="Times New Roman" w:hAnsi="Calibri" w:cs="Calibri"/>
          <w:color w:val="000000"/>
          <w:sz w:val="22"/>
          <w:szCs w:val="22"/>
        </w:rPr>
        <w:t>pD</w:t>
      </w:r>
      <w:proofErr w:type="spellEnd"/>
      <w:proofErr w:type="gramEnd"/>
      <w:r w:rsidR="00126883" w:rsidRPr="00126883">
        <w:rPr>
          <w:rFonts w:ascii="Calibri" w:eastAsia="Times New Roman" w:hAnsi="Calibri" w:cs="Calibri"/>
          <w:color w:val="000000"/>
          <w:sz w:val="22"/>
          <w:szCs w:val="22"/>
        </w:rPr>
        <w:t xml:space="preserve"> dimensions (need new </w:t>
      </w:r>
      <w:proofErr w:type="spellStart"/>
      <w:r w:rsidR="00126883" w:rsidRPr="00126883">
        <w:rPr>
          <w:rFonts w:ascii="Calibri" w:eastAsia="Times New Roman" w:hAnsi="Calibri" w:cs="Calibri"/>
          <w:color w:val="000000"/>
          <w:sz w:val="22"/>
          <w:szCs w:val="22"/>
        </w:rPr>
        <w:t>pD</w:t>
      </w:r>
      <w:proofErr w:type="spellEnd"/>
      <w:r w:rsidR="00126883" w:rsidRPr="00126883">
        <w:rPr>
          <w:rFonts w:ascii="Calibri" w:eastAsia="Times New Roman" w:hAnsi="Calibri" w:cs="Calibri"/>
          <w:color w:val="000000"/>
          <w:sz w:val="22"/>
          <w:szCs w:val="22"/>
        </w:rPr>
        <w:t xml:space="preserve"> model and </w:t>
      </w:r>
      <w:proofErr w:type="spellStart"/>
      <w:r w:rsidR="00126883" w:rsidRPr="00126883">
        <w:rPr>
          <w:rFonts w:ascii="Calibri" w:eastAsia="Times New Roman" w:hAnsi="Calibri" w:cs="Calibri"/>
          <w:color w:val="000000"/>
          <w:sz w:val="22"/>
          <w:szCs w:val="22"/>
        </w:rPr>
        <w:t>dwgs</w:t>
      </w:r>
      <w:proofErr w:type="spellEnd"/>
      <w:r w:rsidR="00126883" w:rsidRPr="00126883">
        <w:rPr>
          <w:rFonts w:ascii="Calibri" w:eastAsia="Times New Roman" w:hAnsi="Calibri" w:cs="Calibri"/>
          <w:color w:val="000000"/>
          <w:sz w:val="22"/>
          <w:szCs w:val="22"/>
        </w:rPr>
        <w:t>).  Hinge point on I-beam needs modification</w:t>
      </w:r>
    </w:p>
    <w:p w14:paraId="030C9977" w14:textId="77777777" w:rsidR="00126883" w:rsidRPr="00126883" w:rsidRDefault="00126883" w:rsidP="00EB1229">
      <w:pPr>
        <w:numPr>
          <w:ilvl w:val="0"/>
          <w:numId w:val="3"/>
        </w:numPr>
        <w:jc w:val="both"/>
        <w:rPr>
          <w:rFonts w:ascii="Calibri" w:eastAsia="Times New Roman" w:hAnsi="Calibri" w:cs="Calibri"/>
          <w:color w:val="000000"/>
          <w:sz w:val="22"/>
          <w:szCs w:val="22"/>
        </w:rPr>
      </w:pPr>
      <w:r w:rsidRPr="00126883">
        <w:rPr>
          <w:rFonts w:ascii="Calibri" w:eastAsia="Times New Roman" w:hAnsi="Calibri" w:cs="Calibri"/>
          <w:color w:val="000000"/>
          <w:sz w:val="22"/>
          <w:szCs w:val="22"/>
        </w:rPr>
        <w:t>A new scheme and fixtures need to be developed for how to keep top/bottom FCs folded as they go through TCO</w:t>
      </w:r>
    </w:p>
    <w:p w14:paraId="15680F2C" w14:textId="62719502" w:rsidR="00126883" w:rsidRDefault="00126883" w:rsidP="00EB1229">
      <w:pPr>
        <w:numPr>
          <w:ilvl w:val="0"/>
          <w:numId w:val="3"/>
        </w:numPr>
        <w:jc w:val="both"/>
        <w:rPr>
          <w:rFonts w:ascii="Calibri" w:eastAsia="Times New Roman" w:hAnsi="Calibri" w:cs="Calibri"/>
          <w:color w:val="000000"/>
          <w:sz w:val="22"/>
          <w:szCs w:val="22"/>
        </w:rPr>
      </w:pPr>
      <w:r w:rsidRPr="00126883">
        <w:rPr>
          <w:rFonts w:ascii="Calibri" w:eastAsia="Times New Roman" w:hAnsi="Calibri" w:cs="Calibri"/>
          <w:color w:val="000000"/>
          <w:sz w:val="22"/>
          <w:szCs w:val="22"/>
        </w:rPr>
        <w:t>Bottom FCs on both sides of CPA will be lowered at the same time</w:t>
      </w:r>
    </w:p>
    <w:p w14:paraId="3A6E52CE" w14:textId="0551C7A2" w:rsidR="00464F9B" w:rsidRPr="00464F9B" w:rsidRDefault="00464F9B" w:rsidP="00464F9B">
      <w:pPr>
        <w:numPr>
          <w:ilvl w:val="1"/>
          <w:numId w:val="3"/>
        </w:numPr>
        <w:jc w:val="both"/>
        <w:rPr>
          <w:rFonts w:ascii="Calibri" w:eastAsia="Times New Roman" w:hAnsi="Calibri" w:cs="Calibri"/>
          <w:b/>
          <w:color w:val="FF0000"/>
          <w:sz w:val="22"/>
          <w:szCs w:val="22"/>
        </w:rPr>
      </w:pPr>
      <w:r>
        <w:rPr>
          <w:rFonts w:ascii="Calibri" w:eastAsia="Times New Roman" w:hAnsi="Calibri" w:cs="Calibri"/>
          <w:b/>
          <w:color w:val="FF0000"/>
          <w:sz w:val="22"/>
          <w:szCs w:val="22"/>
        </w:rPr>
        <w:t xml:space="preserve">This is not possible unless we come up with an entirely new installation plan </w:t>
      </w:r>
      <w:r w:rsidR="00497C55">
        <w:rPr>
          <w:rFonts w:ascii="Calibri" w:eastAsia="Times New Roman" w:hAnsi="Calibri" w:cs="Calibri"/>
          <w:b/>
          <w:color w:val="FF0000"/>
          <w:sz w:val="22"/>
          <w:szCs w:val="22"/>
        </w:rPr>
        <w:t xml:space="preserve">since before we completed on drift volume first, then welded up the TCO. </w:t>
      </w:r>
    </w:p>
    <w:p w14:paraId="541AD384" w14:textId="51B83122" w:rsidR="00126883" w:rsidRPr="00126883" w:rsidRDefault="00126883" w:rsidP="00EB1229">
      <w:pPr>
        <w:jc w:val="both"/>
        <w:rPr>
          <w:rFonts w:ascii="Calibri" w:eastAsia="Times New Roman" w:hAnsi="Calibri" w:cs="Calibri"/>
          <w:color w:val="000000"/>
          <w:sz w:val="22"/>
          <w:szCs w:val="22"/>
        </w:rPr>
      </w:pPr>
    </w:p>
    <w:p w14:paraId="24315934" w14:textId="77777777" w:rsidR="00126883" w:rsidRPr="00126883" w:rsidRDefault="00126883" w:rsidP="00EB1229">
      <w:pPr>
        <w:jc w:val="both"/>
        <w:rPr>
          <w:rFonts w:ascii="Calibri" w:eastAsia="Times New Roman" w:hAnsi="Calibri" w:cs="Calibri"/>
          <w:color w:val="000000"/>
          <w:sz w:val="22"/>
          <w:szCs w:val="22"/>
        </w:rPr>
      </w:pPr>
      <w:r w:rsidRPr="00126883">
        <w:rPr>
          <w:rFonts w:ascii="Calibri" w:eastAsia="Times New Roman" w:hAnsi="Calibri" w:cs="Calibri"/>
          <w:color w:val="000000"/>
          <w:sz w:val="22"/>
          <w:szCs w:val="22"/>
        </w:rPr>
        <w:t>EW</w:t>
      </w:r>
    </w:p>
    <w:p w14:paraId="1437E919" w14:textId="77777777" w:rsidR="00126883" w:rsidRPr="00126883" w:rsidRDefault="00126883" w:rsidP="00EB1229">
      <w:pPr>
        <w:numPr>
          <w:ilvl w:val="0"/>
          <w:numId w:val="4"/>
        </w:numPr>
        <w:jc w:val="both"/>
        <w:rPr>
          <w:rFonts w:ascii="Calibri" w:eastAsia="Times New Roman" w:hAnsi="Calibri" w:cs="Calibri"/>
          <w:color w:val="000000"/>
          <w:sz w:val="22"/>
          <w:szCs w:val="22"/>
        </w:rPr>
      </w:pPr>
      <w:r w:rsidRPr="00126883">
        <w:rPr>
          <w:rFonts w:ascii="Calibri" w:eastAsia="Times New Roman" w:hAnsi="Calibri" w:cs="Calibri"/>
          <w:color w:val="000000"/>
          <w:sz w:val="22"/>
          <w:szCs w:val="22"/>
        </w:rPr>
        <w:t xml:space="preserve">FD design needs to be modified to fit </w:t>
      </w:r>
      <w:proofErr w:type="spellStart"/>
      <w:r w:rsidRPr="00126883">
        <w:rPr>
          <w:rFonts w:ascii="Calibri" w:eastAsia="Times New Roman" w:hAnsi="Calibri" w:cs="Calibri"/>
          <w:color w:val="000000"/>
          <w:sz w:val="22"/>
          <w:szCs w:val="22"/>
        </w:rPr>
        <w:t>pD</w:t>
      </w:r>
      <w:proofErr w:type="spellEnd"/>
      <w:r w:rsidRPr="00126883">
        <w:rPr>
          <w:rFonts w:ascii="Calibri" w:eastAsia="Times New Roman" w:hAnsi="Calibri" w:cs="Calibri"/>
          <w:color w:val="000000"/>
          <w:sz w:val="22"/>
          <w:szCs w:val="22"/>
        </w:rPr>
        <w:t xml:space="preserve"> dimensions (need new </w:t>
      </w:r>
      <w:proofErr w:type="spellStart"/>
      <w:r w:rsidRPr="00126883">
        <w:rPr>
          <w:rFonts w:ascii="Calibri" w:eastAsia="Times New Roman" w:hAnsi="Calibri" w:cs="Calibri"/>
          <w:color w:val="000000"/>
          <w:sz w:val="22"/>
          <w:szCs w:val="22"/>
        </w:rPr>
        <w:t>pD</w:t>
      </w:r>
      <w:proofErr w:type="spellEnd"/>
      <w:r w:rsidRPr="00126883">
        <w:rPr>
          <w:rFonts w:ascii="Calibri" w:eastAsia="Times New Roman" w:hAnsi="Calibri" w:cs="Calibri"/>
          <w:color w:val="000000"/>
          <w:sz w:val="22"/>
          <w:szCs w:val="22"/>
        </w:rPr>
        <w:t xml:space="preserve"> model and </w:t>
      </w:r>
      <w:proofErr w:type="spellStart"/>
      <w:r w:rsidRPr="00126883">
        <w:rPr>
          <w:rFonts w:ascii="Calibri" w:eastAsia="Times New Roman" w:hAnsi="Calibri" w:cs="Calibri"/>
          <w:color w:val="000000"/>
          <w:sz w:val="22"/>
          <w:szCs w:val="22"/>
        </w:rPr>
        <w:t>dwgs</w:t>
      </w:r>
      <w:proofErr w:type="spellEnd"/>
      <w:r w:rsidRPr="00126883">
        <w:rPr>
          <w:rFonts w:ascii="Calibri" w:eastAsia="Times New Roman" w:hAnsi="Calibri" w:cs="Calibri"/>
          <w:color w:val="000000"/>
          <w:sz w:val="22"/>
          <w:szCs w:val="22"/>
        </w:rPr>
        <w:t>)</w:t>
      </w:r>
    </w:p>
    <w:p w14:paraId="3FF62951" w14:textId="77777777" w:rsidR="00126883" w:rsidRPr="00126883" w:rsidRDefault="00126883" w:rsidP="00EB1229">
      <w:pPr>
        <w:numPr>
          <w:ilvl w:val="0"/>
          <w:numId w:val="4"/>
        </w:numPr>
        <w:jc w:val="both"/>
        <w:rPr>
          <w:rFonts w:ascii="Calibri" w:eastAsia="Times New Roman" w:hAnsi="Calibri" w:cs="Calibri"/>
          <w:color w:val="000000"/>
          <w:sz w:val="22"/>
          <w:szCs w:val="22"/>
        </w:rPr>
      </w:pPr>
      <w:r w:rsidRPr="00126883">
        <w:rPr>
          <w:rFonts w:ascii="Calibri" w:eastAsia="Times New Roman" w:hAnsi="Calibri" w:cs="Calibri"/>
          <w:color w:val="000000"/>
          <w:sz w:val="22"/>
          <w:szCs w:val="22"/>
        </w:rPr>
        <w:t>are we going with 1.5m or 2m modules?</w:t>
      </w:r>
    </w:p>
    <w:p w14:paraId="619BDBF8" w14:textId="77777777" w:rsidR="00126883" w:rsidRPr="00126883" w:rsidRDefault="00126883" w:rsidP="00EB1229">
      <w:pPr>
        <w:numPr>
          <w:ilvl w:val="0"/>
          <w:numId w:val="4"/>
        </w:numPr>
        <w:jc w:val="both"/>
        <w:rPr>
          <w:rFonts w:ascii="Calibri" w:eastAsia="Times New Roman" w:hAnsi="Calibri" w:cs="Calibri"/>
          <w:color w:val="000000"/>
          <w:sz w:val="22"/>
          <w:szCs w:val="22"/>
        </w:rPr>
      </w:pPr>
      <w:r w:rsidRPr="00126883">
        <w:rPr>
          <w:rFonts w:ascii="Calibri" w:eastAsia="Times New Roman" w:hAnsi="Calibri" w:cs="Calibri"/>
          <w:color w:val="000000"/>
          <w:sz w:val="22"/>
          <w:szCs w:val="22"/>
        </w:rPr>
        <w:t>Need to design to accommodate beam plug.  BP roughly at interface between 2m modules</w:t>
      </w:r>
    </w:p>
    <w:p w14:paraId="3352A73D" w14:textId="2D643392" w:rsidR="00126883" w:rsidRDefault="00126883" w:rsidP="00EB1229">
      <w:pPr>
        <w:numPr>
          <w:ilvl w:val="0"/>
          <w:numId w:val="4"/>
        </w:numPr>
        <w:jc w:val="both"/>
        <w:rPr>
          <w:rFonts w:ascii="Calibri" w:eastAsia="Times New Roman" w:hAnsi="Calibri" w:cs="Calibri"/>
          <w:color w:val="000000"/>
          <w:sz w:val="22"/>
          <w:szCs w:val="22"/>
        </w:rPr>
      </w:pPr>
      <w:r w:rsidRPr="00126883">
        <w:rPr>
          <w:rFonts w:ascii="Calibri" w:eastAsia="Times New Roman" w:hAnsi="Calibri" w:cs="Calibri"/>
          <w:color w:val="000000"/>
          <w:sz w:val="22"/>
          <w:szCs w:val="22"/>
        </w:rPr>
        <w:t>Install using temporary beams and winches like FD.  This means that downstream or upstream EW pairs have to have load transfer to DSS at the same time.  Is this a problem for the upstream EW because of access?  How do we get upstream EW modules in place if APA/CPA/APA are fixed in place?</w:t>
      </w:r>
    </w:p>
    <w:p w14:paraId="781B37D6" w14:textId="30FAD893" w:rsidR="00497C55" w:rsidRPr="00126883" w:rsidRDefault="00497C55" w:rsidP="00497C55">
      <w:pPr>
        <w:numPr>
          <w:ilvl w:val="1"/>
          <w:numId w:val="4"/>
        </w:numPr>
        <w:jc w:val="both"/>
        <w:rPr>
          <w:rFonts w:ascii="Calibri" w:eastAsia="Times New Roman" w:hAnsi="Calibri" w:cs="Calibri"/>
          <w:color w:val="000000"/>
          <w:sz w:val="22"/>
          <w:szCs w:val="22"/>
        </w:rPr>
      </w:pPr>
      <w:r>
        <w:rPr>
          <w:rFonts w:ascii="Calibri" w:eastAsia="Times New Roman" w:hAnsi="Calibri" w:cs="Calibri"/>
          <w:b/>
          <w:color w:val="FF0000"/>
          <w:sz w:val="22"/>
          <w:szCs w:val="22"/>
        </w:rPr>
        <w:t xml:space="preserve">This issue of access needs to be though about. </w:t>
      </w:r>
    </w:p>
    <w:p w14:paraId="04E6A974" w14:textId="77777777" w:rsidR="00126883" w:rsidRPr="00126883" w:rsidRDefault="00126883" w:rsidP="00EB1229">
      <w:pPr>
        <w:numPr>
          <w:ilvl w:val="0"/>
          <w:numId w:val="4"/>
        </w:numPr>
        <w:jc w:val="both"/>
        <w:rPr>
          <w:rFonts w:ascii="Calibri" w:eastAsia="Times New Roman" w:hAnsi="Calibri" w:cs="Calibri"/>
          <w:color w:val="000000"/>
          <w:sz w:val="22"/>
          <w:szCs w:val="22"/>
        </w:rPr>
      </w:pPr>
      <w:proofErr w:type="gramStart"/>
      <w:r w:rsidRPr="00126883">
        <w:rPr>
          <w:rFonts w:ascii="Calibri" w:eastAsia="Times New Roman" w:hAnsi="Calibri" w:cs="Calibri"/>
          <w:color w:val="000000"/>
          <w:sz w:val="22"/>
          <w:szCs w:val="22"/>
        </w:rPr>
        <w:t>at</w:t>
      </w:r>
      <w:proofErr w:type="gramEnd"/>
      <w:r w:rsidRPr="00126883">
        <w:rPr>
          <w:rFonts w:ascii="Calibri" w:eastAsia="Times New Roman" w:hAnsi="Calibri" w:cs="Calibri"/>
          <w:color w:val="000000"/>
          <w:sz w:val="22"/>
          <w:szCs w:val="22"/>
        </w:rPr>
        <w:t xml:space="preserve"> the end of the downstream APA DSS beams there appears to be a lot of cables being routed through a feedthrough – are these cables in the way of the temporary beam?</w:t>
      </w:r>
    </w:p>
    <w:p w14:paraId="1FFF75E6" w14:textId="2241C1E4" w:rsidR="00126883" w:rsidRPr="00126883" w:rsidRDefault="00126883" w:rsidP="00EB1229">
      <w:pPr>
        <w:jc w:val="both"/>
        <w:rPr>
          <w:rFonts w:ascii="Calibri" w:eastAsia="Times New Roman" w:hAnsi="Calibri" w:cs="Calibri"/>
          <w:color w:val="000000"/>
          <w:sz w:val="22"/>
          <w:szCs w:val="22"/>
        </w:rPr>
      </w:pPr>
    </w:p>
    <w:p w14:paraId="265AB938" w14:textId="77777777" w:rsidR="00126883" w:rsidRPr="00126883" w:rsidRDefault="00126883" w:rsidP="00EB1229">
      <w:pPr>
        <w:jc w:val="both"/>
        <w:rPr>
          <w:rFonts w:ascii="Calibri" w:eastAsia="Times New Roman" w:hAnsi="Calibri" w:cs="Calibri"/>
          <w:color w:val="000000"/>
          <w:sz w:val="22"/>
          <w:szCs w:val="22"/>
        </w:rPr>
      </w:pPr>
      <w:r w:rsidRPr="00126883">
        <w:rPr>
          <w:rFonts w:ascii="Calibri" w:eastAsia="Times New Roman" w:hAnsi="Calibri" w:cs="Calibri"/>
          <w:color w:val="000000"/>
          <w:sz w:val="22"/>
          <w:szCs w:val="22"/>
        </w:rPr>
        <w:t>GP</w:t>
      </w:r>
    </w:p>
    <w:p w14:paraId="018069D2" w14:textId="77777777" w:rsidR="00126883" w:rsidRPr="00126883" w:rsidRDefault="00126883" w:rsidP="00EB1229">
      <w:pPr>
        <w:numPr>
          <w:ilvl w:val="0"/>
          <w:numId w:val="5"/>
        </w:numPr>
        <w:jc w:val="both"/>
        <w:rPr>
          <w:rFonts w:ascii="Calibri" w:eastAsia="Times New Roman" w:hAnsi="Calibri" w:cs="Calibri"/>
          <w:color w:val="000000"/>
          <w:sz w:val="22"/>
          <w:szCs w:val="22"/>
        </w:rPr>
      </w:pPr>
      <w:r w:rsidRPr="00126883">
        <w:rPr>
          <w:rFonts w:ascii="Calibri" w:eastAsia="Times New Roman" w:hAnsi="Calibri" w:cs="Calibri"/>
          <w:color w:val="000000"/>
          <w:sz w:val="22"/>
          <w:szCs w:val="22"/>
        </w:rPr>
        <w:t xml:space="preserve">There’s roughly 60mm less space at the top of the </w:t>
      </w:r>
      <w:proofErr w:type="spellStart"/>
      <w:r w:rsidRPr="00126883">
        <w:rPr>
          <w:rFonts w:ascii="Calibri" w:eastAsia="Times New Roman" w:hAnsi="Calibri" w:cs="Calibri"/>
          <w:color w:val="000000"/>
          <w:sz w:val="22"/>
          <w:szCs w:val="22"/>
        </w:rPr>
        <w:t>pD</w:t>
      </w:r>
      <w:proofErr w:type="spellEnd"/>
      <w:r w:rsidRPr="00126883">
        <w:rPr>
          <w:rFonts w:ascii="Calibri" w:eastAsia="Times New Roman" w:hAnsi="Calibri" w:cs="Calibri"/>
          <w:color w:val="000000"/>
          <w:sz w:val="22"/>
          <w:szCs w:val="22"/>
        </w:rPr>
        <w:t xml:space="preserve"> detector than in the FD.  Top GP design should be able to accommodate this</w:t>
      </w:r>
    </w:p>
    <w:p w14:paraId="366853EA" w14:textId="101489FA" w:rsidR="00126883" w:rsidRPr="00126883" w:rsidRDefault="00126883" w:rsidP="00EB1229">
      <w:pPr>
        <w:numPr>
          <w:ilvl w:val="0"/>
          <w:numId w:val="5"/>
        </w:numPr>
        <w:jc w:val="both"/>
        <w:rPr>
          <w:rFonts w:ascii="Calibri" w:eastAsia="Times New Roman" w:hAnsi="Calibri" w:cs="Calibri"/>
          <w:color w:val="000000"/>
          <w:sz w:val="22"/>
          <w:szCs w:val="22"/>
        </w:rPr>
      </w:pPr>
      <w:r w:rsidRPr="00126883">
        <w:rPr>
          <w:rFonts w:ascii="Calibri" w:eastAsia="Times New Roman" w:hAnsi="Calibri" w:cs="Calibri"/>
          <w:color w:val="000000"/>
          <w:sz w:val="22"/>
          <w:szCs w:val="22"/>
        </w:rPr>
        <w:t>there is plenty of room for lower GP.  Are we laying</w:t>
      </w:r>
      <w:r>
        <w:rPr>
          <w:rFonts w:ascii="Calibri" w:eastAsia="Times New Roman" w:hAnsi="Calibri" w:cs="Calibri"/>
          <w:color w:val="000000"/>
          <w:sz w:val="22"/>
          <w:szCs w:val="22"/>
        </w:rPr>
        <w:t xml:space="preserve"> </w:t>
      </w:r>
      <w:r w:rsidRPr="00126883">
        <w:rPr>
          <w:rFonts w:ascii="Calibri" w:eastAsia="Times New Roman" w:hAnsi="Calibri" w:cs="Calibri"/>
          <w:color w:val="000000"/>
          <w:sz w:val="22"/>
          <w:szCs w:val="22"/>
        </w:rPr>
        <w:t>panels on the floor?  are there pipes?  Does a spacer/standoff need to be designed?</w:t>
      </w:r>
    </w:p>
    <w:p w14:paraId="4973151A" w14:textId="3318E429" w:rsidR="003957E5" w:rsidRPr="00126883" w:rsidRDefault="00F95278" w:rsidP="00EB1229">
      <w:pPr>
        <w:jc w:val="both"/>
      </w:pPr>
    </w:p>
    <w:p w14:paraId="64CEA07D" w14:textId="42343AF8" w:rsidR="00126883" w:rsidRDefault="00126883" w:rsidP="00EB1229">
      <w:pPr>
        <w:jc w:val="both"/>
      </w:pPr>
    </w:p>
    <w:p w14:paraId="68C72704" w14:textId="3B30A603" w:rsidR="00710124" w:rsidRDefault="00710124" w:rsidP="00EB1229">
      <w:pPr>
        <w:jc w:val="both"/>
      </w:pPr>
    </w:p>
    <w:p w14:paraId="545D8799" w14:textId="2327CF80" w:rsidR="00710124" w:rsidRDefault="00710124" w:rsidP="00EB1229">
      <w:pPr>
        <w:jc w:val="both"/>
      </w:pPr>
    </w:p>
    <w:p w14:paraId="071AB676" w14:textId="77777777" w:rsidR="00126883" w:rsidRPr="00126883" w:rsidRDefault="00126883" w:rsidP="00EB1229">
      <w:pPr>
        <w:jc w:val="both"/>
      </w:pPr>
    </w:p>
    <w:sectPr w:rsidR="00126883" w:rsidRPr="00126883" w:rsidSect="00E57DE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25CD"/>
    <w:multiLevelType w:val="multilevel"/>
    <w:tmpl w:val="BB8E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900481"/>
    <w:multiLevelType w:val="hybridMultilevel"/>
    <w:tmpl w:val="E5ACA9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B4067"/>
    <w:multiLevelType w:val="multilevel"/>
    <w:tmpl w:val="00FE8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A109D0"/>
    <w:multiLevelType w:val="multilevel"/>
    <w:tmpl w:val="64F471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B85003"/>
    <w:multiLevelType w:val="multilevel"/>
    <w:tmpl w:val="B26A16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D00613"/>
    <w:multiLevelType w:val="multilevel"/>
    <w:tmpl w:val="4A24B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DE198E"/>
    <w:multiLevelType w:val="hybridMultilevel"/>
    <w:tmpl w:val="8A043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66C9E"/>
    <w:multiLevelType w:val="multilevel"/>
    <w:tmpl w:val="67629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7"/>
  </w:num>
  <w:num w:numId="4">
    <w:abstractNumId w:val="4"/>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83"/>
    <w:rsid w:val="00004CF8"/>
    <w:rsid w:val="000F732A"/>
    <w:rsid w:val="00126883"/>
    <w:rsid w:val="00402C87"/>
    <w:rsid w:val="00464F9B"/>
    <w:rsid w:val="00497C55"/>
    <w:rsid w:val="004C71F3"/>
    <w:rsid w:val="00573707"/>
    <w:rsid w:val="00710124"/>
    <w:rsid w:val="00A7689B"/>
    <w:rsid w:val="00E57DEC"/>
    <w:rsid w:val="00EB1229"/>
    <w:rsid w:val="00F67308"/>
    <w:rsid w:val="00F95278"/>
    <w:rsid w:val="00FE5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4C676"/>
  <w14:defaultImageDpi w14:val="32767"/>
  <w15:chartTrackingRefBased/>
  <w15:docId w15:val="{0D0B2C71-ECE5-AB45-AF43-BFDE9118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6883"/>
  </w:style>
  <w:style w:type="paragraph" w:styleId="ListParagraph">
    <w:name w:val="List Paragraph"/>
    <w:basedOn w:val="Normal"/>
    <w:uiPriority w:val="34"/>
    <w:qFormat/>
    <w:rsid w:val="00F95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72024">
      <w:bodyDiv w:val="1"/>
      <w:marLeft w:val="0"/>
      <w:marRight w:val="0"/>
      <w:marTop w:val="0"/>
      <w:marBottom w:val="0"/>
      <w:divBdr>
        <w:top w:val="none" w:sz="0" w:space="0" w:color="auto"/>
        <w:left w:val="none" w:sz="0" w:space="0" w:color="auto"/>
        <w:bottom w:val="none" w:sz="0" w:space="0" w:color="auto"/>
        <w:right w:val="none" w:sz="0" w:space="0" w:color="auto"/>
      </w:divBdr>
    </w:div>
    <w:div w:id="1241595271">
      <w:bodyDiv w:val="1"/>
      <w:marLeft w:val="0"/>
      <w:marRight w:val="0"/>
      <w:marTop w:val="0"/>
      <w:marBottom w:val="0"/>
      <w:divBdr>
        <w:top w:val="none" w:sz="0" w:space="0" w:color="auto"/>
        <w:left w:val="none" w:sz="0" w:space="0" w:color="auto"/>
        <w:bottom w:val="none" w:sz="0" w:space="0" w:color="auto"/>
        <w:right w:val="none" w:sz="0" w:space="0" w:color="auto"/>
      </w:divBdr>
    </w:div>
    <w:div w:id="1396313678">
      <w:bodyDiv w:val="1"/>
      <w:marLeft w:val="0"/>
      <w:marRight w:val="0"/>
      <w:marTop w:val="0"/>
      <w:marBottom w:val="0"/>
      <w:divBdr>
        <w:top w:val="none" w:sz="0" w:space="0" w:color="auto"/>
        <w:left w:val="none" w:sz="0" w:space="0" w:color="auto"/>
        <w:bottom w:val="none" w:sz="0" w:space="0" w:color="auto"/>
        <w:right w:val="none" w:sz="0" w:space="0" w:color="auto"/>
      </w:divBdr>
    </w:div>
    <w:div w:id="140614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William H Miller Jr</cp:lastModifiedBy>
  <cp:revision>4</cp:revision>
  <dcterms:created xsi:type="dcterms:W3CDTF">2019-10-13T22:39:00Z</dcterms:created>
  <dcterms:modified xsi:type="dcterms:W3CDTF">2019-10-14T02:16:00Z</dcterms:modified>
</cp:coreProperties>
</file>