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43B" w:rsidRDefault="00276FC8">
      <w:pPr>
        <w:rPr>
          <w:b/>
          <w:bCs/>
          <w:sz w:val="36"/>
          <w:szCs w:val="36"/>
          <w:u w:val="single"/>
        </w:rPr>
      </w:pPr>
      <w:r w:rsidRPr="00276FC8">
        <w:rPr>
          <w:b/>
          <w:bCs/>
          <w:sz w:val="36"/>
          <w:szCs w:val="36"/>
          <w:u w:val="single"/>
        </w:rPr>
        <w:t>Proposed Ch</w:t>
      </w:r>
      <w:bookmarkStart w:id="0" w:name="_GoBack"/>
      <w:bookmarkEnd w:id="0"/>
      <w:r w:rsidRPr="00276FC8">
        <w:rPr>
          <w:b/>
          <w:bCs/>
          <w:sz w:val="36"/>
          <w:szCs w:val="36"/>
          <w:u w:val="single"/>
        </w:rPr>
        <w:t>anges of Layout</w:t>
      </w:r>
    </w:p>
    <w:p w:rsidR="00276FC8" w:rsidRDefault="00276FC8">
      <w:pPr>
        <w:rPr>
          <w:b/>
          <w:bCs/>
          <w:sz w:val="36"/>
          <w:szCs w:val="36"/>
          <w:u w:val="single"/>
        </w:rPr>
      </w:pPr>
    </w:p>
    <w:p w:rsidR="00276FC8" w:rsidRPr="00276FC8" w:rsidRDefault="00276FC8" w:rsidP="00276FC8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</w:rPr>
      </w:pPr>
      <w:r w:rsidRPr="00276FC8">
        <w:rPr>
          <w:rFonts w:ascii="Times" w:eastAsia="Times New Roman" w:hAnsi="Times" w:cs="Times New Roman"/>
          <w:sz w:val="27"/>
          <w:szCs w:val="27"/>
        </w:rPr>
        <w:t>Move cryo condenser further downstream and eastward to the edge of catwalk;</w:t>
      </w:r>
      <w:r w:rsidRPr="00276FC8">
        <w:rPr>
          <w:rFonts w:ascii="Times" w:eastAsia="Times New Roman" w:hAnsi="Times" w:cs="Times New Roman"/>
        </w:rPr>
        <w:t xml:space="preserve"> </w:t>
      </w:r>
    </w:p>
    <w:p w:rsidR="00276FC8" w:rsidRPr="00276FC8" w:rsidRDefault="00276FC8" w:rsidP="00276FC8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</w:rPr>
      </w:pPr>
      <w:r w:rsidRPr="00276FC8">
        <w:rPr>
          <w:rFonts w:ascii="Times" w:eastAsia="Times New Roman" w:hAnsi="Times" w:cs="Times New Roman"/>
          <w:sz w:val="27"/>
          <w:szCs w:val="27"/>
        </w:rPr>
        <w:t>Move the three cryo-coolers away from current spot; move four electronics racks from top catwalk to this spot</w:t>
      </w:r>
      <w:r w:rsidRPr="00276FC8">
        <w:rPr>
          <w:rFonts w:ascii="Times" w:eastAsia="Times New Roman" w:hAnsi="Times" w:cs="Times New Roman"/>
        </w:rPr>
        <w:t xml:space="preserve"> </w:t>
      </w:r>
    </w:p>
    <w:p w:rsidR="00276FC8" w:rsidRPr="00276FC8" w:rsidRDefault="00276FC8" w:rsidP="00276FC8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</w:rPr>
      </w:pPr>
      <w:r w:rsidRPr="00276FC8">
        <w:rPr>
          <w:rFonts w:ascii="Times" w:eastAsia="Times New Roman" w:hAnsi="Times" w:cs="Times New Roman"/>
          <w:sz w:val="27"/>
          <w:szCs w:val="27"/>
        </w:rPr>
        <w:t>Move water chiller to get closer to the new cryo-cooler location, if needed</w:t>
      </w:r>
      <w:r w:rsidRPr="00276FC8">
        <w:rPr>
          <w:rFonts w:ascii="Times" w:eastAsia="Times New Roman" w:hAnsi="Times" w:cs="Times New Roman"/>
        </w:rPr>
        <w:t xml:space="preserve"> </w:t>
      </w:r>
    </w:p>
    <w:p w:rsidR="00276FC8" w:rsidRPr="00276FC8" w:rsidRDefault="00276FC8" w:rsidP="00276FC8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</w:rPr>
      </w:pPr>
      <w:r w:rsidRPr="00276FC8">
        <w:rPr>
          <w:rFonts w:ascii="Times" w:eastAsia="Times New Roman" w:hAnsi="Times" w:cs="Times New Roman"/>
          <w:sz w:val="27"/>
          <w:szCs w:val="27"/>
        </w:rPr>
        <w:t xml:space="preserve">Add </w:t>
      </w:r>
      <w:proofErr w:type="spellStart"/>
      <w:r w:rsidRPr="00276FC8">
        <w:rPr>
          <w:rFonts w:ascii="Times" w:eastAsia="Times New Roman" w:hAnsi="Times" w:cs="Times New Roman"/>
          <w:sz w:val="27"/>
          <w:szCs w:val="27"/>
        </w:rPr>
        <w:t>LAr</w:t>
      </w:r>
      <w:proofErr w:type="spellEnd"/>
      <w:r w:rsidRPr="00276FC8">
        <w:rPr>
          <w:rFonts w:ascii="Times" w:eastAsia="Times New Roman" w:hAnsi="Times" w:cs="Times New Roman"/>
          <w:sz w:val="27"/>
          <w:szCs w:val="27"/>
        </w:rPr>
        <w:t xml:space="preserve"> Dewar, filter skid and LN2 Dewar,  gas analyzer panel (from Alan Hahn)  and other known equipment we will need for cryogenics</w:t>
      </w:r>
    </w:p>
    <w:p w:rsidR="00276FC8" w:rsidRPr="00276FC8" w:rsidRDefault="00276FC8" w:rsidP="00276FC8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</w:rPr>
      </w:pPr>
      <w:r w:rsidRPr="00276FC8">
        <w:rPr>
          <w:rFonts w:ascii="Times" w:eastAsia="Times New Roman" w:hAnsi="Times" w:cs="Times New Roman"/>
          <w:sz w:val="27"/>
          <w:szCs w:val="27"/>
        </w:rPr>
        <w:t xml:space="preserve">Move the four remaining electronics racks on top of catwalk to be closer to 2x2 vessel. All the racks should be behind the </w:t>
      </w:r>
      <w:proofErr w:type="spellStart"/>
      <w:r w:rsidRPr="00276FC8">
        <w:rPr>
          <w:rFonts w:ascii="Times" w:eastAsia="Times New Roman" w:hAnsi="Times" w:cs="Times New Roman"/>
          <w:sz w:val="27"/>
          <w:szCs w:val="27"/>
        </w:rPr>
        <w:t>unistrut</w:t>
      </w:r>
      <w:proofErr w:type="spellEnd"/>
      <w:r w:rsidRPr="00276FC8">
        <w:rPr>
          <w:rFonts w:ascii="Times" w:eastAsia="Times New Roman" w:hAnsi="Times" w:cs="Times New Roman"/>
          <w:sz w:val="27"/>
          <w:szCs w:val="27"/>
        </w:rPr>
        <w:t xml:space="preserve"> posts (see below of the way AC power outlets are distributed)</w:t>
      </w:r>
    </w:p>
    <w:p w:rsidR="00276FC8" w:rsidRPr="00276FC8" w:rsidRDefault="00276FC8" w:rsidP="00276FC8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</w:rPr>
      </w:pPr>
      <w:r w:rsidRPr="00276FC8">
        <w:rPr>
          <w:rFonts w:ascii="Times" w:eastAsia="Times New Roman" w:hAnsi="Times" w:cs="Times New Roman"/>
          <w:sz w:val="27"/>
          <w:szCs w:val="27"/>
        </w:rPr>
        <w:t>Add network rack, and beam timing (ACNET) rack -- they are at south of catwalk stairway now (Steve, can you provide their exact location?)</w:t>
      </w:r>
      <w:r w:rsidRPr="00276FC8">
        <w:rPr>
          <w:rFonts w:ascii="Times" w:eastAsia="Times New Roman" w:hAnsi="Times" w:cs="Times New Roman"/>
        </w:rPr>
        <w:t xml:space="preserve"> </w:t>
      </w:r>
    </w:p>
    <w:p w:rsidR="00276FC8" w:rsidRPr="00276FC8" w:rsidRDefault="00276FC8" w:rsidP="00276FC8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</w:rPr>
      </w:pPr>
      <w:r w:rsidRPr="00276FC8">
        <w:rPr>
          <w:rFonts w:ascii="Times" w:eastAsia="Times New Roman" w:hAnsi="Times" w:cs="Times New Roman"/>
          <w:sz w:val="27"/>
          <w:szCs w:val="27"/>
        </w:rPr>
        <w:t>Add existing wire-way conduits for experimental AC power distribution and cable trays to the layout (I have a picture for this, but need confirm their layout by Steve)</w:t>
      </w:r>
      <w:r w:rsidRPr="00276FC8">
        <w:rPr>
          <w:rFonts w:ascii="Times" w:eastAsia="Times New Roman" w:hAnsi="Times" w:cs="Times New Roman"/>
        </w:rPr>
        <w:t xml:space="preserve"> </w:t>
      </w:r>
    </w:p>
    <w:p w:rsidR="00276FC8" w:rsidRPr="00276FC8" w:rsidRDefault="00276FC8" w:rsidP="00276FC8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</w:rPr>
      </w:pPr>
      <w:r w:rsidRPr="00276FC8">
        <w:rPr>
          <w:rFonts w:ascii="Times" w:eastAsia="Times New Roman" w:hAnsi="Times" w:cs="Times New Roman"/>
          <w:sz w:val="27"/>
          <w:szCs w:val="27"/>
        </w:rPr>
        <w:t xml:space="preserve">Add a set of new insulating wire-way conduits for the new low-noise AC in the spot between existing wire-way conduits and cable try on top of catwalk </w:t>
      </w:r>
    </w:p>
    <w:p w:rsidR="00276FC8" w:rsidRPr="00276FC8" w:rsidRDefault="00276FC8">
      <w:pPr>
        <w:rPr>
          <w:b/>
          <w:bCs/>
          <w:sz w:val="36"/>
          <w:szCs w:val="36"/>
          <w:u w:val="single"/>
        </w:rPr>
      </w:pPr>
    </w:p>
    <w:sectPr w:rsidR="00276FC8" w:rsidRPr="00276FC8" w:rsidSect="00276F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953EB"/>
    <w:multiLevelType w:val="hybridMultilevel"/>
    <w:tmpl w:val="5AE687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107CF"/>
    <w:multiLevelType w:val="hybridMultilevel"/>
    <w:tmpl w:val="5EF0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C8"/>
    <w:rsid w:val="00276FC8"/>
    <w:rsid w:val="003A7BF5"/>
    <w:rsid w:val="00841FAC"/>
    <w:rsid w:val="00A45733"/>
    <w:rsid w:val="00A6321C"/>
    <w:rsid w:val="00B42001"/>
    <w:rsid w:val="00BB35E7"/>
    <w:rsid w:val="00CC0A56"/>
    <w:rsid w:val="00D5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03FC31"/>
  <w14:defaultImageDpi w14:val="32767"/>
  <w15:chartTrackingRefBased/>
  <w15:docId w15:val="{26A19FC6-841A-AB4E-ACF3-DEB9C6E3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1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Miao</dc:creator>
  <cp:keywords/>
  <dc:description/>
  <cp:lastModifiedBy>Ting Miao</cp:lastModifiedBy>
  <cp:revision>1</cp:revision>
  <dcterms:created xsi:type="dcterms:W3CDTF">2019-11-06T22:34:00Z</dcterms:created>
  <dcterms:modified xsi:type="dcterms:W3CDTF">2019-11-06T22:37:00Z</dcterms:modified>
</cp:coreProperties>
</file>