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11D667C9"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sidR="00EB3486">
        <w:rPr>
          <w:b w:val="0"/>
        </w:rPr>
        <w:t xml:space="preserve"> BTL Specialty Magnet</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1107CAF"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ED000XXX</w:t>
      </w:r>
      <w:r w:rsidR="00B478F8">
        <w:rPr>
          <w:color w:val="004C97"/>
          <w:sz w:val="24"/>
          <w:szCs w:val="24"/>
        </w:rPr>
        <w:t>X,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2AA1A45F" w:rsidR="006E626D" w:rsidRDefault="006E626D" w:rsidP="00F8522B">
            <w:r>
              <w:t xml:space="preserve">Originator: </w:t>
            </w:r>
            <w:r w:rsidR="009216CC">
              <w:t>Bruce Hanna</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5603B960" w:rsidR="00FF245F" w:rsidRDefault="00FF245F" w:rsidP="00F8522B">
            <w:r>
              <w:t>Approver:</w:t>
            </w:r>
            <w:r w:rsidR="004522D3">
              <w:t xml:space="preserve"> </w:t>
            </w:r>
            <w:proofErr w:type="spellStart"/>
            <w:r w:rsidR="004522D3">
              <w:t>xxxxxxxxx</w:t>
            </w:r>
            <w:proofErr w:type="spellEnd"/>
            <w:r w:rsidR="004522D3">
              <w:t>, Department Head</w:t>
            </w:r>
            <w:r w:rsidR="001257A6">
              <w:t xml:space="preserve"> (as appropriate)</w:t>
            </w:r>
          </w:p>
        </w:tc>
        <w:tc>
          <w:tcPr>
            <w:tcW w:w="2340" w:type="dxa"/>
          </w:tcPr>
          <w:p w14:paraId="3F22D13B" w14:textId="77777777" w:rsidR="00FF245F" w:rsidRDefault="00FF245F" w:rsidP="00F8522B"/>
        </w:tc>
      </w:tr>
      <w:tr w:rsidR="004522D3" w14:paraId="21C1DA83" w14:textId="77777777" w:rsidTr="00F8522B">
        <w:trPr>
          <w:trHeight w:val="458"/>
        </w:trPr>
        <w:tc>
          <w:tcPr>
            <w:tcW w:w="7740" w:type="dxa"/>
          </w:tcPr>
          <w:p w14:paraId="7B59655C" w14:textId="5D400F42" w:rsidR="004522D3" w:rsidRDefault="004522D3" w:rsidP="00F8522B">
            <w:r>
              <w:t xml:space="preserve">Approver: </w:t>
            </w:r>
            <w:proofErr w:type="spellStart"/>
            <w:r>
              <w:t>xxxxxxxxx</w:t>
            </w:r>
            <w:proofErr w:type="spellEnd"/>
            <w:r>
              <w:t>, Division Head</w:t>
            </w:r>
            <w:r w:rsidR="001257A6">
              <w:t xml:space="preserve"> (as appropriate)</w:t>
            </w:r>
          </w:p>
        </w:tc>
        <w:tc>
          <w:tcPr>
            <w:tcW w:w="2340" w:type="dxa"/>
          </w:tcPr>
          <w:p w14:paraId="2F927C93" w14:textId="77777777" w:rsidR="004522D3" w:rsidRDefault="004522D3" w:rsidP="00F8522B"/>
        </w:tc>
      </w:tr>
      <w:tr w:rsidR="001257A6" w14:paraId="55C07286" w14:textId="77777777" w:rsidTr="00F8522B">
        <w:trPr>
          <w:trHeight w:val="458"/>
        </w:trPr>
        <w:tc>
          <w:tcPr>
            <w:tcW w:w="7740" w:type="dxa"/>
          </w:tcPr>
          <w:p w14:paraId="2301606A" w14:textId="210594F8" w:rsidR="001257A6" w:rsidRDefault="009216CC" w:rsidP="00F8522B">
            <w:r>
              <w:t>Approver: Paul Derwent</w:t>
            </w:r>
            <w:r w:rsidR="001257A6">
              <w:t>, L2 Manager (for given system)</w:t>
            </w:r>
          </w:p>
        </w:tc>
        <w:tc>
          <w:tcPr>
            <w:tcW w:w="2340" w:type="dxa"/>
          </w:tcPr>
          <w:p w14:paraId="06DC8AAB" w14:textId="77777777" w:rsidR="001257A6" w:rsidRDefault="001257A6"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proofErr w:type="spellStart"/>
            <w:r w:rsidR="00CE6368">
              <w:t>Arkadiy</w:t>
            </w:r>
            <w:proofErr w:type="spellEnd"/>
            <w:r w:rsidR="00CE6368">
              <w:t xml:space="preserve"> </w:t>
            </w:r>
            <w:proofErr w:type="spellStart"/>
            <w:r w:rsidR="00CE6368">
              <w:t>Klebaner</w:t>
            </w:r>
            <w:proofErr w:type="spellEnd"/>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0C87FCC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FC460B">
              <w:rPr>
                <w:webHidden/>
              </w:rPr>
              <w:t>4</w:t>
            </w:r>
            <w:r w:rsidR="00FC460B">
              <w:rPr>
                <w:webHidden/>
              </w:rPr>
              <w:fldChar w:fldCharType="end"/>
            </w:r>
          </w:hyperlink>
        </w:p>
        <w:p w14:paraId="53D188ED" w14:textId="7AD81719" w:rsidR="00FC460B" w:rsidRDefault="00AD18AD">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FC460B">
              <w:rPr>
                <w:webHidden/>
              </w:rPr>
              <w:t>4</w:t>
            </w:r>
            <w:r w:rsidR="00FC460B">
              <w:rPr>
                <w:webHidden/>
              </w:rPr>
              <w:fldChar w:fldCharType="end"/>
            </w:r>
          </w:hyperlink>
        </w:p>
        <w:p w14:paraId="287ECA96" w14:textId="79000C3E" w:rsidR="00FC460B" w:rsidRDefault="00AD18AD">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FC460B">
              <w:rPr>
                <w:webHidden/>
              </w:rPr>
              <w:t>4</w:t>
            </w:r>
            <w:r w:rsidR="00FC460B">
              <w:rPr>
                <w:webHidden/>
              </w:rPr>
              <w:fldChar w:fldCharType="end"/>
            </w:r>
          </w:hyperlink>
        </w:p>
        <w:p w14:paraId="232E91D8" w14:textId="34E16962" w:rsidR="00FC460B" w:rsidRDefault="00AD18AD">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FC460B">
              <w:rPr>
                <w:webHidden/>
              </w:rPr>
              <w:t>4</w:t>
            </w:r>
            <w:r w:rsidR="00FC460B">
              <w:rPr>
                <w:webHidden/>
              </w:rPr>
              <w:fldChar w:fldCharType="end"/>
            </w:r>
          </w:hyperlink>
        </w:p>
        <w:p w14:paraId="4C9DCB88" w14:textId="5F38E9EA" w:rsidR="00FC460B" w:rsidRDefault="00AD18AD">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FC460B">
              <w:rPr>
                <w:webHidden/>
              </w:rPr>
              <w:t>4</w:t>
            </w:r>
            <w:r w:rsidR="00FC460B">
              <w:rPr>
                <w:webHidden/>
              </w:rPr>
              <w:fldChar w:fldCharType="end"/>
            </w:r>
          </w:hyperlink>
        </w:p>
        <w:p w14:paraId="5C9605DC" w14:textId="3B66B5DA" w:rsidR="00FC460B" w:rsidRDefault="00AD18AD">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FC460B">
              <w:rPr>
                <w:webHidden/>
              </w:rPr>
              <w:t>5</w:t>
            </w:r>
            <w:r w:rsidR="00FC460B">
              <w:rPr>
                <w:webHidden/>
              </w:rPr>
              <w:fldChar w:fldCharType="end"/>
            </w:r>
          </w:hyperlink>
        </w:p>
        <w:p w14:paraId="026BA084" w14:textId="1856F668" w:rsidR="00FC460B" w:rsidRDefault="00AD18AD">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FC460B">
              <w:rPr>
                <w:webHidden/>
              </w:rPr>
              <w:t>5</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4B908194" w14:textId="4673DFF9" w:rsidR="00FA1792" w:rsidRDefault="005069ED" w:rsidP="00C67AF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516145433"/>
      <w:r>
        <w:t>Scope</w:t>
      </w:r>
      <w:bookmarkEnd w:id="4"/>
    </w:p>
    <w:p w14:paraId="39BACB61" w14:textId="6DD55E8B" w:rsidR="003115C8" w:rsidRPr="0083243E" w:rsidRDefault="009216CC" w:rsidP="003115C8">
      <w:pPr>
        <w:jc w:val="both"/>
        <w:rPr>
          <w:rFonts w:ascii="Helvetica" w:hAnsi="Helvetica" w:cs="Helvetica"/>
          <w:sz w:val="22"/>
          <w:szCs w:val="22"/>
        </w:rPr>
      </w:pPr>
      <w:r>
        <w:rPr>
          <w:rFonts w:ascii="Helvetica" w:hAnsi="Helvetica" w:cs="Helvetica"/>
          <w:sz w:val="22"/>
          <w:szCs w:val="22"/>
        </w:rPr>
        <w:t xml:space="preserve"> </w:t>
      </w:r>
      <w:r w:rsidR="00FC372D">
        <w:rPr>
          <w:rFonts w:ascii="Helvetica" w:hAnsi="Helvetica" w:cs="Helvetica"/>
          <w:sz w:val="22"/>
          <w:szCs w:val="22"/>
        </w:rPr>
        <w:t xml:space="preserve">This </w:t>
      </w:r>
      <w:r w:rsidR="00B21559">
        <w:rPr>
          <w:rFonts w:ascii="Helvetica" w:hAnsi="Helvetica" w:cs="Helvetica"/>
          <w:sz w:val="22"/>
          <w:szCs w:val="22"/>
        </w:rPr>
        <w:t>FRS</w:t>
      </w:r>
      <w:r w:rsidR="00FC372D">
        <w:rPr>
          <w:rFonts w:ascii="Helvetica" w:hAnsi="Helvetica" w:cs="Helvetica"/>
          <w:sz w:val="22"/>
          <w:szCs w:val="22"/>
        </w:rPr>
        <w:t xml:space="preserve"> addresses</w:t>
      </w:r>
      <w:r>
        <w:rPr>
          <w:rFonts w:ascii="Helvetica" w:hAnsi="Helvetica" w:cs="Helvetica"/>
          <w:sz w:val="22"/>
          <w:szCs w:val="22"/>
        </w:rPr>
        <w:t xml:space="preserve"> the functiona</w:t>
      </w:r>
      <w:r w:rsidR="00EB3486">
        <w:rPr>
          <w:rFonts w:ascii="Helvetica" w:hAnsi="Helvetica" w:cs="Helvetica"/>
          <w:sz w:val="22"/>
          <w:szCs w:val="22"/>
        </w:rPr>
        <w:t>l requirements of the BTL specialty</w:t>
      </w:r>
      <w:r>
        <w:rPr>
          <w:rFonts w:ascii="Helvetica" w:hAnsi="Helvetica" w:cs="Helvetica"/>
          <w:sz w:val="22"/>
          <w:szCs w:val="22"/>
        </w:rPr>
        <w:t xml:space="preserve"> magnet</w:t>
      </w:r>
      <w:r w:rsidR="00EB3486">
        <w:rPr>
          <w:rFonts w:ascii="Helvetica" w:hAnsi="Helvetica" w:cs="Helvetica"/>
          <w:sz w:val="22"/>
          <w:szCs w:val="22"/>
        </w:rPr>
        <w:t>s</w:t>
      </w:r>
      <w:r>
        <w:rPr>
          <w:rFonts w:ascii="Helvetica" w:hAnsi="Helvetica" w:cs="Helvetica"/>
          <w:sz w:val="22"/>
          <w:szCs w:val="22"/>
        </w:rPr>
        <w:t xml:space="preserve"> for the 800 MeV Linac to</w:t>
      </w:r>
      <w:r w:rsidR="00EB3486">
        <w:rPr>
          <w:rFonts w:ascii="Helvetica" w:hAnsi="Helvetica" w:cs="Helvetica"/>
          <w:sz w:val="22"/>
          <w:szCs w:val="22"/>
        </w:rPr>
        <w:t xml:space="preserve"> Booster transfer line. Specifically there will be a Septum magnet which will allow for beam to be transported to either the Booster or to a beam absorber, a fast switch magnet which will deflect beam to the field</w:t>
      </w:r>
      <w:r w:rsidR="00CF039F">
        <w:rPr>
          <w:rFonts w:ascii="Helvetica" w:hAnsi="Helvetica" w:cs="Helvetica"/>
          <w:sz w:val="22"/>
          <w:szCs w:val="22"/>
        </w:rPr>
        <w:t xml:space="preserve"> region of the Septum magnet,</w:t>
      </w:r>
      <w:r w:rsidR="00EB3486">
        <w:rPr>
          <w:rFonts w:ascii="Helvetica" w:hAnsi="Helvetica" w:cs="Helvetica"/>
          <w:sz w:val="22"/>
          <w:szCs w:val="22"/>
        </w:rPr>
        <w:t xml:space="preserve"> a C magnet for Booster injection</w:t>
      </w:r>
      <w:r w:rsidR="00CF039F">
        <w:rPr>
          <w:rFonts w:ascii="Helvetica" w:hAnsi="Helvetica" w:cs="Helvetica"/>
          <w:sz w:val="22"/>
          <w:szCs w:val="22"/>
        </w:rPr>
        <w:t xml:space="preserve"> and a sweep magnet that will move the beam in a circular pattern on the face of the beam absorber</w:t>
      </w:r>
      <w:r w:rsidR="00EB3486">
        <w:rPr>
          <w:rFonts w:ascii="Helvetica" w:hAnsi="Helvetica" w:cs="Helvetica"/>
          <w:sz w:val="22"/>
          <w:szCs w:val="22"/>
        </w:rPr>
        <w:t xml:space="preserve">. </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5" w:name="_Toc516145434"/>
      <w:bookmarkEnd w:id="3"/>
      <w:r>
        <w:t>A</w:t>
      </w:r>
      <w:r w:rsidR="008A1B1C">
        <w:t>cronyms</w:t>
      </w:r>
      <w:bookmarkEnd w:id="5"/>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r w:rsidR="009216CC" w14:paraId="6797C936" w14:textId="77777777" w:rsidTr="00DB7CCF">
        <w:tc>
          <w:tcPr>
            <w:tcW w:w="2675" w:type="dxa"/>
            <w:vAlign w:val="center"/>
          </w:tcPr>
          <w:p w14:paraId="5FF682D2" w14:textId="450F13C1" w:rsidR="009216CC" w:rsidRDefault="009216CC" w:rsidP="00A33623">
            <w:pPr>
              <w:pStyle w:val="BodyText"/>
              <w:ind w:left="0" w:firstLine="0"/>
              <w:jc w:val="both"/>
            </w:pPr>
            <w:r>
              <w:t>BTL</w:t>
            </w:r>
          </w:p>
        </w:tc>
        <w:tc>
          <w:tcPr>
            <w:tcW w:w="6570" w:type="dxa"/>
            <w:vAlign w:val="center"/>
          </w:tcPr>
          <w:p w14:paraId="0F05ABAD" w14:textId="6E75A59B" w:rsidR="009216CC" w:rsidRDefault="009216CC" w:rsidP="00A33623">
            <w:pPr>
              <w:pStyle w:val="BodyText"/>
              <w:ind w:left="0" w:firstLine="71"/>
              <w:jc w:val="both"/>
            </w:pPr>
            <w:r>
              <w:t>Beam Transfer Line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516145435"/>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7777777" w:rsidR="004A07D7" w:rsidRPr="00D53BF7" w:rsidRDefault="004A07D7" w:rsidP="001F6270">
            <w:pPr>
              <w:jc w:val="both"/>
              <w:rPr>
                <w:rFonts w:ascii="Helvetica" w:hAnsi="Helvetica" w:cs="Helvetica"/>
                <w:sz w:val="22"/>
                <w:szCs w:val="22"/>
              </w:rPr>
            </w:pPr>
            <w:r w:rsidRPr="00D53BF7">
              <w:rPr>
                <w:rFonts w:ascii="Helvetica" w:hAnsi="Helvetica" w:cs="Helvetica"/>
                <w:i/>
                <w:sz w:val="22"/>
                <w:szCs w:val="22"/>
              </w:rPr>
              <w:t>EPDM for given system shall be included here</w:t>
            </w:r>
          </w:p>
        </w:tc>
        <w:tc>
          <w:tcPr>
            <w:tcW w:w="1885" w:type="dxa"/>
            <w:vAlign w:val="center"/>
          </w:tcPr>
          <w:p w14:paraId="3113AC50" w14:textId="10EBF40E" w:rsidR="004A07D7" w:rsidRDefault="003731BF" w:rsidP="001F6270">
            <w:pPr>
              <w:jc w:val="center"/>
              <w:rPr>
                <w:rFonts w:ascii="Helvetica" w:hAnsi="Helvetica" w:cs="Helvetica"/>
                <w:sz w:val="22"/>
                <w:szCs w:val="22"/>
              </w:rPr>
            </w:pPr>
            <w:r>
              <w:rPr>
                <w:rFonts w:ascii="Helvetica" w:hAnsi="Helvetica" w:cs="Helvetica"/>
                <w:sz w:val="22"/>
                <w:szCs w:val="22"/>
              </w:rPr>
              <w:t>ED000xxxx</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612DEB65" w:rsidR="001A15DD" w:rsidRPr="00D53BF7" w:rsidRDefault="00FC3721" w:rsidP="001F6270">
            <w:pPr>
              <w:jc w:val="both"/>
              <w:rPr>
                <w:rFonts w:ascii="Helvetica" w:hAnsi="Helvetica" w:cs="Helvetica"/>
                <w:i/>
                <w:sz w:val="22"/>
                <w:szCs w:val="22"/>
              </w:rPr>
            </w:pPr>
            <w:r>
              <w:rPr>
                <w:rFonts w:ascii="Helvetica" w:hAnsi="Helvetica" w:cs="Helvetica"/>
                <w:i/>
                <w:sz w:val="22"/>
                <w:szCs w:val="22"/>
              </w:rPr>
              <w:t>L2 System Configuration Document (SCD) shall be included here</w:t>
            </w:r>
          </w:p>
        </w:tc>
        <w:tc>
          <w:tcPr>
            <w:tcW w:w="1885" w:type="dxa"/>
            <w:vAlign w:val="center"/>
          </w:tcPr>
          <w:p w14:paraId="7FBB4DBC" w14:textId="2CC1D15E" w:rsidR="001A15DD" w:rsidRDefault="001A15DD" w:rsidP="001F6270">
            <w:pPr>
              <w:jc w:val="center"/>
              <w:rPr>
                <w:rFonts w:ascii="Helvetica" w:hAnsi="Helvetica" w:cs="Helvetica"/>
                <w:sz w:val="22"/>
                <w:szCs w:val="22"/>
              </w:rPr>
            </w:pPr>
            <w:r>
              <w:rPr>
                <w:rFonts w:ascii="Helvetica" w:hAnsi="Helvetica" w:cs="Helvetica"/>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AD18AD"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AD18AD"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7" w:name="_Toc516145436"/>
      <w:r>
        <w:lastRenderedPageBreak/>
        <w:t>Key Assumptions</w:t>
      </w:r>
      <w:bookmarkEnd w:id="7"/>
    </w:p>
    <w:p w14:paraId="610D1980" w14:textId="42870AEF" w:rsidR="00515181" w:rsidRPr="003723A9" w:rsidRDefault="009216CC" w:rsidP="003723A9">
      <w:pPr>
        <w:jc w:val="both"/>
        <w:rPr>
          <w:rFonts w:ascii="Helvetica" w:hAnsi="Helvetica" w:cs="Helvetica"/>
          <w:sz w:val="22"/>
          <w:szCs w:val="22"/>
        </w:rPr>
      </w:pPr>
      <w:r>
        <w:rPr>
          <w:rFonts w:ascii="Helvetica" w:hAnsi="Helvetica" w:cs="Helvetica"/>
          <w:sz w:val="22"/>
          <w:szCs w:val="22"/>
        </w:rPr>
        <w:t>This FRS will describe the specifications for</w:t>
      </w:r>
      <w:r w:rsidR="00EB3486">
        <w:rPr>
          <w:rFonts w:ascii="Helvetica" w:hAnsi="Helvetica" w:cs="Helvetica"/>
          <w:sz w:val="22"/>
          <w:szCs w:val="22"/>
        </w:rPr>
        <w:t xml:space="preserve"> 1) a fast switc</w:t>
      </w:r>
      <w:r w:rsidR="00CF039F">
        <w:rPr>
          <w:rFonts w:ascii="Helvetica" w:hAnsi="Helvetica" w:cs="Helvetica"/>
          <w:sz w:val="22"/>
          <w:szCs w:val="22"/>
        </w:rPr>
        <w:t>h magnet, 2) a septum magnet,</w:t>
      </w:r>
      <w:r w:rsidR="00EB3486">
        <w:rPr>
          <w:rFonts w:ascii="Helvetica" w:hAnsi="Helvetica" w:cs="Helvetica"/>
          <w:sz w:val="22"/>
          <w:szCs w:val="22"/>
        </w:rPr>
        <w:t xml:space="preserve"> 3</w:t>
      </w:r>
      <w:r w:rsidR="00C52BC6">
        <w:rPr>
          <w:rFonts w:ascii="Helvetica" w:hAnsi="Helvetica" w:cs="Helvetica"/>
          <w:sz w:val="22"/>
          <w:szCs w:val="22"/>
        </w:rPr>
        <w:t>)</w:t>
      </w:r>
      <w:r w:rsidR="00EB3486">
        <w:rPr>
          <w:rFonts w:ascii="Helvetica" w:hAnsi="Helvetica" w:cs="Helvetica"/>
          <w:sz w:val="22"/>
          <w:szCs w:val="22"/>
        </w:rPr>
        <w:t xml:space="preserve"> a Booster Injection C magnet</w:t>
      </w:r>
      <w:r w:rsidR="00CF039F">
        <w:rPr>
          <w:rFonts w:ascii="Helvetica" w:hAnsi="Helvetica" w:cs="Helvetica"/>
          <w:sz w:val="22"/>
          <w:szCs w:val="22"/>
        </w:rPr>
        <w:t xml:space="preserve"> and 4) A beam absorber sweep magnet</w:t>
      </w:r>
      <w:r>
        <w:rPr>
          <w:rFonts w:ascii="Helvetica" w:hAnsi="Helvetica" w:cs="Helvetica"/>
          <w:sz w:val="22"/>
          <w:szCs w:val="22"/>
        </w:rPr>
        <w:t xml:space="preserve">. </w:t>
      </w:r>
      <w:r w:rsidR="00EB3486">
        <w:rPr>
          <w:rFonts w:ascii="Helvetica" w:hAnsi="Helvetica" w:cs="Helvetica"/>
          <w:sz w:val="22"/>
          <w:szCs w:val="22"/>
        </w:rPr>
        <w:t>The septum magnet does not need to be one single magnet but can be sev</w:t>
      </w:r>
      <w:r w:rsidR="00C52BC6">
        <w:rPr>
          <w:rFonts w:ascii="Helvetica" w:hAnsi="Helvetica" w:cs="Helvetica"/>
          <w:sz w:val="22"/>
          <w:szCs w:val="22"/>
        </w:rPr>
        <w:t>e</w:t>
      </w:r>
      <w:r w:rsidR="00EB3486">
        <w:rPr>
          <w:rFonts w:ascii="Helvetica" w:hAnsi="Helvetica" w:cs="Helvetica"/>
          <w:sz w:val="22"/>
          <w:szCs w:val="22"/>
        </w:rPr>
        <w:t>ral magnets</w:t>
      </w:r>
      <w:r w:rsidR="00C52BC6">
        <w:rPr>
          <w:rFonts w:ascii="Helvetica" w:hAnsi="Helvetica" w:cs="Helvetica"/>
          <w:sz w:val="22"/>
          <w:szCs w:val="22"/>
        </w:rPr>
        <w:t xml:space="preserve">. </w:t>
      </w:r>
      <w:r>
        <w:rPr>
          <w:rFonts w:ascii="Helvetica" w:hAnsi="Helvetica" w:cs="Helvetica"/>
          <w:sz w:val="22"/>
          <w:szCs w:val="22"/>
        </w:rPr>
        <w:t>Other magnetic elements as well as power supplies, and interlocks are not included in this FRS</w:t>
      </w:r>
      <w:r w:rsidR="00F154FB">
        <w:rPr>
          <w:rFonts w:ascii="Helvetica" w:hAnsi="Helvetica" w:cs="Helvetica"/>
          <w:sz w:val="22"/>
          <w:szCs w:val="22"/>
        </w:rPr>
        <w:t>.</w:t>
      </w:r>
    </w:p>
    <w:p w14:paraId="5027937A" w14:textId="24A3522B" w:rsidR="00BD0DDD" w:rsidRPr="00FC372D" w:rsidRDefault="0042542A" w:rsidP="0042542A">
      <w:pPr>
        <w:pStyle w:val="Heading1"/>
        <w:jc w:val="both"/>
      </w:pPr>
      <w:bookmarkStart w:id="8" w:name="_Ref516143020"/>
      <w:bookmarkStart w:id="9" w:name="_Toc516145437"/>
      <w:r>
        <w:t>Functional Requirements</w:t>
      </w:r>
      <w:bookmarkStart w:id="10" w:name="_Toc509474832"/>
      <w:bookmarkStart w:id="11" w:name="_Toc510692260"/>
      <w:bookmarkEnd w:id="8"/>
      <w:bookmarkEnd w:id="9"/>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3D56A3">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00F8092B" w:rsidR="00694F3C" w:rsidRPr="00872EE2" w:rsidRDefault="00EB3486" w:rsidP="00A33623">
            <w:pPr>
              <w:jc w:val="both"/>
              <w:textAlignment w:val="baseline"/>
              <w:rPr>
                <w:rFonts w:ascii="Times New Roman" w:eastAsia="Times New Roman" w:hAnsi="Times New Roman"/>
                <w:b/>
                <w:color w:val="000000"/>
                <w:sz w:val="24"/>
              </w:rPr>
            </w:pPr>
            <w:r>
              <w:rPr>
                <w:rFonts w:ascii="Helvetica" w:eastAsia="Times New Roman" w:hAnsi="Helvetica" w:cs="Helvetica"/>
                <w:b/>
                <w:color w:val="000000"/>
                <w:sz w:val="22"/>
                <w:szCs w:val="22"/>
              </w:rPr>
              <w:t>Beam Abort Line Septum Magnet</w:t>
            </w:r>
          </w:p>
        </w:tc>
      </w:tr>
      <w:tr w:rsidR="00694F3C" w:rsidRPr="00420F99" w14:paraId="58D6302D"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588FF29F"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A81F54">
              <w:rPr>
                <w:rFonts w:ascii="Helvetica" w:eastAsia="Times New Roman" w:hAnsi="Helvetica" w:cs="Helvetica"/>
                <w:color w:val="000000"/>
                <w:sz w:val="22"/>
                <w:szCs w:val="22"/>
              </w:rPr>
              <w:t>3</w:t>
            </w:r>
            <w:r w:rsidR="004B4F28">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7C1DE2F4" w:rsidR="00694F3C" w:rsidRPr="00420F99" w:rsidRDefault="00694F3C" w:rsidP="00A3362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514898">
              <w:rPr>
                <w:rFonts w:ascii="Helvetica" w:eastAsia="Times New Roman" w:hAnsi="Helvetica" w:cs="Helvetica"/>
                <w:color w:val="000000"/>
                <w:sz w:val="22"/>
                <w:szCs w:val="22"/>
              </w:rPr>
              <w:t>The septum magnet</w:t>
            </w:r>
            <w:r w:rsidR="00A81F54">
              <w:rPr>
                <w:rFonts w:ascii="Helvetica" w:eastAsia="Times New Roman" w:hAnsi="Helvetica" w:cs="Helvetica"/>
                <w:color w:val="000000"/>
                <w:sz w:val="22"/>
                <w:szCs w:val="22"/>
              </w:rPr>
              <w:t xml:space="preserve"> will provide the necessary field to bend the 800 MeV particles </w:t>
            </w:r>
            <w:r w:rsidR="00514898">
              <w:rPr>
                <w:rFonts w:ascii="Helvetica" w:eastAsia="Times New Roman" w:hAnsi="Helvetica" w:cs="Helvetica"/>
                <w:color w:val="000000"/>
                <w:sz w:val="22"/>
                <w:szCs w:val="22"/>
              </w:rPr>
              <w:t>with a current of less than 20</w:t>
            </w:r>
            <w:r w:rsidR="00A81F54">
              <w:rPr>
                <w:rFonts w:ascii="Helvetica" w:eastAsia="Times New Roman" w:hAnsi="Helvetica" w:cs="Helvetica"/>
                <w:color w:val="000000"/>
                <w:sz w:val="22"/>
                <w:szCs w:val="22"/>
              </w:rPr>
              <w:t>00 amps</w:t>
            </w:r>
            <w:r w:rsidR="00514898">
              <w:rPr>
                <w:rFonts w:ascii="Helvetica" w:eastAsia="Times New Roman" w:hAnsi="Helvetica" w:cs="Helvetica"/>
                <w:color w:val="000000"/>
                <w:sz w:val="22"/>
                <w:szCs w:val="22"/>
              </w:rPr>
              <w:t xml:space="preserve"> (a total of 133 mm displacement)</w:t>
            </w:r>
          </w:p>
        </w:tc>
      </w:tr>
      <w:tr w:rsidR="00694F3C" w:rsidRPr="00420F99" w14:paraId="2303A8A3"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4D6161FF"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A81F54">
              <w:rPr>
                <w:rFonts w:ascii="Helvetica" w:eastAsia="Times New Roman" w:hAnsi="Helvetica" w:cs="Helvetica"/>
                <w:color w:val="000000"/>
                <w:sz w:val="22"/>
                <w:szCs w:val="22"/>
              </w:rPr>
              <w:t>3</w:t>
            </w:r>
            <w:r>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7627BC35" w:rsidR="00694F3C" w:rsidRPr="00420F99" w:rsidRDefault="00A81F54" w:rsidP="00C52BC6">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C52BC6">
              <w:rPr>
                <w:rFonts w:ascii="Helvetica" w:eastAsia="Times New Roman" w:hAnsi="Helvetica" w:cs="Helvetica"/>
                <w:color w:val="000000"/>
                <w:sz w:val="22"/>
                <w:szCs w:val="22"/>
              </w:rPr>
              <w:t>The septum magnet shall have a total magnetic length of 2.6</w:t>
            </w:r>
            <w:r>
              <w:rPr>
                <w:rFonts w:ascii="Helvetica" w:eastAsia="Times New Roman" w:hAnsi="Helvetica" w:cs="Helvetica"/>
                <w:color w:val="000000"/>
                <w:sz w:val="22"/>
                <w:szCs w:val="22"/>
              </w:rPr>
              <w:t xml:space="preserve"> m </w:t>
            </w:r>
            <w:r w:rsidR="00C52BC6">
              <w:rPr>
                <w:rFonts w:ascii="Helvetica" w:eastAsia="Times New Roman" w:hAnsi="Helvetica" w:cs="Helvetica"/>
                <w:color w:val="000000"/>
                <w:sz w:val="22"/>
                <w:szCs w:val="22"/>
              </w:rPr>
              <w:t>and a flange to flange length not to exceed 3.1 m</w:t>
            </w:r>
          </w:p>
        </w:tc>
      </w:tr>
      <w:tr w:rsidR="00E947A2" w:rsidRPr="00420F99" w14:paraId="4E27791D"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4D7A328" w14:textId="45E767BF" w:rsidR="00E947A2" w:rsidRDefault="00C52BC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F9B26AD" w14:textId="2D627EED" w:rsidR="00E947A2" w:rsidRDefault="00C52BC6" w:rsidP="00C52BC6">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field free region of the septum magnet will have a aperture of 52 mm</w:t>
            </w:r>
          </w:p>
        </w:tc>
      </w:tr>
      <w:tr w:rsidR="00694F3C" w:rsidRPr="00420F99" w14:paraId="743B341A"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4A86FB14"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4D61608D" w:rsidR="00694F3C" w:rsidRPr="00420F99" w:rsidRDefault="00C52BC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field region of the septum magnet</w:t>
            </w:r>
            <w:r w:rsidR="00A81F54">
              <w:rPr>
                <w:rFonts w:ascii="Helvetica" w:eastAsia="Times New Roman" w:hAnsi="Helvetica" w:cs="Helvetica"/>
                <w:color w:val="000000"/>
                <w:sz w:val="22"/>
                <w:szCs w:val="22"/>
              </w:rPr>
              <w:t xml:space="preserve"> will have a minimum</w:t>
            </w:r>
            <w:r>
              <w:rPr>
                <w:rFonts w:ascii="Helvetica" w:eastAsia="Times New Roman" w:hAnsi="Helvetica" w:cs="Helvetica"/>
                <w:color w:val="000000"/>
                <w:sz w:val="22"/>
                <w:szCs w:val="22"/>
              </w:rPr>
              <w:t xml:space="preserve"> aperture of 34</w:t>
            </w:r>
            <w:r w:rsidR="00A81F54">
              <w:rPr>
                <w:rFonts w:ascii="Helvetica" w:eastAsia="Times New Roman" w:hAnsi="Helvetica" w:cs="Helvetica"/>
                <w:color w:val="000000"/>
                <w:sz w:val="22"/>
                <w:szCs w:val="22"/>
              </w:rPr>
              <w:t xml:space="preserve"> mm</w:t>
            </w:r>
            <w:r>
              <w:rPr>
                <w:rFonts w:ascii="Helvetica" w:eastAsia="Times New Roman" w:hAnsi="Helvetica" w:cs="Helvetica"/>
                <w:color w:val="000000"/>
                <w:sz w:val="22"/>
                <w:szCs w:val="22"/>
              </w:rPr>
              <w:t xml:space="preserve"> x 34 mm</w:t>
            </w:r>
          </w:p>
        </w:tc>
      </w:tr>
      <w:tr w:rsidR="00514898" w:rsidRPr="00420F99" w14:paraId="7239558D"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040EA2D" w14:textId="19A6E55D" w:rsidR="00514898" w:rsidRDefault="00CF039F"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564AC78" w14:textId="20574BF4" w:rsidR="00514898" w:rsidRDefault="0051489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septum thickness between the field and no field region shall be &lt; 17 mm</w:t>
            </w:r>
          </w:p>
        </w:tc>
      </w:tr>
      <w:tr w:rsidR="00694F3C" w:rsidRPr="00420F99" w14:paraId="2950B331"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1F9D8E2B"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3B174677" w:rsidR="00694F3C" w:rsidRPr="00420F99" w:rsidRDefault="001D053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EB3486">
              <w:rPr>
                <w:rFonts w:ascii="Helvetica" w:eastAsia="Times New Roman" w:hAnsi="Helvetica" w:cs="Helvetica"/>
                <w:color w:val="000000"/>
                <w:sz w:val="22"/>
                <w:szCs w:val="22"/>
              </w:rPr>
              <w:t xml:space="preserve">The field region of the septum magnet </w:t>
            </w:r>
            <w:r>
              <w:rPr>
                <w:rFonts w:ascii="Helvetica" w:eastAsia="Times New Roman" w:hAnsi="Helvetica" w:cs="Helvetica"/>
                <w:color w:val="000000"/>
                <w:sz w:val="22"/>
                <w:szCs w:val="22"/>
              </w:rPr>
              <w:t>wi</w:t>
            </w:r>
            <w:r w:rsidR="00EB3486">
              <w:rPr>
                <w:rFonts w:ascii="Helvetica" w:eastAsia="Times New Roman" w:hAnsi="Helvetica" w:cs="Helvetica"/>
                <w:color w:val="000000"/>
                <w:sz w:val="22"/>
                <w:szCs w:val="22"/>
              </w:rPr>
              <w:t>ll have a good field region of 3</w:t>
            </w:r>
            <w:r w:rsidR="00C52BC6">
              <w:rPr>
                <w:rFonts w:ascii="Helvetica" w:eastAsia="Times New Roman" w:hAnsi="Helvetica" w:cs="Helvetica"/>
                <w:color w:val="000000"/>
                <w:sz w:val="22"/>
                <w:szCs w:val="22"/>
              </w:rPr>
              <w:t>0</w:t>
            </w:r>
            <w:r>
              <w:rPr>
                <w:rFonts w:ascii="Helvetica" w:eastAsia="Times New Roman" w:hAnsi="Helvetica" w:cs="Helvetica"/>
                <w:color w:val="000000"/>
                <w:sz w:val="22"/>
                <w:szCs w:val="22"/>
              </w:rPr>
              <w:t xml:space="preserve"> mm</w:t>
            </w:r>
            <w:r w:rsidR="00EB3486">
              <w:rPr>
                <w:rFonts w:ascii="Helvetica" w:eastAsia="Times New Roman" w:hAnsi="Helvetica" w:cs="Helvetica"/>
                <w:color w:val="000000"/>
                <w:sz w:val="22"/>
                <w:szCs w:val="22"/>
              </w:rPr>
              <w:t xml:space="preserve"> where dB/B&lt;.</w:t>
            </w:r>
            <w:r>
              <w:rPr>
                <w:rFonts w:ascii="Helvetica" w:eastAsia="Times New Roman" w:hAnsi="Helvetica" w:cs="Helvetica"/>
                <w:color w:val="000000"/>
                <w:sz w:val="22"/>
                <w:szCs w:val="22"/>
              </w:rPr>
              <w:t>2%</w:t>
            </w:r>
          </w:p>
        </w:tc>
      </w:tr>
      <w:tr w:rsidR="001D0538" w:rsidRPr="00420F99" w14:paraId="0EC23673"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ED360B" w14:textId="5FFEF4E4" w:rsidR="001D0538" w:rsidRDefault="001D053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A3F057B" w14:textId="7EB84A60" w:rsidR="001D0538" w:rsidRDefault="00EB348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septum magnet shall</w:t>
            </w:r>
            <w:r w:rsidR="001D0538">
              <w:rPr>
                <w:rFonts w:ascii="Helvetica" w:eastAsia="Times New Roman" w:hAnsi="Helvetica" w:cs="Helvetica"/>
                <w:color w:val="000000"/>
                <w:sz w:val="22"/>
                <w:szCs w:val="22"/>
              </w:rPr>
              <w:t xml:space="preserve"> be directly water cooled with a minimum cooling</w:t>
            </w:r>
            <w:r w:rsidR="00036147">
              <w:rPr>
                <w:rFonts w:ascii="Helvetica" w:eastAsia="Times New Roman" w:hAnsi="Helvetica" w:cs="Helvetica"/>
                <w:color w:val="000000"/>
                <w:sz w:val="22"/>
                <w:szCs w:val="22"/>
              </w:rPr>
              <w:t xml:space="preserve"> </w:t>
            </w:r>
            <w:r w:rsidR="001D0538">
              <w:rPr>
                <w:rFonts w:ascii="Helvetica" w:eastAsia="Times New Roman" w:hAnsi="Helvetica" w:cs="Helvetica"/>
                <w:color w:val="000000"/>
                <w:sz w:val="22"/>
                <w:szCs w:val="22"/>
              </w:rPr>
              <w:t>path diameter of .229 inches</w:t>
            </w:r>
          </w:p>
        </w:tc>
      </w:tr>
      <w:tr w:rsidR="00535851" w:rsidRPr="00420F99" w14:paraId="296A262A"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C6D84B7" w14:textId="1AF67BDD" w:rsidR="00535851" w:rsidRDefault="00CF039F"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0892C03" w14:textId="3394C395"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Coils </w:t>
            </w:r>
            <w:r w:rsidR="00C249C2">
              <w:rPr>
                <w:rFonts w:ascii="Helvetica" w:eastAsia="Times New Roman" w:hAnsi="Helvetica" w:cs="Helvetica"/>
                <w:color w:val="000000"/>
                <w:sz w:val="22"/>
                <w:szCs w:val="22"/>
              </w:rPr>
              <w:t xml:space="preserve">with water flow </w:t>
            </w:r>
            <w:r>
              <w:rPr>
                <w:rFonts w:ascii="Helvetica" w:eastAsia="Times New Roman" w:hAnsi="Helvetica" w:cs="Helvetica"/>
                <w:color w:val="000000"/>
                <w:sz w:val="22"/>
                <w:szCs w:val="22"/>
              </w:rPr>
              <w:t xml:space="preserve">shall be continuous, that is no splices </w:t>
            </w:r>
          </w:p>
        </w:tc>
      </w:tr>
      <w:tr w:rsidR="00535851" w:rsidRPr="00420F99" w14:paraId="4FBA1815"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218384F" w14:textId="353B1BB2" w:rsidR="00535851" w:rsidRDefault="00CF039F"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6352430" w14:textId="307ACEB0"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external water connections shall be appropriately sized female NPT fittings</w:t>
            </w:r>
          </w:p>
        </w:tc>
      </w:tr>
      <w:tr w:rsidR="001D0538" w:rsidRPr="00420F99" w14:paraId="1B10DFF3"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E6B597D" w14:textId="6A4C80CF"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754CB87" w14:textId="78500186"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1D0538" w:rsidRPr="00420F99" w14:paraId="1202FCF4"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14E5FCF" w14:textId="6FF8F9A9"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6BE6A5B" w14:textId="06C368CB"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w:t>
            </w:r>
            <w:r w:rsidR="002378A1">
              <w:rPr>
                <w:rFonts w:ascii="Helvetica" w:eastAsia="Times New Roman" w:hAnsi="Helvetica" w:cs="Helvetica"/>
                <w:color w:val="000000"/>
                <w:sz w:val="22"/>
                <w:szCs w:val="22"/>
              </w:rPr>
              <w:t xml:space="preserve"> shall be between 5 and 8</w:t>
            </w:r>
            <w:r>
              <w:rPr>
                <w:rFonts w:ascii="Helvetica" w:eastAsia="Times New Roman" w:hAnsi="Helvetica" w:cs="Helvetica"/>
                <w:color w:val="000000"/>
                <w:sz w:val="22"/>
                <w:szCs w:val="22"/>
              </w:rPr>
              <w:t xml:space="preserve"> feet per second</w:t>
            </w:r>
          </w:p>
        </w:tc>
      </w:tr>
      <w:tr w:rsidR="00036147" w:rsidRPr="00420F99" w14:paraId="49F87F3F"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6DA3023" w14:textId="28E370A4"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B759C42" w14:textId="3842060A"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w:t>
            </w:r>
          </w:p>
        </w:tc>
      </w:tr>
      <w:tr w:rsidR="00036147" w:rsidRPr="00420F99" w14:paraId="3279EA4C"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C8787B2" w14:textId="199989E2"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66D8452" w14:textId="7F92C942"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535851" w:rsidRPr="00420F99" w14:paraId="54270848"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EDD73A5" w14:textId="10B80CC2" w:rsidR="00535851" w:rsidRDefault="00CF039F"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F-121.3.05-014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0AA6664" w14:textId="1AE3B2DD"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036147" w:rsidRPr="00420F99" w14:paraId="187FF2D0"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F5EEF12" w14:textId="22B9F6A6"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80665E6" w14:textId="21DA41AC" w:rsidR="00036147" w:rsidRDefault="00C249C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 Fiducials shall accept standard 1.5”dia. SMR balls or SMR nests and shall be visible from the beam right side.</w:t>
            </w:r>
          </w:p>
        </w:tc>
      </w:tr>
      <w:tr w:rsidR="000805A2" w:rsidRPr="00420F99" w14:paraId="074B6448"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36A68026" w14:textId="28D262D3" w:rsidR="000805A2" w:rsidRDefault="00CF039F"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b/>
                <w:color w:val="000000"/>
                <w:sz w:val="22"/>
                <w:szCs w:val="22"/>
              </w:rPr>
              <w:t xml:space="preserve">Requirement </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C8F0F51" w14:textId="0D465EE2"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b/>
                <w:color w:val="000000"/>
                <w:sz w:val="22"/>
                <w:szCs w:val="22"/>
              </w:rPr>
              <w:t>Booster Injection C- Magnet</w:t>
            </w:r>
          </w:p>
        </w:tc>
      </w:tr>
      <w:tr w:rsidR="000805A2" w:rsidRPr="00420F99" w14:paraId="6FEC9922"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CA3BCE1" w14:textId="0E0866D5" w:rsidR="000805A2" w:rsidRPr="00872EE2" w:rsidRDefault="000805A2" w:rsidP="000805A2">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F-121.3.05-</w:t>
            </w:r>
            <w:r w:rsidR="00CF039F">
              <w:rPr>
                <w:rFonts w:ascii="Helvetica" w:eastAsia="Times New Roman" w:hAnsi="Helvetica" w:cs="Helvetica"/>
                <w:color w:val="000000"/>
                <w:sz w:val="22"/>
                <w:szCs w:val="22"/>
              </w:rPr>
              <w:t>016</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091AED4" w14:textId="092D80E3" w:rsidR="000805A2" w:rsidRDefault="000805A2" w:rsidP="000805A2">
            <w:pPr>
              <w:jc w:val="both"/>
              <w:textAlignment w:val="baseline"/>
              <w:rPr>
                <w:rFonts w:ascii="Helvetica" w:eastAsia="Times New Roman" w:hAnsi="Helvetica" w:cs="Helvetica"/>
                <w:b/>
                <w:color w:val="000000"/>
                <w:sz w:val="22"/>
                <w:szCs w:val="22"/>
              </w:rPr>
            </w:pPr>
            <w:r w:rsidRPr="00420F99">
              <w:rPr>
                <w:rFonts w:ascii="Helvetica" w:eastAsia="Times New Roman" w:hAnsi="Helvetica" w:cs="Helvetica"/>
                <w:color w:val="000000"/>
                <w:sz w:val="22"/>
                <w:szCs w:val="22"/>
              </w:rPr>
              <w:t> </w:t>
            </w:r>
            <w:r>
              <w:rPr>
                <w:rFonts w:ascii="Helvetica" w:eastAsia="Times New Roman" w:hAnsi="Helvetica" w:cs="Helvetica"/>
                <w:color w:val="000000"/>
                <w:sz w:val="22"/>
                <w:szCs w:val="22"/>
              </w:rPr>
              <w:t>The C- magnet will provide the necessary field to bend the 800 MeV particles with a current of less than 2000 amps</w:t>
            </w:r>
          </w:p>
        </w:tc>
      </w:tr>
      <w:tr w:rsidR="000805A2" w:rsidRPr="00420F99" w14:paraId="32F3A8EB"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89E1AD2" w14:textId="6DD3C72C"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F-121.3.05-</w:t>
            </w:r>
            <w:r w:rsidR="00CF039F">
              <w:rPr>
                <w:rFonts w:ascii="Helvetica" w:eastAsia="Times New Roman" w:hAnsi="Helvetica" w:cs="Helvetica"/>
                <w:color w:val="000000"/>
                <w:sz w:val="22"/>
                <w:szCs w:val="22"/>
              </w:rPr>
              <w:t>017</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7477CCAB" w14:textId="2C1B7A9B" w:rsidR="000805A2" w:rsidRPr="00420F99"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C- magnet shall have a total magnetic length of 1.8 m and a flange to flange length not to exceed 2.2 m</w:t>
            </w:r>
          </w:p>
        </w:tc>
      </w:tr>
      <w:tr w:rsidR="000805A2" w:rsidRPr="00420F99" w14:paraId="42B04A21"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B429113" w14:textId="67FFF9AA"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018</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3C47459" w14:textId="3F8BD6DA"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C-magnet shall have a vertical half size of less than 160 mm</w:t>
            </w:r>
          </w:p>
        </w:tc>
      </w:tr>
      <w:tr w:rsidR="000805A2" w:rsidRPr="00420F99" w14:paraId="6C6D2A38"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16D654BE" w14:textId="3CD83075"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019</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377DB3F2" w14:textId="1CC2C619"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C-magnet shall have a aperture of 52 mm</w:t>
            </w:r>
          </w:p>
        </w:tc>
      </w:tr>
      <w:tr w:rsidR="000805A2" w:rsidRPr="00420F99" w14:paraId="6854FE9D"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A081C0F" w14:textId="257652D4"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020</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74291D46" w14:textId="7D7915D6"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C-magnet shall have a good field region of 24 mm where dB/B&lt;.05%</w:t>
            </w:r>
          </w:p>
        </w:tc>
      </w:tr>
      <w:tr w:rsidR="000805A2" w:rsidRPr="00420F99" w14:paraId="09686FED"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65019FE" w14:textId="099E29E2"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021</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A01FD8B" w14:textId="74217D19"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C- magnet shall be directly water cooled with a minimum cooling path diameter of .229 inches</w:t>
            </w:r>
          </w:p>
        </w:tc>
      </w:tr>
      <w:tr w:rsidR="000805A2" w:rsidRPr="00420F99" w14:paraId="23A1340F"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2AF7E93" w14:textId="4F991FD2" w:rsidR="000805A2" w:rsidRDefault="00CF039F"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F-121.3.05-022</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3197B255" w14:textId="02B11BF7"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Coils with water flow shall be continuous, that is no splices </w:t>
            </w:r>
          </w:p>
        </w:tc>
      </w:tr>
      <w:tr w:rsidR="000805A2" w:rsidRPr="00420F99" w14:paraId="531C2C70"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2EBCB408" w14:textId="3CAFEAED" w:rsidR="000805A2" w:rsidRDefault="00CF039F"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F-121.3.05-023</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18536A28" w14:textId="6C5921C5"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external water connections shall be appropriately sized female NPT fittings</w:t>
            </w:r>
          </w:p>
        </w:tc>
      </w:tr>
      <w:tr w:rsidR="000805A2" w:rsidRPr="00420F99" w14:paraId="151DD657"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FAD2D4E" w14:textId="43354598"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024</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41AFECD7" w14:textId="42B21188"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0805A2" w:rsidRPr="00420F99" w14:paraId="59CB67A5"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666A9B90" w14:textId="56C442F0"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025</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2DED62E" w14:textId="34E592B6"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 shall be between 5 and 8 feet per second</w:t>
            </w:r>
          </w:p>
        </w:tc>
      </w:tr>
      <w:tr w:rsidR="000805A2" w:rsidRPr="00420F99" w14:paraId="1DBD212B"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825B86C" w14:textId="7D11E3AD"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026</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3A20F754" w14:textId="258DC259"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w:t>
            </w:r>
          </w:p>
        </w:tc>
      </w:tr>
      <w:tr w:rsidR="000805A2" w:rsidRPr="00420F99" w14:paraId="11A2CAB3"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C20CADD" w14:textId="061400AD"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027</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71136F54" w14:textId="013D17A9"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0805A2" w:rsidRPr="00420F99" w14:paraId="7E283B7C"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59221873" w14:textId="3FE8670E" w:rsidR="000805A2" w:rsidRDefault="00CF039F"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F-121.3.05-028</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C10DE2E" w14:textId="4F787B1D"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0805A2" w:rsidRPr="00420F99" w14:paraId="6F9EEC54"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325BEF6" w14:textId="40A10F32"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029</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A1B97E4" w14:textId="46F4D64F"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 Fiducials shall accept standard 1.5”dia. SMR balls or SMR nests and shall be visible from the beam right side.</w:t>
            </w:r>
          </w:p>
        </w:tc>
      </w:tr>
      <w:tr w:rsidR="000805A2" w:rsidRPr="00420F99" w14:paraId="67CCD28F"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5E9AC44" w14:textId="743D71A8" w:rsidR="000805A2" w:rsidRDefault="000805A2" w:rsidP="000805A2">
            <w:pPr>
              <w:jc w:val="both"/>
              <w:textAlignment w:val="baseline"/>
              <w:rPr>
                <w:rFonts w:ascii="Helvetica" w:eastAsia="Times New Roman" w:hAnsi="Helvetica" w:cs="Helvetica"/>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08274EF" w14:textId="4FA7562E" w:rsidR="000805A2" w:rsidRDefault="000805A2" w:rsidP="000805A2">
            <w:pPr>
              <w:jc w:val="both"/>
              <w:textAlignment w:val="baseline"/>
              <w:rPr>
                <w:rFonts w:ascii="Helvetica" w:eastAsia="Times New Roman" w:hAnsi="Helvetica" w:cs="Helvetica"/>
                <w:color w:val="000000"/>
                <w:sz w:val="22"/>
                <w:szCs w:val="22"/>
              </w:rPr>
            </w:pPr>
            <w:r>
              <w:rPr>
                <w:rFonts w:ascii="Helvetica" w:eastAsia="Times New Roman" w:hAnsi="Helvetica" w:cs="Helvetica"/>
                <w:b/>
                <w:color w:val="000000"/>
                <w:sz w:val="22"/>
                <w:szCs w:val="22"/>
              </w:rPr>
              <w:t>Fast Switch Magnet</w:t>
            </w:r>
          </w:p>
        </w:tc>
      </w:tr>
      <w:tr w:rsidR="003D56A3" w:rsidRPr="00420F99" w14:paraId="09E45105" w14:textId="77777777" w:rsidTr="003D56A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F42A0A5" w14:textId="4BE96F7A" w:rsidR="003D56A3" w:rsidRPr="00872EE2" w:rsidRDefault="003D56A3" w:rsidP="000805A2">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030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A19C697" w14:textId="3BE4BDDC" w:rsidR="003D56A3" w:rsidRPr="003D56A3" w:rsidRDefault="003D56A3" w:rsidP="000805A2">
            <w:pPr>
              <w:jc w:val="both"/>
              <w:textAlignment w:val="baseline"/>
              <w:rPr>
                <w:rFonts w:ascii="Helvetica" w:eastAsia="Times New Roman" w:hAnsi="Helvetica" w:cs="Helvetica"/>
                <w:color w:val="000000"/>
                <w:sz w:val="22"/>
                <w:szCs w:val="22"/>
              </w:rPr>
            </w:pPr>
            <w:r w:rsidRPr="003D56A3">
              <w:rPr>
                <w:rFonts w:ascii="Helvetica" w:eastAsia="Times New Roman" w:hAnsi="Helvetica" w:cs="Helvetica"/>
                <w:color w:val="000000"/>
                <w:sz w:val="22"/>
                <w:szCs w:val="22"/>
              </w:rPr>
              <w:t>The fast switch magnet shall</w:t>
            </w:r>
            <w:r>
              <w:rPr>
                <w:rFonts w:ascii="Helvetica" w:eastAsia="Times New Roman" w:hAnsi="Helvetica" w:cs="Helvetica"/>
                <w:color w:val="000000"/>
                <w:sz w:val="22"/>
                <w:szCs w:val="22"/>
              </w:rPr>
              <w:t xml:space="preserve"> provide the proper deflection of 800 MeV beam within 20 </w:t>
            </w:r>
            <w:proofErr w:type="spellStart"/>
            <w:r>
              <w:rPr>
                <w:rFonts w:ascii="Helvetica" w:eastAsia="Times New Roman" w:hAnsi="Helvetica" w:cs="Helvetica"/>
                <w:color w:val="000000"/>
                <w:sz w:val="22"/>
                <w:szCs w:val="22"/>
              </w:rPr>
              <w:t>usec</w:t>
            </w:r>
            <w:proofErr w:type="spellEnd"/>
          </w:p>
        </w:tc>
      </w:tr>
      <w:tr w:rsidR="003D56A3" w:rsidRPr="00420F99" w14:paraId="4146C069"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2D4A1300" w14:textId="5858A42B"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F-121.3.05-</w:t>
            </w:r>
            <w:r w:rsidR="00CF039F">
              <w:rPr>
                <w:rFonts w:ascii="Helvetica" w:eastAsia="Times New Roman" w:hAnsi="Helvetica" w:cs="Helvetica"/>
                <w:color w:val="000000"/>
                <w:sz w:val="22"/>
                <w:szCs w:val="22"/>
              </w:rPr>
              <w:t>031</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DC7B3BB" w14:textId="74BA756F" w:rsidR="003D56A3" w:rsidRPr="003D56A3" w:rsidRDefault="003D56A3" w:rsidP="003D56A3">
            <w:pPr>
              <w:jc w:val="both"/>
              <w:textAlignment w:val="baseline"/>
              <w:rPr>
                <w:rFonts w:ascii="Helvetica" w:eastAsia="Times New Roman" w:hAnsi="Helvetica" w:cs="Helvetica"/>
                <w:color w:val="000000"/>
                <w:sz w:val="22"/>
                <w:szCs w:val="22"/>
              </w:rPr>
            </w:pPr>
            <w:r w:rsidRPr="00420F99">
              <w:rPr>
                <w:rFonts w:ascii="Helvetica" w:eastAsia="Times New Roman" w:hAnsi="Helvetica" w:cs="Helvetica"/>
                <w:color w:val="000000"/>
                <w:sz w:val="22"/>
                <w:szCs w:val="22"/>
              </w:rPr>
              <w:t> </w:t>
            </w:r>
            <w:r>
              <w:rPr>
                <w:rFonts w:ascii="Helvetica" w:eastAsia="Times New Roman" w:hAnsi="Helvetica" w:cs="Helvetica"/>
                <w:color w:val="000000"/>
                <w:sz w:val="22"/>
                <w:szCs w:val="22"/>
              </w:rPr>
              <w:t>The fast switch magnet will provide the necessary field to bend the 800 MeV particles with a current of less than 1000 amps</w:t>
            </w:r>
          </w:p>
        </w:tc>
      </w:tr>
      <w:tr w:rsidR="003D56A3" w:rsidRPr="00420F99" w14:paraId="72C46356"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AC4405B" w14:textId="78378BD0"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F-121.3.05-</w:t>
            </w:r>
            <w:r w:rsidR="00CF039F">
              <w:rPr>
                <w:rFonts w:ascii="Helvetica" w:eastAsia="Times New Roman" w:hAnsi="Helvetica" w:cs="Helvetica"/>
                <w:color w:val="000000"/>
                <w:sz w:val="22"/>
                <w:szCs w:val="22"/>
              </w:rPr>
              <w:t>032</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5E58FA5" w14:textId="46BF34C2" w:rsidR="003D56A3" w:rsidRPr="00420F99"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fast switch magnet shall have a total magnetic length of 2 m and a flange to flange length not to exceed 2.3 m</w:t>
            </w:r>
          </w:p>
        </w:tc>
      </w:tr>
      <w:tr w:rsidR="003D56A3" w:rsidRPr="00420F99" w14:paraId="74B78D75"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0D8B783" w14:textId="2209BC01"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033</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1504D04B" w14:textId="6C5F7065"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fast switch shall have a aperture of 45 mm</w:t>
            </w:r>
          </w:p>
        </w:tc>
      </w:tr>
      <w:tr w:rsidR="003D56A3" w:rsidRPr="00420F99" w14:paraId="54C401BF"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7383B59C" w14:textId="08752D21"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CF039F">
              <w:rPr>
                <w:rFonts w:ascii="Helvetica" w:eastAsia="Times New Roman" w:hAnsi="Helvetica" w:cs="Helvetica"/>
                <w:color w:val="000000"/>
                <w:sz w:val="22"/>
                <w:szCs w:val="22"/>
              </w:rPr>
              <w:t>034</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1EDB0E65" w14:textId="6BA4B33C" w:rsidR="003D56A3" w:rsidRDefault="003D56A3" w:rsidP="003D56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fast switch magnet shall have a good field region of 24 mm where dB/B&lt;1%</w:t>
            </w:r>
          </w:p>
        </w:tc>
      </w:tr>
      <w:tr w:rsidR="00BB0943" w:rsidRPr="00420F99" w14:paraId="34A73328"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9B8DBC3" w14:textId="48A38860"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F-121.3.05-035</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13D38522" w14:textId="4523FF2E"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BB0943" w:rsidRPr="00420F99" w14:paraId="71BE40A7"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EC9448E" w14:textId="3C132306"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F-121.3.05-036</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A57B4C1" w14:textId="1F7FF666"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BB0943" w:rsidRPr="00420F99" w14:paraId="0B6FD91B" w14:textId="77777777" w:rsidTr="00BB094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D657CBF" w14:textId="5F1412E5"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F-121.3.05-037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96FA73E" w14:textId="63DACBAD"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 Fiducials shall accept standard 1.5”dia. SMR balls or SMR nests and shall be visible from the beam right side.</w:t>
            </w:r>
          </w:p>
        </w:tc>
      </w:tr>
      <w:tr w:rsidR="00BB0943" w:rsidRPr="00420F99" w14:paraId="3D4ADE71" w14:textId="77777777" w:rsidTr="00BB094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9E6241B" w14:textId="7F33B4A2" w:rsidR="00BB0943" w:rsidRDefault="00BB0943" w:rsidP="00BB0943">
            <w:pPr>
              <w:jc w:val="both"/>
              <w:textAlignment w:val="baseline"/>
              <w:rPr>
                <w:rFonts w:ascii="Helvetica" w:eastAsia="Times New Roman" w:hAnsi="Helvetica" w:cs="Helvetica"/>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D03FE98" w14:textId="13FBFFF6"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b/>
                <w:color w:val="000000"/>
                <w:sz w:val="22"/>
                <w:szCs w:val="22"/>
              </w:rPr>
              <w:t>Beam Sweep Magnet</w:t>
            </w:r>
          </w:p>
        </w:tc>
      </w:tr>
      <w:tr w:rsidR="00BB0943" w:rsidRPr="00420F99" w14:paraId="52D1562F" w14:textId="77777777" w:rsidTr="00BB0943">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6EAE476" w14:textId="66C06A79" w:rsidR="00BB0943" w:rsidRPr="00872EE2" w:rsidRDefault="00CF039F" w:rsidP="00BB0943">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F-121.3.05-038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C4B60E7" w14:textId="5FE9ACA0" w:rsidR="00BB0943" w:rsidRDefault="00BB0943" w:rsidP="00BB0943">
            <w:pPr>
              <w:jc w:val="both"/>
              <w:textAlignment w:val="baseline"/>
              <w:rPr>
                <w:rFonts w:ascii="Helvetica" w:eastAsia="Times New Roman" w:hAnsi="Helvetica" w:cs="Helvetica"/>
                <w:b/>
                <w:color w:val="000000"/>
                <w:sz w:val="22"/>
                <w:szCs w:val="22"/>
              </w:rPr>
            </w:pPr>
            <w:r>
              <w:rPr>
                <w:rFonts w:ascii="Helvetica" w:eastAsia="Times New Roman" w:hAnsi="Helvetica" w:cs="Helvetica"/>
                <w:color w:val="000000"/>
                <w:sz w:val="22"/>
                <w:szCs w:val="22"/>
              </w:rPr>
              <w:t xml:space="preserve"> The beam sweep magnet shall deflect 800 MeV beam at a frequency of 11 Hz</w:t>
            </w:r>
          </w:p>
        </w:tc>
      </w:tr>
      <w:tr w:rsidR="00BB0943" w:rsidRPr="00420F99" w14:paraId="0D32C7BF"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D2FD28B" w14:textId="652B316B"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F-121.3.05-039</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3EACFB55" w14:textId="316A8A87" w:rsidR="00BB0943" w:rsidRDefault="00BB0943" w:rsidP="00BB0943">
            <w:pPr>
              <w:jc w:val="both"/>
              <w:textAlignment w:val="baseline"/>
              <w:rPr>
                <w:rFonts w:ascii="Helvetica" w:eastAsia="Times New Roman" w:hAnsi="Helvetica" w:cs="Helvetica"/>
                <w:color w:val="000000"/>
                <w:sz w:val="22"/>
                <w:szCs w:val="22"/>
              </w:rPr>
            </w:pPr>
            <w:r w:rsidRPr="00420F99">
              <w:rPr>
                <w:rFonts w:ascii="Helvetica" w:eastAsia="Times New Roman" w:hAnsi="Helvetica" w:cs="Helvetica"/>
                <w:color w:val="000000"/>
                <w:sz w:val="22"/>
                <w:szCs w:val="22"/>
              </w:rPr>
              <w:t> </w:t>
            </w:r>
            <w:r>
              <w:rPr>
                <w:rFonts w:ascii="Helvetica" w:eastAsia="Times New Roman" w:hAnsi="Helvetica" w:cs="Helvetica"/>
                <w:color w:val="000000"/>
                <w:sz w:val="22"/>
                <w:szCs w:val="22"/>
              </w:rPr>
              <w:t>The beam sweep magnet will provide the necessary field to bend the 800 MeV particles with a current of less than 40 amps and a voltage of less than 100 volts</w:t>
            </w:r>
          </w:p>
        </w:tc>
      </w:tr>
      <w:tr w:rsidR="00BB0943" w:rsidRPr="00420F99" w14:paraId="4C7CBE1E"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C3D7034" w14:textId="2336BD87"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F-121.3.05-040</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6C0665D0" w14:textId="414E383F" w:rsidR="00BB0943" w:rsidRPr="00420F99"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beam sweep magnet shall have a total magnetic length of 0.5 m and a flange to flange length not to exceed 1.2 m</w:t>
            </w:r>
          </w:p>
        </w:tc>
      </w:tr>
      <w:tr w:rsidR="00BB0943" w:rsidRPr="00420F99" w14:paraId="7BB95071"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122FF056" w14:textId="6E2D811F"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F-121.3.05-041</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423C7EA" w14:textId="281B740B" w:rsidR="00BB0943" w:rsidRDefault="00584DB0"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sweep magnet</w:t>
            </w:r>
            <w:r w:rsidR="00BB0943">
              <w:rPr>
                <w:rFonts w:ascii="Helvetica" w:eastAsia="Times New Roman" w:hAnsi="Helvetica" w:cs="Helvetica"/>
                <w:color w:val="000000"/>
                <w:sz w:val="22"/>
                <w:szCs w:val="22"/>
              </w:rPr>
              <w:t xml:space="preserve"> shall have </w:t>
            </w:r>
            <w:proofErr w:type="gramStart"/>
            <w:r w:rsidR="00BB0943">
              <w:rPr>
                <w:rFonts w:ascii="Helvetica" w:eastAsia="Times New Roman" w:hAnsi="Helvetica" w:cs="Helvetica"/>
                <w:color w:val="000000"/>
                <w:sz w:val="22"/>
                <w:szCs w:val="22"/>
              </w:rPr>
              <w:t>a</w:t>
            </w:r>
            <w:proofErr w:type="gramEnd"/>
            <w:r w:rsidR="00BB0943">
              <w:rPr>
                <w:rFonts w:ascii="Helvetica" w:eastAsia="Times New Roman" w:hAnsi="Helvetica" w:cs="Helvetica"/>
                <w:color w:val="000000"/>
                <w:sz w:val="22"/>
                <w:szCs w:val="22"/>
              </w:rPr>
              <w:t xml:space="preserve"> aperture of 52 mm</w:t>
            </w:r>
          </w:p>
        </w:tc>
      </w:tr>
      <w:tr w:rsidR="00BB0943" w:rsidRPr="00420F99" w14:paraId="34629DD1"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6F742E4" w14:textId="6522C1D3"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F-121.3.05-042</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6CDE8A3" w14:textId="3B921BAF" w:rsidR="00BB0943" w:rsidRDefault="00584DB0"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sweep</w:t>
            </w:r>
            <w:bookmarkStart w:id="12" w:name="_GoBack"/>
            <w:bookmarkEnd w:id="12"/>
            <w:r w:rsidR="00BB0943">
              <w:rPr>
                <w:rFonts w:ascii="Helvetica" w:eastAsia="Times New Roman" w:hAnsi="Helvetica" w:cs="Helvetica"/>
                <w:color w:val="000000"/>
                <w:sz w:val="22"/>
                <w:szCs w:val="22"/>
              </w:rPr>
              <w:t xml:space="preserve"> magnet shall have a good field region of 24 mm where dB/B&lt;1%</w:t>
            </w:r>
          </w:p>
        </w:tc>
      </w:tr>
      <w:tr w:rsidR="00BB0943" w:rsidRPr="00420F99" w14:paraId="183B4D69"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3DDE2989" w14:textId="267B9650"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F-121.3.05-043</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EEC3F0B" w14:textId="6D6CD82A"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BB0943" w:rsidRPr="00420F99" w14:paraId="0664C35D"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0A269DA0" w14:textId="0183A1D0"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F-121.3.05-044</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0679B6C1" w14:textId="4CBCBD03"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BB0943" w:rsidRPr="00420F99" w14:paraId="04EC56E0" w14:textId="77777777" w:rsidTr="003D56A3">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3E3E7D98" w14:textId="782C95E0" w:rsidR="00BB0943" w:rsidRDefault="00CF039F"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F-121.3.05-045</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7E6507E2" w14:textId="5CBCEFE2" w:rsidR="00BB0943" w:rsidRDefault="00BB0943" w:rsidP="00BB094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 Fiducials shall accept standard 1.5”dia. SMR balls or SMR nests and shall be visible from the beam right side.</w:t>
            </w:r>
          </w:p>
        </w:tc>
      </w:tr>
      <w:bookmarkEnd w:id="10"/>
      <w:bookmarkEnd w:id="11"/>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516145438"/>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lastRenderedPageBreak/>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lastRenderedPageBreak/>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F5F2" w14:textId="77777777" w:rsidR="00AD18AD" w:rsidRDefault="00AD18AD" w:rsidP="008C6B3A">
      <w:r>
        <w:separator/>
      </w:r>
    </w:p>
    <w:p w14:paraId="47862100" w14:textId="77777777" w:rsidR="00AD18AD" w:rsidRDefault="00AD18AD"/>
    <w:p w14:paraId="7FACDFE7" w14:textId="77777777" w:rsidR="00AD18AD" w:rsidRDefault="00AD18AD" w:rsidP="00D346FA"/>
  </w:endnote>
  <w:endnote w:type="continuationSeparator" w:id="0">
    <w:p w14:paraId="4BD70387" w14:textId="77777777" w:rsidR="00AD18AD" w:rsidRDefault="00AD18AD" w:rsidP="008C6B3A">
      <w:r>
        <w:continuationSeparator/>
      </w:r>
    </w:p>
    <w:p w14:paraId="12AF2E35" w14:textId="77777777" w:rsidR="00AD18AD" w:rsidRDefault="00AD18AD"/>
    <w:p w14:paraId="658C6AC3" w14:textId="77777777" w:rsidR="00AD18AD" w:rsidRDefault="00AD18AD" w:rsidP="00D346FA"/>
  </w:endnote>
  <w:endnote w:type="continuationNotice" w:id="1">
    <w:p w14:paraId="37655D4D" w14:textId="77777777" w:rsidR="00AD18AD" w:rsidRDefault="00AD1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CF039F">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CF039F">
      <w:rPr>
        <w:rStyle w:val="PageNumber"/>
        <w:noProof/>
        <w:sz w:val="15"/>
        <w:szCs w:val="15"/>
      </w:rPr>
      <w:t>8</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CEEA8" w14:textId="77777777" w:rsidR="00AD18AD" w:rsidRDefault="00AD18AD" w:rsidP="008C6B3A">
      <w:r>
        <w:separator/>
      </w:r>
    </w:p>
    <w:p w14:paraId="359C74B4" w14:textId="77777777" w:rsidR="00AD18AD" w:rsidRDefault="00AD18AD"/>
    <w:p w14:paraId="4E35F6C8" w14:textId="77777777" w:rsidR="00AD18AD" w:rsidRDefault="00AD18AD" w:rsidP="00D346FA"/>
  </w:footnote>
  <w:footnote w:type="continuationSeparator" w:id="0">
    <w:p w14:paraId="1C18BDDB" w14:textId="77777777" w:rsidR="00AD18AD" w:rsidRDefault="00AD18AD" w:rsidP="008C6B3A">
      <w:r>
        <w:continuationSeparator/>
      </w:r>
    </w:p>
    <w:p w14:paraId="7C384688" w14:textId="77777777" w:rsidR="00AD18AD" w:rsidRDefault="00AD18AD"/>
    <w:p w14:paraId="15F6D6A8" w14:textId="77777777" w:rsidR="00AD18AD" w:rsidRDefault="00AD18AD" w:rsidP="00D346FA"/>
  </w:footnote>
  <w:footnote w:type="continuationNotice" w:id="1">
    <w:p w14:paraId="3B257BF4" w14:textId="77777777" w:rsidR="00AD18AD" w:rsidRDefault="00AD1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68C2BA0A"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FC460B">
        <w:t>Template</w:t>
      </w:r>
    </w:fldSimple>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2C49B9FF"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8AD">
      <w:fldChar w:fldCharType="begin"/>
    </w:r>
    <w:r w:rsidR="00AD18AD">
      <w:instrText xml:space="preserve"> DOCPROPERTY  Project  \* MERGEFORMAT </w:instrText>
    </w:r>
    <w:r w:rsidR="00AD18AD">
      <w:fldChar w:fldCharType="separate"/>
    </w:r>
    <w:r w:rsidR="00EA1316">
      <w:t>PIP-II</w:t>
    </w:r>
    <w:r w:rsidR="00AD18AD">
      <w:fldChar w:fldCharType="end"/>
    </w:r>
    <w:r w:rsidRPr="008738F9">
      <w:t xml:space="preserve"> </w:t>
    </w:r>
    <w:r w:rsidR="00AD18AD">
      <w:fldChar w:fldCharType="begin"/>
    </w:r>
    <w:r w:rsidR="00AD18AD">
      <w:instrText xml:space="preserve"> SUBJECT  \* FirstCap  \* MERGEFORMAT </w:instrText>
    </w:r>
    <w:r w:rsidR="00AD18AD">
      <w:fldChar w:fldCharType="separate"/>
    </w:r>
    <w:r w:rsidR="00EA1316">
      <w:t>Template</w:t>
    </w:r>
    <w:r w:rsidR="00AD18AD">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36147"/>
    <w:rsid w:val="000414EB"/>
    <w:rsid w:val="00043F97"/>
    <w:rsid w:val="0004685C"/>
    <w:rsid w:val="00050A5A"/>
    <w:rsid w:val="000529B7"/>
    <w:rsid w:val="00062F13"/>
    <w:rsid w:val="00063CFB"/>
    <w:rsid w:val="00067F4F"/>
    <w:rsid w:val="000732C6"/>
    <w:rsid w:val="00076FBE"/>
    <w:rsid w:val="00077A08"/>
    <w:rsid w:val="000805A2"/>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257A6"/>
    <w:rsid w:val="001314BE"/>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0538"/>
    <w:rsid w:val="001D1A1A"/>
    <w:rsid w:val="001D2432"/>
    <w:rsid w:val="001D3070"/>
    <w:rsid w:val="001E2492"/>
    <w:rsid w:val="001E31DB"/>
    <w:rsid w:val="001F7C54"/>
    <w:rsid w:val="002037D0"/>
    <w:rsid w:val="002066E6"/>
    <w:rsid w:val="002067C9"/>
    <w:rsid w:val="00207BB9"/>
    <w:rsid w:val="00210650"/>
    <w:rsid w:val="00214330"/>
    <w:rsid w:val="002266E6"/>
    <w:rsid w:val="00231727"/>
    <w:rsid w:val="002330D7"/>
    <w:rsid w:val="00235AB7"/>
    <w:rsid w:val="0023668E"/>
    <w:rsid w:val="002378A1"/>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67ED4"/>
    <w:rsid w:val="003723A9"/>
    <w:rsid w:val="003731BF"/>
    <w:rsid w:val="003775A9"/>
    <w:rsid w:val="00380E4B"/>
    <w:rsid w:val="0038319B"/>
    <w:rsid w:val="00386DA9"/>
    <w:rsid w:val="00392394"/>
    <w:rsid w:val="00392C33"/>
    <w:rsid w:val="0039582F"/>
    <w:rsid w:val="003A0651"/>
    <w:rsid w:val="003A1499"/>
    <w:rsid w:val="003A3064"/>
    <w:rsid w:val="003B0980"/>
    <w:rsid w:val="003B22E3"/>
    <w:rsid w:val="003B39DB"/>
    <w:rsid w:val="003B744E"/>
    <w:rsid w:val="003C261B"/>
    <w:rsid w:val="003C2AF5"/>
    <w:rsid w:val="003C5A3A"/>
    <w:rsid w:val="003D56A3"/>
    <w:rsid w:val="003E7380"/>
    <w:rsid w:val="003F2ED1"/>
    <w:rsid w:val="003F407D"/>
    <w:rsid w:val="003F55EA"/>
    <w:rsid w:val="003F5F52"/>
    <w:rsid w:val="00401881"/>
    <w:rsid w:val="00402E14"/>
    <w:rsid w:val="0040516A"/>
    <w:rsid w:val="00405BC1"/>
    <w:rsid w:val="004142C6"/>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E2C52"/>
    <w:rsid w:val="004F4722"/>
    <w:rsid w:val="004F4937"/>
    <w:rsid w:val="005000C7"/>
    <w:rsid w:val="00501F50"/>
    <w:rsid w:val="005069ED"/>
    <w:rsid w:val="00511433"/>
    <w:rsid w:val="00514898"/>
    <w:rsid w:val="00515181"/>
    <w:rsid w:val="00530B88"/>
    <w:rsid w:val="00534410"/>
    <w:rsid w:val="00535851"/>
    <w:rsid w:val="00540A46"/>
    <w:rsid w:val="00541AF2"/>
    <w:rsid w:val="00542A6E"/>
    <w:rsid w:val="005454C8"/>
    <w:rsid w:val="00545914"/>
    <w:rsid w:val="005608C1"/>
    <w:rsid w:val="00563290"/>
    <w:rsid w:val="00565602"/>
    <w:rsid w:val="00570A4A"/>
    <w:rsid w:val="00581327"/>
    <w:rsid w:val="00584DB0"/>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754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46FB"/>
    <w:rsid w:val="007E5AFC"/>
    <w:rsid w:val="007E69EF"/>
    <w:rsid w:val="007F442C"/>
    <w:rsid w:val="007F51F0"/>
    <w:rsid w:val="007F72EE"/>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6CC"/>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1F54"/>
    <w:rsid w:val="00A830EB"/>
    <w:rsid w:val="00A84F05"/>
    <w:rsid w:val="00A90405"/>
    <w:rsid w:val="00A90DA5"/>
    <w:rsid w:val="00A927E6"/>
    <w:rsid w:val="00A95CC6"/>
    <w:rsid w:val="00A97999"/>
    <w:rsid w:val="00AA1574"/>
    <w:rsid w:val="00AB1613"/>
    <w:rsid w:val="00AB3FF8"/>
    <w:rsid w:val="00AB5ED1"/>
    <w:rsid w:val="00AC35ED"/>
    <w:rsid w:val="00AC4433"/>
    <w:rsid w:val="00AD18AD"/>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8F8"/>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943"/>
    <w:rsid w:val="00BB0A47"/>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16C11"/>
    <w:rsid w:val="00C249C2"/>
    <w:rsid w:val="00C34AC8"/>
    <w:rsid w:val="00C3536C"/>
    <w:rsid w:val="00C42210"/>
    <w:rsid w:val="00C43E12"/>
    <w:rsid w:val="00C447F3"/>
    <w:rsid w:val="00C46129"/>
    <w:rsid w:val="00C50B57"/>
    <w:rsid w:val="00C51377"/>
    <w:rsid w:val="00C52BC6"/>
    <w:rsid w:val="00C55814"/>
    <w:rsid w:val="00C635CF"/>
    <w:rsid w:val="00C6639B"/>
    <w:rsid w:val="00C678FF"/>
    <w:rsid w:val="00C67AFD"/>
    <w:rsid w:val="00C73FD2"/>
    <w:rsid w:val="00C7422F"/>
    <w:rsid w:val="00C74812"/>
    <w:rsid w:val="00C808BC"/>
    <w:rsid w:val="00C90AE4"/>
    <w:rsid w:val="00C97494"/>
    <w:rsid w:val="00CA093B"/>
    <w:rsid w:val="00CB7CB5"/>
    <w:rsid w:val="00CC27FE"/>
    <w:rsid w:val="00CC4A10"/>
    <w:rsid w:val="00CD2A5E"/>
    <w:rsid w:val="00CD42E2"/>
    <w:rsid w:val="00CD68A7"/>
    <w:rsid w:val="00CE0488"/>
    <w:rsid w:val="00CE53D3"/>
    <w:rsid w:val="00CE6368"/>
    <w:rsid w:val="00CE6588"/>
    <w:rsid w:val="00CF039F"/>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33D03"/>
    <w:rsid w:val="00E346D1"/>
    <w:rsid w:val="00E440F4"/>
    <w:rsid w:val="00E500C3"/>
    <w:rsid w:val="00E60C48"/>
    <w:rsid w:val="00E70EEA"/>
    <w:rsid w:val="00E72535"/>
    <w:rsid w:val="00E7260E"/>
    <w:rsid w:val="00E73B11"/>
    <w:rsid w:val="00E8373A"/>
    <w:rsid w:val="00E848D5"/>
    <w:rsid w:val="00E91CD1"/>
    <w:rsid w:val="00E947A2"/>
    <w:rsid w:val="00EA1316"/>
    <w:rsid w:val="00EA1AFA"/>
    <w:rsid w:val="00EA2A27"/>
    <w:rsid w:val="00EA5856"/>
    <w:rsid w:val="00EA6F8B"/>
    <w:rsid w:val="00EB3486"/>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54FB"/>
    <w:rsid w:val="00F17FF8"/>
    <w:rsid w:val="00F228D7"/>
    <w:rsid w:val="00F2722A"/>
    <w:rsid w:val="00F33926"/>
    <w:rsid w:val="00F37AE1"/>
    <w:rsid w:val="00F41BA6"/>
    <w:rsid w:val="00F42F7A"/>
    <w:rsid w:val="00F506F6"/>
    <w:rsid w:val="00F70F3D"/>
    <w:rsid w:val="00F74404"/>
    <w:rsid w:val="00F83569"/>
    <w:rsid w:val="00F8505C"/>
    <w:rsid w:val="00F92C3A"/>
    <w:rsid w:val="00F92D2A"/>
    <w:rsid w:val="00F956C3"/>
    <w:rsid w:val="00FA1792"/>
    <w:rsid w:val="00FA208E"/>
    <w:rsid w:val="00FC13FD"/>
    <w:rsid w:val="00FC3721"/>
    <w:rsid w:val="00FC372D"/>
    <w:rsid w:val="00FC3FE0"/>
    <w:rsid w:val="00FC460B"/>
    <w:rsid w:val="00FD4B2A"/>
    <w:rsid w:val="00FD526C"/>
    <w:rsid w:val="00FD779F"/>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CBAD5F6-F1F1-4401-A37B-7BB3707F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10407</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cp:lastModifiedBy>
  <cp:revision>6</cp:revision>
  <cp:lastPrinted>2018-06-07T19:10:00Z</cp:lastPrinted>
  <dcterms:created xsi:type="dcterms:W3CDTF">2018-08-23T14:27:00Z</dcterms:created>
  <dcterms:modified xsi:type="dcterms:W3CDTF">2019-02-28T22:06:00Z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