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714D" w14:textId="77777777" w:rsidR="001602A7" w:rsidRPr="00A42842" w:rsidRDefault="001602A7" w:rsidP="00821A60">
      <w:pPr>
        <w:pStyle w:val="NotesBody11pt"/>
        <w:spacing w:line="240" w:lineRule="auto"/>
        <w:rPr>
          <w:color w:val="004C97"/>
        </w:rPr>
      </w:pPr>
    </w:p>
    <w:p w14:paraId="64034E7E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DE72877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8083E4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F4972DF" w14:textId="77777777" w:rsidR="00067F4F" w:rsidRPr="00A42842" w:rsidRDefault="00067F4F" w:rsidP="00821A60">
      <w:pPr>
        <w:pStyle w:val="NotesBody11pt"/>
        <w:spacing w:line="240" w:lineRule="auto"/>
        <w:rPr>
          <w:color w:val="004C97"/>
        </w:rPr>
      </w:pPr>
    </w:p>
    <w:p w14:paraId="6016DC4E" w14:textId="49398282" w:rsidR="009C1A25" w:rsidRPr="00FC77A1" w:rsidRDefault="00DF7BF0" w:rsidP="00821A60">
      <w:pPr>
        <w:pStyle w:val="Title24pt"/>
        <w:spacing w:line="240" w:lineRule="auto"/>
        <w:rPr>
          <w:sz w:val="40"/>
          <w:szCs w:val="22"/>
        </w:rPr>
      </w:pPr>
      <w:r w:rsidRPr="00FC77A1">
        <w:rPr>
          <w:sz w:val="40"/>
          <w:szCs w:val="22"/>
        </w:rPr>
        <w:t>H</w:t>
      </w:r>
      <w:r w:rsidR="00A52389" w:rsidRPr="00FC77A1">
        <w:rPr>
          <w:sz w:val="40"/>
          <w:szCs w:val="22"/>
        </w:rPr>
        <w:t xml:space="preserve">B650 </w:t>
      </w:r>
      <w:r w:rsidR="000B6777" w:rsidRPr="00FC77A1">
        <w:rPr>
          <w:sz w:val="40"/>
          <w:szCs w:val="22"/>
        </w:rPr>
        <w:t xml:space="preserve">U-Tube Insertion &amp; </w:t>
      </w:r>
      <w:r w:rsidR="00A52389" w:rsidRPr="00FC77A1">
        <w:rPr>
          <w:sz w:val="40"/>
          <w:szCs w:val="22"/>
        </w:rPr>
        <w:t>Isolation</w:t>
      </w:r>
      <w:r w:rsidRPr="00FC77A1">
        <w:rPr>
          <w:sz w:val="40"/>
          <w:szCs w:val="22"/>
        </w:rPr>
        <w:t xml:space="preserve"> Procedure</w:t>
      </w:r>
    </w:p>
    <w:p w14:paraId="680E9604" w14:textId="0504B98C" w:rsidR="00B4298F" w:rsidRPr="00FC77A1" w:rsidRDefault="161C47A6" w:rsidP="161C47A6">
      <w:pPr>
        <w:pStyle w:val="NotesBody11pt"/>
        <w:spacing w:line="240" w:lineRule="auto"/>
        <w:rPr>
          <w:color w:val="004C97"/>
        </w:rPr>
      </w:pPr>
      <w:r w:rsidRPr="00FC77A1">
        <w:rPr>
          <w:color w:val="004C97"/>
        </w:rPr>
        <w:t xml:space="preserve">Revision </w:t>
      </w:r>
      <w:r w:rsidR="000B6777" w:rsidRPr="00FC77A1">
        <w:rPr>
          <w:color w:val="004C97"/>
        </w:rPr>
        <w:t>-</w:t>
      </w:r>
    </w:p>
    <w:p w14:paraId="5B33FA2E" w14:textId="653AF42B" w:rsidR="161C47A6" w:rsidRPr="00FC77A1" w:rsidRDefault="000B6777" w:rsidP="161C47A6">
      <w:pPr>
        <w:pStyle w:val="NotesBody11pt"/>
        <w:spacing w:line="240" w:lineRule="auto"/>
        <w:rPr>
          <w:color w:val="004C97"/>
        </w:rPr>
      </w:pPr>
      <w:r w:rsidRPr="00FC77A1">
        <w:rPr>
          <w:color w:val="004C97"/>
        </w:rPr>
        <w:t>Aug</w:t>
      </w:r>
      <w:r w:rsidR="161C47A6" w:rsidRPr="00FC77A1">
        <w:rPr>
          <w:color w:val="004C97"/>
        </w:rPr>
        <w:t xml:space="preserve"> 2020 </w:t>
      </w:r>
    </w:p>
    <w:p w14:paraId="2790D8A8" w14:textId="77777777" w:rsidR="009416DF" w:rsidRPr="00FC77A1" w:rsidRDefault="009416DF" w:rsidP="00821A60">
      <w:pPr>
        <w:pStyle w:val="NotesBody11pt"/>
        <w:spacing w:line="240" w:lineRule="auto"/>
        <w:rPr>
          <w:color w:val="004C97"/>
        </w:rPr>
      </w:pPr>
    </w:p>
    <w:p w14:paraId="42E37BE7" w14:textId="200B3860" w:rsidR="00B4298F" w:rsidRPr="00FC77A1" w:rsidRDefault="000B6777" w:rsidP="00821A60">
      <w:pPr>
        <w:pStyle w:val="Subtitle16pt"/>
      </w:pPr>
      <w:r w:rsidRPr="00FC77A1">
        <w:t>Joe Hurd</w:t>
      </w:r>
    </w:p>
    <w:p w14:paraId="2C15245C" w14:textId="77777777" w:rsidR="00B4298F" w:rsidRPr="00FC77A1" w:rsidRDefault="00B4298F" w:rsidP="00821A60">
      <w:pPr>
        <w:pStyle w:val="NotesBody11pt"/>
        <w:spacing w:line="240" w:lineRule="auto"/>
        <w:rPr>
          <w:color w:val="004C97"/>
        </w:rPr>
      </w:pPr>
    </w:p>
    <w:p w14:paraId="4220B649" w14:textId="77777777" w:rsidR="00B4298F" w:rsidRPr="00FC77A1" w:rsidRDefault="00B4298F" w:rsidP="00821A60">
      <w:pPr>
        <w:pStyle w:val="NotesBody11pt"/>
        <w:spacing w:line="240" w:lineRule="auto"/>
        <w:rPr>
          <w:color w:val="004C97"/>
        </w:rPr>
      </w:pPr>
    </w:p>
    <w:p w14:paraId="7BFDF8B1" w14:textId="77777777" w:rsidR="00B4298F" w:rsidRPr="00FC77A1" w:rsidRDefault="00B4298F" w:rsidP="00821A60">
      <w:pPr>
        <w:pStyle w:val="NotesBody11pt"/>
        <w:spacing w:line="240" w:lineRule="auto"/>
        <w:rPr>
          <w:color w:val="004C97"/>
        </w:rPr>
      </w:pPr>
    </w:p>
    <w:p w14:paraId="593A86E6" w14:textId="77777777" w:rsidR="00B4298F" w:rsidRPr="00FC77A1" w:rsidRDefault="00B4298F" w:rsidP="00821A60">
      <w:pPr>
        <w:pStyle w:val="NotesBody11pt"/>
        <w:spacing w:line="240" w:lineRule="auto"/>
        <w:rPr>
          <w:color w:val="004C97"/>
        </w:rPr>
      </w:pPr>
    </w:p>
    <w:p w14:paraId="35561546" w14:textId="2825F52E" w:rsidR="00B4298F" w:rsidRPr="009C70BC" w:rsidRDefault="00F00DE4" w:rsidP="00821A60">
      <w:pPr>
        <w:pStyle w:val="NotesBody11pt"/>
        <w:spacing w:line="240" w:lineRule="auto"/>
        <w:rPr>
          <w:color w:val="004C97"/>
          <w:sz w:val="36"/>
          <w:szCs w:val="36"/>
        </w:rPr>
      </w:pPr>
      <w:r w:rsidRPr="009C70BC">
        <w:rPr>
          <w:color w:val="004C97"/>
          <w:sz w:val="36"/>
          <w:szCs w:val="36"/>
        </w:rPr>
        <w:t>Teamcenter Number: ED0012574</w:t>
      </w:r>
    </w:p>
    <w:p w14:paraId="01936C41" w14:textId="77777777" w:rsidR="00B4298F" w:rsidRPr="00FC77A1" w:rsidRDefault="00B4298F" w:rsidP="00821A60">
      <w:pPr>
        <w:pStyle w:val="NotesBody11pt"/>
        <w:spacing w:line="240" w:lineRule="auto"/>
        <w:rPr>
          <w:color w:val="004C97"/>
        </w:rPr>
      </w:pPr>
    </w:p>
    <w:p w14:paraId="0FAC9BC9" w14:textId="77777777" w:rsidR="00453FDF" w:rsidRPr="00FC77A1" w:rsidRDefault="00453FDF" w:rsidP="00821A60">
      <w:pPr>
        <w:pStyle w:val="NotesBody11pt"/>
        <w:spacing w:line="240" w:lineRule="auto"/>
        <w:rPr>
          <w:color w:val="004C97"/>
        </w:rPr>
      </w:pPr>
    </w:p>
    <w:p w14:paraId="6BE11AE7" w14:textId="77777777" w:rsidR="004D3ED7" w:rsidRPr="00FC77A1" w:rsidRDefault="004D3ED7" w:rsidP="00821A60">
      <w:pPr>
        <w:pStyle w:val="NotesBody11pt"/>
        <w:spacing w:line="240" w:lineRule="auto"/>
        <w:rPr>
          <w:color w:val="004C97"/>
        </w:rPr>
      </w:pPr>
    </w:p>
    <w:p w14:paraId="35D1EDB1" w14:textId="77777777" w:rsidR="004D3ED7" w:rsidRPr="00FC77A1" w:rsidRDefault="004D3ED7" w:rsidP="00821A60">
      <w:pPr>
        <w:pStyle w:val="NotesBody11pt"/>
        <w:spacing w:line="240" w:lineRule="auto"/>
        <w:rPr>
          <w:color w:val="004C97"/>
        </w:rPr>
      </w:pPr>
    </w:p>
    <w:p w14:paraId="51987265" w14:textId="77777777" w:rsidR="00453FDF" w:rsidRPr="00FC77A1" w:rsidRDefault="00453FDF" w:rsidP="00821A60">
      <w:pPr>
        <w:pStyle w:val="NotesBody11pt"/>
        <w:spacing w:line="240" w:lineRule="auto"/>
        <w:rPr>
          <w:color w:val="004C97"/>
        </w:rPr>
      </w:pPr>
    </w:p>
    <w:p w14:paraId="60697763" w14:textId="77777777" w:rsidR="00B4298F" w:rsidRPr="00FC77A1" w:rsidRDefault="00B4298F" w:rsidP="00821A60">
      <w:pPr>
        <w:pStyle w:val="NotesBody11pt"/>
        <w:spacing w:line="240" w:lineRule="auto"/>
        <w:rPr>
          <w:color w:val="004C97"/>
        </w:rPr>
      </w:pPr>
    </w:p>
    <w:p w14:paraId="491603FB" w14:textId="77777777" w:rsidR="00B4298F" w:rsidRPr="00FC77A1" w:rsidRDefault="00B4298F" w:rsidP="00821A60">
      <w:pPr>
        <w:pStyle w:val="NotesBody11pt"/>
        <w:spacing w:line="240" w:lineRule="auto"/>
        <w:rPr>
          <w:color w:val="004C97"/>
        </w:rPr>
      </w:pPr>
    </w:p>
    <w:p w14:paraId="6CA3870D" w14:textId="77777777" w:rsidR="00B4298F" w:rsidRPr="00FC77A1" w:rsidRDefault="00B4298F" w:rsidP="00821A60">
      <w:pPr>
        <w:pStyle w:val="NotesBody11pt"/>
        <w:spacing w:line="240" w:lineRule="auto"/>
        <w:rPr>
          <w:color w:val="004C97"/>
        </w:rPr>
      </w:pPr>
    </w:p>
    <w:p w14:paraId="5880F9E1" w14:textId="77777777" w:rsidR="00B4298F" w:rsidRPr="00FC77A1" w:rsidRDefault="00B4298F" w:rsidP="00821A60">
      <w:pPr>
        <w:pStyle w:val="NotesBody11pt"/>
        <w:spacing w:line="240" w:lineRule="auto"/>
        <w:rPr>
          <w:color w:val="004C97"/>
        </w:rPr>
      </w:pPr>
    </w:p>
    <w:p w14:paraId="66FF05D3" w14:textId="77777777" w:rsidR="00B4298F" w:rsidRPr="00FC77A1" w:rsidRDefault="00B4298F" w:rsidP="00D17411">
      <w:pPr>
        <w:pStyle w:val="NotesBody11pt"/>
      </w:pPr>
    </w:p>
    <w:p w14:paraId="608F6EBB" w14:textId="77777777" w:rsidR="00B4298F" w:rsidRPr="00FC77A1" w:rsidRDefault="00B4298F" w:rsidP="00D17411">
      <w:pPr>
        <w:pStyle w:val="NotesBody11pt"/>
      </w:pPr>
    </w:p>
    <w:p w14:paraId="7997D82B" w14:textId="77777777" w:rsidR="00453FDF" w:rsidRPr="00FC77A1" w:rsidRDefault="00453FDF" w:rsidP="00D17411">
      <w:pPr>
        <w:pStyle w:val="NotesBody11pt"/>
      </w:pPr>
    </w:p>
    <w:p w14:paraId="514CDA76" w14:textId="77777777" w:rsidR="00453FDF" w:rsidRPr="00FC77A1" w:rsidRDefault="00453FDF" w:rsidP="00D17411">
      <w:pPr>
        <w:pStyle w:val="NotesBody11pt"/>
      </w:pPr>
    </w:p>
    <w:p w14:paraId="0C65CFFD" w14:textId="77777777" w:rsidR="00EF269C" w:rsidRPr="00FC77A1" w:rsidRDefault="00EF269C" w:rsidP="00D17411">
      <w:pPr>
        <w:pStyle w:val="NotesBody11pt"/>
      </w:pPr>
    </w:p>
    <w:p w14:paraId="38E8DEB3" w14:textId="77777777" w:rsidR="00597C5C" w:rsidRPr="00FC77A1" w:rsidRDefault="00597C5C" w:rsidP="00D17411">
      <w:pPr>
        <w:pStyle w:val="NotesBody11pt"/>
      </w:pPr>
    </w:p>
    <w:p w14:paraId="15DF42B9" w14:textId="77777777" w:rsidR="001D1A1A" w:rsidRPr="00FC77A1" w:rsidRDefault="001D1A1A" w:rsidP="00D17411">
      <w:pPr>
        <w:pStyle w:val="NotesBody11pt"/>
        <w:sectPr w:rsidR="001D1A1A" w:rsidRPr="00FC77A1" w:rsidSect="00A24C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00" w:right="1440" w:bottom="1440" w:left="1440" w:header="432" w:footer="389" w:gutter="0"/>
          <w:cols w:space="720"/>
          <w:titlePg/>
          <w:docGrid w:linePitch="360"/>
        </w:sectPr>
      </w:pPr>
    </w:p>
    <w:p w14:paraId="79A21F37" w14:textId="214ED613" w:rsidR="0088699C" w:rsidRPr="00FC77A1" w:rsidRDefault="0088699C" w:rsidP="00A52389"/>
    <w:p w14:paraId="687762CD" w14:textId="06B2E2B7" w:rsidR="000B6777" w:rsidRDefault="009601E5" w:rsidP="00A52389">
      <w:r w:rsidRPr="001C0443">
        <w:rPr>
          <w:b/>
          <w:bCs/>
          <w:sz w:val="28"/>
          <w:szCs w:val="32"/>
          <w:u w:val="single"/>
        </w:rPr>
        <w:t>Purpose</w:t>
      </w:r>
      <w:r w:rsidRPr="00FC77A1">
        <w:t>:  This procedure is to outline the steps for u-tube insertion, pump &amp; backfill, and isolation for the HB650MHz cryomodule through the 650 Cryogenic Transfer Line.</w:t>
      </w:r>
    </w:p>
    <w:p w14:paraId="17B03C0F" w14:textId="5EFCBA0E" w:rsidR="00E600BE" w:rsidRPr="00E600BE" w:rsidRDefault="00E600BE" w:rsidP="00A52389">
      <w:pPr>
        <w:rPr>
          <w:i/>
          <w:iCs/>
          <w:u w:val="single"/>
        </w:rPr>
      </w:pPr>
    </w:p>
    <w:p w14:paraId="2C93D53F" w14:textId="77777777" w:rsidR="001C0443" w:rsidRDefault="00E600BE" w:rsidP="00A52389">
      <w:pPr>
        <w:rPr>
          <w:i/>
          <w:iCs/>
          <w:u w:val="single"/>
        </w:rPr>
      </w:pPr>
      <w:r w:rsidRPr="00E600BE">
        <w:rPr>
          <w:i/>
          <w:iCs/>
          <w:u w:val="single"/>
        </w:rPr>
        <w:t xml:space="preserve">Note:  </w:t>
      </w:r>
    </w:p>
    <w:p w14:paraId="4B862A4F" w14:textId="77777777" w:rsidR="001C0443" w:rsidRDefault="00E600BE" w:rsidP="00A52389">
      <w:pPr>
        <w:rPr>
          <w:i/>
          <w:iCs/>
          <w:u w:val="single"/>
        </w:rPr>
      </w:pPr>
      <w:r w:rsidRPr="00E600BE">
        <w:rPr>
          <w:i/>
          <w:iCs/>
          <w:u w:val="single"/>
        </w:rPr>
        <w:t xml:space="preserve">Insertion and removal of u-tubes is a </w:t>
      </w:r>
      <w:r w:rsidRPr="00E600BE">
        <w:rPr>
          <w:b/>
          <w:bCs/>
          <w:i/>
          <w:iCs/>
          <w:u w:val="single"/>
        </w:rPr>
        <w:t>two-person</w:t>
      </w:r>
      <w:r w:rsidRPr="00E600BE">
        <w:rPr>
          <w:i/>
          <w:iCs/>
          <w:u w:val="single"/>
        </w:rPr>
        <w:t xml:space="preserve"> operation.</w:t>
      </w:r>
      <w:r w:rsidR="001C0443">
        <w:rPr>
          <w:i/>
          <w:iCs/>
          <w:u w:val="single"/>
        </w:rPr>
        <w:t xml:space="preserve"> </w:t>
      </w:r>
    </w:p>
    <w:p w14:paraId="47646436" w14:textId="57EA2E62" w:rsidR="00617B45" w:rsidRPr="00E600BE" w:rsidRDefault="001C0443" w:rsidP="00A52389">
      <w:pPr>
        <w:rPr>
          <w:i/>
          <w:iCs/>
          <w:u w:val="single"/>
        </w:rPr>
      </w:pPr>
      <w:r>
        <w:rPr>
          <w:i/>
          <w:iCs/>
          <w:u w:val="single"/>
        </w:rPr>
        <w:t>If PIPII-IT Transfer line is stung into the 650 CTL, keep u-tube stung and skip the PIPII-IT TL to 650CTL U-tube insertion steps in this procedure.</w:t>
      </w:r>
    </w:p>
    <w:p w14:paraId="052FA56E" w14:textId="77777777" w:rsidR="00617B45" w:rsidRPr="00FC77A1" w:rsidRDefault="00617B45" w:rsidP="00A52389">
      <w:r w:rsidRPr="001C0443">
        <w:rPr>
          <w:b/>
          <w:bCs/>
        </w:rPr>
        <w:t>PID Reference</w:t>
      </w:r>
      <w:r w:rsidRPr="00FC77A1">
        <w:t xml:space="preserve">: </w:t>
      </w:r>
    </w:p>
    <w:p w14:paraId="564FEDD4" w14:textId="6BEF91B9" w:rsidR="00617B45" w:rsidRPr="00FC77A1" w:rsidRDefault="00617B45" w:rsidP="00A52389">
      <w:r w:rsidRPr="00FC77A1">
        <w:t>F10042446- PIPII-IT Transfer Line Pixie Cryogenics</w:t>
      </w:r>
    </w:p>
    <w:p w14:paraId="0C562ED3" w14:textId="1C064591" w:rsidR="00617B45" w:rsidRDefault="00617B45" w:rsidP="00A52389">
      <w:r w:rsidRPr="00FC77A1">
        <w:t>F10101087- HB650MHz Cryomodule.</w:t>
      </w:r>
    </w:p>
    <w:p w14:paraId="37A79854" w14:textId="2DB7BF34" w:rsidR="00155B93" w:rsidRDefault="00155B93" w:rsidP="00A52389">
      <w:pPr>
        <w:rPr>
          <w:b/>
          <w:bCs/>
        </w:rPr>
      </w:pPr>
      <w:r w:rsidRPr="00155B93">
        <w:rPr>
          <w:b/>
          <w:bCs/>
        </w:rPr>
        <w:t>Definitions</w:t>
      </w:r>
    </w:p>
    <w:p w14:paraId="7D2EF2D2" w14:textId="1FF2506B" w:rsidR="00155B93" w:rsidRDefault="00155B93" w:rsidP="00A52389">
      <w:r>
        <w:t>PIPII IT- Proton Improvement Plan Injection Test transferline</w:t>
      </w:r>
    </w:p>
    <w:p w14:paraId="2E03D03F" w14:textId="0ECD65CF" w:rsidR="00155B93" w:rsidRDefault="00155B93" w:rsidP="00A52389">
      <w:r>
        <w:t>650 CTL- 650 Cryogenic Adapter Transfer Line</w:t>
      </w:r>
    </w:p>
    <w:p w14:paraId="78C76DDE" w14:textId="1375484A" w:rsidR="00155B93" w:rsidRPr="00155B93" w:rsidRDefault="00155B93" w:rsidP="00A52389">
      <w:r>
        <w:t>HB650 CM- High Beta 650MHz Cryomodule</w:t>
      </w:r>
    </w:p>
    <w:p w14:paraId="2B2B575B" w14:textId="2E6A9214" w:rsidR="00D212F7" w:rsidRDefault="001C0443" w:rsidP="001C0443">
      <w:r w:rsidRPr="001C0443">
        <w:rPr>
          <w:b/>
          <w:bCs/>
          <w:u w:val="single"/>
        </w:rPr>
        <w:t>Assumptions</w:t>
      </w:r>
      <w:r>
        <w:t>:  PIPII-IT transfer line is cold.  HB650 cryomodule and 650 CTL are 300K.  650 CTL is not connected to PIPII-IT Transfer line</w:t>
      </w:r>
      <w:r w:rsidR="00155B93">
        <w:t>.</w:t>
      </w:r>
    </w:p>
    <w:p w14:paraId="1096ED48" w14:textId="011F88B4" w:rsidR="005158C0" w:rsidRPr="007E2089" w:rsidRDefault="005158C0" w:rsidP="00A52389">
      <w:pPr>
        <w:rPr>
          <w:b/>
          <w:bCs/>
        </w:rPr>
      </w:pPr>
      <w:r w:rsidRPr="007E2089">
        <w:rPr>
          <w:b/>
          <w:bCs/>
          <w:sz w:val="28"/>
          <w:szCs w:val="32"/>
        </w:rPr>
        <w:t>Insertion</w:t>
      </w:r>
      <w:r w:rsidR="00AE6C6E" w:rsidRPr="007E2089">
        <w:rPr>
          <w:b/>
          <w:bCs/>
          <w:sz w:val="28"/>
          <w:szCs w:val="32"/>
        </w:rPr>
        <w:t>/Pump &amp; Backfill</w:t>
      </w:r>
      <w:r w:rsidRPr="007E2089">
        <w:rPr>
          <w:b/>
          <w:bCs/>
        </w:rPr>
        <w:t>:</w:t>
      </w:r>
    </w:p>
    <w:p w14:paraId="292C3A9C" w14:textId="424F09E8" w:rsidR="005158C0" w:rsidRPr="00FC77A1" w:rsidRDefault="00391997" w:rsidP="00391997">
      <w:pPr>
        <w:pStyle w:val="ListParagraph"/>
        <w:numPr>
          <w:ilvl w:val="0"/>
          <w:numId w:val="5"/>
        </w:numPr>
      </w:pPr>
      <w:r w:rsidRPr="00FC77A1">
        <w:t xml:space="preserve">Ensure the following valves are </w:t>
      </w:r>
      <w:r w:rsidR="00492009" w:rsidRPr="00FC77A1">
        <w:t>CLOSED</w:t>
      </w:r>
      <w:r w:rsidR="008C676E" w:rsidRPr="00FC77A1">
        <w:t xml:space="preserve"> in the PIPII-IT transfer line</w:t>
      </w:r>
      <w:r w:rsidR="00C33716" w:rsidRPr="00FC77A1">
        <w:t>. Note: PV valves are in R</w:t>
      </w:r>
      <w:r w:rsidR="00943BB4" w:rsidRPr="00FC77A1">
        <w:t xml:space="preserve">EMOTE </w:t>
      </w:r>
      <w:r w:rsidR="00C33716" w:rsidRPr="00FC77A1">
        <w:t xml:space="preserve">&amp; </w:t>
      </w:r>
      <w:r w:rsidR="00943BB4" w:rsidRPr="00FC77A1">
        <w:t>DISAB</w:t>
      </w:r>
      <w:r w:rsidR="00C33716" w:rsidRPr="00FC77A1">
        <w:t>L</w:t>
      </w:r>
      <w:r w:rsidR="00943BB4" w:rsidRPr="00FC77A1">
        <w:t>ED via Synoptic</w:t>
      </w:r>
    </w:p>
    <w:p w14:paraId="39A9743D" w14:textId="174B4EC3" w:rsidR="00391997" w:rsidRPr="00FC77A1" w:rsidRDefault="008C676E" w:rsidP="00391997">
      <w:pPr>
        <w:pStyle w:val="ListParagraph"/>
        <w:numPr>
          <w:ilvl w:val="1"/>
          <w:numId w:val="5"/>
        </w:numPr>
      </w:pPr>
      <w:r w:rsidRPr="00FC77A1">
        <w:t xml:space="preserve">PV-604-H </w:t>
      </w:r>
      <w:r w:rsidR="001C0443">
        <w:t>(</w:t>
      </w:r>
      <w:r w:rsidRPr="00FC77A1">
        <w:t>2K Return</w:t>
      </w:r>
      <w:r w:rsidR="001C0443">
        <w:t>)</w:t>
      </w:r>
    </w:p>
    <w:p w14:paraId="046FAE47" w14:textId="46DB518E" w:rsidR="00115D4D" w:rsidRPr="00FC77A1" w:rsidRDefault="00115D4D" w:rsidP="00391997">
      <w:pPr>
        <w:pStyle w:val="ListParagraph"/>
        <w:numPr>
          <w:ilvl w:val="1"/>
          <w:numId w:val="5"/>
        </w:numPr>
      </w:pPr>
      <w:r w:rsidRPr="00FC77A1">
        <w:t xml:space="preserve">MV-608-H </w:t>
      </w:r>
      <w:r w:rsidR="001C0443">
        <w:t>(</w:t>
      </w:r>
      <w:r w:rsidRPr="00FC77A1">
        <w:t>2K Return</w:t>
      </w:r>
      <w:r w:rsidR="001C0443">
        <w:t>)</w:t>
      </w:r>
    </w:p>
    <w:p w14:paraId="3409C341" w14:textId="0393DB55" w:rsidR="008C676E" w:rsidRPr="00FC77A1" w:rsidRDefault="008C676E" w:rsidP="00391997">
      <w:pPr>
        <w:pStyle w:val="ListParagraph"/>
        <w:numPr>
          <w:ilvl w:val="1"/>
          <w:numId w:val="5"/>
        </w:numPr>
      </w:pPr>
      <w:r w:rsidRPr="00FC77A1">
        <w:t xml:space="preserve">PV-605-H </w:t>
      </w:r>
      <w:r w:rsidR="001C0443">
        <w:t>(</w:t>
      </w:r>
      <w:r w:rsidRPr="00FC77A1">
        <w:t>5K Supply</w:t>
      </w:r>
      <w:r w:rsidR="001C0443">
        <w:t>)</w:t>
      </w:r>
    </w:p>
    <w:p w14:paraId="04D2BEE9" w14:textId="18E8DEC6" w:rsidR="00115D4D" w:rsidRPr="00FC77A1" w:rsidRDefault="00115D4D" w:rsidP="00391997">
      <w:pPr>
        <w:pStyle w:val="ListParagraph"/>
        <w:numPr>
          <w:ilvl w:val="1"/>
          <w:numId w:val="5"/>
        </w:numPr>
      </w:pPr>
      <w:r w:rsidRPr="00FC77A1">
        <w:t xml:space="preserve">MV-610-H </w:t>
      </w:r>
      <w:r w:rsidR="001C0443">
        <w:t>(</w:t>
      </w:r>
      <w:r w:rsidRPr="00FC77A1">
        <w:t>5K Supply</w:t>
      </w:r>
      <w:r w:rsidR="001C0443">
        <w:t>)</w:t>
      </w:r>
    </w:p>
    <w:p w14:paraId="2D373D53" w14:textId="61CFC782" w:rsidR="008C676E" w:rsidRPr="00FC77A1" w:rsidRDefault="008C676E" w:rsidP="00391997">
      <w:pPr>
        <w:pStyle w:val="ListParagraph"/>
        <w:numPr>
          <w:ilvl w:val="1"/>
          <w:numId w:val="5"/>
        </w:numPr>
      </w:pPr>
      <w:r w:rsidRPr="00FC77A1">
        <w:t xml:space="preserve">PV-606-H </w:t>
      </w:r>
      <w:r w:rsidR="001C0443">
        <w:t>(</w:t>
      </w:r>
      <w:r w:rsidRPr="00FC77A1">
        <w:t>8K Return</w:t>
      </w:r>
      <w:r w:rsidR="001C0443">
        <w:t>)</w:t>
      </w:r>
    </w:p>
    <w:p w14:paraId="2664F3A3" w14:textId="72BEA131" w:rsidR="00115D4D" w:rsidRPr="00FC77A1" w:rsidRDefault="00115D4D" w:rsidP="00391997">
      <w:pPr>
        <w:pStyle w:val="ListParagraph"/>
        <w:numPr>
          <w:ilvl w:val="1"/>
          <w:numId w:val="5"/>
        </w:numPr>
      </w:pPr>
      <w:r w:rsidRPr="00FC77A1">
        <w:t xml:space="preserve">MV-612-H </w:t>
      </w:r>
      <w:r w:rsidR="001C0443">
        <w:t>(</w:t>
      </w:r>
      <w:r w:rsidRPr="00FC77A1">
        <w:t>8K Return</w:t>
      </w:r>
      <w:r w:rsidR="001C0443">
        <w:t>)</w:t>
      </w:r>
    </w:p>
    <w:p w14:paraId="3AB6B966" w14:textId="67CB72F9" w:rsidR="008C676E" w:rsidRPr="00FC77A1" w:rsidRDefault="008C676E" w:rsidP="00391997">
      <w:pPr>
        <w:pStyle w:val="ListParagraph"/>
        <w:numPr>
          <w:ilvl w:val="1"/>
          <w:numId w:val="5"/>
        </w:numPr>
      </w:pPr>
      <w:r w:rsidRPr="00FC77A1">
        <w:t xml:space="preserve">PV-607-H </w:t>
      </w:r>
      <w:r w:rsidR="001C0443">
        <w:t>(</w:t>
      </w:r>
      <w:r w:rsidRPr="00FC77A1">
        <w:t>40K Supply</w:t>
      </w:r>
      <w:r w:rsidR="001C0443">
        <w:t>)</w:t>
      </w:r>
    </w:p>
    <w:p w14:paraId="2E43F6BC" w14:textId="3236EDF5" w:rsidR="00115D4D" w:rsidRPr="00FC77A1" w:rsidRDefault="00115D4D" w:rsidP="00391997">
      <w:pPr>
        <w:pStyle w:val="ListParagraph"/>
        <w:numPr>
          <w:ilvl w:val="1"/>
          <w:numId w:val="5"/>
        </w:numPr>
      </w:pPr>
      <w:r w:rsidRPr="00FC77A1">
        <w:t xml:space="preserve">MV-614-H </w:t>
      </w:r>
      <w:r w:rsidR="001C0443">
        <w:t>(</w:t>
      </w:r>
      <w:r w:rsidRPr="00FC77A1">
        <w:t>40K Supply</w:t>
      </w:r>
      <w:r w:rsidR="001C0443">
        <w:t>)</w:t>
      </w:r>
    </w:p>
    <w:p w14:paraId="138AE9A6" w14:textId="24AA8C04" w:rsidR="008C676E" w:rsidRPr="00FC77A1" w:rsidRDefault="008C676E" w:rsidP="00391997">
      <w:pPr>
        <w:pStyle w:val="ListParagraph"/>
        <w:numPr>
          <w:ilvl w:val="1"/>
          <w:numId w:val="5"/>
        </w:numPr>
      </w:pPr>
      <w:r w:rsidRPr="00FC77A1">
        <w:t xml:space="preserve">PV-608-H </w:t>
      </w:r>
      <w:r w:rsidR="001C0443">
        <w:t>(</w:t>
      </w:r>
      <w:r w:rsidRPr="00FC77A1">
        <w:t>80K Return</w:t>
      </w:r>
      <w:r w:rsidR="001C0443">
        <w:t>)</w:t>
      </w:r>
    </w:p>
    <w:p w14:paraId="7CCAEF9F" w14:textId="10B90846" w:rsidR="00115D4D" w:rsidRDefault="00115D4D" w:rsidP="00391997">
      <w:pPr>
        <w:pStyle w:val="ListParagraph"/>
        <w:numPr>
          <w:ilvl w:val="1"/>
          <w:numId w:val="5"/>
        </w:numPr>
      </w:pPr>
      <w:r w:rsidRPr="00FC77A1">
        <w:t xml:space="preserve">MV-616-H </w:t>
      </w:r>
      <w:r w:rsidR="001C0443">
        <w:t>(</w:t>
      </w:r>
      <w:r w:rsidRPr="00FC77A1">
        <w:t>80K Return</w:t>
      </w:r>
      <w:r w:rsidR="001C0443">
        <w:t>)</w:t>
      </w:r>
    </w:p>
    <w:p w14:paraId="257F16BC" w14:textId="647D3E20" w:rsidR="00631BF8" w:rsidRPr="00FC77A1" w:rsidRDefault="00631BF8" w:rsidP="00391997">
      <w:pPr>
        <w:pStyle w:val="ListParagraph"/>
        <w:numPr>
          <w:ilvl w:val="1"/>
          <w:numId w:val="5"/>
        </w:numPr>
      </w:pPr>
      <w:r>
        <w:t>MV-712-H (High Pressure Helium supply WU/CD)</w:t>
      </w:r>
    </w:p>
    <w:p w14:paraId="235E852E" w14:textId="46F38F5A" w:rsidR="00D01905" w:rsidRPr="00FC77A1" w:rsidRDefault="00D01905" w:rsidP="00391997">
      <w:pPr>
        <w:pStyle w:val="ListParagraph"/>
        <w:numPr>
          <w:ilvl w:val="1"/>
          <w:numId w:val="5"/>
        </w:numPr>
      </w:pPr>
      <w:r w:rsidRPr="00FC77A1">
        <w:t xml:space="preserve">Roof Blocks are off to prevent ODH scenario </w:t>
      </w:r>
    </w:p>
    <w:p w14:paraId="42CA9E1D" w14:textId="2721081F" w:rsidR="009A2939" w:rsidRPr="00FC77A1" w:rsidRDefault="00492009" w:rsidP="009A2939">
      <w:pPr>
        <w:pStyle w:val="ListParagraph"/>
        <w:numPr>
          <w:ilvl w:val="0"/>
          <w:numId w:val="5"/>
        </w:numPr>
      </w:pPr>
      <w:r w:rsidRPr="00FC77A1">
        <w:t>Ensure the following valves are OPEN</w:t>
      </w:r>
      <w:r w:rsidR="009E2F88">
        <w:t xml:space="preserve"> to 100% </w:t>
      </w:r>
      <w:r w:rsidR="009A2939" w:rsidRPr="00FC77A1">
        <w:t>in REMOTE &amp; DISABLED via Synoptic</w:t>
      </w:r>
    </w:p>
    <w:p w14:paraId="104B2761" w14:textId="72208E08" w:rsidR="00492009" w:rsidRPr="00FC77A1" w:rsidRDefault="00492009" w:rsidP="009E2F88">
      <w:pPr>
        <w:pStyle w:val="ListParagraph"/>
      </w:pPr>
      <w:r w:rsidRPr="00FC77A1">
        <w:t>in HB650MHz Cryomodule</w:t>
      </w:r>
    </w:p>
    <w:p w14:paraId="43A6AFEC" w14:textId="3B1007F4" w:rsidR="00492009" w:rsidRPr="00FC77A1" w:rsidRDefault="004217CB" w:rsidP="00492009">
      <w:pPr>
        <w:pStyle w:val="ListParagraph"/>
        <w:numPr>
          <w:ilvl w:val="1"/>
          <w:numId w:val="5"/>
        </w:numPr>
      </w:pPr>
      <w:r w:rsidRPr="00FC77A1">
        <w:t>PV-JT</w:t>
      </w:r>
    </w:p>
    <w:p w14:paraId="73BDAEA2" w14:textId="713FDFAE" w:rsidR="004217CB" w:rsidRPr="00FC77A1" w:rsidRDefault="004217CB" w:rsidP="00492009">
      <w:pPr>
        <w:pStyle w:val="ListParagraph"/>
        <w:numPr>
          <w:ilvl w:val="1"/>
          <w:numId w:val="5"/>
        </w:numPr>
      </w:pPr>
      <w:r w:rsidRPr="00FC77A1">
        <w:t>PV-CD</w:t>
      </w:r>
    </w:p>
    <w:p w14:paraId="68D8548D" w14:textId="0E537E5A" w:rsidR="00492009" w:rsidRPr="00FC77A1" w:rsidRDefault="00492009" w:rsidP="00492009">
      <w:pPr>
        <w:pStyle w:val="ListParagraph"/>
        <w:numPr>
          <w:ilvl w:val="0"/>
          <w:numId w:val="5"/>
        </w:numPr>
      </w:pPr>
      <w:r w:rsidRPr="00FC77A1">
        <w:t>Ensure the following valves are CLOSED in HB650MHz Cryomodule</w:t>
      </w:r>
    </w:p>
    <w:p w14:paraId="3422F86C" w14:textId="2AF68AFD" w:rsidR="00492009" w:rsidRPr="00FC77A1" w:rsidRDefault="004217CB" w:rsidP="00492009">
      <w:pPr>
        <w:pStyle w:val="ListParagraph"/>
        <w:numPr>
          <w:ilvl w:val="1"/>
          <w:numId w:val="5"/>
        </w:numPr>
      </w:pPr>
      <w:r w:rsidRPr="00FC77A1">
        <w:t>MV-030 (5K Inlet)</w:t>
      </w:r>
    </w:p>
    <w:p w14:paraId="4F3ECB60" w14:textId="24DC13F7" w:rsidR="004217CB" w:rsidRPr="00FC77A1" w:rsidRDefault="004217CB" w:rsidP="00492009">
      <w:pPr>
        <w:pStyle w:val="ListParagraph"/>
        <w:numPr>
          <w:ilvl w:val="1"/>
          <w:numId w:val="5"/>
        </w:numPr>
      </w:pPr>
      <w:r w:rsidRPr="00FC77A1">
        <w:t>MV-034 (40 K Inlet)</w:t>
      </w:r>
    </w:p>
    <w:p w14:paraId="29F69FC8" w14:textId="3FFD6F1D" w:rsidR="004217CB" w:rsidRPr="00FC77A1" w:rsidRDefault="004217CB" w:rsidP="00492009">
      <w:pPr>
        <w:pStyle w:val="ListParagraph"/>
        <w:numPr>
          <w:ilvl w:val="1"/>
          <w:numId w:val="5"/>
        </w:numPr>
      </w:pPr>
      <w:r w:rsidRPr="00FC77A1">
        <w:t>MV-044 (80K Outlet)</w:t>
      </w:r>
    </w:p>
    <w:p w14:paraId="789C745D" w14:textId="0804FC61" w:rsidR="004217CB" w:rsidRDefault="004217CB" w:rsidP="00492009">
      <w:pPr>
        <w:pStyle w:val="ListParagraph"/>
        <w:numPr>
          <w:ilvl w:val="1"/>
          <w:numId w:val="5"/>
        </w:numPr>
      </w:pPr>
      <w:r w:rsidRPr="00FC77A1">
        <w:t>MV-040 (8K Outlet)</w:t>
      </w:r>
    </w:p>
    <w:p w14:paraId="4252C15F" w14:textId="7511FB01" w:rsidR="00777959" w:rsidRDefault="00777959" w:rsidP="00777959"/>
    <w:p w14:paraId="79730F13" w14:textId="4E1651F3" w:rsidR="001C0443" w:rsidRDefault="001C0443" w:rsidP="00777959"/>
    <w:p w14:paraId="4952AF78" w14:textId="0422606B" w:rsidR="001C0443" w:rsidRDefault="001C0443" w:rsidP="00777959"/>
    <w:p w14:paraId="481CCDCB" w14:textId="2FC3043E" w:rsidR="00953ADD" w:rsidRPr="00FC77A1" w:rsidRDefault="002C0992" w:rsidP="002C0992">
      <w:pPr>
        <w:rPr>
          <w:b/>
          <w:bCs/>
          <w:sz w:val="28"/>
          <w:szCs w:val="32"/>
          <w:u w:val="single"/>
        </w:rPr>
      </w:pPr>
      <w:r w:rsidRPr="00FC77A1">
        <w:rPr>
          <w:b/>
          <w:bCs/>
          <w:sz w:val="28"/>
          <w:szCs w:val="32"/>
          <w:u w:val="single"/>
        </w:rPr>
        <w:t>40/80K Circuit</w:t>
      </w:r>
    </w:p>
    <w:p w14:paraId="140FD30B" w14:textId="1097AD5B" w:rsidR="00953ADD" w:rsidRPr="00FC77A1" w:rsidRDefault="00953ADD" w:rsidP="00953ADD">
      <w:pPr>
        <w:pStyle w:val="ListParagraph"/>
        <w:numPr>
          <w:ilvl w:val="0"/>
          <w:numId w:val="5"/>
        </w:numPr>
      </w:pPr>
      <w:r w:rsidRPr="00FC77A1">
        <w:t xml:space="preserve">80K </w:t>
      </w:r>
      <w:r w:rsidR="00C0468B" w:rsidRPr="00FC77A1">
        <w:t xml:space="preserve">RETURN </w:t>
      </w:r>
      <w:r w:rsidRPr="00FC77A1">
        <w:t>Circuit- PIPII-IT TL to 650 CTL</w:t>
      </w:r>
    </w:p>
    <w:p w14:paraId="3E200EDC" w14:textId="61059356" w:rsidR="00953ADD" w:rsidRPr="00FC77A1" w:rsidRDefault="00953ADD" w:rsidP="00953ADD">
      <w:pPr>
        <w:pStyle w:val="ListParagraph"/>
        <w:numPr>
          <w:ilvl w:val="1"/>
          <w:numId w:val="5"/>
        </w:numPr>
      </w:pPr>
      <w:r w:rsidRPr="00FC77A1">
        <w:t xml:space="preserve">Sting in the </w:t>
      </w:r>
      <w:r w:rsidR="00A329EB" w:rsidRPr="00FC77A1">
        <w:t>8</w:t>
      </w:r>
      <w:r w:rsidRPr="00FC77A1">
        <w:t xml:space="preserve">0K SUPPLY PIPII-IT </w:t>
      </w:r>
      <w:r w:rsidR="00233E46">
        <w:t xml:space="preserve">TL </w:t>
      </w:r>
      <w:r w:rsidRPr="00FC77A1">
        <w:t>to CTL U-tube</w:t>
      </w:r>
    </w:p>
    <w:p w14:paraId="6EE6DACC" w14:textId="5D55AC5A" w:rsidR="00953ADD" w:rsidRPr="00FC77A1" w:rsidRDefault="00953ADD" w:rsidP="00953ADD">
      <w:pPr>
        <w:pStyle w:val="ListParagraph"/>
        <w:numPr>
          <w:ilvl w:val="2"/>
          <w:numId w:val="5"/>
        </w:numPr>
      </w:pPr>
      <w:r w:rsidRPr="00FC77A1">
        <w:t>Place U-tube on MV-61</w:t>
      </w:r>
      <w:r w:rsidR="00555E72" w:rsidRPr="00FC77A1">
        <w:t>6</w:t>
      </w:r>
      <w:r w:rsidRPr="00FC77A1">
        <w:t>-H and MV-80</w:t>
      </w:r>
      <w:r w:rsidR="00555E72" w:rsidRPr="00FC77A1">
        <w:t>4</w:t>
      </w:r>
      <w:r w:rsidRPr="00FC77A1">
        <w:t>-H with flow direction arrow toward MV-804-H</w:t>
      </w:r>
    </w:p>
    <w:p w14:paraId="2964ABE3" w14:textId="61C3B138" w:rsidR="00953ADD" w:rsidRPr="00FC77A1" w:rsidRDefault="00953ADD" w:rsidP="00953ADD">
      <w:pPr>
        <w:pStyle w:val="ListParagraph"/>
        <w:numPr>
          <w:ilvl w:val="2"/>
          <w:numId w:val="5"/>
        </w:numPr>
      </w:pPr>
      <w:r w:rsidRPr="00FC77A1">
        <w:t>Simultaneously open MV-61</w:t>
      </w:r>
      <w:r w:rsidR="00555E72" w:rsidRPr="00FC77A1">
        <w:t>6</w:t>
      </w:r>
      <w:r w:rsidRPr="00FC77A1">
        <w:t>-H and MV-804-H and drop the u-tube in</w:t>
      </w:r>
    </w:p>
    <w:p w14:paraId="1622ECF9" w14:textId="77777777" w:rsidR="00953ADD" w:rsidRPr="00FC77A1" w:rsidRDefault="00953ADD" w:rsidP="00953ADD">
      <w:pPr>
        <w:pStyle w:val="ListParagraph"/>
        <w:numPr>
          <w:ilvl w:val="2"/>
          <w:numId w:val="5"/>
        </w:numPr>
      </w:pPr>
      <w:r w:rsidRPr="00FC77A1">
        <w:t>Tighten Goddard fittings</w:t>
      </w:r>
    </w:p>
    <w:p w14:paraId="54E9C733" w14:textId="078B7DF6" w:rsidR="00953ADD" w:rsidRDefault="00953ADD" w:rsidP="00953ADD">
      <w:pPr>
        <w:pStyle w:val="ListParagraph"/>
        <w:numPr>
          <w:ilvl w:val="2"/>
          <w:numId w:val="5"/>
        </w:numPr>
      </w:pPr>
      <w:r w:rsidRPr="00FC77A1">
        <w:t>Note: No gas should be flowing at this time.  If there is gas, alert the coordinating engineer.</w:t>
      </w:r>
    </w:p>
    <w:p w14:paraId="0D6BE83D" w14:textId="7FB92387" w:rsidR="00F8562F" w:rsidRDefault="00F8562F" w:rsidP="00F8562F">
      <w:pPr>
        <w:pStyle w:val="ListParagraph"/>
        <w:ind w:left="2160"/>
      </w:pPr>
    </w:p>
    <w:p w14:paraId="1D92A2C9" w14:textId="77777777" w:rsidR="002C0992" w:rsidRPr="00FC77A1" w:rsidRDefault="00F616C7" w:rsidP="002C0992">
      <w:pPr>
        <w:pStyle w:val="ListParagraph"/>
        <w:numPr>
          <w:ilvl w:val="0"/>
          <w:numId w:val="5"/>
        </w:numPr>
      </w:pPr>
      <w:r w:rsidRPr="00FC77A1">
        <w:t>40</w:t>
      </w:r>
      <w:r w:rsidR="00E95818" w:rsidRPr="00FC77A1">
        <w:t>K</w:t>
      </w:r>
      <w:r w:rsidRPr="00FC77A1">
        <w:t xml:space="preserve"> SUPPLY Circuit- </w:t>
      </w:r>
      <w:r w:rsidR="002C0992" w:rsidRPr="00FC77A1">
        <w:t>HB650 CM to 650 CTL</w:t>
      </w:r>
    </w:p>
    <w:p w14:paraId="54213CDD" w14:textId="4FB4C0FC" w:rsidR="00F616C7" w:rsidRPr="00FC77A1" w:rsidRDefault="00F616C7" w:rsidP="00F616C7">
      <w:pPr>
        <w:pStyle w:val="ListParagraph"/>
        <w:numPr>
          <w:ilvl w:val="1"/>
          <w:numId w:val="5"/>
        </w:numPr>
      </w:pPr>
      <w:r w:rsidRPr="00FC77A1">
        <w:t xml:space="preserve">Sting in the 40K SUPPLY </w:t>
      </w:r>
      <w:r w:rsidR="00233E46" w:rsidRPr="00FC77A1">
        <w:t xml:space="preserve">HB650 CM to 650 CTL </w:t>
      </w:r>
      <w:r w:rsidRPr="00FC77A1">
        <w:t>U-tube</w:t>
      </w:r>
    </w:p>
    <w:p w14:paraId="1A28C420" w14:textId="0BD0AB55" w:rsidR="00F616C7" w:rsidRPr="00FC77A1" w:rsidRDefault="00F616C7" w:rsidP="00F616C7">
      <w:pPr>
        <w:pStyle w:val="ListParagraph"/>
        <w:numPr>
          <w:ilvl w:val="2"/>
          <w:numId w:val="5"/>
        </w:numPr>
      </w:pPr>
      <w:r w:rsidRPr="00FC77A1">
        <w:t>Place U-tube</w:t>
      </w:r>
      <w:r w:rsidR="00CA446E" w:rsidRPr="00FC77A1">
        <w:t xml:space="preserve"> </w:t>
      </w:r>
      <w:r w:rsidRPr="00FC77A1">
        <w:t>on MV-</w:t>
      </w:r>
      <w:r w:rsidR="004217CB" w:rsidRPr="00FC77A1">
        <w:t>034</w:t>
      </w:r>
      <w:r w:rsidRPr="00FC77A1">
        <w:t xml:space="preserve"> and MV-80</w:t>
      </w:r>
      <w:r w:rsidR="002C0992" w:rsidRPr="00FC77A1">
        <w:t>3</w:t>
      </w:r>
      <w:r w:rsidRPr="00FC77A1">
        <w:t>-H with flow direction arrow toward MV-</w:t>
      </w:r>
      <w:r w:rsidR="004217CB" w:rsidRPr="00FC77A1">
        <w:t>034</w:t>
      </w:r>
    </w:p>
    <w:p w14:paraId="28F8D14C" w14:textId="5E06541C" w:rsidR="00F616C7" w:rsidRPr="00FC77A1" w:rsidRDefault="00F616C7" w:rsidP="00F616C7">
      <w:pPr>
        <w:pStyle w:val="ListParagraph"/>
        <w:numPr>
          <w:ilvl w:val="2"/>
          <w:numId w:val="5"/>
        </w:numPr>
      </w:pPr>
      <w:r w:rsidRPr="00FC77A1">
        <w:t xml:space="preserve">Simultaneously open </w:t>
      </w:r>
      <w:r w:rsidR="004217CB" w:rsidRPr="00FC77A1">
        <w:t>MV-034 and MV-803-H</w:t>
      </w:r>
      <w:r w:rsidRPr="00FC77A1">
        <w:t xml:space="preserve"> and drop the u-tube in</w:t>
      </w:r>
    </w:p>
    <w:p w14:paraId="6C8229FF" w14:textId="77777777" w:rsidR="00F616C7" w:rsidRPr="00FC77A1" w:rsidRDefault="00F616C7" w:rsidP="00F616C7">
      <w:pPr>
        <w:pStyle w:val="ListParagraph"/>
        <w:numPr>
          <w:ilvl w:val="2"/>
          <w:numId w:val="5"/>
        </w:numPr>
      </w:pPr>
      <w:r w:rsidRPr="00FC77A1">
        <w:t>Tighten Goddard fittings</w:t>
      </w:r>
    </w:p>
    <w:p w14:paraId="58921039" w14:textId="77777777" w:rsidR="00F616C7" w:rsidRPr="00FC77A1" w:rsidRDefault="00F616C7" w:rsidP="00F616C7">
      <w:pPr>
        <w:pStyle w:val="ListParagraph"/>
        <w:numPr>
          <w:ilvl w:val="2"/>
          <w:numId w:val="5"/>
        </w:numPr>
      </w:pPr>
      <w:r w:rsidRPr="00FC77A1">
        <w:t>Note: No gas should be flowing at this time.  If there is gas, alert the coordinating engineer.</w:t>
      </w:r>
    </w:p>
    <w:p w14:paraId="6EC30137" w14:textId="53F5CAEB" w:rsidR="00F616C7" w:rsidRPr="00FC77A1" w:rsidRDefault="00F616C7" w:rsidP="00F616C7">
      <w:pPr>
        <w:pStyle w:val="ListParagraph"/>
        <w:numPr>
          <w:ilvl w:val="0"/>
          <w:numId w:val="5"/>
        </w:numPr>
      </w:pPr>
      <w:r w:rsidRPr="00FC77A1">
        <w:t xml:space="preserve">80K RETURN Circuit- </w:t>
      </w:r>
      <w:bookmarkStart w:id="0" w:name="_Hlk49947204"/>
      <w:bookmarkStart w:id="1" w:name="_Hlk49242583"/>
      <w:r w:rsidRPr="00FC77A1">
        <w:t>HB650 CM to 650 CTL</w:t>
      </w:r>
      <w:bookmarkEnd w:id="0"/>
    </w:p>
    <w:bookmarkEnd w:id="1"/>
    <w:p w14:paraId="4A129A82" w14:textId="056DA8E9" w:rsidR="00F616C7" w:rsidRPr="00FC77A1" w:rsidRDefault="00F616C7" w:rsidP="00F616C7">
      <w:pPr>
        <w:pStyle w:val="ListParagraph"/>
        <w:numPr>
          <w:ilvl w:val="1"/>
          <w:numId w:val="5"/>
        </w:numPr>
      </w:pPr>
      <w:r w:rsidRPr="00FC77A1">
        <w:t xml:space="preserve">Sting in the 40K SUPPLY </w:t>
      </w:r>
      <w:r w:rsidR="00233E46" w:rsidRPr="00FC77A1">
        <w:t xml:space="preserve">HB650 CM to 650 CTL </w:t>
      </w:r>
      <w:r w:rsidRPr="00FC77A1">
        <w:t>U-tube</w:t>
      </w:r>
    </w:p>
    <w:p w14:paraId="46BE4D0F" w14:textId="4D5EB4F0" w:rsidR="00F616C7" w:rsidRPr="00FC77A1" w:rsidRDefault="00F616C7" w:rsidP="00F616C7">
      <w:pPr>
        <w:pStyle w:val="ListParagraph"/>
        <w:numPr>
          <w:ilvl w:val="2"/>
          <w:numId w:val="5"/>
        </w:numPr>
      </w:pPr>
      <w:r w:rsidRPr="00FC77A1">
        <w:t>Place U-tube on MV-</w:t>
      </w:r>
      <w:r w:rsidR="004217CB" w:rsidRPr="00FC77A1">
        <w:t>044</w:t>
      </w:r>
      <w:r w:rsidRPr="00FC77A1">
        <w:t xml:space="preserve"> and MV-80</w:t>
      </w:r>
      <w:r w:rsidR="002C0992" w:rsidRPr="00FC77A1">
        <w:t>5</w:t>
      </w:r>
      <w:r w:rsidRPr="00FC77A1">
        <w:t>-H with flow direction arrow toward MV-</w:t>
      </w:r>
      <w:r w:rsidR="002C0992" w:rsidRPr="00FC77A1">
        <w:t>805</w:t>
      </w:r>
      <w:r w:rsidRPr="00FC77A1">
        <w:t>-H</w:t>
      </w:r>
    </w:p>
    <w:p w14:paraId="0D9F1E81" w14:textId="013B1870" w:rsidR="00F616C7" w:rsidRPr="00FC77A1" w:rsidRDefault="00F616C7" w:rsidP="00F616C7">
      <w:pPr>
        <w:pStyle w:val="ListParagraph"/>
        <w:numPr>
          <w:ilvl w:val="2"/>
          <w:numId w:val="5"/>
        </w:numPr>
      </w:pPr>
      <w:r w:rsidRPr="00FC77A1">
        <w:t>Simultaneously open MV-</w:t>
      </w:r>
      <w:r w:rsidR="004217CB" w:rsidRPr="00FC77A1">
        <w:t>044</w:t>
      </w:r>
      <w:r w:rsidRPr="00FC77A1">
        <w:t xml:space="preserve"> and MV-80</w:t>
      </w:r>
      <w:r w:rsidR="002C0992" w:rsidRPr="00FC77A1">
        <w:t>5</w:t>
      </w:r>
      <w:r w:rsidRPr="00FC77A1">
        <w:t>-H and drop the u-tube in</w:t>
      </w:r>
    </w:p>
    <w:p w14:paraId="2C61FD7A" w14:textId="77777777" w:rsidR="00F616C7" w:rsidRPr="00FC77A1" w:rsidRDefault="00F616C7" w:rsidP="00F616C7">
      <w:pPr>
        <w:pStyle w:val="ListParagraph"/>
        <w:numPr>
          <w:ilvl w:val="2"/>
          <w:numId w:val="5"/>
        </w:numPr>
      </w:pPr>
      <w:r w:rsidRPr="00FC77A1">
        <w:t>Tighten Goddard fittings</w:t>
      </w:r>
    </w:p>
    <w:p w14:paraId="4645F727" w14:textId="546BA618" w:rsidR="00F616C7" w:rsidRPr="00FC77A1" w:rsidRDefault="00F616C7" w:rsidP="00F616C7">
      <w:pPr>
        <w:pStyle w:val="ListParagraph"/>
        <w:numPr>
          <w:ilvl w:val="2"/>
          <w:numId w:val="5"/>
        </w:numPr>
      </w:pPr>
      <w:r w:rsidRPr="00FC77A1">
        <w:t>Note: No gas should be flowing at this time.  If there is gas, alert the coordinating engineer.</w:t>
      </w:r>
    </w:p>
    <w:p w14:paraId="40CFC979" w14:textId="77777777" w:rsidR="00E73812" w:rsidRPr="00FC77A1" w:rsidRDefault="00E73812" w:rsidP="00E73812">
      <w:pPr>
        <w:pStyle w:val="ListParagraph"/>
        <w:ind w:left="2160"/>
      </w:pPr>
    </w:p>
    <w:p w14:paraId="5DDDF5D0" w14:textId="1DB950CB" w:rsidR="00F616C7" w:rsidRPr="00FC77A1" w:rsidRDefault="00F616C7" w:rsidP="00F616C7">
      <w:pPr>
        <w:pStyle w:val="ListParagraph"/>
        <w:numPr>
          <w:ilvl w:val="0"/>
          <w:numId w:val="5"/>
        </w:numPr>
      </w:pPr>
      <w:r w:rsidRPr="00FC77A1">
        <w:t>40K &amp; 80K pump &amp; back fill</w:t>
      </w:r>
    </w:p>
    <w:p w14:paraId="695D506A" w14:textId="3F7631C5" w:rsidR="00F616C7" w:rsidRPr="00FC77A1" w:rsidRDefault="00F616C7" w:rsidP="00F616C7">
      <w:pPr>
        <w:pStyle w:val="ListParagraph"/>
        <w:numPr>
          <w:ilvl w:val="1"/>
          <w:numId w:val="5"/>
        </w:numPr>
      </w:pPr>
      <w:r w:rsidRPr="00FC77A1">
        <w:t>Sting in pump and purge fixture into MV-</w:t>
      </w:r>
      <w:r w:rsidR="00AE57FF" w:rsidRPr="00FC77A1">
        <w:t>804</w:t>
      </w:r>
      <w:r w:rsidRPr="00FC77A1">
        <w:t xml:space="preserve">-H </w:t>
      </w:r>
    </w:p>
    <w:p w14:paraId="13C01B72" w14:textId="54937C7F" w:rsidR="00F616C7" w:rsidRPr="00FC77A1" w:rsidRDefault="00F616C7" w:rsidP="00F616C7">
      <w:pPr>
        <w:pStyle w:val="ListParagraph"/>
        <w:numPr>
          <w:ilvl w:val="1"/>
          <w:numId w:val="5"/>
        </w:numPr>
      </w:pPr>
      <w:r w:rsidRPr="00FC77A1">
        <w:t>Backfill with helium to 10 psig</w:t>
      </w:r>
    </w:p>
    <w:p w14:paraId="391BFD43" w14:textId="45599EDF" w:rsidR="00F616C7" w:rsidRPr="00FC77A1" w:rsidRDefault="00F616C7" w:rsidP="00F616C7">
      <w:pPr>
        <w:pStyle w:val="ListParagraph"/>
        <w:numPr>
          <w:ilvl w:val="1"/>
          <w:numId w:val="5"/>
        </w:numPr>
      </w:pPr>
      <w:r w:rsidRPr="00FC77A1">
        <w:t>After pressure hold</w:t>
      </w:r>
      <w:r w:rsidR="00C51ED0" w:rsidRPr="00FC77A1">
        <w:t>s</w:t>
      </w:r>
      <w:r w:rsidRPr="00FC77A1">
        <w:t xml:space="preserve"> for 1 min, close pressurizing valve.</w:t>
      </w:r>
    </w:p>
    <w:p w14:paraId="02ABE9FA" w14:textId="21ABC54F" w:rsidR="00F616C7" w:rsidRPr="00FC77A1" w:rsidRDefault="00F616C7" w:rsidP="00F616C7">
      <w:pPr>
        <w:pStyle w:val="ListParagraph"/>
        <w:numPr>
          <w:ilvl w:val="1"/>
          <w:numId w:val="5"/>
        </w:numPr>
      </w:pPr>
      <w:r w:rsidRPr="00FC77A1">
        <w:t>Pump circuit to -29 inH2O.</w:t>
      </w:r>
    </w:p>
    <w:p w14:paraId="01CEBF77" w14:textId="5B458402" w:rsidR="00F616C7" w:rsidRPr="00FC77A1" w:rsidRDefault="00F616C7" w:rsidP="00F616C7">
      <w:pPr>
        <w:pStyle w:val="ListParagraph"/>
        <w:numPr>
          <w:ilvl w:val="1"/>
          <w:numId w:val="5"/>
        </w:numPr>
      </w:pPr>
      <w:r w:rsidRPr="00FC77A1">
        <w:t>Close vacuum pump valve.  Monitor pressure remains at -29 inH2O for 1 min.</w:t>
      </w:r>
    </w:p>
    <w:p w14:paraId="14E62D4D" w14:textId="237FB1C0" w:rsidR="00F616C7" w:rsidRPr="00FC77A1" w:rsidRDefault="0036054C" w:rsidP="00F616C7">
      <w:pPr>
        <w:pStyle w:val="ListParagraph"/>
        <w:numPr>
          <w:ilvl w:val="1"/>
          <w:numId w:val="5"/>
        </w:numPr>
      </w:pPr>
      <w:r w:rsidRPr="00FC77A1">
        <w:t>Pressurize circuit to 10 psig.</w:t>
      </w:r>
    </w:p>
    <w:p w14:paraId="74D2DE5A" w14:textId="63DB9320" w:rsidR="0036054C" w:rsidRPr="00FC77A1" w:rsidRDefault="0036054C" w:rsidP="00F616C7">
      <w:pPr>
        <w:pStyle w:val="ListParagraph"/>
        <w:numPr>
          <w:ilvl w:val="1"/>
          <w:numId w:val="5"/>
        </w:numPr>
      </w:pPr>
      <w:r w:rsidRPr="00FC77A1">
        <w:t xml:space="preserve">Repeat pump and purge cycle 4 more times.  Once complete leave circuit </w:t>
      </w:r>
      <w:r w:rsidR="00106E77" w:rsidRPr="00FC77A1">
        <w:t>pressurized</w:t>
      </w:r>
      <w:r w:rsidRPr="00FC77A1">
        <w:t xml:space="preserve"> to 10 psig.</w:t>
      </w:r>
    </w:p>
    <w:p w14:paraId="1E561280" w14:textId="477FAC62" w:rsidR="0036054C" w:rsidRDefault="0036054C" w:rsidP="00F616C7">
      <w:pPr>
        <w:pStyle w:val="ListParagraph"/>
        <w:numPr>
          <w:ilvl w:val="1"/>
          <w:numId w:val="5"/>
        </w:numPr>
      </w:pPr>
      <w:r w:rsidRPr="00FC77A1">
        <w:t>Un</w:t>
      </w:r>
      <w:r w:rsidR="00777959">
        <w:t>-</w:t>
      </w:r>
      <w:r w:rsidRPr="00FC77A1">
        <w:t>sting Pump &amp; Purge fixture, Close MV-</w:t>
      </w:r>
      <w:r w:rsidR="00E301D8" w:rsidRPr="00FC77A1">
        <w:t>804</w:t>
      </w:r>
      <w:r w:rsidRPr="00FC77A1">
        <w:t>-H quickly to leave pressure inside the 40/8</w:t>
      </w:r>
      <w:r w:rsidR="00106E77" w:rsidRPr="00FC77A1">
        <w:t>0</w:t>
      </w:r>
      <w:r w:rsidRPr="00FC77A1">
        <w:t>K circuit.</w:t>
      </w:r>
    </w:p>
    <w:p w14:paraId="529A6117" w14:textId="77777777" w:rsidR="00F8562F" w:rsidRPr="00FC77A1" w:rsidRDefault="00F8562F" w:rsidP="00F8562F">
      <w:pPr>
        <w:pStyle w:val="ListParagraph"/>
        <w:ind w:left="1440"/>
      </w:pPr>
    </w:p>
    <w:p w14:paraId="24E7BDC7" w14:textId="27892C0D" w:rsidR="00FF7A6C" w:rsidRPr="00FC77A1" w:rsidRDefault="00FF7A6C" w:rsidP="00FF7A6C">
      <w:pPr>
        <w:pStyle w:val="ListParagraph"/>
        <w:numPr>
          <w:ilvl w:val="0"/>
          <w:numId w:val="5"/>
        </w:numPr>
      </w:pPr>
      <w:r w:rsidRPr="00FC77A1">
        <w:t>40</w:t>
      </w:r>
      <w:r w:rsidR="00E73812" w:rsidRPr="00FC77A1">
        <w:t>K</w:t>
      </w:r>
      <w:r w:rsidRPr="00FC77A1">
        <w:t xml:space="preserve"> </w:t>
      </w:r>
      <w:r w:rsidR="00C0468B" w:rsidRPr="00FC77A1">
        <w:t xml:space="preserve">SUPPLY </w:t>
      </w:r>
      <w:r w:rsidRPr="00FC77A1">
        <w:t>Circuit</w:t>
      </w:r>
      <w:r w:rsidR="00953ADD" w:rsidRPr="00FC77A1">
        <w:t>- PIPII-IT TL to 650 CTL</w:t>
      </w:r>
    </w:p>
    <w:p w14:paraId="23A124D6" w14:textId="05DCC5B5" w:rsidR="00953ADD" w:rsidRPr="00FC77A1" w:rsidRDefault="00953ADD" w:rsidP="00953ADD">
      <w:pPr>
        <w:pStyle w:val="ListParagraph"/>
        <w:numPr>
          <w:ilvl w:val="1"/>
          <w:numId w:val="5"/>
        </w:numPr>
      </w:pPr>
      <w:r w:rsidRPr="00FC77A1">
        <w:t xml:space="preserve">Sting in the 40K SUPPLY PIPII-IT </w:t>
      </w:r>
      <w:r w:rsidR="00233E46">
        <w:t xml:space="preserve">TL </w:t>
      </w:r>
      <w:r w:rsidRPr="00FC77A1">
        <w:t>to CTL U-tube</w:t>
      </w:r>
    </w:p>
    <w:p w14:paraId="780EDD1C" w14:textId="5B43E6AC" w:rsidR="00953ADD" w:rsidRPr="00FC77A1" w:rsidRDefault="00953ADD" w:rsidP="00953ADD">
      <w:pPr>
        <w:pStyle w:val="ListParagraph"/>
        <w:numPr>
          <w:ilvl w:val="2"/>
          <w:numId w:val="5"/>
        </w:numPr>
      </w:pPr>
      <w:r w:rsidRPr="00FC77A1">
        <w:t>Place U-tube on MV-61</w:t>
      </w:r>
      <w:r w:rsidR="00D50744" w:rsidRPr="00FC77A1">
        <w:t>4</w:t>
      </w:r>
      <w:r w:rsidRPr="00FC77A1">
        <w:t>-H and MV-80</w:t>
      </w:r>
      <w:r w:rsidR="002C0992" w:rsidRPr="00FC77A1">
        <w:t>2</w:t>
      </w:r>
      <w:r w:rsidRPr="00FC77A1">
        <w:t>-H with flow direction arrow toward MV-80</w:t>
      </w:r>
      <w:r w:rsidR="002C0992" w:rsidRPr="00FC77A1">
        <w:t>2</w:t>
      </w:r>
      <w:r w:rsidRPr="00FC77A1">
        <w:t>-H</w:t>
      </w:r>
    </w:p>
    <w:p w14:paraId="1CD9440E" w14:textId="2F5370D5" w:rsidR="00953ADD" w:rsidRPr="00FC77A1" w:rsidRDefault="00557FA1" w:rsidP="00557FA1">
      <w:pPr>
        <w:pStyle w:val="ListParagraph"/>
        <w:numPr>
          <w:ilvl w:val="1"/>
          <w:numId w:val="5"/>
        </w:numPr>
      </w:pPr>
      <w:r w:rsidRPr="00FC77A1">
        <w:t>Have the Coordinating engineer open PV-616-H</w:t>
      </w:r>
      <w:r w:rsidR="00C51ED0" w:rsidRPr="00FC77A1">
        <w:t xml:space="preserve"> (PIPII-IT TL)</w:t>
      </w:r>
    </w:p>
    <w:p w14:paraId="164AF000" w14:textId="47C80881" w:rsidR="00557FA1" w:rsidRPr="00FC77A1" w:rsidRDefault="00557FA1" w:rsidP="00557FA1">
      <w:pPr>
        <w:pStyle w:val="ListParagraph"/>
        <w:numPr>
          <w:ilvl w:val="2"/>
          <w:numId w:val="5"/>
        </w:numPr>
      </w:pPr>
      <w:r w:rsidRPr="00FC77A1">
        <w:t>Compressor suction backflow will be used to purge the final U-tube.</w:t>
      </w:r>
    </w:p>
    <w:p w14:paraId="44E7B77A" w14:textId="0DE5759F" w:rsidR="00557FA1" w:rsidRPr="00FC77A1" w:rsidRDefault="00557FA1" w:rsidP="00557FA1">
      <w:pPr>
        <w:pStyle w:val="ListParagraph"/>
        <w:numPr>
          <w:ilvl w:val="1"/>
          <w:numId w:val="5"/>
        </w:numPr>
      </w:pPr>
      <w:r w:rsidRPr="00FC77A1">
        <w:t>Open MV-616-H</w:t>
      </w:r>
      <w:r w:rsidR="00C51ED0" w:rsidRPr="00FC77A1">
        <w:t xml:space="preserve"> half way</w:t>
      </w:r>
      <w:r w:rsidRPr="00FC77A1">
        <w:t xml:space="preserve"> and verify gas is flowing through the U-tube.</w:t>
      </w:r>
    </w:p>
    <w:p w14:paraId="10CACD9C" w14:textId="42E26E66" w:rsidR="00557FA1" w:rsidRPr="00FC77A1" w:rsidRDefault="00557FA1" w:rsidP="00557FA1">
      <w:pPr>
        <w:pStyle w:val="ListParagraph"/>
        <w:numPr>
          <w:ilvl w:val="2"/>
          <w:numId w:val="5"/>
        </w:numPr>
      </w:pPr>
      <w:r w:rsidRPr="00FC77A1">
        <w:t>Flow Helium through the U-tube for 3 minutes</w:t>
      </w:r>
    </w:p>
    <w:p w14:paraId="03B21C32" w14:textId="4BE18D17" w:rsidR="00557FA1" w:rsidRPr="00FC77A1" w:rsidRDefault="00557FA1" w:rsidP="00557FA1">
      <w:pPr>
        <w:pStyle w:val="ListParagraph"/>
        <w:numPr>
          <w:ilvl w:val="1"/>
          <w:numId w:val="5"/>
        </w:numPr>
      </w:pPr>
      <w:r w:rsidRPr="00FC77A1">
        <w:t>Fully OPEN MV-616-H and MV-</w:t>
      </w:r>
      <w:r w:rsidR="00E301D8" w:rsidRPr="00FC77A1">
        <w:t>802</w:t>
      </w:r>
      <w:r w:rsidRPr="00FC77A1">
        <w:t xml:space="preserve"> and sting in U-tube</w:t>
      </w:r>
    </w:p>
    <w:p w14:paraId="1F894A61" w14:textId="14E92BAD" w:rsidR="00557FA1" w:rsidRPr="00FC77A1" w:rsidRDefault="00557FA1" w:rsidP="00557FA1">
      <w:pPr>
        <w:pStyle w:val="ListParagraph"/>
        <w:numPr>
          <w:ilvl w:val="1"/>
          <w:numId w:val="5"/>
        </w:numPr>
        <w:pBdr>
          <w:bottom w:val="double" w:sz="6" w:space="1" w:color="auto"/>
        </w:pBdr>
      </w:pPr>
      <w:r w:rsidRPr="00FC77A1">
        <w:t>Tighten Goddard Fittings on both bayonets.</w:t>
      </w:r>
    </w:p>
    <w:p w14:paraId="57938E36" w14:textId="77777777" w:rsidR="00F8562F" w:rsidRDefault="00F8562F">
      <w:pPr>
        <w:tabs>
          <w:tab w:val="clear" w:pos="1714"/>
        </w:tabs>
        <w:spacing w:line="240" w:lineRule="auto"/>
        <w:rPr>
          <w:b/>
          <w:bCs/>
          <w:sz w:val="32"/>
          <w:szCs w:val="36"/>
          <w:u w:val="thick"/>
        </w:rPr>
      </w:pPr>
      <w:r>
        <w:rPr>
          <w:b/>
          <w:bCs/>
          <w:sz w:val="32"/>
          <w:szCs w:val="36"/>
          <w:u w:val="thick"/>
        </w:rPr>
        <w:br w:type="page"/>
      </w:r>
    </w:p>
    <w:p w14:paraId="4E16D13B" w14:textId="5C7A36C2" w:rsidR="002C0992" w:rsidRPr="00FC77A1" w:rsidRDefault="002C0992" w:rsidP="00557FA1">
      <w:pPr>
        <w:rPr>
          <w:b/>
          <w:bCs/>
          <w:sz w:val="32"/>
          <w:szCs w:val="36"/>
          <w:u w:val="thick"/>
        </w:rPr>
      </w:pPr>
      <w:r w:rsidRPr="00FC77A1">
        <w:rPr>
          <w:b/>
          <w:bCs/>
          <w:sz w:val="32"/>
          <w:szCs w:val="36"/>
          <w:u w:val="thick"/>
        </w:rPr>
        <w:t>5/8K Circuit</w:t>
      </w:r>
    </w:p>
    <w:p w14:paraId="28251D84" w14:textId="5DAA38D3" w:rsidR="0061164B" w:rsidRPr="00FC77A1" w:rsidRDefault="0061164B" w:rsidP="0061164B">
      <w:pPr>
        <w:pStyle w:val="ListParagraph"/>
        <w:numPr>
          <w:ilvl w:val="0"/>
          <w:numId w:val="5"/>
        </w:numPr>
      </w:pPr>
      <w:r w:rsidRPr="00FC77A1">
        <w:t xml:space="preserve">5K SUPPLY- </w:t>
      </w:r>
      <w:r w:rsidR="004217CB" w:rsidRPr="00FC77A1">
        <w:t>6</w:t>
      </w:r>
      <w:r w:rsidR="00233E46">
        <w:t>50</w:t>
      </w:r>
      <w:r w:rsidR="004217CB" w:rsidRPr="00FC77A1">
        <w:t xml:space="preserve"> CTL</w:t>
      </w:r>
      <w:r w:rsidRPr="00FC77A1">
        <w:t xml:space="preserve"> to HB650MHz cryomodule</w:t>
      </w:r>
    </w:p>
    <w:p w14:paraId="32EA216D" w14:textId="1FA0C141" w:rsidR="0061164B" w:rsidRPr="00FC77A1" w:rsidRDefault="0061164B" w:rsidP="0061164B">
      <w:pPr>
        <w:pStyle w:val="ListParagraph"/>
        <w:numPr>
          <w:ilvl w:val="1"/>
          <w:numId w:val="5"/>
        </w:numPr>
      </w:pPr>
      <w:r w:rsidRPr="00FC77A1">
        <w:t xml:space="preserve">Sting in the 5K SUPPLY </w:t>
      </w:r>
      <w:r w:rsidR="00233E46">
        <w:t>650CTL</w:t>
      </w:r>
      <w:r w:rsidRPr="00FC77A1">
        <w:t xml:space="preserve"> to HB</w:t>
      </w:r>
      <w:r w:rsidR="001C0443">
        <w:t>650</w:t>
      </w:r>
      <w:r w:rsidRPr="00FC77A1">
        <w:t xml:space="preserve"> CM U-tube</w:t>
      </w:r>
    </w:p>
    <w:p w14:paraId="5B112F95" w14:textId="1B0CA924" w:rsidR="0061164B" w:rsidRPr="00FC77A1" w:rsidRDefault="0061164B" w:rsidP="0061164B">
      <w:pPr>
        <w:pStyle w:val="ListParagraph"/>
        <w:numPr>
          <w:ilvl w:val="2"/>
          <w:numId w:val="5"/>
        </w:numPr>
      </w:pPr>
      <w:r w:rsidRPr="00FC77A1">
        <w:t>Place U-tube on MV-</w:t>
      </w:r>
      <w:r w:rsidR="004217CB" w:rsidRPr="00FC77A1">
        <w:t>610</w:t>
      </w:r>
      <w:r w:rsidRPr="00FC77A1">
        <w:t>-H</w:t>
      </w:r>
      <w:r w:rsidR="009A2939" w:rsidRPr="00FC77A1">
        <w:t xml:space="preserve"> </w:t>
      </w:r>
      <w:r w:rsidRPr="00FC77A1">
        <w:t>and MV-</w:t>
      </w:r>
      <w:r w:rsidR="004217CB" w:rsidRPr="00FC77A1">
        <w:t>030</w:t>
      </w:r>
      <w:r w:rsidRPr="00FC77A1">
        <w:t xml:space="preserve"> with flow direction arrow toward MV-</w:t>
      </w:r>
      <w:r w:rsidR="004217CB" w:rsidRPr="00FC77A1">
        <w:t>030</w:t>
      </w:r>
      <w:r w:rsidRPr="00FC77A1">
        <w:t>-H</w:t>
      </w:r>
    </w:p>
    <w:p w14:paraId="3D5B50EE" w14:textId="100F2EDF" w:rsidR="0061164B" w:rsidRPr="00FC77A1" w:rsidRDefault="0061164B" w:rsidP="0061164B">
      <w:pPr>
        <w:pStyle w:val="ListParagraph"/>
        <w:numPr>
          <w:ilvl w:val="2"/>
          <w:numId w:val="5"/>
        </w:numPr>
      </w:pPr>
      <w:r w:rsidRPr="00FC77A1">
        <w:t>Simultaneously open MV-61</w:t>
      </w:r>
      <w:r w:rsidR="00C0468B" w:rsidRPr="00FC77A1">
        <w:t>0</w:t>
      </w:r>
      <w:r w:rsidRPr="00FC77A1">
        <w:t>-H and MV-</w:t>
      </w:r>
      <w:r w:rsidR="004217CB" w:rsidRPr="00FC77A1">
        <w:t>030</w:t>
      </w:r>
      <w:r w:rsidRPr="00FC77A1">
        <w:t>-H and drop the u-tube in</w:t>
      </w:r>
    </w:p>
    <w:p w14:paraId="733C8037" w14:textId="77777777" w:rsidR="0061164B" w:rsidRPr="00FC77A1" w:rsidRDefault="0061164B" w:rsidP="0061164B">
      <w:pPr>
        <w:pStyle w:val="ListParagraph"/>
        <w:numPr>
          <w:ilvl w:val="2"/>
          <w:numId w:val="5"/>
        </w:numPr>
      </w:pPr>
      <w:r w:rsidRPr="00FC77A1">
        <w:t>Tighten Goddard fittings</w:t>
      </w:r>
    </w:p>
    <w:p w14:paraId="730FC24D" w14:textId="33AD4AB0" w:rsidR="0061164B" w:rsidRDefault="0061164B" w:rsidP="0061164B">
      <w:pPr>
        <w:pStyle w:val="ListParagraph"/>
        <w:numPr>
          <w:ilvl w:val="2"/>
          <w:numId w:val="5"/>
        </w:numPr>
      </w:pPr>
      <w:r w:rsidRPr="00FC77A1">
        <w:t>Note: No gas should be flowing at this time.  If there is gas, alert the coordinating engineer.</w:t>
      </w:r>
    </w:p>
    <w:p w14:paraId="65357423" w14:textId="314A1868" w:rsidR="0074212F" w:rsidRPr="00FC77A1" w:rsidRDefault="0074212F" w:rsidP="0074212F">
      <w:pPr>
        <w:pStyle w:val="ListParagraph"/>
        <w:numPr>
          <w:ilvl w:val="0"/>
          <w:numId w:val="5"/>
        </w:numPr>
      </w:pPr>
      <w:r w:rsidRPr="00FC77A1">
        <w:t xml:space="preserve">8K RETURN Circuit- </w:t>
      </w:r>
      <w:bookmarkStart w:id="2" w:name="_Hlk49947128"/>
      <w:r w:rsidRPr="00FC77A1">
        <w:t>HB650 CM to 650 CTL</w:t>
      </w:r>
      <w:bookmarkEnd w:id="2"/>
    </w:p>
    <w:p w14:paraId="487608B4" w14:textId="2B98AF5C" w:rsidR="0074212F" w:rsidRPr="00FC77A1" w:rsidRDefault="0074212F" w:rsidP="0074212F">
      <w:pPr>
        <w:pStyle w:val="ListParagraph"/>
        <w:numPr>
          <w:ilvl w:val="1"/>
          <w:numId w:val="5"/>
        </w:numPr>
      </w:pPr>
      <w:r w:rsidRPr="00FC77A1">
        <w:t xml:space="preserve">Sting in the 5K SUPPLY </w:t>
      </w:r>
      <w:r w:rsidR="00233E46" w:rsidRPr="00FC77A1">
        <w:t xml:space="preserve">HB650 CM to 650 CTL </w:t>
      </w:r>
      <w:r w:rsidRPr="00FC77A1">
        <w:t>U-tube</w:t>
      </w:r>
    </w:p>
    <w:p w14:paraId="7338C4D1" w14:textId="4E2E146B" w:rsidR="0074212F" w:rsidRPr="00FC77A1" w:rsidRDefault="0074212F" w:rsidP="0074212F">
      <w:pPr>
        <w:pStyle w:val="ListParagraph"/>
        <w:numPr>
          <w:ilvl w:val="2"/>
          <w:numId w:val="5"/>
        </w:numPr>
      </w:pPr>
      <w:r w:rsidRPr="00FC77A1">
        <w:t>Place U-tube on MV-</w:t>
      </w:r>
      <w:r w:rsidR="004217CB" w:rsidRPr="00FC77A1">
        <w:t>801</w:t>
      </w:r>
      <w:r w:rsidRPr="00FC77A1">
        <w:t>-H and MV-</w:t>
      </w:r>
      <w:r w:rsidR="004217CB" w:rsidRPr="00FC77A1">
        <w:t>040</w:t>
      </w:r>
      <w:r w:rsidRPr="00FC77A1">
        <w:t xml:space="preserve"> with flow direction arrow toward MV-</w:t>
      </w:r>
      <w:r w:rsidR="004217CB" w:rsidRPr="00FC77A1">
        <w:t>610</w:t>
      </w:r>
      <w:r w:rsidRPr="00FC77A1">
        <w:t>-H</w:t>
      </w:r>
    </w:p>
    <w:p w14:paraId="63E3878D" w14:textId="39C7F5DE" w:rsidR="0074212F" w:rsidRPr="00FC77A1" w:rsidRDefault="0074212F" w:rsidP="0074212F">
      <w:pPr>
        <w:pStyle w:val="ListParagraph"/>
        <w:numPr>
          <w:ilvl w:val="2"/>
          <w:numId w:val="5"/>
        </w:numPr>
      </w:pPr>
      <w:r w:rsidRPr="00FC77A1">
        <w:t>Simultaneously open MV-610-H and MV-</w:t>
      </w:r>
      <w:r w:rsidR="00BD237B" w:rsidRPr="00FC77A1">
        <w:t>040</w:t>
      </w:r>
      <w:r w:rsidRPr="00FC77A1">
        <w:t xml:space="preserve"> and drop the u-tube in</w:t>
      </w:r>
    </w:p>
    <w:p w14:paraId="2AD40F5B" w14:textId="77777777" w:rsidR="0074212F" w:rsidRPr="00FC77A1" w:rsidRDefault="0074212F" w:rsidP="0074212F">
      <w:pPr>
        <w:pStyle w:val="ListParagraph"/>
        <w:numPr>
          <w:ilvl w:val="2"/>
          <w:numId w:val="5"/>
        </w:numPr>
      </w:pPr>
      <w:r w:rsidRPr="00FC77A1">
        <w:t>Tighten Goddard fittings</w:t>
      </w:r>
    </w:p>
    <w:p w14:paraId="245DD573" w14:textId="77777777" w:rsidR="0074212F" w:rsidRPr="00FC77A1" w:rsidRDefault="0074212F" w:rsidP="0074212F">
      <w:pPr>
        <w:pStyle w:val="ListParagraph"/>
        <w:numPr>
          <w:ilvl w:val="2"/>
          <w:numId w:val="5"/>
        </w:numPr>
      </w:pPr>
      <w:r w:rsidRPr="00FC77A1">
        <w:t>Note: No gas should be flowing at this time.  If there is gas, alert the coordinating engineer.</w:t>
      </w:r>
    </w:p>
    <w:p w14:paraId="0A49DF12" w14:textId="4B8648C9" w:rsidR="00FF7A6C" w:rsidRPr="00FC77A1" w:rsidRDefault="0047745E" w:rsidP="00FF7A6C">
      <w:pPr>
        <w:pStyle w:val="ListParagraph"/>
        <w:numPr>
          <w:ilvl w:val="0"/>
          <w:numId w:val="5"/>
        </w:numPr>
      </w:pPr>
      <w:r w:rsidRPr="00FC77A1">
        <w:t>2</w:t>
      </w:r>
      <w:r w:rsidR="00FF7A6C" w:rsidRPr="00FC77A1">
        <w:t>K</w:t>
      </w:r>
      <w:r w:rsidRPr="00FC77A1">
        <w:t xml:space="preserve"> PUMPING- HB650MHz </w:t>
      </w:r>
      <w:r w:rsidR="00233E46">
        <w:t>CM</w:t>
      </w:r>
      <w:r w:rsidRPr="00FC77A1">
        <w:t xml:space="preserve"> – 2K Header</w:t>
      </w:r>
    </w:p>
    <w:p w14:paraId="130849BD" w14:textId="44B78DBB" w:rsidR="0047745E" w:rsidRPr="00FC77A1" w:rsidRDefault="0047745E" w:rsidP="0047745E">
      <w:pPr>
        <w:pStyle w:val="ListParagraph"/>
        <w:numPr>
          <w:ilvl w:val="1"/>
          <w:numId w:val="5"/>
        </w:numPr>
      </w:pPr>
      <w:r w:rsidRPr="00FC77A1">
        <w:t xml:space="preserve">Sting in the 2K RETURN </w:t>
      </w:r>
      <w:r w:rsidR="00233E46" w:rsidRPr="00FC77A1">
        <w:t xml:space="preserve">HB650MHz </w:t>
      </w:r>
      <w:r w:rsidR="00233E46">
        <w:t>CM</w:t>
      </w:r>
      <w:r w:rsidR="00233E46" w:rsidRPr="00FC77A1">
        <w:t xml:space="preserve"> </w:t>
      </w:r>
      <w:r w:rsidR="00233E46">
        <w:t>to</w:t>
      </w:r>
      <w:r w:rsidR="00233E46" w:rsidRPr="00FC77A1">
        <w:t xml:space="preserve"> 2K Header </w:t>
      </w:r>
      <w:r w:rsidRPr="00FC77A1">
        <w:t>U-tube</w:t>
      </w:r>
    </w:p>
    <w:p w14:paraId="4001A104" w14:textId="13FB2513" w:rsidR="0047745E" w:rsidRPr="00FC77A1" w:rsidRDefault="0047745E" w:rsidP="0047745E">
      <w:pPr>
        <w:pStyle w:val="ListParagraph"/>
        <w:numPr>
          <w:ilvl w:val="2"/>
          <w:numId w:val="5"/>
        </w:numPr>
      </w:pPr>
      <w:r w:rsidRPr="00FC77A1">
        <w:t>Place U-tube on MV-608-H and MV</w:t>
      </w:r>
      <w:r w:rsidR="00AE57FF" w:rsidRPr="00FC77A1">
        <w:t>-</w:t>
      </w:r>
      <w:r w:rsidR="004217CB" w:rsidRPr="00FC77A1">
        <w:t>045</w:t>
      </w:r>
      <w:r w:rsidRPr="00FC77A1">
        <w:t>-H with flow direction arrow toward MV</w:t>
      </w:r>
      <w:r w:rsidR="00AE57FF" w:rsidRPr="00FC77A1">
        <w:t>-608</w:t>
      </w:r>
      <w:r w:rsidRPr="00FC77A1">
        <w:t>-H</w:t>
      </w:r>
    </w:p>
    <w:p w14:paraId="198AE9A0" w14:textId="69636687" w:rsidR="0047745E" w:rsidRPr="00FC77A1" w:rsidRDefault="0047745E" w:rsidP="0047745E">
      <w:pPr>
        <w:pStyle w:val="ListParagraph"/>
        <w:numPr>
          <w:ilvl w:val="2"/>
          <w:numId w:val="5"/>
        </w:numPr>
      </w:pPr>
      <w:r w:rsidRPr="00FC77A1">
        <w:t>Simultaneously open MV-608-H and MV-</w:t>
      </w:r>
      <w:r w:rsidR="004217CB" w:rsidRPr="00FC77A1">
        <w:t>045</w:t>
      </w:r>
      <w:r w:rsidRPr="00FC77A1">
        <w:t>-H and drop the u-tube in</w:t>
      </w:r>
    </w:p>
    <w:p w14:paraId="01316A6F" w14:textId="77777777" w:rsidR="0047745E" w:rsidRPr="00FC77A1" w:rsidRDefault="0047745E" w:rsidP="0047745E">
      <w:pPr>
        <w:pStyle w:val="ListParagraph"/>
        <w:numPr>
          <w:ilvl w:val="2"/>
          <w:numId w:val="5"/>
        </w:numPr>
      </w:pPr>
      <w:r w:rsidRPr="00FC77A1">
        <w:t>Tighten Goddard fittings</w:t>
      </w:r>
    </w:p>
    <w:p w14:paraId="5FCCC67D" w14:textId="77777777" w:rsidR="0047745E" w:rsidRPr="00FC77A1" w:rsidRDefault="0047745E" w:rsidP="0047745E">
      <w:pPr>
        <w:pStyle w:val="ListParagraph"/>
        <w:numPr>
          <w:ilvl w:val="2"/>
          <w:numId w:val="5"/>
        </w:numPr>
      </w:pPr>
      <w:r w:rsidRPr="00FC77A1">
        <w:t>Note: No gas should be flowing at this time.  If there is gas, alert the coordinating engineer.</w:t>
      </w:r>
    </w:p>
    <w:p w14:paraId="77B28295" w14:textId="66F776D3" w:rsidR="00106E77" w:rsidRPr="00FC77A1" w:rsidRDefault="00106E77" w:rsidP="00106E77">
      <w:pPr>
        <w:pStyle w:val="ListParagraph"/>
        <w:numPr>
          <w:ilvl w:val="0"/>
          <w:numId w:val="5"/>
        </w:numPr>
      </w:pPr>
      <w:r w:rsidRPr="00FC77A1">
        <w:t>5K &amp; 8K pump &amp; back fill</w:t>
      </w:r>
    </w:p>
    <w:p w14:paraId="16488A70" w14:textId="30109459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Sting in pump and purge fixture into MV-</w:t>
      </w:r>
      <w:r w:rsidR="00AE57FF" w:rsidRPr="00FC77A1">
        <w:t>800</w:t>
      </w:r>
      <w:r w:rsidRPr="00FC77A1">
        <w:t xml:space="preserve">-H </w:t>
      </w:r>
    </w:p>
    <w:p w14:paraId="77F3AB59" w14:textId="77777777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Backfill with helium to 10 psig</w:t>
      </w:r>
    </w:p>
    <w:p w14:paraId="5A016C2B" w14:textId="77777777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After pressure holds for 1 min, close pressurizing valve.</w:t>
      </w:r>
    </w:p>
    <w:p w14:paraId="039F8AC3" w14:textId="7FAC0E70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Pump circuit to -29 inH2</w:t>
      </w:r>
      <w:r w:rsidR="00E600BE">
        <w:t>O</w:t>
      </w:r>
    </w:p>
    <w:p w14:paraId="1A9B05DA" w14:textId="77777777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Close vacuum pump valve.  Monitor pressure remains at -29 inH2O for 1 min.</w:t>
      </w:r>
    </w:p>
    <w:p w14:paraId="483C39B6" w14:textId="77777777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Pressurize circuit to 10 psig.</w:t>
      </w:r>
    </w:p>
    <w:p w14:paraId="497ED9D4" w14:textId="77777777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Repeat pump and purge cycle 4 more times.  Once complete leave circuit pressurized to 10 psig.</w:t>
      </w:r>
    </w:p>
    <w:p w14:paraId="5A724095" w14:textId="20D932D4" w:rsidR="00FF7A6C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Un</w:t>
      </w:r>
      <w:r w:rsidR="00777959">
        <w:t>-</w:t>
      </w:r>
      <w:r w:rsidRPr="00FC77A1">
        <w:t>sting Pump &amp; Purge fixture, Close MV-</w:t>
      </w:r>
      <w:r w:rsidR="00921704" w:rsidRPr="00FC77A1">
        <w:t>800</w:t>
      </w:r>
      <w:r w:rsidRPr="00FC77A1">
        <w:t>-H quickly to leave pressure inside the 40/80K circuit</w:t>
      </w:r>
    </w:p>
    <w:p w14:paraId="4005F584" w14:textId="2A0E57CA" w:rsidR="00FF7A6C" w:rsidRPr="00FC77A1" w:rsidRDefault="00FF7A6C" w:rsidP="00106E77"/>
    <w:p w14:paraId="6E4ECBB9" w14:textId="77777777" w:rsidR="00106E77" w:rsidRPr="00FC77A1" w:rsidRDefault="00106E77" w:rsidP="00106E77">
      <w:pPr>
        <w:pStyle w:val="ListParagraph"/>
        <w:numPr>
          <w:ilvl w:val="0"/>
          <w:numId w:val="5"/>
        </w:numPr>
      </w:pPr>
      <w:r w:rsidRPr="00FC77A1">
        <w:t>8K Return- PIPII-IT TL to 650 CTL</w:t>
      </w:r>
    </w:p>
    <w:p w14:paraId="626C033A" w14:textId="66108E85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 xml:space="preserve">Sting in the </w:t>
      </w:r>
      <w:r w:rsidR="0074212F" w:rsidRPr="00FC77A1">
        <w:t>8</w:t>
      </w:r>
      <w:r w:rsidRPr="00FC77A1">
        <w:t xml:space="preserve">K SUPPLY PIPII-IT to </w:t>
      </w:r>
      <w:r w:rsidR="00155B93">
        <w:t xml:space="preserve">650 </w:t>
      </w:r>
      <w:r w:rsidRPr="00FC77A1">
        <w:t>CTL U-tube</w:t>
      </w:r>
    </w:p>
    <w:p w14:paraId="64C4AC66" w14:textId="25244C4E" w:rsidR="00106E77" w:rsidRPr="00FC77A1" w:rsidRDefault="00106E77" w:rsidP="00106E77">
      <w:pPr>
        <w:pStyle w:val="ListParagraph"/>
        <w:numPr>
          <w:ilvl w:val="2"/>
          <w:numId w:val="5"/>
        </w:numPr>
      </w:pPr>
      <w:r w:rsidRPr="00FC77A1">
        <w:t>Place U-tube</w:t>
      </w:r>
      <w:r w:rsidR="00CA446E" w:rsidRPr="00FC77A1">
        <w:t xml:space="preserve"> </w:t>
      </w:r>
      <w:r w:rsidRPr="00FC77A1">
        <w:t>on MV-61</w:t>
      </w:r>
      <w:r w:rsidR="00B479C2" w:rsidRPr="00FC77A1">
        <w:t>2</w:t>
      </w:r>
      <w:r w:rsidRPr="00FC77A1">
        <w:t>-</w:t>
      </w:r>
      <w:r w:rsidR="00155B93" w:rsidRPr="00FC77A1">
        <w:t>H and</w:t>
      </w:r>
      <w:r w:rsidRPr="00FC77A1">
        <w:t xml:space="preserve"> MV-80</w:t>
      </w:r>
      <w:r w:rsidR="0074212F" w:rsidRPr="00FC77A1">
        <w:t>0</w:t>
      </w:r>
      <w:r w:rsidRPr="00FC77A1">
        <w:t>-H with flow direction arrow toward MV-</w:t>
      </w:r>
      <w:r w:rsidR="0074212F" w:rsidRPr="00FC77A1">
        <w:t>61</w:t>
      </w:r>
      <w:r w:rsidR="00B479C2" w:rsidRPr="00FC77A1">
        <w:t>2</w:t>
      </w:r>
      <w:r w:rsidRPr="00FC77A1">
        <w:t>-H</w:t>
      </w:r>
    </w:p>
    <w:p w14:paraId="6816A735" w14:textId="5CCBD8E8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 xml:space="preserve">Have the Coordinating engineer open PV-616-H </w:t>
      </w:r>
    </w:p>
    <w:p w14:paraId="48199A82" w14:textId="77777777" w:rsidR="00106E77" w:rsidRPr="00FC77A1" w:rsidRDefault="00106E77" w:rsidP="00106E77">
      <w:pPr>
        <w:pStyle w:val="ListParagraph"/>
        <w:numPr>
          <w:ilvl w:val="2"/>
          <w:numId w:val="5"/>
        </w:numPr>
      </w:pPr>
      <w:r w:rsidRPr="00FC77A1">
        <w:t>Compressor suction backflow will be used to purge the final U-tube.</w:t>
      </w:r>
    </w:p>
    <w:p w14:paraId="1949498A" w14:textId="4B6A1725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Open MV-61</w:t>
      </w:r>
      <w:r w:rsidR="00B479C2" w:rsidRPr="00FC77A1">
        <w:t>2</w:t>
      </w:r>
      <w:r w:rsidRPr="00FC77A1">
        <w:t>-H half way and verify gas is flowing through the U-tube.</w:t>
      </w:r>
    </w:p>
    <w:p w14:paraId="2B970495" w14:textId="77777777" w:rsidR="00106E77" w:rsidRPr="00FC77A1" w:rsidRDefault="00106E77" w:rsidP="00106E77">
      <w:pPr>
        <w:pStyle w:val="ListParagraph"/>
        <w:numPr>
          <w:ilvl w:val="2"/>
          <w:numId w:val="5"/>
        </w:numPr>
      </w:pPr>
      <w:r w:rsidRPr="00FC77A1">
        <w:t>Flow Helium through the U-tube for 3 minutes</w:t>
      </w:r>
    </w:p>
    <w:p w14:paraId="5B978C9D" w14:textId="7AD777F9" w:rsidR="00106E77" w:rsidRPr="00FC77A1" w:rsidRDefault="00106E77" w:rsidP="00106E77">
      <w:pPr>
        <w:pStyle w:val="ListParagraph"/>
        <w:numPr>
          <w:ilvl w:val="1"/>
          <w:numId w:val="5"/>
        </w:numPr>
      </w:pPr>
      <w:r w:rsidRPr="00FC77A1">
        <w:t>Fully OPEN MV-61</w:t>
      </w:r>
      <w:r w:rsidR="00B479C2" w:rsidRPr="00FC77A1">
        <w:t>2</w:t>
      </w:r>
      <w:r w:rsidRPr="00FC77A1">
        <w:t>-H and MV-</w:t>
      </w:r>
      <w:r w:rsidR="00B479C2" w:rsidRPr="00FC77A1">
        <w:t>800</w:t>
      </w:r>
      <w:r w:rsidRPr="00FC77A1">
        <w:t xml:space="preserve"> and sting in U-tube</w:t>
      </w:r>
    </w:p>
    <w:p w14:paraId="5FFA3D9F" w14:textId="77777777" w:rsidR="00106E77" w:rsidRPr="00FC77A1" w:rsidRDefault="00106E77" w:rsidP="00106E77">
      <w:pPr>
        <w:pStyle w:val="ListParagraph"/>
        <w:numPr>
          <w:ilvl w:val="1"/>
          <w:numId w:val="5"/>
        </w:numPr>
        <w:pBdr>
          <w:bottom w:val="double" w:sz="6" w:space="1" w:color="auto"/>
        </w:pBdr>
      </w:pPr>
      <w:r w:rsidRPr="00FC77A1">
        <w:t>Tighten Goddard Fittings on both bayonets.</w:t>
      </w:r>
    </w:p>
    <w:p w14:paraId="338675C9" w14:textId="77777777" w:rsidR="00F8562F" w:rsidRDefault="00F8562F">
      <w:pPr>
        <w:tabs>
          <w:tab w:val="clear" w:pos="1714"/>
        </w:tabs>
        <w:spacing w:line="240" w:lineRule="auto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436C51E5" w14:textId="52C3905F" w:rsidR="00FF7A6C" w:rsidRPr="00FC77A1" w:rsidRDefault="00FF7A6C" w:rsidP="00FF7A6C">
      <w:r w:rsidRPr="00F8562F">
        <w:rPr>
          <w:b/>
          <w:bCs/>
          <w:sz w:val="36"/>
          <w:szCs w:val="40"/>
          <w:u w:val="single"/>
        </w:rPr>
        <w:t>Isolation</w:t>
      </w:r>
      <w:r w:rsidRPr="00FC77A1">
        <w:t>:</w:t>
      </w:r>
    </w:p>
    <w:p w14:paraId="43BF0299" w14:textId="072858CB" w:rsidR="00BD237B" w:rsidRPr="00FC77A1" w:rsidRDefault="00BD237B" w:rsidP="00BD237B">
      <w:pPr>
        <w:pStyle w:val="ListParagraph"/>
        <w:numPr>
          <w:ilvl w:val="0"/>
          <w:numId w:val="6"/>
        </w:numPr>
      </w:pPr>
      <w:r w:rsidRPr="00FC77A1">
        <w:t>Ensure the following valves are CLOSED</w:t>
      </w:r>
      <w:r w:rsidR="009E2F88">
        <w:t xml:space="preserve"> (to 0% in the case of PV valves)</w:t>
      </w:r>
      <w:r w:rsidRPr="00FC77A1">
        <w:t xml:space="preserve"> in the PIPII-IT transfer line. Note: PV valves are in REMOTE &amp; DISABLED via Synoptic</w:t>
      </w:r>
      <w:r w:rsidR="009E2F88">
        <w:t xml:space="preserve">. </w:t>
      </w:r>
      <w:r w:rsidR="00E600BE">
        <w:t>Additionally,</w:t>
      </w:r>
      <w:r w:rsidR="009E2F88">
        <w:t xml:space="preserve"> isolate air to all PV valves.</w:t>
      </w:r>
    </w:p>
    <w:p w14:paraId="11D38326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>PV-604-H 2K Return</w:t>
      </w:r>
    </w:p>
    <w:p w14:paraId="7A5AFAEE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>MV-608-H 2K Return</w:t>
      </w:r>
    </w:p>
    <w:p w14:paraId="0F596A29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>PV-605-H 5K Supply</w:t>
      </w:r>
    </w:p>
    <w:p w14:paraId="744A575F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>MV-610-H 5K Supply</w:t>
      </w:r>
    </w:p>
    <w:p w14:paraId="6306C55B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>PV-606-H 8K Return</w:t>
      </w:r>
    </w:p>
    <w:p w14:paraId="15CE18FD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>MV-612-H 8K Return</w:t>
      </w:r>
    </w:p>
    <w:p w14:paraId="1EA16F17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>PV-607-H 40K Supply</w:t>
      </w:r>
    </w:p>
    <w:p w14:paraId="322F7C47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>MV-614-H 40K Supply</w:t>
      </w:r>
    </w:p>
    <w:p w14:paraId="62BF8F1A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>PV-608-H 80K Return</w:t>
      </w:r>
    </w:p>
    <w:p w14:paraId="69E1B415" w14:textId="335709E5" w:rsidR="00BD237B" w:rsidRDefault="00BD237B" w:rsidP="00BD237B">
      <w:pPr>
        <w:pStyle w:val="ListParagraph"/>
        <w:numPr>
          <w:ilvl w:val="1"/>
          <w:numId w:val="6"/>
        </w:numPr>
      </w:pPr>
      <w:r w:rsidRPr="00FC77A1">
        <w:t>MV-616-H 80K Return</w:t>
      </w:r>
    </w:p>
    <w:p w14:paraId="44626B02" w14:textId="77777777" w:rsidR="00631BF8" w:rsidRPr="00FC77A1" w:rsidRDefault="00631BF8" w:rsidP="00631BF8">
      <w:pPr>
        <w:pStyle w:val="ListParagraph"/>
        <w:numPr>
          <w:ilvl w:val="1"/>
          <w:numId w:val="6"/>
        </w:numPr>
      </w:pPr>
      <w:r>
        <w:t>MV-712-H (High Pressure Helium supply WU/CD)</w:t>
      </w:r>
    </w:p>
    <w:p w14:paraId="12C66917" w14:textId="77777777" w:rsidR="00BD237B" w:rsidRPr="00FC77A1" w:rsidRDefault="00BD237B" w:rsidP="00BD237B">
      <w:pPr>
        <w:pStyle w:val="ListParagraph"/>
        <w:numPr>
          <w:ilvl w:val="1"/>
          <w:numId w:val="6"/>
        </w:numPr>
      </w:pPr>
      <w:r w:rsidRPr="00FC77A1">
        <w:t xml:space="preserve">Roof Blocks are off to prevent ODH scenario </w:t>
      </w:r>
    </w:p>
    <w:p w14:paraId="60D87CC5" w14:textId="2D308144" w:rsidR="00976850" w:rsidRDefault="00976850" w:rsidP="00976850">
      <w:pPr>
        <w:pStyle w:val="ListParagraph"/>
        <w:numPr>
          <w:ilvl w:val="1"/>
          <w:numId w:val="6"/>
        </w:numPr>
      </w:pPr>
      <w:r w:rsidRPr="00FC77A1">
        <w:t>Cryomodule is warm, check with coordinating engineer.</w:t>
      </w:r>
    </w:p>
    <w:p w14:paraId="38DBE226" w14:textId="77777777" w:rsidR="00F8562F" w:rsidRPr="00FC77A1" w:rsidRDefault="00F8562F" w:rsidP="00F8562F">
      <w:pPr>
        <w:pStyle w:val="ListParagraph"/>
        <w:ind w:left="1440"/>
      </w:pPr>
    </w:p>
    <w:p w14:paraId="6194572E" w14:textId="782EBC0D" w:rsidR="00FF7A6C" w:rsidRPr="00FC77A1" w:rsidRDefault="00FF7A6C" w:rsidP="00FF7A6C">
      <w:pPr>
        <w:pStyle w:val="ListParagraph"/>
        <w:numPr>
          <w:ilvl w:val="0"/>
          <w:numId w:val="6"/>
        </w:numPr>
      </w:pPr>
      <w:r w:rsidRPr="00FC77A1">
        <w:t>5K Circui</w:t>
      </w:r>
      <w:r w:rsidR="00502239" w:rsidRPr="00FC77A1">
        <w:t>t</w:t>
      </w:r>
      <w:r w:rsidR="00E338FE" w:rsidRPr="00FC77A1">
        <w:t>- 650 CTL to HB650 CM</w:t>
      </w:r>
    </w:p>
    <w:p w14:paraId="1AEF22D1" w14:textId="69E6AFF3" w:rsidR="00FF7A6C" w:rsidRPr="00FC77A1" w:rsidRDefault="00FF7A6C" w:rsidP="00FF7A6C">
      <w:pPr>
        <w:pStyle w:val="ListParagraph"/>
        <w:numPr>
          <w:ilvl w:val="1"/>
          <w:numId w:val="6"/>
        </w:numPr>
      </w:pPr>
      <w:r w:rsidRPr="00FC77A1">
        <w:t>Crack OPEN MV-</w:t>
      </w:r>
      <w:r w:rsidR="00E338FE" w:rsidRPr="00FC77A1">
        <w:t>801T</w:t>
      </w:r>
      <w:r w:rsidRPr="00FC77A1">
        <w:t xml:space="preserve">-H (5K Circuit Bleed valve) to lower pressure inside </w:t>
      </w:r>
      <w:r w:rsidR="002F3ACE" w:rsidRPr="00FC77A1">
        <w:t>HB650 5K circuit</w:t>
      </w:r>
    </w:p>
    <w:p w14:paraId="0F087F19" w14:textId="7BC64126" w:rsidR="002F3ACE" w:rsidRPr="00FC77A1" w:rsidRDefault="002C3AA1" w:rsidP="00FF7A6C">
      <w:pPr>
        <w:pStyle w:val="ListParagraph"/>
        <w:numPr>
          <w:ilvl w:val="1"/>
          <w:numId w:val="6"/>
        </w:numPr>
      </w:pPr>
      <w:r w:rsidRPr="00FC77A1">
        <w:t>Remove 5K circuit U-tube</w:t>
      </w:r>
    </w:p>
    <w:p w14:paraId="007122B6" w14:textId="224E2E2E" w:rsidR="002C3AA1" w:rsidRPr="00FC77A1" w:rsidRDefault="002C3AA1" w:rsidP="00FF7A6C">
      <w:pPr>
        <w:pStyle w:val="ListParagraph"/>
        <w:numPr>
          <w:ilvl w:val="1"/>
          <w:numId w:val="6"/>
        </w:numPr>
      </w:pPr>
      <w:r w:rsidRPr="00FC77A1">
        <w:t>Close manual immediately</w:t>
      </w:r>
    </w:p>
    <w:p w14:paraId="2C4E627E" w14:textId="34789D28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E338FE" w:rsidRPr="00FC77A1">
        <w:t>801-H</w:t>
      </w:r>
    </w:p>
    <w:p w14:paraId="6EBA2785" w14:textId="3F2B7999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4F3593" w:rsidRPr="00FC77A1">
        <w:t>040</w:t>
      </w:r>
    </w:p>
    <w:p w14:paraId="6FC274A2" w14:textId="5B417455" w:rsidR="00E338FE" w:rsidRPr="00FC77A1" w:rsidRDefault="00E338FE" w:rsidP="002C3AA1">
      <w:pPr>
        <w:pStyle w:val="ListParagraph"/>
        <w:numPr>
          <w:ilvl w:val="2"/>
          <w:numId w:val="6"/>
        </w:numPr>
      </w:pPr>
      <w:r w:rsidRPr="00FC77A1">
        <w:t>MV-801T-H</w:t>
      </w:r>
    </w:p>
    <w:p w14:paraId="1BAFCE8F" w14:textId="54D2A4D2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Place U-tube in a safe place.</w:t>
      </w:r>
    </w:p>
    <w:p w14:paraId="6830BF42" w14:textId="667F9A7A" w:rsidR="002C3AA1" w:rsidRDefault="002C3AA1" w:rsidP="002C3AA1">
      <w:pPr>
        <w:pStyle w:val="ListParagraph"/>
        <w:numPr>
          <w:ilvl w:val="1"/>
          <w:numId w:val="6"/>
        </w:numPr>
      </w:pPr>
      <w:r w:rsidRPr="00FC77A1">
        <w:t>Move to the next circuit</w:t>
      </w:r>
    </w:p>
    <w:p w14:paraId="48562FE2" w14:textId="77777777" w:rsidR="00F8562F" w:rsidRPr="00FC77A1" w:rsidRDefault="00F8562F" w:rsidP="00F8562F"/>
    <w:p w14:paraId="2941FBD8" w14:textId="592E321B" w:rsidR="002C3AA1" w:rsidRPr="00FC77A1" w:rsidRDefault="002C3AA1" w:rsidP="002C3AA1">
      <w:pPr>
        <w:pStyle w:val="ListParagraph"/>
        <w:numPr>
          <w:ilvl w:val="0"/>
          <w:numId w:val="6"/>
        </w:numPr>
      </w:pPr>
      <w:r w:rsidRPr="00FC77A1">
        <w:t>40K Circuit</w:t>
      </w:r>
    </w:p>
    <w:p w14:paraId="6F45FACB" w14:textId="18194450" w:rsidR="00976850" w:rsidRPr="00FC77A1" w:rsidRDefault="00976850" w:rsidP="002C3AA1">
      <w:pPr>
        <w:pStyle w:val="ListParagraph"/>
        <w:numPr>
          <w:ilvl w:val="1"/>
          <w:numId w:val="6"/>
        </w:numPr>
      </w:pPr>
      <w:r w:rsidRPr="00FC77A1">
        <w:t>Depressurize circuit pressure</w:t>
      </w:r>
    </w:p>
    <w:p w14:paraId="1C5E6883" w14:textId="1AFE09D0" w:rsidR="00976850" w:rsidRPr="00FC77A1" w:rsidRDefault="00976850" w:rsidP="00976850">
      <w:pPr>
        <w:pStyle w:val="ListParagraph"/>
        <w:numPr>
          <w:ilvl w:val="2"/>
          <w:numId w:val="6"/>
        </w:numPr>
      </w:pPr>
      <w:r w:rsidRPr="00FC77A1">
        <w:t>Have coordinating engineering open PV-615-H</w:t>
      </w:r>
      <w:r w:rsidR="00E338FE" w:rsidRPr="00FC77A1">
        <w:t>, 2% as to not overwhelm the compressors</w:t>
      </w:r>
    </w:p>
    <w:p w14:paraId="49D112CB" w14:textId="24B4A03C" w:rsidR="00E338FE" w:rsidRPr="00FC77A1" w:rsidRDefault="00E338FE" w:rsidP="00976850">
      <w:pPr>
        <w:pStyle w:val="ListParagraph"/>
        <w:numPr>
          <w:ilvl w:val="2"/>
          <w:numId w:val="6"/>
        </w:numPr>
      </w:pPr>
      <w:r w:rsidRPr="00FC77A1">
        <w:t>Once pressure reaches suction pressure, close PV-615-H</w:t>
      </w:r>
    </w:p>
    <w:p w14:paraId="63676150" w14:textId="1159E662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Crack OPEN MV-</w:t>
      </w:r>
      <w:r w:rsidR="00E338FE" w:rsidRPr="00FC77A1">
        <w:t>805T</w:t>
      </w:r>
      <w:r w:rsidRPr="00FC77A1">
        <w:t>-H (40K Circuit Bleed valve) to lower pressure inside HB650 5K circuit</w:t>
      </w:r>
    </w:p>
    <w:p w14:paraId="100D1DB8" w14:textId="3FF9E61F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Remove 40K circuit U-tube</w:t>
      </w:r>
    </w:p>
    <w:p w14:paraId="6239E5A5" w14:textId="77777777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Close manual immediately</w:t>
      </w:r>
    </w:p>
    <w:p w14:paraId="622BE7EC" w14:textId="78D976C5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E338FE" w:rsidRPr="00FC77A1">
        <w:t>805-H</w:t>
      </w:r>
    </w:p>
    <w:p w14:paraId="496D21AD" w14:textId="671FB66B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4F3593" w:rsidRPr="00FC77A1">
        <w:t>034</w:t>
      </w:r>
    </w:p>
    <w:p w14:paraId="7B2D3282" w14:textId="13327C23" w:rsidR="00E338FE" w:rsidRPr="00FC77A1" w:rsidRDefault="00E338FE" w:rsidP="002C3AA1">
      <w:pPr>
        <w:pStyle w:val="ListParagraph"/>
        <w:numPr>
          <w:ilvl w:val="2"/>
          <w:numId w:val="6"/>
        </w:numPr>
      </w:pPr>
      <w:r w:rsidRPr="00FC77A1">
        <w:t>MV-805T-H</w:t>
      </w:r>
    </w:p>
    <w:p w14:paraId="7AB1B49F" w14:textId="77777777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Place U-tube in a safe place.</w:t>
      </w:r>
    </w:p>
    <w:p w14:paraId="0E6B429B" w14:textId="35E70966" w:rsidR="002C3AA1" w:rsidRDefault="002C3AA1" w:rsidP="002C3AA1">
      <w:pPr>
        <w:pStyle w:val="ListParagraph"/>
        <w:numPr>
          <w:ilvl w:val="1"/>
          <w:numId w:val="6"/>
        </w:numPr>
      </w:pPr>
      <w:r w:rsidRPr="00FC77A1">
        <w:t>Move to the next circuit</w:t>
      </w:r>
    </w:p>
    <w:p w14:paraId="56C268D5" w14:textId="04EED1B4" w:rsidR="002C3AA1" w:rsidRPr="00FC77A1" w:rsidRDefault="002C3AA1" w:rsidP="002C3AA1">
      <w:pPr>
        <w:pStyle w:val="ListParagraph"/>
        <w:numPr>
          <w:ilvl w:val="0"/>
          <w:numId w:val="6"/>
        </w:numPr>
      </w:pPr>
      <w:r w:rsidRPr="00FC77A1">
        <w:t>80K Circuit</w:t>
      </w:r>
    </w:p>
    <w:p w14:paraId="7B3C9203" w14:textId="01CAEC72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Crack OPEN MV-</w:t>
      </w:r>
      <w:r w:rsidR="00E338FE" w:rsidRPr="00FC77A1">
        <w:t>803T</w:t>
      </w:r>
      <w:r w:rsidRPr="00FC77A1">
        <w:t>-H (5K Circuit Bleed valve) to lower pressure inside HB650 5K circuit</w:t>
      </w:r>
    </w:p>
    <w:p w14:paraId="5DBA66BD" w14:textId="1145DB47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Remove 5K circuit U-tube</w:t>
      </w:r>
      <w:r w:rsidR="00E600BE">
        <w:t xml:space="preserve"> </w:t>
      </w:r>
    </w:p>
    <w:p w14:paraId="53043EFE" w14:textId="77777777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Close manual immediately</w:t>
      </w:r>
    </w:p>
    <w:p w14:paraId="64F18A69" w14:textId="547B8A6D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E338FE" w:rsidRPr="00FC77A1">
        <w:t>803-H</w:t>
      </w:r>
    </w:p>
    <w:p w14:paraId="2157CCD1" w14:textId="524BA323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4F3593" w:rsidRPr="00FC77A1">
        <w:t>044</w:t>
      </w:r>
    </w:p>
    <w:p w14:paraId="7CB4D6E2" w14:textId="32702667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E338FE" w:rsidRPr="00FC77A1">
        <w:t>803T</w:t>
      </w:r>
      <w:r w:rsidRPr="00FC77A1">
        <w:t>-H (bleed valve)</w:t>
      </w:r>
    </w:p>
    <w:p w14:paraId="3C57F22F" w14:textId="270632A1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E301D8" w:rsidRPr="00FC77A1">
        <w:t>802</w:t>
      </w:r>
      <w:r w:rsidRPr="00FC77A1">
        <w:t>-H (bleed valve</w:t>
      </w:r>
    </w:p>
    <w:p w14:paraId="40592C44" w14:textId="77777777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Place U-tube in a safe place.</w:t>
      </w:r>
    </w:p>
    <w:p w14:paraId="38040B57" w14:textId="486181BA" w:rsidR="002C3AA1" w:rsidRDefault="002C3AA1" w:rsidP="002C3AA1">
      <w:pPr>
        <w:pStyle w:val="ListParagraph"/>
        <w:numPr>
          <w:ilvl w:val="1"/>
          <w:numId w:val="6"/>
        </w:numPr>
      </w:pPr>
      <w:r w:rsidRPr="00FC77A1">
        <w:t>Move to the next circuit</w:t>
      </w:r>
    </w:p>
    <w:p w14:paraId="703144FD" w14:textId="77777777" w:rsidR="00F8562F" w:rsidRPr="00FC77A1" w:rsidRDefault="00F8562F" w:rsidP="00F8562F"/>
    <w:p w14:paraId="5087A168" w14:textId="37E19DDB" w:rsidR="002C3AA1" w:rsidRPr="00FC77A1" w:rsidRDefault="002C3AA1" w:rsidP="002C3AA1">
      <w:pPr>
        <w:pStyle w:val="ListParagraph"/>
        <w:numPr>
          <w:ilvl w:val="0"/>
          <w:numId w:val="6"/>
        </w:numPr>
      </w:pPr>
      <w:r w:rsidRPr="00FC77A1">
        <w:t>2K Circuit</w:t>
      </w:r>
    </w:p>
    <w:p w14:paraId="2BCE3916" w14:textId="298E0329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Remove 2K circuit U-tube</w:t>
      </w:r>
    </w:p>
    <w:p w14:paraId="0DE5141A" w14:textId="6C9B8F34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Crane may be needed during this operation</w:t>
      </w:r>
    </w:p>
    <w:p w14:paraId="2170C6C1" w14:textId="77777777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Close manual immediately</w:t>
      </w:r>
    </w:p>
    <w:p w14:paraId="7E8591B5" w14:textId="403C3AC3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E338FE" w:rsidRPr="00FC77A1">
        <w:t>609</w:t>
      </w:r>
    </w:p>
    <w:p w14:paraId="6533C46A" w14:textId="77142A04" w:rsidR="002C3AA1" w:rsidRPr="00FC77A1" w:rsidRDefault="002C3AA1" w:rsidP="002C3AA1">
      <w:pPr>
        <w:pStyle w:val="ListParagraph"/>
        <w:numPr>
          <w:ilvl w:val="2"/>
          <w:numId w:val="6"/>
        </w:numPr>
      </w:pPr>
      <w:r w:rsidRPr="00FC77A1">
        <w:t>MV-</w:t>
      </w:r>
      <w:r w:rsidR="004F3593" w:rsidRPr="00FC77A1">
        <w:t>045</w:t>
      </w:r>
    </w:p>
    <w:p w14:paraId="0E02F37F" w14:textId="77777777" w:rsidR="002C3AA1" w:rsidRPr="00FC77A1" w:rsidRDefault="002C3AA1" w:rsidP="002C3AA1">
      <w:pPr>
        <w:pStyle w:val="ListParagraph"/>
        <w:numPr>
          <w:ilvl w:val="1"/>
          <w:numId w:val="6"/>
        </w:numPr>
      </w:pPr>
      <w:r w:rsidRPr="00FC77A1">
        <w:t>Place U-tube in a safe place.</w:t>
      </w:r>
    </w:p>
    <w:p w14:paraId="6A3363C6" w14:textId="77777777" w:rsidR="002C3AA1" w:rsidRDefault="002C3AA1" w:rsidP="00C93F34">
      <w:pPr>
        <w:pStyle w:val="ListParagraph"/>
        <w:ind w:left="1440"/>
      </w:pPr>
    </w:p>
    <w:p w14:paraId="2BC8F096" w14:textId="06BB7827" w:rsidR="002C3AA1" w:rsidRDefault="002C3AA1" w:rsidP="002C3AA1">
      <w:pPr>
        <w:pStyle w:val="ListParagraph"/>
        <w:ind w:left="1440"/>
      </w:pPr>
    </w:p>
    <w:p w14:paraId="28D5B308" w14:textId="77777777" w:rsidR="002C3AA1" w:rsidRDefault="002C3AA1" w:rsidP="002C3AA1">
      <w:pPr>
        <w:pStyle w:val="ListParagraph"/>
        <w:ind w:left="1440"/>
      </w:pPr>
    </w:p>
    <w:sectPr w:rsidR="002C3AA1" w:rsidSect="00D078A9">
      <w:footerReference w:type="default" r:id="rId14"/>
      <w:headerReference w:type="first" r:id="rId15"/>
      <w:footerReference w:type="first" r:id="rId16"/>
      <w:pgSz w:w="12240" w:h="15840" w:code="1"/>
      <w:pgMar w:top="720" w:right="864" w:bottom="720" w:left="1152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57AA4" w14:textId="77777777" w:rsidR="00767BF1" w:rsidRDefault="00767BF1" w:rsidP="008C6B3A">
      <w:r>
        <w:separator/>
      </w:r>
    </w:p>
  </w:endnote>
  <w:endnote w:type="continuationSeparator" w:id="0">
    <w:p w14:paraId="7728609B" w14:textId="77777777" w:rsidR="00767BF1" w:rsidRDefault="00767BF1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9633" w14:textId="77777777" w:rsidR="00170C35" w:rsidRDefault="00170C35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B1863" w14:textId="77777777" w:rsidR="00170C35" w:rsidRDefault="00170C35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ABA8" w14:textId="5B74A1D1" w:rsidR="00170C35" w:rsidRPr="00ED6DFD" w:rsidRDefault="00170C35" w:rsidP="00A24CF7">
    <w:pPr>
      <w:pStyle w:val="Footer2"/>
      <w:tabs>
        <w:tab w:val="center" w:pos="4680"/>
        <w:tab w:val="right" w:pos="10350"/>
      </w:tabs>
      <w:spacing w:after="60"/>
      <w:ind w:left="-96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4763E6">
      <w:rPr>
        <w:rStyle w:val="PageNumber"/>
        <w:noProof/>
        <w:sz w:val="15"/>
        <w:szCs w:val="15"/>
      </w:rPr>
      <w:t>2</w:t>
    </w:r>
    <w:r w:rsidRPr="00ED6DFD">
      <w:rPr>
        <w:rStyle w:val="PageNumber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8EBF" w14:textId="77777777" w:rsidR="009C580C" w:rsidRDefault="009C580C" w:rsidP="00912DEC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3BDD" w14:textId="257D4AC9" w:rsidR="005D01A8" w:rsidRDefault="007E74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765236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256B7DD4" w14:textId="77777777" w:rsidR="005D01A8" w:rsidRDefault="00767BF1" w:rsidP="005102C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9E24" w14:textId="77777777" w:rsidR="00912DEC" w:rsidRDefault="00912DEC" w:rsidP="00912D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D667F" w14:textId="77777777" w:rsidR="00767BF1" w:rsidRDefault="00767BF1" w:rsidP="008C6B3A">
      <w:r>
        <w:separator/>
      </w:r>
    </w:p>
  </w:footnote>
  <w:footnote w:type="continuationSeparator" w:id="0">
    <w:p w14:paraId="151E7072" w14:textId="77777777" w:rsidR="00767BF1" w:rsidRDefault="00767BF1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BFDA" w14:textId="77777777" w:rsidR="00170C35" w:rsidRDefault="00170C35" w:rsidP="00ED6DFD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51B20FE5" w14:textId="77777777" w:rsidR="00170C35" w:rsidRDefault="00170C35" w:rsidP="00ED6DFD">
    <w:pPr>
      <w:pStyle w:val="Header"/>
    </w:pPr>
    <w:r>
      <w:t>[Type text]</w:t>
    </w:r>
    <w:r>
      <w:tab/>
      <w:t>[Type text]</w:t>
    </w:r>
    <w:r>
      <w:tab/>
      <w:t>[Type text]</w:t>
    </w:r>
  </w:p>
  <w:p w14:paraId="3718AE37" w14:textId="77777777" w:rsidR="00170C35" w:rsidRDefault="00170C35" w:rsidP="00ED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3D8F" w14:textId="6383F88D" w:rsidR="00170C35" w:rsidRPr="00A24CF7" w:rsidRDefault="009601E5" w:rsidP="00ED6DFD">
    <w:pPr>
      <w:pStyle w:val="Header"/>
    </w:pPr>
    <w:r>
      <w:rPr>
        <w:noProof/>
      </w:rPr>
      <w:t>M</w:t>
    </w:r>
    <w:r w:rsidR="000B6777">
      <w:rPr>
        <w:noProof/>
      </w:rPr>
      <w:t>HB650 U-tube Insertation and Isolation Procedure</w:t>
    </w:r>
    <w:r w:rsidR="00DF7BF0">
      <w:rPr>
        <w:noProof/>
      </w:rPr>
      <w:t xml:space="preserve"> </w:t>
    </w:r>
    <w:r w:rsidR="0072659D">
      <w:rPr>
        <w:noProof/>
      </w:rPr>
      <w:drawing>
        <wp:anchor distT="0" distB="0" distL="114300" distR="114300" simplePos="0" relativeHeight="251680256" behindDoc="1" locked="0" layoutInCell="1" allowOverlap="1" wp14:anchorId="3682F82A" wp14:editId="59773B26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3" name="Picture 3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35" w:rsidRPr="00ED6DFD">
      <w:rPr>
        <w:color w:val="auto"/>
      </w:rPr>
      <w:tab/>
    </w:r>
    <w:r w:rsidR="00170C35" w:rsidRPr="00ED6DFD">
      <w:rPr>
        <w:color w:val="auto"/>
      </w:rPr>
      <w:tab/>
    </w:r>
    <w:r w:rsidR="000B6777">
      <w:t>J. Hurd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1DA5" w14:textId="77777777" w:rsidR="00170C35" w:rsidRDefault="0072659D" w:rsidP="00ED6DF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24FD1E" wp14:editId="415817FC">
          <wp:simplePos x="0" y="0"/>
          <wp:positionH relativeFrom="column">
            <wp:posOffset>-913765</wp:posOffset>
          </wp:positionH>
          <wp:positionV relativeFrom="paragraph">
            <wp:posOffset>-273685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4576" w14:textId="68D3242D" w:rsidR="009C580C" w:rsidRDefault="009C580C" w:rsidP="00ED6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F1B"/>
    <w:multiLevelType w:val="multilevel"/>
    <w:tmpl w:val="7C02D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2436A3"/>
    <w:multiLevelType w:val="multilevel"/>
    <w:tmpl w:val="7C02D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091B38"/>
    <w:multiLevelType w:val="hybridMultilevel"/>
    <w:tmpl w:val="F18056AA"/>
    <w:lvl w:ilvl="0" w:tplc="D63EA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524E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1882"/>
    <w:multiLevelType w:val="hybridMultilevel"/>
    <w:tmpl w:val="AD8450A8"/>
    <w:lvl w:ilvl="0" w:tplc="9E524E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1C43"/>
    <w:multiLevelType w:val="hybridMultilevel"/>
    <w:tmpl w:val="D3C0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26C2"/>
    <w:multiLevelType w:val="multilevel"/>
    <w:tmpl w:val="7C02D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3D6768"/>
    <w:multiLevelType w:val="hybridMultilevel"/>
    <w:tmpl w:val="5B74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524E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3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6F10CE"/>
    <w:rsid w:val="000023B4"/>
    <w:rsid w:val="00011B77"/>
    <w:rsid w:val="000123FB"/>
    <w:rsid w:val="00012E5A"/>
    <w:rsid w:val="000153F1"/>
    <w:rsid w:val="00015C3B"/>
    <w:rsid w:val="000173DE"/>
    <w:rsid w:val="00022E95"/>
    <w:rsid w:val="000316F1"/>
    <w:rsid w:val="000414EB"/>
    <w:rsid w:val="00043425"/>
    <w:rsid w:val="00044BC9"/>
    <w:rsid w:val="0004685C"/>
    <w:rsid w:val="00047B90"/>
    <w:rsid w:val="00050A5A"/>
    <w:rsid w:val="00052181"/>
    <w:rsid w:val="00056434"/>
    <w:rsid w:val="0005797E"/>
    <w:rsid w:val="0006475F"/>
    <w:rsid w:val="00067F4F"/>
    <w:rsid w:val="00072CE9"/>
    <w:rsid w:val="000732C6"/>
    <w:rsid w:val="0007378D"/>
    <w:rsid w:val="00076FBE"/>
    <w:rsid w:val="00077F24"/>
    <w:rsid w:val="000851B7"/>
    <w:rsid w:val="000859D1"/>
    <w:rsid w:val="0008770E"/>
    <w:rsid w:val="000A456D"/>
    <w:rsid w:val="000B1A41"/>
    <w:rsid w:val="000B40F6"/>
    <w:rsid w:val="000B6145"/>
    <w:rsid w:val="000B6777"/>
    <w:rsid w:val="000C458A"/>
    <w:rsid w:val="000C6CBA"/>
    <w:rsid w:val="000D070D"/>
    <w:rsid w:val="000D1025"/>
    <w:rsid w:val="000D67FB"/>
    <w:rsid w:val="000E288F"/>
    <w:rsid w:val="000E380B"/>
    <w:rsid w:val="000F1653"/>
    <w:rsid w:val="000F1832"/>
    <w:rsid w:val="00102B6E"/>
    <w:rsid w:val="00105DC5"/>
    <w:rsid w:val="00106BAC"/>
    <w:rsid w:val="00106E77"/>
    <w:rsid w:val="00107ED0"/>
    <w:rsid w:val="001107F7"/>
    <w:rsid w:val="00112F9C"/>
    <w:rsid w:val="00115D4D"/>
    <w:rsid w:val="0012712D"/>
    <w:rsid w:val="00131F10"/>
    <w:rsid w:val="00134954"/>
    <w:rsid w:val="00137A8B"/>
    <w:rsid w:val="00144F97"/>
    <w:rsid w:val="00145344"/>
    <w:rsid w:val="00155B93"/>
    <w:rsid w:val="001572ED"/>
    <w:rsid w:val="001602A7"/>
    <w:rsid w:val="001654C8"/>
    <w:rsid w:val="00165AEF"/>
    <w:rsid w:val="00170C35"/>
    <w:rsid w:val="00172F94"/>
    <w:rsid w:val="00175CFF"/>
    <w:rsid w:val="00176505"/>
    <w:rsid w:val="001815A6"/>
    <w:rsid w:val="00186801"/>
    <w:rsid w:val="00187CC3"/>
    <w:rsid w:val="001937B1"/>
    <w:rsid w:val="00194780"/>
    <w:rsid w:val="001970D7"/>
    <w:rsid w:val="00197D7E"/>
    <w:rsid w:val="001A0C52"/>
    <w:rsid w:val="001A537D"/>
    <w:rsid w:val="001B2488"/>
    <w:rsid w:val="001B3A34"/>
    <w:rsid w:val="001B469E"/>
    <w:rsid w:val="001C0443"/>
    <w:rsid w:val="001C53BC"/>
    <w:rsid w:val="001C6F5E"/>
    <w:rsid w:val="001D19B7"/>
    <w:rsid w:val="001D1A1A"/>
    <w:rsid w:val="001D3BFA"/>
    <w:rsid w:val="001E0C1C"/>
    <w:rsid w:val="001E2492"/>
    <w:rsid w:val="001E347B"/>
    <w:rsid w:val="001E5F59"/>
    <w:rsid w:val="001E5FD4"/>
    <w:rsid w:val="001E7FB1"/>
    <w:rsid w:val="001F290A"/>
    <w:rsid w:val="001F4DBE"/>
    <w:rsid w:val="001F6910"/>
    <w:rsid w:val="002067C9"/>
    <w:rsid w:val="00211F23"/>
    <w:rsid w:val="00222435"/>
    <w:rsid w:val="00222C16"/>
    <w:rsid w:val="00225C74"/>
    <w:rsid w:val="00226AE2"/>
    <w:rsid w:val="00227E03"/>
    <w:rsid w:val="00231DDE"/>
    <w:rsid w:val="00231F92"/>
    <w:rsid w:val="00233E46"/>
    <w:rsid w:val="00251700"/>
    <w:rsid w:val="00253077"/>
    <w:rsid w:val="00254955"/>
    <w:rsid w:val="00254F68"/>
    <w:rsid w:val="00260916"/>
    <w:rsid w:val="00262EF4"/>
    <w:rsid w:val="00263A05"/>
    <w:rsid w:val="00270345"/>
    <w:rsid w:val="002706DD"/>
    <w:rsid w:val="00271BE1"/>
    <w:rsid w:val="00274A68"/>
    <w:rsid w:val="00280EAF"/>
    <w:rsid w:val="00294F2A"/>
    <w:rsid w:val="00294FF7"/>
    <w:rsid w:val="002973BE"/>
    <w:rsid w:val="00297F2F"/>
    <w:rsid w:val="002A7DF3"/>
    <w:rsid w:val="002B6300"/>
    <w:rsid w:val="002C0806"/>
    <w:rsid w:val="002C0992"/>
    <w:rsid w:val="002C1295"/>
    <w:rsid w:val="002C3AA1"/>
    <w:rsid w:val="002C3B33"/>
    <w:rsid w:val="002C48FF"/>
    <w:rsid w:val="002C4D0C"/>
    <w:rsid w:val="002C4F95"/>
    <w:rsid w:val="002D18E1"/>
    <w:rsid w:val="002D3FA6"/>
    <w:rsid w:val="002D7633"/>
    <w:rsid w:val="002E1139"/>
    <w:rsid w:val="002E56D1"/>
    <w:rsid w:val="002E6F1E"/>
    <w:rsid w:val="002F3ACE"/>
    <w:rsid w:val="002F457E"/>
    <w:rsid w:val="002F533C"/>
    <w:rsid w:val="0030334A"/>
    <w:rsid w:val="00306B4A"/>
    <w:rsid w:val="00316F0D"/>
    <w:rsid w:val="00324737"/>
    <w:rsid w:val="00327162"/>
    <w:rsid w:val="003323CC"/>
    <w:rsid w:val="003325D9"/>
    <w:rsid w:val="00332F95"/>
    <w:rsid w:val="003344D4"/>
    <w:rsid w:val="00334AFB"/>
    <w:rsid w:val="003351C2"/>
    <w:rsid w:val="00340BFF"/>
    <w:rsid w:val="00340EBA"/>
    <w:rsid w:val="00342BD6"/>
    <w:rsid w:val="0034745D"/>
    <w:rsid w:val="0036054C"/>
    <w:rsid w:val="003610FF"/>
    <w:rsid w:val="00361C03"/>
    <w:rsid w:val="00362CD0"/>
    <w:rsid w:val="00363929"/>
    <w:rsid w:val="00365581"/>
    <w:rsid w:val="003735B1"/>
    <w:rsid w:val="003800CC"/>
    <w:rsid w:val="00380DF8"/>
    <w:rsid w:val="0038322F"/>
    <w:rsid w:val="00390CC4"/>
    <w:rsid w:val="00391997"/>
    <w:rsid w:val="00394B8F"/>
    <w:rsid w:val="00395B93"/>
    <w:rsid w:val="003A0651"/>
    <w:rsid w:val="003A0A40"/>
    <w:rsid w:val="003A30A6"/>
    <w:rsid w:val="003B07BB"/>
    <w:rsid w:val="003B22E3"/>
    <w:rsid w:val="003B6D15"/>
    <w:rsid w:val="003B744E"/>
    <w:rsid w:val="003C5A3A"/>
    <w:rsid w:val="003C5D01"/>
    <w:rsid w:val="003C7961"/>
    <w:rsid w:val="003D2149"/>
    <w:rsid w:val="003D4400"/>
    <w:rsid w:val="003D775E"/>
    <w:rsid w:val="003E0F4D"/>
    <w:rsid w:val="003E597C"/>
    <w:rsid w:val="003E7C39"/>
    <w:rsid w:val="003F2ED1"/>
    <w:rsid w:val="003F55EA"/>
    <w:rsid w:val="004017BD"/>
    <w:rsid w:val="00406823"/>
    <w:rsid w:val="00407AEE"/>
    <w:rsid w:val="004115CA"/>
    <w:rsid w:val="004166C4"/>
    <w:rsid w:val="004217CB"/>
    <w:rsid w:val="00424C87"/>
    <w:rsid w:val="00437B3D"/>
    <w:rsid w:val="00452E74"/>
    <w:rsid w:val="00453FDF"/>
    <w:rsid w:val="00455536"/>
    <w:rsid w:val="0045717D"/>
    <w:rsid w:val="00461418"/>
    <w:rsid w:val="00463359"/>
    <w:rsid w:val="00466695"/>
    <w:rsid w:val="00471926"/>
    <w:rsid w:val="004763D7"/>
    <w:rsid w:val="004763E6"/>
    <w:rsid w:val="0047745E"/>
    <w:rsid w:val="00482F86"/>
    <w:rsid w:val="00490633"/>
    <w:rsid w:val="00492009"/>
    <w:rsid w:val="00492EAC"/>
    <w:rsid w:val="004965A2"/>
    <w:rsid w:val="00496CBB"/>
    <w:rsid w:val="004B000E"/>
    <w:rsid w:val="004C5EA8"/>
    <w:rsid w:val="004C68F4"/>
    <w:rsid w:val="004D3392"/>
    <w:rsid w:val="004D351D"/>
    <w:rsid w:val="004D3ED7"/>
    <w:rsid w:val="004D78D0"/>
    <w:rsid w:val="004E2496"/>
    <w:rsid w:val="004E41D8"/>
    <w:rsid w:val="004E489B"/>
    <w:rsid w:val="004F3593"/>
    <w:rsid w:val="00502239"/>
    <w:rsid w:val="00503CAC"/>
    <w:rsid w:val="00504F13"/>
    <w:rsid w:val="005158C0"/>
    <w:rsid w:val="00516310"/>
    <w:rsid w:val="00516D12"/>
    <w:rsid w:val="00531ACF"/>
    <w:rsid w:val="00534410"/>
    <w:rsid w:val="00540A46"/>
    <w:rsid w:val="00542176"/>
    <w:rsid w:val="00542A6E"/>
    <w:rsid w:val="00545174"/>
    <w:rsid w:val="005454C8"/>
    <w:rsid w:val="0055083F"/>
    <w:rsid w:val="00555E72"/>
    <w:rsid w:val="005575AC"/>
    <w:rsid w:val="00557FA1"/>
    <w:rsid w:val="00560612"/>
    <w:rsid w:val="005659F2"/>
    <w:rsid w:val="00570FAD"/>
    <w:rsid w:val="005739C7"/>
    <w:rsid w:val="00577F01"/>
    <w:rsid w:val="00580C46"/>
    <w:rsid w:val="00582546"/>
    <w:rsid w:val="00596237"/>
    <w:rsid w:val="00597C5C"/>
    <w:rsid w:val="005A289F"/>
    <w:rsid w:val="005A536A"/>
    <w:rsid w:val="005B3DD8"/>
    <w:rsid w:val="005B4499"/>
    <w:rsid w:val="005B5B8D"/>
    <w:rsid w:val="005B70E6"/>
    <w:rsid w:val="005C2FBF"/>
    <w:rsid w:val="005C5F72"/>
    <w:rsid w:val="005D1EDF"/>
    <w:rsid w:val="005E14CF"/>
    <w:rsid w:val="005E22DE"/>
    <w:rsid w:val="005E4F8D"/>
    <w:rsid w:val="005F0FA7"/>
    <w:rsid w:val="005F25A8"/>
    <w:rsid w:val="005F4695"/>
    <w:rsid w:val="005F7A2F"/>
    <w:rsid w:val="006053B0"/>
    <w:rsid w:val="006060F7"/>
    <w:rsid w:val="00607C81"/>
    <w:rsid w:val="0061164B"/>
    <w:rsid w:val="00611DD3"/>
    <w:rsid w:val="00612395"/>
    <w:rsid w:val="0061624B"/>
    <w:rsid w:val="00617B45"/>
    <w:rsid w:val="00621E22"/>
    <w:rsid w:val="006229E8"/>
    <w:rsid w:val="00624CB8"/>
    <w:rsid w:val="00627BE4"/>
    <w:rsid w:val="00631BF8"/>
    <w:rsid w:val="006334D3"/>
    <w:rsid w:val="00634BAB"/>
    <w:rsid w:val="006373FA"/>
    <w:rsid w:val="00637B68"/>
    <w:rsid w:val="00643604"/>
    <w:rsid w:val="0064503A"/>
    <w:rsid w:val="00645DBD"/>
    <w:rsid w:val="0064657C"/>
    <w:rsid w:val="00653C48"/>
    <w:rsid w:val="0065622F"/>
    <w:rsid w:val="006574A2"/>
    <w:rsid w:val="006606B1"/>
    <w:rsid w:val="0066168E"/>
    <w:rsid w:val="00661A65"/>
    <w:rsid w:val="0066299C"/>
    <w:rsid w:val="0067633D"/>
    <w:rsid w:val="00683F37"/>
    <w:rsid w:val="00686B7E"/>
    <w:rsid w:val="00694BC6"/>
    <w:rsid w:val="00696033"/>
    <w:rsid w:val="006A08D6"/>
    <w:rsid w:val="006A25BE"/>
    <w:rsid w:val="006A4F5B"/>
    <w:rsid w:val="006C3634"/>
    <w:rsid w:val="006C4468"/>
    <w:rsid w:val="006C4516"/>
    <w:rsid w:val="006C7A3F"/>
    <w:rsid w:val="006D22B6"/>
    <w:rsid w:val="006E38BF"/>
    <w:rsid w:val="006E3E98"/>
    <w:rsid w:val="006E5B2C"/>
    <w:rsid w:val="006F0B19"/>
    <w:rsid w:val="006F10CE"/>
    <w:rsid w:val="006F1328"/>
    <w:rsid w:val="006F2029"/>
    <w:rsid w:val="006F2319"/>
    <w:rsid w:val="00706591"/>
    <w:rsid w:val="0070664A"/>
    <w:rsid w:val="007126EC"/>
    <w:rsid w:val="00713129"/>
    <w:rsid w:val="00721981"/>
    <w:rsid w:val="0072659D"/>
    <w:rsid w:val="0074212F"/>
    <w:rsid w:val="00746731"/>
    <w:rsid w:val="00755495"/>
    <w:rsid w:val="00767BF1"/>
    <w:rsid w:val="00767CBE"/>
    <w:rsid w:val="00770CDD"/>
    <w:rsid w:val="00771205"/>
    <w:rsid w:val="00771D03"/>
    <w:rsid w:val="0077603B"/>
    <w:rsid w:val="00777959"/>
    <w:rsid w:val="00794960"/>
    <w:rsid w:val="007B1C09"/>
    <w:rsid w:val="007B486D"/>
    <w:rsid w:val="007C0F78"/>
    <w:rsid w:val="007C1CC2"/>
    <w:rsid w:val="007D0408"/>
    <w:rsid w:val="007D3169"/>
    <w:rsid w:val="007D533C"/>
    <w:rsid w:val="007D60D4"/>
    <w:rsid w:val="007D6C4F"/>
    <w:rsid w:val="007D753F"/>
    <w:rsid w:val="007E2089"/>
    <w:rsid w:val="007E5AFC"/>
    <w:rsid w:val="007E7490"/>
    <w:rsid w:val="007F442C"/>
    <w:rsid w:val="007F51F0"/>
    <w:rsid w:val="00810A48"/>
    <w:rsid w:val="00817F66"/>
    <w:rsid w:val="00820E6B"/>
    <w:rsid w:val="00821A60"/>
    <w:rsid w:val="008220D7"/>
    <w:rsid w:val="008243BE"/>
    <w:rsid w:val="008247C7"/>
    <w:rsid w:val="00825064"/>
    <w:rsid w:val="00831EEC"/>
    <w:rsid w:val="00835B8F"/>
    <w:rsid w:val="00840BBF"/>
    <w:rsid w:val="008455C1"/>
    <w:rsid w:val="008553F8"/>
    <w:rsid w:val="00864622"/>
    <w:rsid w:val="008672AE"/>
    <w:rsid w:val="00871778"/>
    <w:rsid w:val="00871863"/>
    <w:rsid w:val="00871FDF"/>
    <w:rsid w:val="00872CE3"/>
    <w:rsid w:val="0087511E"/>
    <w:rsid w:val="00875918"/>
    <w:rsid w:val="008846C7"/>
    <w:rsid w:val="00885A1B"/>
    <w:rsid w:val="0088699C"/>
    <w:rsid w:val="00890FE0"/>
    <w:rsid w:val="00892CC2"/>
    <w:rsid w:val="00897180"/>
    <w:rsid w:val="00897D3F"/>
    <w:rsid w:val="008B1172"/>
    <w:rsid w:val="008B35F1"/>
    <w:rsid w:val="008C676E"/>
    <w:rsid w:val="008C6B3A"/>
    <w:rsid w:val="008C758C"/>
    <w:rsid w:val="008D3005"/>
    <w:rsid w:val="008D70AD"/>
    <w:rsid w:val="008E0386"/>
    <w:rsid w:val="008E0F57"/>
    <w:rsid w:val="008E424D"/>
    <w:rsid w:val="008E47F6"/>
    <w:rsid w:val="008E5F18"/>
    <w:rsid w:val="008F6E90"/>
    <w:rsid w:val="008F71F5"/>
    <w:rsid w:val="008F73C7"/>
    <w:rsid w:val="00903E4B"/>
    <w:rsid w:val="00906E87"/>
    <w:rsid w:val="00907B31"/>
    <w:rsid w:val="00912DEC"/>
    <w:rsid w:val="00914C0B"/>
    <w:rsid w:val="00916B3E"/>
    <w:rsid w:val="00921704"/>
    <w:rsid w:val="00926A22"/>
    <w:rsid w:val="00931CB8"/>
    <w:rsid w:val="0093582F"/>
    <w:rsid w:val="009369E4"/>
    <w:rsid w:val="0093779A"/>
    <w:rsid w:val="00940A0D"/>
    <w:rsid w:val="009416DF"/>
    <w:rsid w:val="009417D1"/>
    <w:rsid w:val="00943BB4"/>
    <w:rsid w:val="009457F4"/>
    <w:rsid w:val="00947D4B"/>
    <w:rsid w:val="00952AB6"/>
    <w:rsid w:val="00953ADD"/>
    <w:rsid w:val="009601E5"/>
    <w:rsid w:val="0096166A"/>
    <w:rsid w:val="00962803"/>
    <w:rsid w:val="0096465F"/>
    <w:rsid w:val="00972794"/>
    <w:rsid w:val="0097683B"/>
    <w:rsid w:val="00976850"/>
    <w:rsid w:val="00976C2F"/>
    <w:rsid w:val="0098038D"/>
    <w:rsid w:val="009833AB"/>
    <w:rsid w:val="009927C9"/>
    <w:rsid w:val="00992C85"/>
    <w:rsid w:val="00994A0C"/>
    <w:rsid w:val="00995ECF"/>
    <w:rsid w:val="009A2939"/>
    <w:rsid w:val="009A4119"/>
    <w:rsid w:val="009A553A"/>
    <w:rsid w:val="009A5DA0"/>
    <w:rsid w:val="009B3517"/>
    <w:rsid w:val="009B6346"/>
    <w:rsid w:val="009C0DE9"/>
    <w:rsid w:val="009C1A25"/>
    <w:rsid w:val="009C3141"/>
    <w:rsid w:val="009C38FF"/>
    <w:rsid w:val="009C580C"/>
    <w:rsid w:val="009C64F2"/>
    <w:rsid w:val="009C70BC"/>
    <w:rsid w:val="009C7191"/>
    <w:rsid w:val="009E126B"/>
    <w:rsid w:val="009E2220"/>
    <w:rsid w:val="009E2F88"/>
    <w:rsid w:val="009E68C5"/>
    <w:rsid w:val="009E7A73"/>
    <w:rsid w:val="009E7C3B"/>
    <w:rsid w:val="009F0BCD"/>
    <w:rsid w:val="009F6287"/>
    <w:rsid w:val="00A00279"/>
    <w:rsid w:val="00A03FAD"/>
    <w:rsid w:val="00A062AA"/>
    <w:rsid w:val="00A065A6"/>
    <w:rsid w:val="00A06EFF"/>
    <w:rsid w:val="00A1084F"/>
    <w:rsid w:val="00A131A9"/>
    <w:rsid w:val="00A16910"/>
    <w:rsid w:val="00A2454A"/>
    <w:rsid w:val="00A24944"/>
    <w:rsid w:val="00A24B9F"/>
    <w:rsid w:val="00A24CF7"/>
    <w:rsid w:val="00A26116"/>
    <w:rsid w:val="00A279D8"/>
    <w:rsid w:val="00A30BB8"/>
    <w:rsid w:val="00A3252A"/>
    <w:rsid w:val="00A329EB"/>
    <w:rsid w:val="00A35046"/>
    <w:rsid w:val="00A37F6E"/>
    <w:rsid w:val="00A414A0"/>
    <w:rsid w:val="00A42842"/>
    <w:rsid w:val="00A43309"/>
    <w:rsid w:val="00A44290"/>
    <w:rsid w:val="00A5162D"/>
    <w:rsid w:val="00A51D7A"/>
    <w:rsid w:val="00A52389"/>
    <w:rsid w:val="00A535D1"/>
    <w:rsid w:val="00A54660"/>
    <w:rsid w:val="00A56FD2"/>
    <w:rsid w:val="00A6105F"/>
    <w:rsid w:val="00A62197"/>
    <w:rsid w:val="00A62D76"/>
    <w:rsid w:val="00A638CD"/>
    <w:rsid w:val="00A74410"/>
    <w:rsid w:val="00A84865"/>
    <w:rsid w:val="00A84F05"/>
    <w:rsid w:val="00A8649B"/>
    <w:rsid w:val="00A86A5C"/>
    <w:rsid w:val="00A90405"/>
    <w:rsid w:val="00A919CE"/>
    <w:rsid w:val="00A94C2F"/>
    <w:rsid w:val="00A96E79"/>
    <w:rsid w:val="00A97999"/>
    <w:rsid w:val="00AA53A4"/>
    <w:rsid w:val="00AA64EF"/>
    <w:rsid w:val="00AB2B7C"/>
    <w:rsid w:val="00AB54B6"/>
    <w:rsid w:val="00AB6A39"/>
    <w:rsid w:val="00AC0F8D"/>
    <w:rsid w:val="00AC7B77"/>
    <w:rsid w:val="00AD24B7"/>
    <w:rsid w:val="00AD34A3"/>
    <w:rsid w:val="00AD4B69"/>
    <w:rsid w:val="00AE57FF"/>
    <w:rsid w:val="00AE6C6E"/>
    <w:rsid w:val="00AF24EB"/>
    <w:rsid w:val="00AF3E4B"/>
    <w:rsid w:val="00B042D4"/>
    <w:rsid w:val="00B07ED0"/>
    <w:rsid w:val="00B10A13"/>
    <w:rsid w:val="00B10BB0"/>
    <w:rsid w:val="00B10E94"/>
    <w:rsid w:val="00B13604"/>
    <w:rsid w:val="00B1702C"/>
    <w:rsid w:val="00B1762A"/>
    <w:rsid w:val="00B22324"/>
    <w:rsid w:val="00B23F9C"/>
    <w:rsid w:val="00B246EC"/>
    <w:rsid w:val="00B24F16"/>
    <w:rsid w:val="00B25406"/>
    <w:rsid w:val="00B2722B"/>
    <w:rsid w:val="00B3176C"/>
    <w:rsid w:val="00B33B89"/>
    <w:rsid w:val="00B353DE"/>
    <w:rsid w:val="00B355BA"/>
    <w:rsid w:val="00B37F07"/>
    <w:rsid w:val="00B41687"/>
    <w:rsid w:val="00B4298F"/>
    <w:rsid w:val="00B466C1"/>
    <w:rsid w:val="00B479C2"/>
    <w:rsid w:val="00B47F54"/>
    <w:rsid w:val="00B56716"/>
    <w:rsid w:val="00B60388"/>
    <w:rsid w:val="00B60B8C"/>
    <w:rsid w:val="00B60CD3"/>
    <w:rsid w:val="00B6495B"/>
    <w:rsid w:val="00B76B06"/>
    <w:rsid w:val="00B87F2B"/>
    <w:rsid w:val="00B95548"/>
    <w:rsid w:val="00B95FB3"/>
    <w:rsid w:val="00BB0F38"/>
    <w:rsid w:val="00BB2F5F"/>
    <w:rsid w:val="00BB7E33"/>
    <w:rsid w:val="00BD0BAA"/>
    <w:rsid w:val="00BD237B"/>
    <w:rsid w:val="00BD519F"/>
    <w:rsid w:val="00BD58E7"/>
    <w:rsid w:val="00BD63F6"/>
    <w:rsid w:val="00BE24F3"/>
    <w:rsid w:val="00BF1527"/>
    <w:rsid w:val="00C03E80"/>
    <w:rsid w:val="00C0468B"/>
    <w:rsid w:val="00C04854"/>
    <w:rsid w:val="00C049B2"/>
    <w:rsid w:val="00C11AF0"/>
    <w:rsid w:val="00C12BAC"/>
    <w:rsid w:val="00C176E1"/>
    <w:rsid w:val="00C17D91"/>
    <w:rsid w:val="00C22211"/>
    <w:rsid w:val="00C278AA"/>
    <w:rsid w:val="00C31025"/>
    <w:rsid w:val="00C32150"/>
    <w:rsid w:val="00C33716"/>
    <w:rsid w:val="00C339A9"/>
    <w:rsid w:val="00C41848"/>
    <w:rsid w:val="00C423D0"/>
    <w:rsid w:val="00C43E12"/>
    <w:rsid w:val="00C44DA4"/>
    <w:rsid w:val="00C46CE8"/>
    <w:rsid w:val="00C5120D"/>
    <w:rsid w:val="00C51377"/>
    <w:rsid w:val="00C51ED0"/>
    <w:rsid w:val="00C542B1"/>
    <w:rsid w:val="00C554BA"/>
    <w:rsid w:val="00C567D5"/>
    <w:rsid w:val="00C658B6"/>
    <w:rsid w:val="00C71189"/>
    <w:rsid w:val="00C734D4"/>
    <w:rsid w:val="00C73FD2"/>
    <w:rsid w:val="00C7422F"/>
    <w:rsid w:val="00C808BC"/>
    <w:rsid w:val="00C83AAB"/>
    <w:rsid w:val="00C853D9"/>
    <w:rsid w:val="00C90AE4"/>
    <w:rsid w:val="00C93F34"/>
    <w:rsid w:val="00C96C6A"/>
    <w:rsid w:val="00C97494"/>
    <w:rsid w:val="00CA0345"/>
    <w:rsid w:val="00CA446E"/>
    <w:rsid w:val="00CB43C0"/>
    <w:rsid w:val="00CC3368"/>
    <w:rsid w:val="00CC5BC0"/>
    <w:rsid w:val="00CD45B9"/>
    <w:rsid w:val="00CD4F71"/>
    <w:rsid w:val="00CD5AB2"/>
    <w:rsid w:val="00CD68A7"/>
    <w:rsid w:val="00CE1BF2"/>
    <w:rsid w:val="00CF24A9"/>
    <w:rsid w:val="00CF2FC7"/>
    <w:rsid w:val="00D01905"/>
    <w:rsid w:val="00D052EC"/>
    <w:rsid w:val="00D05748"/>
    <w:rsid w:val="00D078A9"/>
    <w:rsid w:val="00D10326"/>
    <w:rsid w:val="00D11AEB"/>
    <w:rsid w:val="00D132F6"/>
    <w:rsid w:val="00D1536B"/>
    <w:rsid w:val="00D15B94"/>
    <w:rsid w:val="00D16283"/>
    <w:rsid w:val="00D17411"/>
    <w:rsid w:val="00D202E3"/>
    <w:rsid w:val="00D2101C"/>
    <w:rsid w:val="00D212F7"/>
    <w:rsid w:val="00D31033"/>
    <w:rsid w:val="00D40181"/>
    <w:rsid w:val="00D505E7"/>
    <w:rsid w:val="00D50744"/>
    <w:rsid w:val="00D534E4"/>
    <w:rsid w:val="00D56BE1"/>
    <w:rsid w:val="00D57692"/>
    <w:rsid w:val="00D57DDA"/>
    <w:rsid w:val="00D60D0F"/>
    <w:rsid w:val="00D613EB"/>
    <w:rsid w:val="00D62D43"/>
    <w:rsid w:val="00D63F7A"/>
    <w:rsid w:val="00D64B0B"/>
    <w:rsid w:val="00D66604"/>
    <w:rsid w:val="00D70E97"/>
    <w:rsid w:val="00D73C52"/>
    <w:rsid w:val="00D7683B"/>
    <w:rsid w:val="00D772B7"/>
    <w:rsid w:val="00D80213"/>
    <w:rsid w:val="00D81085"/>
    <w:rsid w:val="00D8125B"/>
    <w:rsid w:val="00D84463"/>
    <w:rsid w:val="00D9078D"/>
    <w:rsid w:val="00DA18D4"/>
    <w:rsid w:val="00DB126D"/>
    <w:rsid w:val="00DB45D7"/>
    <w:rsid w:val="00DB484E"/>
    <w:rsid w:val="00DB646B"/>
    <w:rsid w:val="00DB7D12"/>
    <w:rsid w:val="00DC29FD"/>
    <w:rsid w:val="00DC5065"/>
    <w:rsid w:val="00DC5A13"/>
    <w:rsid w:val="00DD533C"/>
    <w:rsid w:val="00DD77A9"/>
    <w:rsid w:val="00DE2F47"/>
    <w:rsid w:val="00DF2035"/>
    <w:rsid w:val="00DF4268"/>
    <w:rsid w:val="00DF73DB"/>
    <w:rsid w:val="00DF7BF0"/>
    <w:rsid w:val="00E00D37"/>
    <w:rsid w:val="00E04533"/>
    <w:rsid w:val="00E0621E"/>
    <w:rsid w:val="00E11BE2"/>
    <w:rsid w:val="00E170F6"/>
    <w:rsid w:val="00E20EE7"/>
    <w:rsid w:val="00E301D8"/>
    <w:rsid w:val="00E30C5A"/>
    <w:rsid w:val="00E338FE"/>
    <w:rsid w:val="00E415BE"/>
    <w:rsid w:val="00E42CA9"/>
    <w:rsid w:val="00E505EC"/>
    <w:rsid w:val="00E51E2D"/>
    <w:rsid w:val="00E600BE"/>
    <w:rsid w:val="00E63042"/>
    <w:rsid w:val="00E644A3"/>
    <w:rsid w:val="00E65AD5"/>
    <w:rsid w:val="00E66876"/>
    <w:rsid w:val="00E73812"/>
    <w:rsid w:val="00E73B11"/>
    <w:rsid w:val="00E848D5"/>
    <w:rsid w:val="00E859C0"/>
    <w:rsid w:val="00E91548"/>
    <w:rsid w:val="00E953CB"/>
    <w:rsid w:val="00E95818"/>
    <w:rsid w:val="00EA1304"/>
    <w:rsid w:val="00EA1AFA"/>
    <w:rsid w:val="00EA6F8B"/>
    <w:rsid w:val="00EB0218"/>
    <w:rsid w:val="00EB08FF"/>
    <w:rsid w:val="00EB12B5"/>
    <w:rsid w:val="00EB12FC"/>
    <w:rsid w:val="00EB2B36"/>
    <w:rsid w:val="00EB319D"/>
    <w:rsid w:val="00EB7EFB"/>
    <w:rsid w:val="00EC3E5A"/>
    <w:rsid w:val="00EC640E"/>
    <w:rsid w:val="00ED47C6"/>
    <w:rsid w:val="00ED6DFD"/>
    <w:rsid w:val="00ED7CE3"/>
    <w:rsid w:val="00EF269C"/>
    <w:rsid w:val="00EF2C62"/>
    <w:rsid w:val="00F00694"/>
    <w:rsid w:val="00F00DE4"/>
    <w:rsid w:val="00F01014"/>
    <w:rsid w:val="00F03053"/>
    <w:rsid w:val="00F12063"/>
    <w:rsid w:val="00F14497"/>
    <w:rsid w:val="00F14A39"/>
    <w:rsid w:val="00F2037C"/>
    <w:rsid w:val="00F31BE9"/>
    <w:rsid w:val="00F33926"/>
    <w:rsid w:val="00F33A2D"/>
    <w:rsid w:val="00F5058C"/>
    <w:rsid w:val="00F50C81"/>
    <w:rsid w:val="00F526F7"/>
    <w:rsid w:val="00F543CC"/>
    <w:rsid w:val="00F56369"/>
    <w:rsid w:val="00F616C7"/>
    <w:rsid w:val="00F77749"/>
    <w:rsid w:val="00F80F71"/>
    <w:rsid w:val="00F83AE7"/>
    <w:rsid w:val="00F8475A"/>
    <w:rsid w:val="00F8562F"/>
    <w:rsid w:val="00F93611"/>
    <w:rsid w:val="00FA1C8C"/>
    <w:rsid w:val="00FA208E"/>
    <w:rsid w:val="00FA57D3"/>
    <w:rsid w:val="00FB2720"/>
    <w:rsid w:val="00FC2B68"/>
    <w:rsid w:val="00FC6C0A"/>
    <w:rsid w:val="00FC77A1"/>
    <w:rsid w:val="00FC7DF1"/>
    <w:rsid w:val="00FD6414"/>
    <w:rsid w:val="00FE42D6"/>
    <w:rsid w:val="00FE580C"/>
    <w:rsid w:val="00FF6D04"/>
    <w:rsid w:val="00FF7A45"/>
    <w:rsid w:val="00FF7A6C"/>
    <w:rsid w:val="0D560F2A"/>
    <w:rsid w:val="161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D419F"/>
  <w14:defaultImageDpi w14:val="300"/>
  <w15:docId w15:val="{00C7B7CB-CFFC-4453-9D91-113586FC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45"/>
    <w:pPr>
      <w:tabs>
        <w:tab w:val="left" w:pos="1714"/>
      </w:tabs>
      <w:spacing w:line="324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80C"/>
    <w:pPr>
      <w:keepNext/>
      <w:keepLines/>
      <w:tabs>
        <w:tab w:val="clear" w:pos="1714"/>
      </w:tabs>
      <w:spacing w:before="2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80C"/>
    <w:pPr>
      <w:keepNext/>
      <w:keepLines/>
      <w:tabs>
        <w:tab w:val="clear" w:pos="1714"/>
      </w:tabs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03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ED6DFD"/>
    <w:pPr>
      <w:keepNext/>
      <w:keepLines/>
      <w:tabs>
        <w:tab w:val="center" w:pos="4680"/>
        <w:tab w:val="right" w:pos="10350"/>
      </w:tabs>
      <w:spacing w:before="120"/>
      <w:ind w:left="-96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ED6DFD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qFormat/>
    <w:rsid w:val="003E597C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821A60"/>
    <w:pPr>
      <w:spacing w:line="300" w:lineRule="auto"/>
    </w:pPr>
    <w:rPr>
      <w:rFonts w:ascii="Helvetica" w:hAnsi="Helvetica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link w:val="NoSpacingChar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2F533C"/>
    <w:pPr>
      <w:spacing w:before="240" w:after="240"/>
    </w:pPr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D132F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580C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C580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8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80C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0C"/>
    <w:pPr>
      <w:tabs>
        <w:tab w:val="clear" w:pos="1714"/>
      </w:tabs>
      <w:spacing w:after="120"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0C"/>
    <w:rPr>
      <w:rFonts w:ascii="Times New Roman" w:eastAsiaTheme="minorHAnsi" w:hAnsi="Times New Roman" w:cstheme="min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9C580C"/>
    <w:pPr>
      <w:tabs>
        <w:tab w:val="clear" w:pos="1714"/>
      </w:tabs>
      <w:spacing w:after="240" w:line="240" w:lineRule="auto"/>
    </w:pPr>
    <w:rPr>
      <w:rFonts w:ascii="Times New Roman" w:eastAsiaTheme="minorHAnsi" w:hAnsi="Times New Roman" w:cstheme="minorBidi"/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80C"/>
    <w:pPr>
      <w:numPr>
        <w:ilvl w:val="1"/>
      </w:numPr>
      <w:tabs>
        <w:tab w:val="clear" w:pos="1714"/>
      </w:tabs>
      <w:spacing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8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580C"/>
    <w:pPr>
      <w:tabs>
        <w:tab w:val="clear" w:pos="171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270345"/>
    <w:pPr>
      <w:tabs>
        <w:tab w:val="clear" w:pos="1714"/>
      </w:tabs>
      <w:spacing w:after="120" w:line="240" w:lineRule="auto"/>
      <w:ind w:left="720"/>
      <w:contextualSpacing/>
    </w:pPr>
    <w:rPr>
      <w:rFonts w:eastAsiaTheme="minorHAnsi" w:cstheme="minorBidi"/>
      <w:szCs w:val="22"/>
    </w:rPr>
  </w:style>
  <w:style w:type="paragraph" w:customStyle="1" w:styleId="Default">
    <w:name w:val="Default"/>
    <w:rsid w:val="009C580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580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C580C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580C"/>
    <w:rPr>
      <w:rFonts w:ascii="Palatino" w:hAnsi="Palatino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580C"/>
    <w:pPr>
      <w:tabs>
        <w:tab w:val="clear" w:pos="1714"/>
      </w:tabs>
      <w:spacing w:line="259" w:lineRule="auto"/>
      <w:outlineLvl w:val="9"/>
    </w:pPr>
    <w:rPr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9C580C"/>
    <w:pPr>
      <w:tabs>
        <w:tab w:val="clear" w:pos="1714"/>
      </w:tabs>
      <w:spacing w:after="100" w:line="240" w:lineRule="auto"/>
      <w:ind w:left="220"/>
    </w:pPr>
    <w:rPr>
      <w:rFonts w:ascii="Times New Roman" w:eastAsiaTheme="minorHAnsi" w:hAnsi="Times New Roman" w:cstheme="minorBidi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C580C"/>
    <w:pPr>
      <w:tabs>
        <w:tab w:val="clear" w:pos="1714"/>
      </w:tabs>
      <w:spacing w:after="100" w:line="240" w:lineRule="auto"/>
    </w:pPr>
    <w:rPr>
      <w:rFonts w:ascii="Times New Roman" w:eastAsiaTheme="minorHAnsi" w:hAnsi="Times New Roman"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C580C"/>
    <w:pPr>
      <w:tabs>
        <w:tab w:val="clear" w:pos="1714"/>
      </w:tabs>
      <w:spacing w:after="100" w:line="240" w:lineRule="auto"/>
      <w:ind w:left="440"/>
    </w:pPr>
    <w:rPr>
      <w:rFonts w:ascii="Times New Roman" w:eastAsiaTheme="minorHAnsi" w:hAnsi="Times New Roman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580C"/>
    <w:rPr>
      <w:sz w:val="18"/>
      <w:szCs w:val="18"/>
    </w:rPr>
  </w:style>
  <w:style w:type="paragraph" w:styleId="Revision">
    <w:name w:val="Revision"/>
    <w:hidden/>
    <w:uiPriority w:val="99"/>
    <w:semiHidden/>
    <w:rsid w:val="009C580C"/>
    <w:rPr>
      <w:rFonts w:ascii="Times New Roman" w:eastAsiaTheme="minorHAnsi" w:hAnsi="Times New Roman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7034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F1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F13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504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118A2-8022-4CCC-B24A-01EE3203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Sandbox Studio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Sandbox Studio</dc:creator>
  <cp:keywords/>
  <cp:lastModifiedBy>Joseph Hurd</cp:lastModifiedBy>
  <cp:revision>9</cp:revision>
  <cp:lastPrinted>2016-02-20T02:38:00Z</cp:lastPrinted>
  <dcterms:created xsi:type="dcterms:W3CDTF">2020-09-02T18:02:00Z</dcterms:created>
  <dcterms:modified xsi:type="dcterms:W3CDTF">2020-09-18T20:30:00Z</dcterms:modified>
</cp:coreProperties>
</file>