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371CD" w14:textId="290433AD" w:rsidR="00366848" w:rsidRDefault="00366848" w:rsidP="003B5B12">
      <w:pPr>
        <w:jc w:val="center"/>
        <w:rPr>
          <w:rFonts w:ascii="Arial" w:hAnsi="Arial" w:cs="Arial"/>
          <w:b/>
          <w:sz w:val="24"/>
          <w:szCs w:val="24"/>
        </w:rPr>
      </w:pPr>
    </w:p>
    <w:p w14:paraId="40E4BA46" w14:textId="409B975D" w:rsidR="00366848" w:rsidRDefault="00A70992" w:rsidP="003B5B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8C2689" wp14:editId="05F21B06">
            <wp:simplePos x="0" y="0"/>
            <wp:positionH relativeFrom="column">
              <wp:posOffset>1119343</wp:posOffset>
            </wp:positionH>
            <wp:positionV relativeFrom="paragraph">
              <wp:posOffset>1654810</wp:posOffset>
            </wp:positionV>
            <wp:extent cx="550680" cy="554643"/>
            <wp:effectExtent l="0" t="0" r="1905" b="0"/>
            <wp:wrapNone/>
            <wp:docPr id="109" name="Picture 2" descr="image006">
              <a:extLst xmlns:a="http://schemas.openxmlformats.org/drawingml/2006/main">
                <a:ext uri="{FF2B5EF4-FFF2-40B4-BE49-F238E27FC236}">
                  <a16:creationId xmlns:a16="http://schemas.microsoft.com/office/drawing/2014/main" id="{CF6195BB-97B9-4600-9460-1A2CB2A1ED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2" descr="image006">
                      <a:extLst>
                        <a:ext uri="{FF2B5EF4-FFF2-40B4-BE49-F238E27FC236}">
                          <a16:creationId xmlns:a16="http://schemas.microsoft.com/office/drawing/2014/main" id="{CF6195BB-97B9-4600-9460-1A2CB2A1ED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0" cy="55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FC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4C27FA0" wp14:editId="2C0A90C5">
            <wp:extent cx="5841734" cy="160464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7"/>
                    <a:stretch/>
                  </pic:blipFill>
                  <pic:spPr bwMode="auto">
                    <a:xfrm>
                      <a:off x="0" y="0"/>
                      <a:ext cx="5898842" cy="16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48DCC" w14:textId="24B23CE4" w:rsidR="00941242" w:rsidRDefault="00A70992" w:rsidP="003B5B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15DBE63" wp14:editId="1D18850F">
            <wp:simplePos x="0" y="0"/>
            <wp:positionH relativeFrom="column">
              <wp:posOffset>4449577</wp:posOffset>
            </wp:positionH>
            <wp:positionV relativeFrom="paragraph">
              <wp:posOffset>3175</wp:posOffset>
            </wp:positionV>
            <wp:extent cx="782260" cy="412750"/>
            <wp:effectExtent l="0" t="0" r="0" b="6350"/>
            <wp:wrapNone/>
            <wp:docPr id="102" name="Picture 101">
              <a:extLst xmlns:a="http://schemas.openxmlformats.org/drawingml/2006/main">
                <a:ext uri="{FF2B5EF4-FFF2-40B4-BE49-F238E27FC236}">
                  <a16:creationId xmlns:a16="http://schemas.microsoft.com/office/drawing/2014/main" id="{2CD7CEC7-A87C-4C70-A732-E5026F6638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>
                      <a:extLst>
                        <a:ext uri="{FF2B5EF4-FFF2-40B4-BE49-F238E27FC236}">
                          <a16:creationId xmlns:a16="http://schemas.microsoft.com/office/drawing/2014/main" id="{2CD7CEC7-A87C-4C70-A732-E5026F6638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26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7C44C26" wp14:editId="071DEA8A">
            <wp:simplePos x="0" y="0"/>
            <wp:positionH relativeFrom="margin">
              <wp:posOffset>3853501</wp:posOffset>
            </wp:positionH>
            <wp:positionV relativeFrom="paragraph">
              <wp:posOffset>2540</wp:posOffset>
            </wp:positionV>
            <wp:extent cx="503308" cy="411488"/>
            <wp:effectExtent l="0" t="0" r="0" b="7620"/>
            <wp:wrapNone/>
            <wp:docPr id="103" name="Picture 102">
              <a:extLst xmlns:a="http://schemas.openxmlformats.org/drawingml/2006/main">
                <a:ext uri="{FF2B5EF4-FFF2-40B4-BE49-F238E27FC236}">
                  <a16:creationId xmlns:a16="http://schemas.microsoft.com/office/drawing/2014/main" id="{D9D38115-F9CB-4DB9-815B-88AB189971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2">
                      <a:extLst>
                        <a:ext uri="{FF2B5EF4-FFF2-40B4-BE49-F238E27FC236}">
                          <a16:creationId xmlns:a16="http://schemas.microsoft.com/office/drawing/2014/main" id="{D9D38115-F9CB-4DB9-815B-88AB189971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308" cy="411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E7C5BE6" wp14:editId="0825AA56">
            <wp:simplePos x="0" y="0"/>
            <wp:positionH relativeFrom="column">
              <wp:posOffset>2499006</wp:posOffset>
            </wp:positionH>
            <wp:positionV relativeFrom="paragraph">
              <wp:posOffset>50800</wp:posOffset>
            </wp:positionV>
            <wp:extent cx="1246359" cy="320634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59" cy="32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29EC32" wp14:editId="2CA70401">
            <wp:simplePos x="0" y="0"/>
            <wp:positionH relativeFrom="column">
              <wp:posOffset>1667568</wp:posOffset>
            </wp:positionH>
            <wp:positionV relativeFrom="paragraph">
              <wp:posOffset>3810</wp:posOffset>
            </wp:positionV>
            <wp:extent cx="762000" cy="406400"/>
            <wp:effectExtent l="0" t="0" r="0" b="0"/>
            <wp:wrapNone/>
            <wp:docPr id="110" name="Picture 109">
              <a:extLst xmlns:a="http://schemas.openxmlformats.org/drawingml/2006/main">
                <a:ext uri="{FF2B5EF4-FFF2-40B4-BE49-F238E27FC236}">
                  <a16:creationId xmlns:a16="http://schemas.microsoft.com/office/drawing/2014/main" id="{4CDFD692-31EF-4213-B7E5-A918C79571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09">
                      <a:extLst>
                        <a:ext uri="{FF2B5EF4-FFF2-40B4-BE49-F238E27FC236}">
                          <a16:creationId xmlns:a16="http://schemas.microsoft.com/office/drawing/2014/main" id="{4CDFD692-31EF-4213-B7E5-A918C79571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43FBC3" wp14:editId="42EEA7CC">
                <wp:simplePos x="0" y="0"/>
                <wp:positionH relativeFrom="column">
                  <wp:posOffset>5197830</wp:posOffset>
                </wp:positionH>
                <wp:positionV relativeFrom="paragraph">
                  <wp:posOffset>4445</wp:posOffset>
                </wp:positionV>
                <wp:extent cx="742950" cy="49847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498475"/>
                          <a:chOff x="0" y="0"/>
                          <a:chExt cx="742950" cy="498475"/>
                        </a:xfrm>
                      </wpg:grpSpPr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a16="http://schemas.microsoft.com/office/drawing/2014/main" id="{35EAA011-FC06-4013-877A-8E78A87B9D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310515" cy="320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3">
                            <a:extLst>
                              <a:ext uri="{FF2B5EF4-FFF2-40B4-BE49-F238E27FC236}">
                                <a16:creationId xmlns:a16="http://schemas.microsoft.com/office/drawing/2014/main" id="{E54D009C-2770-4F81-AE63-23122997DB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"/>
                            <a:ext cx="742950" cy="174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81BC7F" id="Group 3" o:spid="_x0000_s1026" style="position:absolute;margin-left:409.3pt;margin-top:.35pt;width:58.5pt;height:39.25pt;z-index:251660288" coordsize="7429,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" o:spid="_x0000_s1027" type="#_x0000_t75" style="position:absolute;left:1905;width:310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">
                  <v:imagedata r:id="rId13" o:title=""/>
                </v:shape>
                <v:shape id="Picture 133" o:spid="_x0000_s1028" type="#_x0000_t75" style="position:absolute;top:3238;width:7429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00AF5DB" wp14:editId="0D690CF8">
            <wp:simplePos x="0" y="0"/>
            <wp:positionH relativeFrom="margin">
              <wp:align>left</wp:align>
            </wp:positionH>
            <wp:positionV relativeFrom="paragraph">
              <wp:posOffset>79264</wp:posOffset>
            </wp:positionV>
            <wp:extent cx="1154415" cy="246660"/>
            <wp:effectExtent l="0" t="0" r="8255" b="1270"/>
            <wp:wrapNone/>
            <wp:docPr id="2" name="Picture 2" descr="Fermilab | Graphics Standards at Fermilab | Logo and u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rmilab | Graphics Standards at Fermilab | Logo and us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85" cy="2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AD6DF" w14:textId="0C12412D" w:rsidR="00941242" w:rsidRDefault="00941242" w:rsidP="003B5B12">
      <w:pPr>
        <w:jc w:val="center"/>
        <w:rPr>
          <w:rFonts w:ascii="Arial" w:hAnsi="Arial" w:cs="Arial"/>
          <w:b/>
          <w:sz w:val="24"/>
          <w:szCs w:val="24"/>
        </w:rPr>
      </w:pPr>
    </w:p>
    <w:p w14:paraId="0E180F80" w14:textId="6AC1F39B" w:rsidR="00941242" w:rsidRDefault="00941242" w:rsidP="003B5B12">
      <w:pPr>
        <w:jc w:val="center"/>
        <w:rPr>
          <w:rFonts w:ascii="Arial" w:hAnsi="Arial" w:cs="Arial"/>
          <w:b/>
          <w:sz w:val="24"/>
          <w:szCs w:val="24"/>
        </w:rPr>
      </w:pPr>
    </w:p>
    <w:p w14:paraId="58F116D9" w14:textId="5FF786D0" w:rsidR="005A2DBE" w:rsidRPr="00BB5C8B" w:rsidRDefault="003B5B12" w:rsidP="003B5B12">
      <w:pPr>
        <w:jc w:val="center"/>
        <w:rPr>
          <w:rFonts w:ascii="Arial" w:hAnsi="Arial" w:cs="Arial"/>
          <w:b/>
          <w:sz w:val="36"/>
          <w:szCs w:val="36"/>
        </w:rPr>
      </w:pPr>
      <w:r w:rsidRPr="00BB5C8B">
        <w:rPr>
          <w:rFonts w:ascii="Arial" w:hAnsi="Arial" w:cs="Arial"/>
          <w:b/>
          <w:sz w:val="36"/>
          <w:szCs w:val="36"/>
        </w:rPr>
        <w:t>PIP-II Technical Workshop</w:t>
      </w:r>
    </w:p>
    <w:p w14:paraId="340659C0" w14:textId="5B63953A" w:rsidR="003B5B12" w:rsidRPr="003B5928" w:rsidRDefault="003B5B12">
      <w:pPr>
        <w:rPr>
          <w:rFonts w:ascii="Arial" w:hAnsi="Arial" w:cs="Arial"/>
          <w:b/>
        </w:rPr>
      </w:pPr>
      <w:r w:rsidRPr="003B5928">
        <w:rPr>
          <w:rFonts w:ascii="Arial" w:hAnsi="Arial" w:cs="Arial"/>
          <w:b/>
        </w:rPr>
        <w:t>Preamble</w:t>
      </w:r>
    </w:p>
    <w:p w14:paraId="14D82A30" w14:textId="792786F5" w:rsidR="00270BE6" w:rsidRDefault="003B5B12">
      <w:pPr>
        <w:rPr>
          <w:rFonts w:ascii="Arial" w:hAnsi="Arial" w:cs="Arial"/>
        </w:rPr>
      </w:pPr>
      <w:r w:rsidRPr="003B5928">
        <w:rPr>
          <w:rFonts w:ascii="Arial" w:hAnsi="Arial" w:cs="Arial"/>
        </w:rPr>
        <w:t xml:space="preserve">Partners supporting PIP-II who are also delivering to the European Spallation Source (ESS) project have </w:t>
      </w:r>
      <w:r w:rsidR="003B5928">
        <w:rPr>
          <w:rFonts w:ascii="Arial" w:hAnsi="Arial" w:cs="Arial"/>
        </w:rPr>
        <w:t>recorded the benefit they have gained</w:t>
      </w:r>
      <w:r w:rsidRPr="003B5928">
        <w:rPr>
          <w:rFonts w:ascii="Arial" w:hAnsi="Arial" w:cs="Arial"/>
        </w:rPr>
        <w:t xml:space="preserve"> from attending a series of technical workshops held by the ESS team.  The opportunity to exchange knowledge and learn from the experience of other organisations has </w:t>
      </w:r>
      <w:r w:rsidR="003B5928">
        <w:rPr>
          <w:rFonts w:ascii="Arial" w:hAnsi="Arial" w:cs="Arial"/>
        </w:rPr>
        <w:t>helped drive forward</w:t>
      </w:r>
      <w:r w:rsidRPr="003B5928">
        <w:rPr>
          <w:rFonts w:ascii="Arial" w:hAnsi="Arial" w:cs="Arial"/>
        </w:rPr>
        <w:t xml:space="preserve"> this large project.  It has been agreed that such a forum would be beneficial to achieving the mission of PIP-II.</w:t>
      </w:r>
    </w:p>
    <w:p w14:paraId="1B8550C0" w14:textId="77777777" w:rsidR="00A026C2" w:rsidRDefault="00A026C2">
      <w:pPr>
        <w:rPr>
          <w:rFonts w:ascii="Arial" w:hAnsi="Arial" w:cs="Arial"/>
          <w:b/>
        </w:rPr>
      </w:pPr>
    </w:p>
    <w:p w14:paraId="43D73334" w14:textId="77777777" w:rsidR="003B5B12" w:rsidRPr="003B5928" w:rsidRDefault="003B5B12">
      <w:pPr>
        <w:rPr>
          <w:rFonts w:ascii="Arial" w:hAnsi="Arial" w:cs="Arial"/>
          <w:b/>
        </w:rPr>
      </w:pPr>
      <w:r w:rsidRPr="003B5928">
        <w:rPr>
          <w:rFonts w:ascii="Arial" w:hAnsi="Arial" w:cs="Arial"/>
          <w:b/>
        </w:rPr>
        <w:t>Charge</w:t>
      </w:r>
    </w:p>
    <w:p w14:paraId="31D41B79" w14:textId="3C516D3E" w:rsidR="00B930EC" w:rsidRPr="003B5928" w:rsidRDefault="003B5B12">
      <w:pPr>
        <w:rPr>
          <w:rFonts w:ascii="Arial" w:hAnsi="Arial" w:cs="Arial"/>
        </w:rPr>
      </w:pPr>
      <w:r w:rsidRPr="003B5928">
        <w:rPr>
          <w:rFonts w:ascii="Arial" w:hAnsi="Arial" w:cs="Arial"/>
        </w:rPr>
        <w:t xml:space="preserve">The PIP-II Technical Workshop </w:t>
      </w:r>
      <w:r w:rsidR="004256CF">
        <w:rPr>
          <w:rFonts w:ascii="Arial" w:hAnsi="Arial" w:cs="Arial"/>
        </w:rPr>
        <w:t>will</w:t>
      </w:r>
      <w:r w:rsidRPr="003B5928">
        <w:rPr>
          <w:rFonts w:ascii="Arial" w:hAnsi="Arial" w:cs="Arial"/>
        </w:rPr>
        <w:t xml:space="preserve"> bring together </w:t>
      </w:r>
      <w:r w:rsidR="00A70F8B" w:rsidRPr="003B5928">
        <w:rPr>
          <w:rFonts w:ascii="Arial" w:hAnsi="Arial" w:cs="Arial"/>
        </w:rPr>
        <w:t xml:space="preserve">members of the delivery teams from </w:t>
      </w:r>
      <w:r w:rsidR="00B930EC" w:rsidRPr="003B5928">
        <w:rPr>
          <w:rFonts w:ascii="Arial" w:hAnsi="Arial" w:cs="Arial"/>
        </w:rPr>
        <w:t xml:space="preserve">all partner organisations in an environment where success can be </w:t>
      </w:r>
      <w:r w:rsidR="008C7C95" w:rsidRPr="003B5928">
        <w:rPr>
          <w:rFonts w:ascii="Arial" w:hAnsi="Arial" w:cs="Arial"/>
        </w:rPr>
        <w:t>shared,</w:t>
      </w:r>
      <w:r w:rsidR="00B930EC" w:rsidRPr="003B5928">
        <w:rPr>
          <w:rFonts w:ascii="Arial" w:hAnsi="Arial" w:cs="Arial"/>
        </w:rPr>
        <w:t xml:space="preserve"> and issues openly discussed</w:t>
      </w:r>
      <w:r w:rsidR="008C7C95">
        <w:rPr>
          <w:rFonts w:ascii="Arial" w:hAnsi="Arial" w:cs="Arial"/>
        </w:rPr>
        <w:t>,</w:t>
      </w:r>
      <w:r w:rsidR="00B930EC" w:rsidRPr="003B5928">
        <w:rPr>
          <w:rFonts w:ascii="Arial" w:hAnsi="Arial" w:cs="Arial"/>
        </w:rPr>
        <w:t xml:space="preserve"> such that </w:t>
      </w:r>
      <w:r w:rsidR="00813C14" w:rsidRPr="003B5928">
        <w:rPr>
          <w:rFonts w:ascii="Arial" w:hAnsi="Arial" w:cs="Arial"/>
        </w:rPr>
        <w:t>opportunities</w:t>
      </w:r>
      <w:r w:rsidR="00B930EC" w:rsidRPr="003B5928">
        <w:rPr>
          <w:rFonts w:ascii="Arial" w:hAnsi="Arial" w:cs="Arial"/>
        </w:rPr>
        <w:t xml:space="preserve"> to learn from the experience of others are maximised.</w:t>
      </w:r>
    </w:p>
    <w:p w14:paraId="312EB2AC" w14:textId="1F1EC323" w:rsidR="00A70F8B" w:rsidRPr="003B5928" w:rsidRDefault="00B930EC">
      <w:pPr>
        <w:rPr>
          <w:rFonts w:ascii="Arial" w:hAnsi="Arial" w:cs="Arial"/>
        </w:rPr>
      </w:pPr>
      <w:r w:rsidRPr="003B5928">
        <w:rPr>
          <w:rFonts w:ascii="Arial" w:hAnsi="Arial" w:cs="Arial"/>
        </w:rPr>
        <w:t xml:space="preserve">The PIP-II Technical Workshop </w:t>
      </w:r>
      <w:r w:rsidR="00170495">
        <w:rPr>
          <w:rFonts w:ascii="Arial" w:hAnsi="Arial" w:cs="Arial"/>
        </w:rPr>
        <w:t xml:space="preserve">through </w:t>
      </w:r>
      <w:r w:rsidR="00E7050E">
        <w:rPr>
          <w:rFonts w:ascii="Arial" w:hAnsi="Arial" w:cs="Arial"/>
        </w:rPr>
        <w:t>topic-specific</w:t>
      </w:r>
      <w:r w:rsidR="00170495">
        <w:rPr>
          <w:rFonts w:ascii="Arial" w:hAnsi="Arial" w:cs="Arial"/>
        </w:rPr>
        <w:t xml:space="preserve"> working groups </w:t>
      </w:r>
      <w:r w:rsidRPr="003B5928">
        <w:rPr>
          <w:rFonts w:ascii="Arial" w:hAnsi="Arial" w:cs="Arial"/>
        </w:rPr>
        <w:t>will:</w:t>
      </w:r>
    </w:p>
    <w:p w14:paraId="67892F6C" w14:textId="699167E3" w:rsidR="00A70F8B" w:rsidRPr="003B5928" w:rsidRDefault="00A70F8B" w:rsidP="00A70F8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B5928">
        <w:rPr>
          <w:rFonts w:ascii="Arial" w:hAnsi="Arial" w:cs="Arial"/>
        </w:rPr>
        <w:t>Focus on the</w:t>
      </w:r>
      <w:r w:rsidR="00B930EC" w:rsidRPr="003B5928">
        <w:rPr>
          <w:rFonts w:ascii="Arial" w:hAnsi="Arial" w:cs="Arial"/>
        </w:rPr>
        <w:t xml:space="preserve"> people,</w:t>
      </w:r>
      <w:r w:rsidRPr="003B5928">
        <w:rPr>
          <w:rFonts w:ascii="Arial" w:hAnsi="Arial" w:cs="Arial"/>
        </w:rPr>
        <w:t xml:space="preserve"> processes </w:t>
      </w:r>
      <w:r w:rsidR="00B930EC" w:rsidRPr="003B5928">
        <w:rPr>
          <w:rFonts w:ascii="Arial" w:hAnsi="Arial" w:cs="Arial"/>
        </w:rPr>
        <w:t xml:space="preserve">and tools </w:t>
      </w:r>
      <w:r w:rsidRPr="003B5928">
        <w:rPr>
          <w:rFonts w:ascii="Arial" w:hAnsi="Arial" w:cs="Arial"/>
        </w:rPr>
        <w:t>delivering tangible outputs</w:t>
      </w:r>
      <w:r w:rsidR="00ED150C">
        <w:rPr>
          <w:rFonts w:ascii="Arial" w:hAnsi="Arial" w:cs="Arial"/>
        </w:rPr>
        <w:t xml:space="preserve"> to the PIP-II Project</w:t>
      </w:r>
      <w:r w:rsidRPr="003B5928">
        <w:rPr>
          <w:rFonts w:ascii="Arial" w:hAnsi="Arial" w:cs="Arial"/>
        </w:rPr>
        <w:t xml:space="preserve">.  Examples </w:t>
      </w:r>
      <w:r w:rsidR="00685184">
        <w:rPr>
          <w:rFonts w:ascii="Arial" w:hAnsi="Arial" w:cs="Arial"/>
        </w:rPr>
        <w:t>include</w:t>
      </w:r>
      <w:r w:rsidRPr="003B5928">
        <w:rPr>
          <w:rFonts w:ascii="Arial" w:hAnsi="Arial" w:cs="Arial"/>
        </w:rPr>
        <w:t>:</w:t>
      </w:r>
    </w:p>
    <w:p w14:paraId="14ED3241" w14:textId="360A061D" w:rsidR="00A70F8B" w:rsidRPr="003B5928" w:rsidRDefault="00A70F8B" w:rsidP="00A70F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3B5928">
        <w:rPr>
          <w:rFonts w:ascii="Arial" w:hAnsi="Arial" w:cs="Arial"/>
        </w:rPr>
        <w:t xml:space="preserve">Component </w:t>
      </w:r>
      <w:r w:rsidR="00FF28D2">
        <w:rPr>
          <w:rFonts w:ascii="Arial" w:hAnsi="Arial" w:cs="Arial"/>
        </w:rPr>
        <w:t>production</w:t>
      </w:r>
      <w:r w:rsidR="0049734E">
        <w:rPr>
          <w:rFonts w:ascii="Arial" w:hAnsi="Arial" w:cs="Arial"/>
        </w:rPr>
        <w:t>,</w:t>
      </w:r>
      <w:r w:rsidR="00FF28D2">
        <w:rPr>
          <w:rFonts w:ascii="Arial" w:hAnsi="Arial" w:cs="Arial"/>
        </w:rPr>
        <w:t xml:space="preserve"> </w:t>
      </w:r>
      <w:r w:rsidR="0049734E">
        <w:rPr>
          <w:rFonts w:ascii="Arial" w:hAnsi="Arial" w:cs="Arial"/>
        </w:rPr>
        <w:t>integration, and assembly</w:t>
      </w:r>
      <w:r w:rsidRPr="003B5928">
        <w:rPr>
          <w:rFonts w:ascii="Arial" w:hAnsi="Arial" w:cs="Arial"/>
        </w:rPr>
        <w:t>;</w:t>
      </w:r>
      <w:r w:rsidR="00B930EC" w:rsidRPr="003B5928">
        <w:rPr>
          <w:rFonts w:ascii="Arial" w:hAnsi="Arial" w:cs="Arial"/>
        </w:rPr>
        <w:t xml:space="preserve"> [Process]</w:t>
      </w:r>
    </w:p>
    <w:p w14:paraId="6AADB04B" w14:textId="155BEC17" w:rsidR="00A70F8B" w:rsidRPr="003B5928" w:rsidRDefault="00DF0381" w:rsidP="00A70F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Manufacturing</w:t>
      </w:r>
      <w:r w:rsidRPr="003B5928">
        <w:rPr>
          <w:rFonts w:ascii="Arial" w:hAnsi="Arial" w:cs="Arial"/>
        </w:rPr>
        <w:t xml:space="preserve"> </w:t>
      </w:r>
      <w:r w:rsidR="00B930EC" w:rsidRPr="003B5928">
        <w:rPr>
          <w:rFonts w:ascii="Arial" w:hAnsi="Arial" w:cs="Arial"/>
        </w:rPr>
        <w:t>procedures; [Process]</w:t>
      </w:r>
    </w:p>
    <w:p w14:paraId="24510E6E" w14:textId="6E5B0E9A" w:rsidR="00B930EC" w:rsidRPr="003B5928" w:rsidRDefault="00561350" w:rsidP="00A70F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Infrastructure development and compatibility</w:t>
      </w:r>
      <w:r w:rsidR="00B930EC" w:rsidRPr="003B5928">
        <w:rPr>
          <w:rFonts w:ascii="Arial" w:hAnsi="Arial" w:cs="Arial"/>
        </w:rPr>
        <w:t>; [Process]</w:t>
      </w:r>
    </w:p>
    <w:p w14:paraId="1454562D" w14:textId="74816235" w:rsidR="00737941" w:rsidRPr="008349FA" w:rsidRDefault="00737941" w:rsidP="00A70F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8349FA">
        <w:rPr>
          <w:rFonts w:ascii="Arial" w:hAnsi="Arial" w:cs="Arial"/>
        </w:rPr>
        <w:t xml:space="preserve">Analysis </w:t>
      </w:r>
      <w:r w:rsidR="00753E33" w:rsidRPr="008349FA">
        <w:rPr>
          <w:rFonts w:ascii="Arial" w:hAnsi="Arial" w:cs="Arial"/>
        </w:rPr>
        <w:t>consistency; [People, Tools]</w:t>
      </w:r>
    </w:p>
    <w:p w14:paraId="1A0CE46F" w14:textId="25569279" w:rsidR="00B930EC" w:rsidRPr="008349FA" w:rsidRDefault="00B930EC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8349FA">
        <w:rPr>
          <w:rFonts w:ascii="Arial" w:hAnsi="Arial" w:cs="Arial"/>
        </w:rPr>
        <w:t>Testing and commissioning – approaches and equipment; [Process, Tools]</w:t>
      </w:r>
      <w:r w:rsidR="00685184" w:rsidRPr="008349FA" w:rsidDel="00685184">
        <w:rPr>
          <w:rFonts w:ascii="Arial" w:hAnsi="Arial" w:cs="Arial"/>
        </w:rPr>
        <w:t xml:space="preserve"> </w:t>
      </w:r>
    </w:p>
    <w:p w14:paraId="41F01238" w14:textId="75597226" w:rsidR="005E3CEB" w:rsidRDefault="005E3CEB" w:rsidP="00A70F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Supply chain risk management</w:t>
      </w:r>
      <w:r w:rsidR="00737941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[Process</w:t>
      </w:r>
      <w:r w:rsidR="00AE7B36">
        <w:rPr>
          <w:rFonts w:ascii="Arial" w:hAnsi="Arial" w:cs="Arial"/>
        </w:rPr>
        <w:t>]</w:t>
      </w:r>
    </w:p>
    <w:p w14:paraId="037D0FDF" w14:textId="0C1472BC" w:rsidR="00EF24D9" w:rsidRPr="003B5928" w:rsidRDefault="00EF24D9" w:rsidP="00A70F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Requirements management and achievement</w:t>
      </w:r>
      <w:r w:rsidR="003E3893">
        <w:rPr>
          <w:rFonts w:ascii="Arial" w:hAnsi="Arial" w:cs="Arial"/>
        </w:rPr>
        <w:t>; [Process]</w:t>
      </w:r>
    </w:p>
    <w:p w14:paraId="7BA442E6" w14:textId="77777777" w:rsidR="00B930EC" w:rsidRPr="003B5928" w:rsidRDefault="00B930EC" w:rsidP="00B930EC">
      <w:pPr>
        <w:pStyle w:val="ListParagraph"/>
        <w:ind w:left="1440"/>
        <w:rPr>
          <w:rFonts w:ascii="Arial" w:hAnsi="Arial" w:cs="Arial"/>
        </w:rPr>
      </w:pPr>
    </w:p>
    <w:p w14:paraId="67A763D1" w14:textId="77777777" w:rsidR="00B930EC" w:rsidRPr="003B5928" w:rsidRDefault="00B930EC" w:rsidP="00B930E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B5928">
        <w:rPr>
          <w:rFonts w:ascii="Arial" w:hAnsi="Arial" w:cs="Arial"/>
        </w:rPr>
        <w:t>Provide a forum for team members to:</w:t>
      </w:r>
    </w:p>
    <w:p w14:paraId="1BAD4948" w14:textId="77777777" w:rsidR="00B930EC" w:rsidRPr="003B5928" w:rsidRDefault="00B930EC" w:rsidP="00B930EC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3B5928">
        <w:rPr>
          <w:rFonts w:ascii="Arial" w:hAnsi="Arial" w:cs="Arial"/>
        </w:rPr>
        <w:t xml:space="preserve">Share best practice in the </w:t>
      </w:r>
      <w:r w:rsidR="00813C14" w:rsidRPr="003B5928">
        <w:rPr>
          <w:rFonts w:ascii="Arial" w:hAnsi="Arial" w:cs="Arial"/>
        </w:rPr>
        <w:t>delivery of their contributions;</w:t>
      </w:r>
    </w:p>
    <w:p w14:paraId="61E10866" w14:textId="053DF6D0" w:rsidR="00813C14" w:rsidRPr="003B5928" w:rsidRDefault="00813C14" w:rsidP="00B930EC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3B5928">
        <w:rPr>
          <w:rFonts w:ascii="Arial" w:hAnsi="Arial" w:cs="Arial"/>
        </w:rPr>
        <w:t xml:space="preserve">Highlight where they have made improvements to their </w:t>
      </w:r>
      <w:r w:rsidR="00702B7A">
        <w:rPr>
          <w:rFonts w:ascii="Arial" w:hAnsi="Arial" w:cs="Arial"/>
        </w:rPr>
        <w:t>processes</w:t>
      </w:r>
      <w:r w:rsidR="00702B7A" w:rsidRPr="003B5928">
        <w:rPr>
          <w:rFonts w:ascii="Arial" w:hAnsi="Arial" w:cs="Arial"/>
        </w:rPr>
        <w:t xml:space="preserve"> </w:t>
      </w:r>
      <w:r w:rsidRPr="003B5928">
        <w:rPr>
          <w:rFonts w:ascii="Arial" w:hAnsi="Arial" w:cs="Arial"/>
        </w:rPr>
        <w:t>so that other partners can benefit from similar approaches;</w:t>
      </w:r>
    </w:p>
    <w:p w14:paraId="110C2892" w14:textId="149B87CD" w:rsidR="00813C14" w:rsidRPr="003B5928" w:rsidRDefault="00813C14" w:rsidP="00B930EC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3B5928">
        <w:rPr>
          <w:rFonts w:ascii="Arial" w:hAnsi="Arial" w:cs="Arial"/>
        </w:rPr>
        <w:t>Flag areas of concern</w:t>
      </w:r>
      <w:r w:rsidR="00614B7A">
        <w:rPr>
          <w:rFonts w:ascii="Arial" w:hAnsi="Arial" w:cs="Arial"/>
        </w:rPr>
        <w:t xml:space="preserve"> and suggest resolutions</w:t>
      </w:r>
      <w:r w:rsidRPr="003B5928">
        <w:rPr>
          <w:rFonts w:ascii="Arial" w:hAnsi="Arial" w:cs="Arial"/>
        </w:rPr>
        <w:t>;</w:t>
      </w:r>
    </w:p>
    <w:p w14:paraId="1A7D11A7" w14:textId="35324EA6" w:rsidR="00813C14" w:rsidRDefault="00813C14" w:rsidP="00B930EC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3B5928">
        <w:rPr>
          <w:rFonts w:ascii="Arial" w:hAnsi="Arial" w:cs="Arial"/>
        </w:rPr>
        <w:t>State what is not working well and why</w:t>
      </w:r>
      <w:r w:rsidR="00702B7A">
        <w:rPr>
          <w:rFonts w:ascii="Arial" w:hAnsi="Arial" w:cs="Arial"/>
        </w:rPr>
        <w:t>;</w:t>
      </w:r>
    </w:p>
    <w:p w14:paraId="4B1AF860" w14:textId="6E23DC71" w:rsidR="003A4890" w:rsidRPr="00417761" w:rsidRDefault="00A444B4" w:rsidP="00417761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Identify future discussion topics</w:t>
      </w:r>
      <w:r w:rsidR="008B5485">
        <w:rPr>
          <w:rFonts w:ascii="Arial" w:hAnsi="Arial" w:cs="Arial"/>
        </w:rPr>
        <w:t>.</w:t>
      </w:r>
    </w:p>
    <w:p w14:paraId="6DBF5EF6" w14:textId="77777777" w:rsidR="00332F72" w:rsidRDefault="00332F72" w:rsidP="003A4890">
      <w:pPr>
        <w:rPr>
          <w:rFonts w:ascii="Arial" w:hAnsi="Arial" w:cs="Arial"/>
          <w:b/>
        </w:rPr>
      </w:pPr>
    </w:p>
    <w:p w14:paraId="64B76A5E" w14:textId="52CF1758" w:rsidR="003A4890" w:rsidRDefault="003A4890" w:rsidP="003A489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Format and Management</w:t>
      </w:r>
    </w:p>
    <w:p w14:paraId="0857B5F6" w14:textId="2B767BA1" w:rsidR="00813C14" w:rsidRPr="003B5928" w:rsidRDefault="003A4890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The </w:t>
      </w:r>
      <w:r w:rsidR="008B5485">
        <w:rPr>
          <w:rFonts w:ascii="Arial" w:hAnsi="Arial" w:cs="Arial"/>
        </w:rPr>
        <w:t>Technical Workshop will</w:t>
      </w:r>
      <w:r>
        <w:rPr>
          <w:rFonts w:ascii="Arial" w:hAnsi="Arial" w:cs="Arial"/>
        </w:rPr>
        <w:t xml:space="preserve"> </w:t>
      </w:r>
      <w:r w:rsidR="00702B7A">
        <w:rPr>
          <w:rFonts w:ascii="Arial" w:hAnsi="Arial" w:cs="Arial"/>
        </w:rPr>
        <w:t>be coordinated</w:t>
      </w:r>
      <w:r>
        <w:rPr>
          <w:rFonts w:ascii="Arial" w:hAnsi="Arial" w:cs="Arial"/>
        </w:rPr>
        <w:t xml:space="preserve"> by Fermilab with topics for discussion agreed </w:t>
      </w:r>
      <w:r w:rsidR="00FA2274">
        <w:rPr>
          <w:rFonts w:ascii="Arial" w:hAnsi="Arial" w:cs="Arial"/>
        </w:rPr>
        <w:t>by</w:t>
      </w:r>
      <w:r>
        <w:rPr>
          <w:rFonts w:ascii="Arial" w:hAnsi="Arial" w:cs="Arial"/>
        </w:rPr>
        <w:t xml:space="preserve"> the Technical Workshop Committee.  </w:t>
      </w:r>
      <w:r w:rsidR="00907356">
        <w:rPr>
          <w:rFonts w:ascii="Arial" w:hAnsi="Arial" w:cs="Arial"/>
        </w:rPr>
        <w:t>Parallel working groups</w:t>
      </w:r>
      <w:r>
        <w:rPr>
          <w:rFonts w:ascii="Arial" w:hAnsi="Arial" w:cs="Arial"/>
        </w:rPr>
        <w:t xml:space="preserve"> will allow delegates to focus on specific areas of greatest benefit.  </w:t>
      </w:r>
      <w:r w:rsidR="005B1C40">
        <w:rPr>
          <w:rFonts w:ascii="Arial" w:hAnsi="Arial" w:cs="Arial"/>
        </w:rPr>
        <w:t xml:space="preserve">Working group discussion summaries will be presented to all participants </w:t>
      </w:r>
      <w:r w:rsidR="001A34D3">
        <w:rPr>
          <w:rFonts w:ascii="Arial" w:hAnsi="Arial" w:cs="Arial"/>
        </w:rPr>
        <w:t>at the conclusion of the Workshop</w:t>
      </w:r>
      <w:r w:rsidR="00C4137C">
        <w:rPr>
          <w:rFonts w:ascii="Arial" w:hAnsi="Arial" w:cs="Arial"/>
        </w:rPr>
        <w:t>.</w:t>
      </w:r>
    </w:p>
    <w:p w14:paraId="768442ED" w14:textId="77777777" w:rsidR="00332F72" w:rsidRDefault="00332F72">
      <w:pPr>
        <w:rPr>
          <w:rFonts w:ascii="Arial" w:hAnsi="Arial" w:cs="Arial"/>
          <w:b/>
        </w:rPr>
      </w:pPr>
    </w:p>
    <w:p w14:paraId="27EC65ED" w14:textId="61AAF4F5" w:rsidR="003B5B12" w:rsidRDefault="003B5B12">
      <w:pPr>
        <w:rPr>
          <w:rFonts w:ascii="Arial" w:hAnsi="Arial" w:cs="Arial"/>
          <w:b/>
        </w:rPr>
      </w:pPr>
      <w:r w:rsidRPr="003B5928">
        <w:rPr>
          <w:rFonts w:ascii="Arial" w:hAnsi="Arial" w:cs="Arial"/>
          <w:b/>
        </w:rPr>
        <w:t>Expected Outcomes</w:t>
      </w:r>
    </w:p>
    <w:p w14:paraId="04A35CBC" w14:textId="1D52B0F2" w:rsidR="001205C8" w:rsidRPr="001205C8" w:rsidRDefault="00722DAB" w:rsidP="24F83F13">
      <w:pPr>
        <w:rPr>
          <w:rFonts w:ascii="Arial" w:hAnsi="Arial" w:cs="Arial"/>
        </w:rPr>
      </w:pPr>
      <w:r w:rsidRPr="24F83F13">
        <w:rPr>
          <w:rFonts w:ascii="Arial" w:hAnsi="Arial" w:cs="Arial"/>
        </w:rPr>
        <w:t>Two</w:t>
      </w:r>
      <w:r w:rsidR="001205C8" w:rsidRPr="24F83F13">
        <w:rPr>
          <w:rFonts w:ascii="Arial" w:hAnsi="Arial" w:cs="Arial"/>
        </w:rPr>
        <w:t xml:space="preserve"> tangible deliverable</w:t>
      </w:r>
      <w:r w:rsidRPr="24F83F13">
        <w:rPr>
          <w:rFonts w:ascii="Arial" w:hAnsi="Arial" w:cs="Arial"/>
        </w:rPr>
        <w:t>s</w:t>
      </w:r>
      <w:r w:rsidR="001205C8" w:rsidRPr="24F83F13">
        <w:rPr>
          <w:rFonts w:ascii="Arial" w:hAnsi="Arial" w:cs="Arial"/>
        </w:rPr>
        <w:t xml:space="preserve"> </w:t>
      </w:r>
      <w:r w:rsidRPr="24F83F13">
        <w:rPr>
          <w:rFonts w:ascii="Arial" w:hAnsi="Arial" w:cs="Arial"/>
        </w:rPr>
        <w:t>are</w:t>
      </w:r>
      <w:r w:rsidR="001205C8" w:rsidRPr="24F83F13">
        <w:rPr>
          <w:rFonts w:ascii="Arial" w:hAnsi="Arial" w:cs="Arial"/>
        </w:rPr>
        <w:t xml:space="preserve"> expected from this process:  </w:t>
      </w:r>
    </w:p>
    <w:p w14:paraId="274C63D3" w14:textId="6A756FDE" w:rsidR="001205C8" w:rsidRPr="001205C8" w:rsidRDefault="001205C8" w:rsidP="00417761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24F83F13">
        <w:rPr>
          <w:rFonts w:ascii="Arial" w:hAnsi="Arial" w:cs="Arial"/>
        </w:rPr>
        <w:t>A Learning from Experience (LfE) register</w:t>
      </w:r>
      <w:r w:rsidR="00453D96" w:rsidRPr="24F83F13">
        <w:rPr>
          <w:rFonts w:ascii="Arial" w:hAnsi="Arial" w:cs="Arial"/>
        </w:rPr>
        <w:t xml:space="preserve"> (i.e. Lessons Learned log</w:t>
      </w:r>
      <w:r w:rsidR="007D0F80" w:rsidRPr="24F83F13">
        <w:rPr>
          <w:rFonts w:ascii="Arial" w:hAnsi="Arial" w:cs="Arial"/>
        </w:rPr>
        <w:t>)</w:t>
      </w:r>
      <w:r w:rsidRPr="24F83F13">
        <w:rPr>
          <w:rFonts w:ascii="Arial" w:hAnsi="Arial" w:cs="Arial"/>
        </w:rPr>
        <w:t xml:space="preserve"> available to all partners</w:t>
      </w:r>
      <w:r w:rsidR="57E022B0" w:rsidRPr="24F83F13">
        <w:rPr>
          <w:rFonts w:ascii="Arial" w:hAnsi="Arial" w:cs="Arial"/>
        </w:rPr>
        <w:t>;</w:t>
      </w:r>
      <w:r w:rsidR="00F7570E">
        <w:rPr>
          <w:rFonts w:ascii="Arial" w:hAnsi="Arial" w:cs="Arial"/>
        </w:rPr>
        <w:t xml:space="preserve"> </w:t>
      </w:r>
    </w:p>
    <w:p w14:paraId="31DEDF50" w14:textId="77777777" w:rsidR="000F25C1" w:rsidRPr="000F25C1" w:rsidRDefault="3B2095F4" w:rsidP="00417761">
      <w:pPr>
        <w:pStyle w:val="ListParagraph"/>
        <w:numPr>
          <w:ilvl w:val="0"/>
          <w:numId w:val="1"/>
        </w:numPr>
      </w:pPr>
      <w:r w:rsidRPr="24F83F13">
        <w:rPr>
          <w:rFonts w:ascii="Arial" w:hAnsi="Arial" w:cs="Arial"/>
        </w:rPr>
        <w:t>A</w:t>
      </w:r>
      <w:r w:rsidR="005255AF" w:rsidRPr="24F83F13">
        <w:rPr>
          <w:rFonts w:ascii="Arial" w:hAnsi="Arial" w:cs="Arial"/>
        </w:rPr>
        <w:t xml:space="preserve"> summary presentation</w:t>
      </w:r>
      <w:r w:rsidR="00B270E5">
        <w:rPr>
          <w:rFonts w:ascii="Arial" w:hAnsi="Arial" w:cs="Arial"/>
        </w:rPr>
        <w:t xml:space="preserve"> </w:t>
      </w:r>
      <w:r w:rsidR="005255AF" w:rsidRPr="24F83F13">
        <w:rPr>
          <w:rFonts w:ascii="Arial" w:hAnsi="Arial" w:cs="Arial"/>
        </w:rPr>
        <w:t xml:space="preserve">from each working group Chair presented to </w:t>
      </w:r>
      <w:r w:rsidR="00B36A90" w:rsidRPr="24F83F13">
        <w:rPr>
          <w:rFonts w:ascii="Arial" w:hAnsi="Arial" w:cs="Arial"/>
        </w:rPr>
        <w:t>all participants</w:t>
      </w:r>
      <w:r w:rsidR="000F25C1">
        <w:rPr>
          <w:rFonts w:ascii="Arial" w:hAnsi="Arial" w:cs="Arial"/>
        </w:rPr>
        <w:t>; and</w:t>
      </w:r>
    </w:p>
    <w:p w14:paraId="6213C8E1" w14:textId="35A3BC83" w:rsidR="001205C8" w:rsidRPr="001205C8" w:rsidRDefault="00A819AE" w:rsidP="00417761">
      <w:pPr>
        <w:pStyle w:val="ListParagraph"/>
        <w:numPr>
          <w:ilvl w:val="0"/>
          <w:numId w:val="1"/>
        </w:numPr>
      </w:pPr>
      <w:r>
        <w:rPr>
          <w:rFonts w:ascii="Arial" w:hAnsi="Arial" w:cs="Arial"/>
        </w:rPr>
        <w:t>List of open issues to be discussed in future forums.</w:t>
      </w:r>
      <w:r w:rsidR="001205C8" w:rsidRPr="24F83F13">
        <w:rPr>
          <w:rFonts w:ascii="Arial" w:hAnsi="Arial" w:cs="Arial"/>
        </w:rPr>
        <w:t xml:space="preserve"> </w:t>
      </w:r>
    </w:p>
    <w:p w14:paraId="330EFA7B" w14:textId="77E9041B" w:rsidR="001205C8" w:rsidRPr="001205C8" w:rsidRDefault="001205C8" w:rsidP="00417761">
      <w:pPr>
        <w:ind w:left="360"/>
        <w:rPr>
          <w:rFonts w:ascii="Arial" w:hAnsi="Arial" w:cs="Arial"/>
        </w:rPr>
      </w:pPr>
      <w:r w:rsidRPr="24F83F13">
        <w:rPr>
          <w:rFonts w:ascii="Arial" w:hAnsi="Arial" w:cs="Arial"/>
        </w:rPr>
        <w:t>Th</w:t>
      </w:r>
      <w:r w:rsidR="00B36A90" w:rsidRPr="24F83F13">
        <w:rPr>
          <w:rFonts w:ascii="Arial" w:hAnsi="Arial" w:cs="Arial"/>
        </w:rPr>
        <w:t>e</w:t>
      </w:r>
      <w:r w:rsidRPr="24F83F13">
        <w:rPr>
          <w:rFonts w:ascii="Arial" w:hAnsi="Arial" w:cs="Arial"/>
        </w:rPr>
        <w:t xml:space="preserve"> LfE register will allow partners to optimise their processes based on the advice and guidance generated by others through the execution of the same, or similar tasks.</w:t>
      </w:r>
      <w:r w:rsidR="00B36A90" w:rsidRPr="24F83F13">
        <w:rPr>
          <w:rFonts w:ascii="Arial" w:hAnsi="Arial" w:cs="Arial"/>
        </w:rPr>
        <w:t xml:space="preserve">  The summary </w:t>
      </w:r>
      <w:r w:rsidR="001C262F" w:rsidRPr="24F83F13">
        <w:rPr>
          <w:rFonts w:ascii="Arial" w:hAnsi="Arial" w:cs="Arial"/>
        </w:rPr>
        <w:t xml:space="preserve">presentations will be combined </w:t>
      </w:r>
      <w:r w:rsidR="00091ADA">
        <w:rPr>
          <w:rFonts w:ascii="Arial" w:hAnsi="Arial" w:cs="Arial"/>
        </w:rPr>
        <w:t xml:space="preserve">with the LfE register </w:t>
      </w:r>
      <w:r w:rsidR="001C262F" w:rsidRPr="24F83F13">
        <w:rPr>
          <w:rFonts w:ascii="Arial" w:hAnsi="Arial" w:cs="Arial"/>
        </w:rPr>
        <w:t xml:space="preserve">as </w:t>
      </w:r>
      <w:r w:rsidR="00694708" w:rsidRPr="24F83F13">
        <w:rPr>
          <w:rFonts w:ascii="Arial" w:hAnsi="Arial" w:cs="Arial"/>
        </w:rPr>
        <w:t>formal record</w:t>
      </w:r>
      <w:r w:rsidR="00091ADA">
        <w:rPr>
          <w:rFonts w:ascii="Arial" w:hAnsi="Arial" w:cs="Arial"/>
        </w:rPr>
        <w:t>s</w:t>
      </w:r>
      <w:r w:rsidR="00694708" w:rsidRPr="24F83F13">
        <w:rPr>
          <w:rFonts w:ascii="Arial" w:hAnsi="Arial" w:cs="Arial"/>
        </w:rPr>
        <w:t xml:space="preserve"> of the outcomes of this Technical Workshop.</w:t>
      </w:r>
    </w:p>
    <w:p w14:paraId="60AC222A" w14:textId="77777777" w:rsidR="001205C8" w:rsidRPr="001205C8" w:rsidRDefault="001205C8">
      <w:pPr>
        <w:rPr>
          <w:rFonts w:ascii="Arial" w:hAnsi="Arial" w:cs="Arial"/>
        </w:rPr>
      </w:pPr>
      <w:r>
        <w:rPr>
          <w:rFonts w:ascii="Arial" w:hAnsi="Arial" w:cs="Arial"/>
        </w:rPr>
        <w:t>Non-tangible outcomes include:</w:t>
      </w:r>
    </w:p>
    <w:p w14:paraId="46A78B29" w14:textId="77777777" w:rsidR="00813C14" w:rsidRPr="003B5928" w:rsidRDefault="00813C14" w:rsidP="00813C1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B5928">
        <w:rPr>
          <w:rFonts w:ascii="Arial" w:hAnsi="Arial" w:cs="Arial"/>
        </w:rPr>
        <w:t>Process improvement through the exchange of best practice;</w:t>
      </w:r>
    </w:p>
    <w:p w14:paraId="24927EEF" w14:textId="77777777" w:rsidR="00813C14" w:rsidRDefault="001205C8" w:rsidP="00813C1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An improved network of contacts for those charged with delivery;</w:t>
      </w:r>
    </w:p>
    <w:p w14:paraId="231C64E7" w14:textId="77777777" w:rsidR="003A4890" w:rsidRDefault="003A4890" w:rsidP="003A489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Free-flowing information exchange between partners; and</w:t>
      </w:r>
    </w:p>
    <w:p w14:paraId="1357AFBD" w14:textId="77777777" w:rsidR="003A4890" w:rsidRDefault="003A4890" w:rsidP="003A489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Reduced timescales for implementation and reduction of re-work.</w:t>
      </w:r>
    </w:p>
    <w:p w14:paraId="25FD9385" w14:textId="77777777" w:rsidR="00270BE6" w:rsidRPr="00270BE6" w:rsidRDefault="00270BE6" w:rsidP="00270BE6">
      <w:pPr>
        <w:rPr>
          <w:rFonts w:ascii="Arial" w:hAnsi="Arial" w:cs="Arial"/>
          <w:b/>
          <w:sz w:val="24"/>
          <w:szCs w:val="24"/>
        </w:rPr>
      </w:pPr>
    </w:p>
    <w:p w14:paraId="0C110F17" w14:textId="1E7D587E" w:rsidR="00270BE6" w:rsidRDefault="00CC3748" w:rsidP="00270B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PIP-II Technical Workshop Planning Committee</w:t>
      </w:r>
    </w:p>
    <w:p w14:paraId="5E0A73BD" w14:textId="099CA571" w:rsidR="00826FF9" w:rsidRDefault="00270BE6" w:rsidP="00270BE6">
      <w:pPr>
        <w:rPr>
          <w:rFonts w:ascii="Arial" w:hAnsi="Arial" w:cs="Arial"/>
        </w:rPr>
      </w:pPr>
      <w:r>
        <w:rPr>
          <w:rFonts w:ascii="Arial" w:hAnsi="Arial" w:cs="Arial"/>
        </w:rPr>
        <w:t>Allan Rowe</w:t>
      </w:r>
      <w:r w:rsidR="00826FF9">
        <w:rPr>
          <w:rFonts w:ascii="Arial" w:hAnsi="Arial" w:cs="Arial"/>
        </w:rPr>
        <w:t xml:space="preserve"> (</w:t>
      </w:r>
      <w:hyperlink r:id="rId16" w:history="1">
        <w:r w:rsidR="00826FF9" w:rsidRPr="00884D01">
          <w:rPr>
            <w:rStyle w:val="Hyperlink"/>
            <w:rFonts w:ascii="Arial" w:hAnsi="Arial" w:cs="Arial"/>
          </w:rPr>
          <w:t>arowe@fnal.gov</w:t>
        </w:r>
      </w:hyperlink>
      <w:r w:rsidR="00826FF9">
        <w:rPr>
          <w:rFonts w:ascii="Arial" w:hAnsi="Arial" w:cs="Arial"/>
        </w:rPr>
        <w:t>)</w:t>
      </w:r>
      <w:r w:rsidR="00970631">
        <w:rPr>
          <w:rFonts w:ascii="Arial" w:hAnsi="Arial" w:cs="Arial"/>
        </w:rPr>
        <w:t xml:space="preserve"> </w:t>
      </w:r>
      <w:r w:rsidR="009956E1">
        <w:rPr>
          <w:rFonts w:ascii="Arial" w:hAnsi="Arial" w:cs="Arial"/>
        </w:rPr>
        <w:t xml:space="preserve">-- </w:t>
      </w:r>
      <w:r w:rsidR="00970631">
        <w:rPr>
          <w:rFonts w:ascii="Arial" w:hAnsi="Arial" w:cs="Arial"/>
        </w:rPr>
        <w:t>Chair, FNAL</w:t>
      </w:r>
    </w:p>
    <w:p w14:paraId="39BC5099" w14:textId="1F27FD34" w:rsidR="00270BE6" w:rsidRDefault="00270BE6" w:rsidP="00270BE6">
      <w:pPr>
        <w:rPr>
          <w:rFonts w:ascii="Arial" w:hAnsi="Arial" w:cs="Arial"/>
        </w:rPr>
      </w:pPr>
      <w:r>
        <w:rPr>
          <w:rFonts w:ascii="Arial" w:hAnsi="Arial" w:cs="Arial"/>
        </w:rPr>
        <w:t>Jon Lewis</w:t>
      </w:r>
      <w:r w:rsidR="00583FDA">
        <w:rPr>
          <w:rFonts w:ascii="Arial" w:hAnsi="Arial" w:cs="Arial"/>
        </w:rPr>
        <w:t xml:space="preserve"> (</w:t>
      </w:r>
      <w:hyperlink r:id="rId17" w:history="1">
        <w:r w:rsidR="00583FDA" w:rsidRPr="00884D01">
          <w:rPr>
            <w:rStyle w:val="Hyperlink"/>
            <w:rFonts w:ascii="Arial" w:hAnsi="Arial" w:cs="Arial"/>
          </w:rPr>
          <w:t>jon.lewis@stfc.ac.uk</w:t>
        </w:r>
      </w:hyperlink>
      <w:r w:rsidR="00583FDA">
        <w:rPr>
          <w:rFonts w:ascii="Arial" w:hAnsi="Arial" w:cs="Arial"/>
        </w:rPr>
        <w:t>)</w:t>
      </w:r>
      <w:r w:rsidR="00C872C1">
        <w:rPr>
          <w:rFonts w:ascii="Arial" w:hAnsi="Arial" w:cs="Arial"/>
        </w:rPr>
        <w:t xml:space="preserve"> </w:t>
      </w:r>
      <w:r w:rsidR="001D762F">
        <w:rPr>
          <w:rFonts w:ascii="Arial" w:hAnsi="Arial" w:cs="Arial"/>
        </w:rPr>
        <w:t>–</w:t>
      </w:r>
      <w:r w:rsidR="00C872C1">
        <w:rPr>
          <w:rFonts w:ascii="Arial" w:hAnsi="Arial" w:cs="Arial"/>
        </w:rPr>
        <w:t xml:space="preserve"> </w:t>
      </w:r>
      <w:r w:rsidR="001D762F">
        <w:rPr>
          <w:rFonts w:ascii="Arial" w:hAnsi="Arial" w:cs="Arial"/>
        </w:rPr>
        <w:t xml:space="preserve">Host, </w:t>
      </w:r>
      <w:r w:rsidR="00F67521">
        <w:rPr>
          <w:rFonts w:ascii="Arial" w:hAnsi="Arial" w:cs="Arial"/>
        </w:rPr>
        <w:t>STFC-URKI</w:t>
      </w:r>
      <w:r w:rsidR="00583FDA">
        <w:rPr>
          <w:rFonts w:ascii="Arial" w:hAnsi="Arial" w:cs="Arial"/>
        </w:rPr>
        <w:t xml:space="preserve"> </w:t>
      </w:r>
    </w:p>
    <w:p w14:paraId="4DB55D73" w14:textId="48F57DE3" w:rsidR="00F93F30" w:rsidRDefault="00F93F30" w:rsidP="00270BE6">
      <w:pPr>
        <w:rPr>
          <w:rFonts w:ascii="Arial" w:hAnsi="Arial" w:cs="Arial"/>
        </w:rPr>
      </w:pPr>
      <w:r>
        <w:rPr>
          <w:rFonts w:ascii="Arial" w:hAnsi="Arial" w:cs="Arial"/>
        </w:rPr>
        <w:t>Claire Simon</w:t>
      </w:r>
      <w:r w:rsidR="00C872C1">
        <w:rPr>
          <w:rFonts w:ascii="Arial" w:hAnsi="Arial" w:cs="Arial"/>
        </w:rPr>
        <w:t xml:space="preserve"> (</w:t>
      </w:r>
      <w:hyperlink r:id="rId18" w:history="1">
        <w:r w:rsidR="00C872C1" w:rsidRPr="00F22BC6">
          <w:rPr>
            <w:rStyle w:val="Hyperlink"/>
            <w:rFonts w:ascii="Arial" w:hAnsi="Arial" w:cs="Arial"/>
          </w:rPr>
          <w:t>claire.simon@cea.fr</w:t>
        </w:r>
      </w:hyperlink>
      <w:r w:rsidR="00C872C1">
        <w:rPr>
          <w:rFonts w:ascii="Arial" w:hAnsi="Arial" w:cs="Arial"/>
        </w:rPr>
        <w:t>)</w:t>
      </w:r>
      <w:r w:rsidR="009956E1">
        <w:rPr>
          <w:rFonts w:ascii="Arial" w:hAnsi="Arial" w:cs="Arial"/>
        </w:rPr>
        <w:t xml:space="preserve"> -- </w:t>
      </w:r>
      <w:r w:rsidR="00F67521">
        <w:rPr>
          <w:rFonts w:ascii="Arial" w:hAnsi="Arial" w:cs="Arial"/>
        </w:rPr>
        <w:t>CEA</w:t>
      </w:r>
      <w:r w:rsidR="00C85F38">
        <w:rPr>
          <w:rFonts w:ascii="Arial" w:hAnsi="Arial" w:cs="Arial"/>
        </w:rPr>
        <w:t xml:space="preserve"> </w:t>
      </w:r>
    </w:p>
    <w:p w14:paraId="2B8FD004" w14:textId="21FE269E" w:rsidR="00F93F30" w:rsidRDefault="00F93F30" w:rsidP="00270B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Patricia </w:t>
      </w:r>
      <w:r w:rsidR="00D32019">
        <w:rPr>
          <w:rFonts w:ascii="Arial" w:hAnsi="Arial" w:cs="Arial"/>
        </w:rPr>
        <w:t>Duche</w:t>
      </w:r>
      <w:r w:rsidR="005A4BDB">
        <w:rPr>
          <w:rFonts w:ascii="Arial" w:hAnsi="Arial" w:cs="Arial"/>
        </w:rPr>
        <w:t>s</w:t>
      </w:r>
      <w:bookmarkStart w:id="0" w:name="_GoBack"/>
      <w:bookmarkEnd w:id="0"/>
      <w:r w:rsidR="00D32019">
        <w:rPr>
          <w:rFonts w:ascii="Arial" w:hAnsi="Arial" w:cs="Arial"/>
        </w:rPr>
        <w:t>ne</w:t>
      </w:r>
      <w:r w:rsidR="009956E1">
        <w:rPr>
          <w:rFonts w:ascii="Arial" w:hAnsi="Arial" w:cs="Arial"/>
        </w:rPr>
        <w:t xml:space="preserve"> (</w:t>
      </w:r>
      <w:hyperlink r:id="rId19" w:history="1">
        <w:r w:rsidR="009956E1" w:rsidRPr="00F22BC6">
          <w:rPr>
            <w:rStyle w:val="Hyperlink"/>
            <w:rFonts w:ascii="Arial" w:hAnsi="Arial" w:cs="Arial"/>
          </w:rPr>
          <w:t>duchesne@ipno.in2p3.fr</w:t>
        </w:r>
      </w:hyperlink>
      <w:r w:rsidR="009956E1">
        <w:rPr>
          <w:rFonts w:ascii="Arial" w:hAnsi="Arial" w:cs="Arial"/>
        </w:rPr>
        <w:t xml:space="preserve">) </w:t>
      </w:r>
      <w:r w:rsidR="003C7BC9">
        <w:rPr>
          <w:rFonts w:ascii="Arial" w:hAnsi="Arial" w:cs="Arial"/>
        </w:rPr>
        <w:t xml:space="preserve">-- </w:t>
      </w:r>
      <w:r w:rsidR="00B32B27">
        <w:rPr>
          <w:rFonts w:ascii="Arial" w:hAnsi="Arial" w:cs="Arial"/>
        </w:rPr>
        <w:t>CNRS</w:t>
      </w:r>
      <w:r w:rsidR="00A63284">
        <w:rPr>
          <w:rFonts w:ascii="Arial" w:hAnsi="Arial" w:cs="Arial"/>
        </w:rPr>
        <w:t xml:space="preserve"> </w:t>
      </w:r>
    </w:p>
    <w:p w14:paraId="231A8537" w14:textId="26CF60C5" w:rsidR="00826FF9" w:rsidRDefault="00826FF9" w:rsidP="00826FF9">
      <w:pPr>
        <w:rPr>
          <w:rFonts w:ascii="Arial" w:hAnsi="Arial" w:cs="Arial"/>
        </w:rPr>
      </w:pPr>
      <w:r>
        <w:rPr>
          <w:rFonts w:ascii="Arial" w:hAnsi="Arial" w:cs="Arial"/>
        </w:rPr>
        <w:t>Vinit Kumar</w:t>
      </w:r>
      <w:r w:rsidR="003C7BC9">
        <w:rPr>
          <w:rFonts w:ascii="Arial" w:hAnsi="Arial" w:cs="Arial"/>
        </w:rPr>
        <w:t xml:space="preserve"> (</w:t>
      </w:r>
      <w:hyperlink r:id="rId20" w:history="1">
        <w:r w:rsidR="003C7BC9" w:rsidRPr="00F22BC6">
          <w:rPr>
            <w:rStyle w:val="Hyperlink"/>
            <w:rFonts w:ascii="Arial" w:hAnsi="Arial" w:cs="Arial"/>
          </w:rPr>
          <w:t>vinit@rrcat.gov.in</w:t>
        </w:r>
      </w:hyperlink>
      <w:r w:rsidR="003C7BC9">
        <w:rPr>
          <w:rFonts w:ascii="Arial" w:hAnsi="Arial" w:cs="Arial"/>
        </w:rPr>
        <w:t>)</w:t>
      </w:r>
      <w:r w:rsidR="00E73E20">
        <w:rPr>
          <w:rFonts w:ascii="Arial" w:hAnsi="Arial" w:cs="Arial"/>
        </w:rPr>
        <w:t xml:space="preserve"> --</w:t>
      </w:r>
      <w:r>
        <w:rPr>
          <w:rFonts w:ascii="Arial" w:hAnsi="Arial" w:cs="Arial"/>
        </w:rPr>
        <w:t xml:space="preserve"> DAE-RRCAT </w:t>
      </w:r>
    </w:p>
    <w:p w14:paraId="0D33E26D" w14:textId="58C10FE5" w:rsidR="00826FF9" w:rsidRDefault="00826FF9" w:rsidP="00270BE6">
      <w:pPr>
        <w:rPr>
          <w:rFonts w:ascii="Arial" w:hAnsi="Arial" w:cs="Arial"/>
        </w:rPr>
      </w:pPr>
      <w:r>
        <w:rPr>
          <w:rFonts w:ascii="Arial" w:hAnsi="Arial" w:cs="Arial"/>
        </w:rPr>
        <w:t>Rajesh Kumar</w:t>
      </w:r>
      <w:r w:rsidR="00E73E20">
        <w:rPr>
          <w:rFonts w:ascii="Arial" w:hAnsi="Arial" w:cs="Arial"/>
        </w:rPr>
        <w:t xml:space="preserve"> (</w:t>
      </w:r>
      <w:hyperlink r:id="rId21" w:history="1">
        <w:r w:rsidR="00E73E20" w:rsidRPr="00F22BC6">
          <w:rPr>
            <w:rStyle w:val="Hyperlink"/>
            <w:rFonts w:ascii="Arial" w:hAnsi="Arial" w:cs="Arial"/>
          </w:rPr>
          <w:t>krajesh@barc.gov.in</w:t>
        </w:r>
      </w:hyperlink>
      <w:r w:rsidR="00E73E20">
        <w:rPr>
          <w:rFonts w:ascii="Arial" w:hAnsi="Arial" w:cs="Arial"/>
        </w:rPr>
        <w:t>) --</w:t>
      </w:r>
      <w:r>
        <w:rPr>
          <w:rFonts w:ascii="Arial" w:hAnsi="Arial" w:cs="Arial"/>
        </w:rPr>
        <w:t xml:space="preserve"> DAE-BARC </w:t>
      </w:r>
    </w:p>
    <w:p w14:paraId="4875F877" w14:textId="4E481C80" w:rsidR="00F93F30" w:rsidRDefault="00F93F30" w:rsidP="00270BE6">
      <w:pPr>
        <w:rPr>
          <w:rFonts w:ascii="Arial" w:hAnsi="Arial" w:cs="Arial"/>
        </w:rPr>
      </w:pPr>
      <w:r>
        <w:rPr>
          <w:rFonts w:ascii="Arial" w:hAnsi="Arial" w:cs="Arial"/>
        </w:rPr>
        <w:t>Rocco Paparella</w:t>
      </w:r>
      <w:r w:rsidR="00E73E20">
        <w:rPr>
          <w:rFonts w:ascii="Arial" w:hAnsi="Arial" w:cs="Arial"/>
        </w:rPr>
        <w:t xml:space="preserve"> (</w:t>
      </w:r>
      <w:hyperlink r:id="rId22" w:history="1">
        <w:r w:rsidR="00E73E20" w:rsidRPr="00F22BC6">
          <w:rPr>
            <w:rStyle w:val="Hyperlink"/>
            <w:rFonts w:ascii="Arial" w:hAnsi="Arial" w:cs="Arial"/>
          </w:rPr>
          <w:t>rocco.paparella@mi.infn.it</w:t>
        </w:r>
      </w:hyperlink>
      <w:r w:rsidR="00E73E20">
        <w:rPr>
          <w:rFonts w:ascii="Arial" w:hAnsi="Arial" w:cs="Arial"/>
        </w:rPr>
        <w:t>) --</w:t>
      </w:r>
      <w:r w:rsidR="00B32B27">
        <w:rPr>
          <w:rFonts w:ascii="Arial" w:hAnsi="Arial" w:cs="Arial"/>
        </w:rPr>
        <w:t xml:space="preserve"> INFN</w:t>
      </w:r>
      <w:r w:rsidR="008F6835">
        <w:rPr>
          <w:rFonts w:ascii="Arial" w:hAnsi="Arial" w:cs="Arial"/>
        </w:rPr>
        <w:t xml:space="preserve"> </w:t>
      </w:r>
      <w:r w:rsidR="005652DF">
        <w:rPr>
          <w:rFonts w:ascii="Arial" w:hAnsi="Arial" w:cs="Arial"/>
        </w:rPr>
        <w:t xml:space="preserve"> </w:t>
      </w:r>
    </w:p>
    <w:p w14:paraId="44780812" w14:textId="5E3D019D" w:rsidR="00D77BF9" w:rsidRDefault="00D77BF9" w:rsidP="00270BE6">
      <w:pPr>
        <w:rPr>
          <w:rFonts w:ascii="Arial" w:hAnsi="Arial" w:cs="Arial"/>
        </w:rPr>
      </w:pPr>
      <w:r>
        <w:rPr>
          <w:rFonts w:ascii="Arial" w:hAnsi="Arial" w:cs="Arial"/>
        </w:rPr>
        <w:t>Pawel Duda</w:t>
      </w:r>
      <w:r w:rsidR="00E73E20">
        <w:rPr>
          <w:rFonts w:ascii="Arial" w:hAnsi="Arial" w:cs="Arial"/>
        </w:rPr>
        <w:t xml:space="preserve"> (</w:t>
      </w:r>
      <w:hyperlink r:id="rId23" w:history="1">
        <w:r w:rsidR="00E73E20" w:rsidRPr="00F22BC6">
          <w:rPr>
            <w:rStyle w:val="Hyperlink"/>
            <w:rFonts w:ascii="Arial" w:hAnsi="Arial" w:cs="Arial"/>
          </w:rPr>
          <w:t>pawel.duda@pwr.edu.pl</w:t>
        </w:r>
      </w:hyperlink>
      <w:r w:rsidR="00E73E20">
        <w:rPr>
          <w:rFonts w:ascii="Arial" w:hAnsi="Arial" w:cs="Arial"/>
        </w:rPr>
        <w:t>) --</w:t>
      </w:r>
      <w:r>
        <w:rPr>
          <w:rFonts w:ascii="Arial" w:hAnsi="Arial" w:cs="Arial"/>
        </w:rPr>
        <w:t xml:space="preserve"> WUST </w:t>
      </w:r>
    </w:p>
    <w:p w14:paraId="086CD46D" w14:textId="77777777" w:rsidR="00270BE6" w:rsidRPr="00270BE6" w:rsidRDefault="00270BE6" w:rsidP="00270BE6">
      <w:pPr>
        <w:rPr>
          <w:rFonts w:ascii="Arial" w:hAnsi="Arial" w:cs="Arial"/>
        </w:rPr>
      </w:pPr>
    </w:p>
    <w:sectPr w:rsidR="00270BE6" w:rsidRPr="00270BE6" w:rsidSect="00270BE6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827127"/>
    <w:multiLevelType w:val="hybridMultilevel"/>
    <w:tmpl w:val="7C206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65DCD"/>
    <w:multiLevelType w:val="hybridMultilevel"/>
    <w:tmpl w:val="AAECD4CC"/>
    <w:lvl w:ilvl="0" w:tplc="378AFFB8">
      <w:start w:val="1"/>
      <w:numFmt w:val="decimal"/>
      <w:lvlText w:val="%1."/>
      <w:lvlJc w:val="left"/>
      <w:pPr>
        <w:ind w:left="720" w:hanging="360"/>
      </w:pPr>
    </w:lvl>
    <w:lvl w:ilvl="1" w:tplc="EB2A3B74">
      <w:start w:val="1"/>
      <w:numFmt w:val="lowerLetter"/>
      <w:lvlText w:val="%2."/>
      <w:lvlJc w:val="left"/>
      <w:pPr>
        <w:ind w:left="1440" w:hanging="360"/>
      </w:pPr>
    </w:lvl>
    <w:lvl w:ilvl="2" w:tplc="3D6A9152">
      <w:start w:val="1"/>
      <w:numFmt w:val="lowerRoman"/>
      <w:lvlText w:val="%3."/>
      <w:lvlJc w:val="right"/>
      <w:pPr>
        <w:ind w:left="2160" w:hanging="180"/>
      </w:pPr>
    </w:lvl>
    <w:lvl w:ilvl="3" w:tplc="7AFE03D4">
      <w:start w:val="1"/>
      <w:numFmt w:val="decimal"/>
      <w:lvlText w:val="%4."/>
      <w:lvlJc w:val="left"/>
      <w:pPr>
        <w:ind w:left="2880" w:hanging="360"/>
      </w:pPr>
    </w:lvl>
    <w:lvl w:ilvl="4" w:tplc="325ED036">
      <w:start w:val="1"/>
      <w:numFmt w:val="lowerLetter"/>
      <w:lvlText w:val="%5."/>
      <w:lvlJc w:val="left"/>
      <w:pPr>
        <w:ind w:left="3600" w:hanging="360"/>
      </w:pPr>
    </w:lvl>
    <w:lvl w:ilvl="5" w:tplc="4B74128E">
      <w:start w:val="1"/>
      <w:numFmt w:val="lowerRoman"/>
      <w:lvlText w:val="%6."/>
      <w:lvlJc w:val="right"/>
      <w:pPr>
        <w:ind w:left="4320" w:hanging="180"/>
      </w:pPr>
    </w:lvl>
    <w:lvl w:ilvl="6" w:tplc="0D503754">
      <w:start w:val="1"/>
      <w:numFmt w:val="decimal"/>
      <w:lvlText w:val="%7."/>
      <w:lvlJc w:val="left"/>
      <w:pPr>
        <w:ind w:left="5040" w:hanging="360"/>
      </w:pPr>
    </w:lvl>
    <w:lvl w:ilvl="7" w:tplc="1A7ED290">
      <w:start w:val="1"/>
      <w:numFmt w:val="lowerLetter"/>
      <w:lvlText w:val="%8."/>
      <w:lvlJc w:val="left"/>
      <w:pPr>
        <w:ind w:left="5760" w:hanging="360"/>
      </w:pPr>
    </w:lvl>
    <w:lvl w:ilvl="8" w:tplc="73E0B9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42548C"/>
    <w:multiLevelType w:val="hybridMultilevel"/>
    <w:tmpl w:val="A06CD0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D057BBD"/>
    <w:multiLevelType w:val="hybridMultilevel"/>
    <w:tmpl w:val="BEDA30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B12"/>
    <w:rsid w:val="0003578B"/>
    <w:rsid w:val="00091ADA"/>
    <w:rsid w:val="000F25C1"/>
    <w:rsid w:val="001205C8"/>
    <w:rsid w:val="001672C6"/>
    <w:rsid w:val="00170495"/>
    <w:rsid w:val="00174AB9"/>
    <w:rsid w:val="00187D82"/>
    <w:rsid w:val="001A34D3"/>
    <w:rsid w:val="001A6494"/>
    <w:rsid w:val="001C262F"/>
    <w:rsid w:val="001C6D59"/>
    <w:rsid w:val="001D68E7"/>
    <w:rsid w:val="001D762F"/>
    <w:rsid w:val="00270BE6"/>
    <w:rsid w:val="002A1FC2"/>
    <w:rsid w:val="002D5336"/>
    <w:rsid w:val="00312111"/>
    <w:rsid w:val="00332F72"/>
    <w:rsid w:val="00366848"/>
    <w:rsid w:val="003A4890"/>
    <w:rsid w:val="003B5928"/>
    <w:rsid w:val="003B5B12"/>
    <w:rsid w:val="003C7BC9"/>
    <w:rsid w:val="003D23D4"/>
    <w:rsid w:val="003E3893"/>
    <w:rsid w:val="00411F0F"/>
    <w:rsid w:val="00417761"/>
    <w:rsid w:val="004256CF"/>
    <w:rsid w:val="00427D44"/>
    <w:rsid w:val="00453D96"/>
    <w:rsid w:val="004548C9"/>
    <w:rsid w:val="0046414C"/>
    <w:rsid w:val="0049734E"/>
    <w:rsid w:val="004A048F"/>
    <w:rsid w:val="004A6BD1"/>
    <w:rsid w:val="00520F28"/>
    <w:rsid w:val="005255AF"/>
    <w:rsid w:val="005326A7"/>
    <w:rsid w:val="00561350"/>
    <w:rsid w:val="005652DF"/>
    <w:rsid w:val="00583FDA"/>
    <w:rsid w:val="005A2DBE"/>
    <w:rsid w:val="005A4BDB"/>
    <w:rsid w:val="005B1C40"/>
    <w:rsid w:val="005D0D6C"/>
    <w:rsid w:val="005E3CEB"/>
    <w:rsid w:val="00614B7A"/>
    <w:rsid w:val="00685184"/>
    <w:rsid w:val="00694708"/>
    <w:rsid w:val="00702B7A"/>
    <w:rsid w:val="00722DAB"/>
    <w:rsid w:val="00737941"/>
    <w:rsid w:val="00753E33"/>
    <w:rsid w:val="007B02E7"/>
    <w:rsid w:val="007D0F80"/>
    <w:rsid w:val="0080002A"/>
    <w:rsid w:val="00813C14"/>
    <w:rsid w:val="00826FF9"/>
    <w:rsid w:val="008349FA"/>
    <w:rsid w:val="00882CB3"/>
    <w:rsid w:val="008A1A64"/>
    <w:rsid w:val="008B5485"/>
    <w:rsid w:val="008C7C95"/>
    <w:rsid w:val="008F6835"/>
    <w:rsid w:val="008F7712"/>
    <w:rsid w:val="00907356"/>
    <w:rsid w:val="00941242"/>
    <w:rsid w:val="00970631"/>
    <w:rsid w:val="009956E1"/>
    <w:rsid w:val="00A026C2"/>
    <w:rsid w:val="00A4361B"/>
    <w:rsid w:val="00A444B4"/>
    <w:rsid w:val="00A63284"/>
    <w:rsid w:val="00A70992"/>
    <w:rsid w:val="00A70F8B"/>
    <w:rsid w:val="00A819AE"/>
    <w:rsid w:val="00A84090"/>
    <w:rsid w:val="00AE7B36"/>
    <w:rsid w:val="00AF4658"/>
    <w:rsid w:val="00B15491"/>
    <w:rsid w:val="00B270E5"/>
    <w:rsid w:val="00B32B27"/>
    <w:rsid w:val="00B36A90"/>
    <w:rsid w:val="00B930EC"/>
    <w:rsid w:val="00BB5C8B"/>
    <w:rsid w:val="00C4137C"/>
    <w:rsid w:val="00C85F38"/>
    <w:rsid w:val="00C872C1"/>
    <w:rsid w:val="00CA05A7"/>
    <w:rsid w:val="00CC3748"/>
    <w:rsid w:val="00CC4112"/>
    <w:rsid w:val="00CE7C93"/>
    <w:rsid w:val="00CF33D5"/>
    <w:rsid w:val="00D32019"/>
    <w:rsid w:val="00D77BF9"/>
    <w:rsid w:val="00DB5E4D"/>
    <w:rsid w:val="00DC4439"/>
    <w:rsid w:val="00DF0381"/>
    <w:rsid w:val="00E35B78"/>
    <w:rsid w:val="00E7050E"/>
    <w:rsid w:val="00E73E20"/>
    <w:rsid w:val="00EB5C7A"/>
    <w:rsid w:val="00ED150C"/>
    <w:rsid w:val="00EF24D9"/>
    <w:rsid w:val="00F40FB0"/>
    <w:rsid w:val="00F67521"/>
    <w:rsid w:val="00F7570E"/>
    <w:rsid w:val="00F93F30"/>
    <w:rsid w:val="00FA2274"/>
    <w:rsid w:val="00FD2346"/>
    <w:rsid w:val="00FD7C83"/>
    <w:rsid w:val="00FF28D2"/>
    <w:rsid w:val="24F83F13"/>
    <w:rsid w:val="3B2095F4"/>
    <w:rsid w:val="418D6EF2"/>
    <w:rsid w:val="57E0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E25DA"/>
  <w15:chartTrackingRefBased/>
  <w15:docId w15:val="{F13F1503-9E26-48A5-8FB6-BF99E96C2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0F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0BE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20F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F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F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F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F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2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C37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claire.simon@cea.fr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krajesh@barc.gov.in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jon.lewis@stfc.ac.u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arowe@fnal.gov" TargetMode="External"/><Relationship Id="rId20" Type="http://schemas.openxmlformats.org/officeDocument/2006/relationships/hyperlink" Target="mailto:vinit@rrcat.gov.i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mailto:pawel.duda@pwr.edu.pl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duchesne@ipno.in2p3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rocco.paparella@mi.infn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547</Words>
  <Characters>3123</Characters>
  <Application>Microsoft Office Word</Application>
  <DocSecurity>0</DocSecurity>
  <Lines>26</Lines>
  <Paragraphs>7</Paragraphs>
  <ScaleCrop>false</ScaleCrop>
  <Company>STFC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Jon (STFC,DL,AST)</dc:creator>
  <cp:keywords/>
  <dc:description/>
  <cp:lastModifiedBy>Allan</cp:lastModifiedBy>
  <cp:revision>5</cp:revision>
  <dcterms:created xsi:type="dcterms:W3CDTF">2020-11-03T14:48:00Z</dcterms:created>
  <dcterms:modified xsi:type="dcterms:W3CDTF">2020-11-29T22:19:00Z</dcterms:modified>
</cp:coreProperties>
</file>