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4F" w:rsidRPr="0043544F" w:rsidRDefault="001362D7" w:rsidP="0043544F">
      <w:pPr>
        <w:jc w:val="center"/>
        <w:rPr>
          <w:sz w:val="24"/>
          <w:szCs w:val="24"/>
        </w:rPr>
      </w:pPr>
      <w:bookmarkStart w:id="0" w:name="_Hlk62389837"/>
      <w:r w:rsidRPr="0043544F">
        <w:rPr>
          <w:sz w:val="24"/>
          <w:szCs w:val="24"/>
        </w:rPr>
        <w:t>Charge Zero</w:t>
      </w:r>
      <w:r w:rsidR="00440267">
        <w:rPr>
          <w:sz w:val="24"/>
          <w:szCs w:val="24"/>
        </w:rPr>
        <w:t xml:space="preserve"> (CHG0) </w:t>
      </w:r>
      <w:r w:rsidRPr="0043544F">
        <w:rPr>
          <w:sz w:val="24"/>
          <w:szCs w:val="24"/>
        </w:rPr>
        <w:t xml:space="preserve"> Internal Review on Detector Specification</w:t>
      </w:r>
      <w:bookmarkStart w:id="1" w:name="_GoBack"/>
      <w:bookmarkEnd w:id="1"/>
      <w:r w:rsidRPr="0043544F">
        <w:rPr>
          <w:sz w:val="24"/>
          <w:szCs w:val="24"/>
        </w:rPr>
        <w:t>s</w:t>
      </w:r>
    </w:p>
    <w:p w:rsidR="001362D7" w:rsidRPr="0043544F" w:rsidRDefault="001362D7" w:rsidP="001362D7">
      <w:pPr>
        <w:rPr>
          <w:sz w:val="24"/>
          <w:szCs w:val="24"/>
        </w:rPr>
      </w:pPr>
    </w:p>
    <w:p w:rsidR="0043544F" w:rsidRPr="0043544F" w:rsidRDefault="0043544F" w:rsidP="001362D7">
      <w:pPr>
        <w:rPr>
          <w:sz w:val="24"/>
          <w:szCs w:val="24"/>
          <w:u w:val="single"/>
        </w:rPr>
      </w:pPr>
      <w:r w:rsidRPr="0043544F">
        <w:rPr>
          <w:sz w:val="24"/>
          <w:szCs w:val="24"/>
          <w:u w:val="single"/>
        </w:rPr>
        <w:t>Charge</w:t>
      </w:r>
    </w:p>
    <w:p w:rsidR="00C20203" w:rsidRPr="0043544F" w:rsidRDefault="00C20203" w:rsidP="001362D7">
      <w:pPr>
        <w:rPr>
          <w:sz w:val="24"/>
          <w:szCs w:val="24"/>
        </w:rPr>
      </w:pPr>
      <w:r w:rsidRPr="0043544F">
        <w:rPr>
          <w:sz w:val="24"/>
          <w:szCs w:val="24"/>
        </w:rPr>
        <w:t xml:space="preserve">The goal for the current internal review </w:t>
      </w:r>
      <w:r w:rsidR="00322ED7" w:rsidRPr="0043544F">
        <w:rPr>
          <w:sz w:val="24"/>
          <w:szCs w:val="24"/>
        </w:rPr>
        <w:t>is to focus on the detector</w:t>
      </w:r>
      <w:r w:rsidR="009B62B6">
        <w:rPr>
          <w:sz w:val="24"/>
          <w:szCs w:val="24"/>
        </w:rPr>
        <w:t xml:space="preserve"> and tunnel installation</w:t>
      </w:r>
      <w:r w:rsidR="00322ED7" w:rsidRPr="0043544F">
        <w:rPr>
          <w:sz w:val="24"/>
          <w:szCs w:val="24"/>
        </w:rPr>
        <w:t>, so that the project can move forward on the purchase of the detector</w:t>
      </w:r>
      <w:r w:rsidR="009B62B6">
        <w:rPr>
          <w:sz w:val="24"/>
          <w:szCs w:val="24"/>
        </w:rPr>
        <w:t xml:space="preserve"> and installation stands</w:t>
      </w:r>
      <w:r w:rsidR="00322ED7" w:rsidRPr="0043544F">
        <w:rPr>
          <w:sz w:val="24"/>
          <w:szCs w:val="24"/>
        </w:rPr>
        <w:t>.</w:t>
      </w:r>
      <w:r w:rsidR="0043544F">
        <w:rPr>
          <w:sz w:val="24"/>
          <w:szCs w:val="24"/>
        </w:rPr>
        <w:t xml:space="preserve"> </w:t>
      </w:r>
      <w:r w:rsidR="00AF3EB8">
        <w:rPr>
          <w:sz w:val="24"/>
          <w:szCs w:val="24"/>
        </w:rPr>
        <w:t xml:space="preserve"> </w:t>
      </w:r>
      <w:r w:rsidR="009B62B6">
        <w:rPr>
          <w:sz w:val="24"/>
          <w:szCs w:val="24"/>
        </w:rPr>
        <w:t xml:space="preserve"> We would like the committee to comment and provide any recommendations concerning the suitability of the selected detector for the Booster beam current monitor. Additionally, w</w:t>
      </w:r>
      <w:r w:rsidR="0043544F">
        <w:rPr>
          <w:sz w:val="24"/>
          <w:szCs w:val="24"/>
        </w:rPr>
        <w:t>e would like the committee to consider the following t</w:t>
      </w:r>
      <w:r w:rsidR="009B62B6">
        <w:rPr>
          <w:sz w:val="24"/>
          <w:szCs w:val="24"/>
        </w:rPr>
        <w:t>hree</w:t>
      </w:r>
      <w:r w:rsidR="0043544F">
        <w:rPr>
          <w:sz w:val="24"/>
          <w:szCs w:val="24"/>
        </w:rPr>
        <w:t xml:space="preserve"> charge questions </w:t>
      </w:r>
    </w:p>
    <w:p w:rsidR="00322ED7" w:rsidRPr="0043544F" w:rsidRDefault="00322ED7" w:rsidP="001362D7">
      <w:pPr>
        <w:rPr>
          <w:sz w:val="24"/>
          <w:szCs w:val="24"/>
        </w:rPr>
      </w:pPr>
      <w:r w:rsidRPr="0043544F">
        <w:rPr>
          <w:sz w:val="24"/>
          <w:szCs w:val="24"/>
        </w:rPr>
        <w:t>Charge questions</w:t>
      </w:r>
    </w:p>
    <w:p w:rsidR="00322ED7" w:rsidRPr="0043544F" w:rsidRDefault="00322ED7" w:rsidP="00322E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44F">
        <w:rPr>
          <w:sz w:val="24"/>
          <w:szCs w:val="24"/>
        </w:rPr>
        <w:t>Have the requirements for the replacement</w:t>
      </w:r>
      <w:r w:rsidR="009B62B6">
        <w:rPr>
          <w:sz w:val="24"/>
          <w:szCs w:val="24"/>
        </w:rPr>
        <w:t xml:space="preserve"> Booster beam current</w:t>
      </w:r>
      <w:r w:rsidRPr="0043544F">
        <w:rPr>
          <w:sz w:val="24"/>
          <w:szCs w:val="24"/>
        </w:rPr>
        <w:t xml:space="preserve"> detector been sufficiently spelled out?</w:t>
      </w:r>
    </w:p>
    <w:p w:rsidR="00322ED7" w:rsidRDefault="00322ED7" w:rsidP="00322E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544F">
        <w:rPr>
          <w:sz w:val="24"/>
          <w:szCs w:val="24"/>
        </w:rPr>
        <w:t>Does the selected unit meet the specifications?</w:t>
      </w:r>
    </w:p>
    <w:p w:rsidR="009B62B6" w:rsidRDefault="009B62B6" w:rsidP="00322E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installation hardware look appropriate?</w:t>
      </w:r>
    </w:p>
    <w:p w:rsidR="009B62B6" w:rsidRPr="009B62B6" w:rsidRDefault="009B62B6" w:rsidP="009B62B6">
      <w:pPr>
        <w:rPr>
          <w:sz w:val="24"/>
          <w:szCs w:val="24"/>
        </w:rPr>
      </w:pPr>
    </w:p>
    <w:bookmarkEnd w:id="0"/>
    <w:p w:rsidR="00B75BCE" w:rsidRPr="0043544F" w:rsidRDefault="006F2C89" w:rsidP="00440267">
      <w:pPr>
        <w:rPr>
          <w:sz w:val="24"/>
          <w:szCs w:val="24"/>
        </w:rPr>
      </w:pPr>
      <w:r w:rsidRPr="0043544F">
        <w:rPr>
          <w:sz w:val="24"/>
          <w:szCs w:val="24"/>
        </w:rPr>
        <w:t xml:space="preserve"> </w:t>
      </w:r>
    </w:p>
    <w:p w:rsidR="00B75BCE" w:rsidRPr="0043544F" w:rsidRDefault="00B75BCE" w:rsidP="00B75BCE">
      <w:pPr>
        <w:rPr>
          <w:sz w:val="24"/>
          <w:szCs w:val="24"/>
        </w:rPr>
      </w:pPr>
    </w:p>
    <w:sectPr w:rsidR="00B75BCE" w:rsidRPr="0043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95F7B"/>
    <w:multiLevelType w:val="hybridMultilevel"/>
    <w:tmpl w:val="587C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7C45"/>
    <w:multiLevelType w:val="hybridMultilevel"/>
    <w:tmpl w:val="C144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D7"/>
    <w:rsid w:val="001362D7"/>
    <w:rsid w:val="00322ED7"/>
    <w:rsid w:val="0043544F"/>
    <w:rsid w:val="00440267"/>
    <w:rsid w:val="005928BB"/>
    <w:rsid w:val="005A09AC"/>
    <w:rsid w:val="00640B20"/>
    <w:rsid w:val="006F2C89"/>
    <w:rsid w:val="009B62B6"/>
    <w:rsid w:val="00AF3EB8"/>
    <w:rsid w:val="00B75BCE"/>
    <w:rsid w:val="00B80205"/>
    <w:rsid w:val="00C20203"/>
    <w:rsid w:val="00F93066"/>
    <w:rsid w:val="00F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C97B"/>
  <w15:chartTrackingRefBased/>
  <w15:docId w15:val="{D500868A-2FBC-4A1A-ABA6-E5371E34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 Johnson</dc:creator>
  <cp:keywords/>
  <dc:description/>
  <cp:lastModifiedBy>David E Johnson</cp:lastModifiedBy>
  <cp:revision>2</cp:revision>
  <dcterms:created xsi:type="dcterms:W3CDTF">2021-01-25T17:57:00Z</dcterms:created>
  <dcterms:modified xsi:type="dcterms:W3CDTF">2021-01-25T17:57:00Z</dcterms:modified>
</cp:coreProperties>
</file>