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6C949" w14:textId="77777777" w:rsidR="00E00D76" w:rsidRDefault="006435E7">
      <w:pPr>
        <w:spacing w:after="8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Expression of Interest </w:t>
      </w:r>
    </w:p>
    <w:p w14:paraId="71D2A3AC" w14:textId="77777777" w:rsidR="00E00D76" w:rsidRDefault="00E00D76">
      <w:pPr>
        <w:spacing w:after="80" w:line="240" w:lineRule="auto"/>
        <w:jc w:val="center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E00D76" w14:paraId="0B18FA1A" w14:textId="77777777">
        <w:tc>
          <w:tcPr>
            <w:tcW w:w="1809" w:type="dxa"/>
          </w:tcPr>
          <w:p w14:paraId="077BA062" w14:textId="60ABFB1A" w:rsidR="00E00D76" w:rsidRDefault="006435E7" w:rsidP="00447F49">
            <w:pPr>
              <w:spacing w:after="80"/>
            </w:pPr>
            <w:r>
              <w:t>Title of the proposed project</w:t>
            </w:r>
          </w:p>
        </w:tc>
        <w:tc>
          <w:tcPr>
            <w:tcW w:w="7371" w:type="dxa"/>
          </w:tcPr>
          <w:p w14:paraId="2CC48B19" w14:textId="25F5FAD5" w:rsidR="00E00D76" w:rsidRPr="00E3562A" w:rsidRDefault="00E3562A" w:rsidP="00043EB9">
            <w:pPr>
              <w:spacing w:after="80"/>
              <w:rPr>
                <w:sz w:val="20"/>
                <w:szCs w:val="20"/>
                <w:lang w:val="en-US"/>
              </w:rPr>
            </w:pPr>
            <w:r w:rsidRPr="00E3562A">
              <w:rPr>
                <w:sz w:val="20"/>
                <w:szCs w:val="20"/>
                <w:lang w:val="en-US"/>
              </w:rPr>
              <w:t>A prototype of an ultra-light drift chamber with new materials for the next generation of lepton colliders</w:t>
            </w:r>
          </w:p>
        </w:tc>
      </w:tr>
      <w:tr w:rsidR="00E00D76" w14:paraId="480F60D1" w14:textId="77777777">
        <w:tc>
          <w:tcPr>
            <w:tcW w:w="1809" w:type="dxa"/>
          </w:tcPr>
          <w:p w14:paraId="583F7DE0" w14:textId="40CD07C3" w:rsidR="00E00D76" w:rsidRDefault="006435E7" w:rsidP="00447F49">
            <w:pPr>
              <w:spacing w:after="80"/>
            </w:pPr>
            <w:r>
              <w:t>Short description of the project</w:t>
            </w:r>
          </w:p>
        </w:tc>
        <w:tc>
          <w:tcPr>
            <w:tcW w:w="7371" w:type="dxa"/>
          </w:tcPr>
          <w:p w14:paraId="16CCF0B1" w14:textId="33F0EAF6" w:rsidR="00401047" w:rsidRDefault="00401047" w:rsidP="00C6012B">
            <w:pPr>
              <w:ind w:right="-108"/>
              <w:rPr>
                <w:sz w:val="20"/>
                <w:lang w:val="en-US"/>
              </w:rPr>
            </w:pPr>
            <w:r w:rsidRPr="00472AB6">
              <w:rPr>
                <w:sz w:val="20"/>
                <w:lang w:val="en-US"/>
              </w:rPr>
              <w:t>Ultra-</w:t>
            </w:r>
            <w:r w:rsidR="00C6012B" w:rsidRPr="00472AB6">
              <w:rPr>
                <w:sz w:val="20"/>
                <w:lang w:val="en-US"/>
              </w:rPr>
              <w:t>light, high granularity</w:t>
            </w:r>
            <w:r w:rsidRPr="00472AB6">
              <w:rPr>
                <w:sz w:val="20"/>
                <w:lang w:val="en-US"/>
              </w:rPr>
              <w:t xml:space="preserve"> drift chambers</w:t>
            </w:r>
            <w:r w:rsidR="00377DB3">
              <w:rPr>
                <w:sz w:val="20"/>
                <w:lang w:val="en-US"/>
              </w:rPr>
              <w:t xml:space="preserve"> </w:t>
            </w:r>
            <w:r w:rsidRPr="00472AB6">
              <w:rPr>
                <w:sz w:val="20"/>
                <w:lang w:val="en-US"/>
              </w:rPr>
              <w:t xml:space="preserve">represent </w:t>
            </w:r>
            <w:r w:rsidR="00043EB9">
              <w:rPr>
                <w:sz w:val="20"/>
                <w:lang w:val="en-US"/>
              </w:rPr>
              <w:t>an</w:t>
            </w:r>
            <w:r w:rsidRPr="00472AB6">
              <w:rPr>
                <w:sz w:val="20"/>
                <w:lang w:val="en-US"/>
              </w:rPr>
              <w:t xml:space="preserve"> ideal solution for a general purpose tracking detector at the next</w:t>
            </w:r>
            <w:r w:rsidR="00C6012B" w:rsidRPr="00472AB6">
              <w:rPr>
                <w:sz w:val="20"/>
                <w:lang w:val="en-US"/>
              </w:rPr>
              <w:t xml:space="preserve"> generation of lepton colliders, particularly for the precise reconstruction of low momentum tracks</w:t>
            </w:r>
            <w:r w:rsidR="00472AB6" w:rsidRPr="00472AB6">
              <w:rPr>
                <w:sz w:val="20"/>
                <w:lang w:val="en-US"/>
              </w:rPr>
              <w:t>,</w:t>
            </w:r>
            <w:r w:rsidR="00C6012B" w:rsidRPr="00472AB6">
              <w:rPr>
                <w:sz w:val="20"/>
                <w:lang w:val="en-US"/>
              </w:rPr>
              <w:t xml:space="preserve"> as in flavor physics and in high multiplicity event topologies</w:t>
            </w:r>
            <w:r w:rsidR="000E6B1C" w:rsidRPr="00472AB6">
              <w:rPr>
                <w:sz w:val="20"/>
                <w:lang w:val="en-US"/>
              </w:rPr>
              <w:t xml:space="preserve"> at higher</w:t>
            </w:r>
            <w:r w:rsidR="00724D0D" w:rsidRPr="00472AB6">
              <w:rPr>
                <w:sz w:val="20"/>
                <w:lang w:val="en-US"/>
              </w:rPr>
              <w:t xml:space="preserve"> energies</w:t>
            </w:r>
            <w:r w:rsidR="00C6012B" w:rsidRPr="00472AB6">
              <w:rPr>
                <w:sz w:val="20"/>
                <w:lang w:val="en-US"/>
              </w:rPr>
              <w:t xml:space="preserve">. </w:t>
            </w:r>
          </w:p>
          <w:p w14:paraId="300B5884" w14:textId="21326D6B" w:rsidR="00377DB3" w:rsidRDefault="00377DB3" w:rsidP="00C6012B">
            <w:pPr>
              <w:ind w:right="-108"/>
              <w:rPr>
                <w:color w:val="000000"/>
                <w:sz w:val="20"/>
                <w:szCs w:val="18"/>
                <w:lang w:val="en-US" w:eastAsia="it-IT"/>
              </w:rPr>
            </w:pPr>
            <w:r>
              <w:rPr>
                <w:sz w:val="20"/>
                <w:lang w:val="en-US"/>
              </w:rPr>
              <w:t xml:space="preserve">Furthermore, </w:t>
            </w:r>
            <w:r>
              <w:rPr>
                <w:sz w:val="20"/>
                <w:szCs w:val="18"/>
                <w:lang w:val="en-US"/>
              </w:rPr>
              <w:t>t</w:t>
            </w:r>
            <w:r w:rsidRPr="00BD0939">
              <w:rPr>
                <w:sz w:val="20"/>
                <w:szCs w:val="18"/>
                <w:lang w:val="en-US"/>
              </w:rPr>
              <w:t xml:space="preserve">he recently proposed Cluster Counting/Timing technique, which </w:t>
            </w:r>
            <w:r w:rsidRPr="00BD0939">
              <w:rPr>
                <w:color w:val="000000"/>
                <w:sz w:val="20"/>
                <w:szCs w:val="18"/>
                <w:lang w:val="en-US" w:eastAsia="it-IT"/>
              </w:rPr>
              <w:t>consists in measuring the arrival times on the sense wires of each individual ionization cluster</w:t>
            </w:r>
            <w:r w:rsidR="00455094">
              <w:rPr>
                <w:color w:val="000000"/>
                <w:sz w:val="20"/>
                <w:szCs w:val="18"/>
                <w:lang w:val="en-US" w:eastAsia="it-IT"/>
              </w:rPr>
              <w:t xml:space="preserve"> generated in a drift cell</w:t>
            </w:r>
            <w:r w:rsidRPr="00BD0939">
              <w:rPr>
                <w:color w:val="000000"/>
                <w:sz w:val="20"/>
                <w:szCs w:val="18"/>
                <w:lang w:val="en-US" w:eastAsia="it-IT"/>
              </w:rPr>
              <w:t xml:space="preserve">, offers the possibility of greatly improving </w:t>
            </w:r>
            <w:r>
              <w:rPr>
                <w:color w:val="000000"/>
                <w:sz w:val="20"/>
                <w:szCs w:val="18"/>
                <w:lang w:val="en-US" w:eastAsia="it-IT"/>
              </w:rPr>
              <w:t xml:space="preserve">both the momentum resolution and </w:t>
            </w:r>
            <w:r w:rsidRPr="00BD0939">
              <w:rPr>
                <w:color w:val="000000"/>
                <w:sz w:val="20"/>
                <w:szCs w:val="18"/>
                <w:lang w:val="en-US" w:eastAsia="it-IT"/>
              </w:rPr>
              <w:t xml:space="preserve">the particle identification capabilities of </w:t>
            </w:r>
            <w:r>
              <w:rPr>
                <w:color w:val="000000"/>
                <w:sz w:val="20"/>
                <w:szCs w:val="18"/>
                <w:lang w:val="en-US" w:eastAsia="it-IT"/>
              </w:rPr>
              <w:t xml:space="preserve">this kind of </w:t>
            </w:r>
            <w:r w:rsidRPr="00BD0939">
              <w:rPr>
                <w:color w:val="000000"/>
                <w:sz w:val="20"/>
                <w:szCs w:val="18"/>
                <w:lang w:val="en-US" w:eastAsia="it-IT"/>
              </w:rPr>
              <w:t>gas sampling detectors</w:t>
            </w:r>
            <w:r w:rsidR="00455094">
              <w:rPr>
                <w:color w:val="000000"/>
                <w:sz w:val="20"/>
                <w:szCs w:val="18"/>
                <w:lang w:val="en-US" w:eastAsia="it-IT"/>
              </w:rPr>
              <w:t xml:space="preserve"> (separation powers of better than a factor two with respect to the traditional method of dE/dx have been </w:t>
            </w:r>
            <w:proofErr w:type="spellStart"/>
            <w:r w:rsidR="00455094">
              <w:rPr>
                <w:color w:val="000000"/>
                <w:sz w:val="20"/>
                <w:szCs w:val="18"/>
                <w:lang w:val="en-US" w:eastAsia="it-IT"/>
              </w:rPr>
              <w:t>demonstratred</w:t>
            </w:r>
            <w:proofErr w:type="spellEnd"/>
            <w:r w:rsidR="00455094">
              <w:rPr>
                <w:color w:val="000000"/>
                <w:sz w:val="20"/>
                <w:szCs w:val="18"/>
                <w:lang w:val="en-US" w:eastAsia="it-IT"/>
              </w:rPr>
              <w:t xml:space="preserve"> experimentally)</w:t>
            </w:r>
            <w:r w:rsidRPr="00BD0939">
              <w:rPr>
                <w:color w:val="000000"/>
                <w:sz w:val="20"/>
                <w:szCs w:val="18"/>
                <w:lang w:val="en-US" w:eastAsia="it-IT"/>
              </w:rPr>
              <w:t>.</w:t>
            </w:r>
          </w:p>
          <w:p w14:paraId="4AB451FC" w14:textId="0319ED6B" w:rsidR="00536407" w:rsidRPr="00472AB6" w:rsidRDefault="00536407" w:rsidP="00C6012B">
            <w:pPr>
              <w:ind w:right="-108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szCs w:val="18"/>
                <w:lang w:val="en-US" w:eastAsia="it-IT"/>
              </w:rPr>
              <w:t xml:space="preserve">The drift chambers proposed for the IDEA detectors at the future lepton colliders FCC-ee at CERN and CEPC in China </w:t>
            </w:r>
            <w:r w:rsidR="001465D2">
              <w:rPr>
                <w:color w:val="000000"/>
                <w:sz w:val="20"/>
                <w:szCs w:val="18"/>
                <w:lang w:val="en-US" w:eastAsia="it-IT"/>
              </w:rPr>
              <w:t xml:space="preserve">and for the Super tau/charm Factory at BINP, Novosibirsk, Russia, </w:t>
            </w:r>
            <w:r>
              <w:rPr>
                <w:color w:val="000000"/>
                <w:sz w:val="20"/>
                <w:szCs w:val="18"/>
                <w:lang w:val="en-US" w:eastAsia="it-IT"/>
              </w:rPr>
              <w:t>exploit the peculiarities of such a tracking system.</w:t>
            </w:r>
          </w:p>
          <w:p w14:paraId="571F3A3F" w14:textId="7F1C4AA5" w:rsidR="00472AB6" w:rsidRDefault="00377DB3" w:rsidP="00C6012B">
            <w:pPr>
              <w:ind w:right="-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In this context, </w:t>
            </w:r>
            <w:r w:rsidR="00D70658">
              <w:rPr>
                <w:sz w:val="20"/>
                <w:lang w:val="en-US"/>
              </w:rPr>
              <w:t xml:space="preserve">high polar angle coverage, i.e. long wires, and </w:t>
            </w:r>
            <w:r w:rsidR="00AE68EC">
              <w:rPr>
                <w:sz w:val="20"/>
                <w:lang w:val="en-US"/>
              </w:rPr>
              <w:t xml:space="preserve">high </w:t>
            </w:r>
            <w:r w:rsidR="00401047" w:rsidRPr="00472AB6">
              <w:rPr>
                <w:sz w:val="20"/>
                <w:lang w:val="en-US"/>
              </w:rPr>
              <w:t>granulari</w:t>
            </w:r>
            <w:r w:rsidR="00043EB9">
              <w:rPr>
                <w:sz w:val="20"/>
                <w:lang w:val="en-US"/>
              </w:rPr>
              <w:t>ties</w:t>
            </w:r>
            <w:r w:rsidR="008E3BE8">
              <w:rPr>
                <w:sz w:val="20"/>
                <w:lang w:val="en-US"/>
              </w:rPr>
              <w:t xml:space="preserve">, </w:t>
            </w:r>
            <w:r w:rsidR="00D70658">
              <w:rPr>
                <w:sz w:val="20"/>
                <w:lang w:val="en-US"/>
              </w:rPr>
              <w:t>i.e.</w:t>
            </w:r>
            <w:r w:rsidR="00043EB9">
              <w:rPr>
                <w:sz w:val="20"/>
                <w:lang w:val="en-US"/>
              </w:rPr>
              <w:t xml:space="preserve"> clos</w:t>
            </w:r>
            <w:r w:rsidR="008E3BE8">
              <w:rPr>
                <w:sz w:val="20"/>
                <w:lang w:val="en-US"/>
              </w:rPr>
              <w:t xml:space="preserve">ely spaced wires, </w:t>
            </w:r>
            <w:r w:rsidR="00E66F1E">
              <w:rPr>
                <w:sz w:val="20"/>
                <w:lang w:val="en-US"/>
              </w:rPr>
              <w:t>contrast</w:t>
            </w:r>
            <w:r w:rsidR="00C07B51">
              <w:rPr>
                <w:sz w:val="20"/>
                <w:lang w:val="en-US"/>
              </w:rPr>
              <w:t xml:space="preserve"> </w:t>
            </w:r>
            <w:r w:rsidR="00E66F1E">
              <w:rPr>
                <w:sz w:val="20"/>
                <w:lang w:val="en-US"/>
              </w:rPr>
              <w:t>secure</w:t>
            </w:r>
            <w:r w:rsidR="00C07B51">
              <w:rPr>
                <w:sz w:val="20"/>
                <w:lang w:val="en-US"/>
              </w:rPr>
              <w:t xml:space="preserve"> limits on </w:t>
            </w:r>
            <w:r w:rsidR="008E3BE8">
              <w:rPr>
                <w:sz w:val="20"/>
                <w:lang w:val="en-US"/>
              </w:rPr>
              <w:t>drift cell</w:t>
            </w:r>
            <w:r w:rsidR="008E3BE8" w:rsidRPr="00472AB6">
              <w:rPr>
                <w:sz w:val="20"/>
                <w:lang w:val="en-US"/>
              </w:rPr>
              <w:t xml:space="preserve"> </w:t>
            </w:r>
            <w:r w:rsidR="00401047" w:rsidRPr="00472AB6">
              <w:rPr>
                <w:sz w:val="20"/>
                <w:lang w:val="en-US"/>
              </w:rPr>
              <w:t>electrostatic stabili</w:t>
            </w:r>
            <w:r w:rsidR="008E3BE8">
              <w:rPr>
                <w:sz w:val="20"/>
                <w:lang w:val="en-US"/>
              </w:rPr>
              <w:t>ty</w:t>
            </w:r>
            <w:r w:rsidR="00E3562A">
              <w:rPr>
                <w:sz w:val="20"/>
                <w:lang w:val="en-US"/>
              </w:rPr>
              <w:t xml:space="preserve">, requiring </w:t>
            </w:r>
            <w:r w:rsidR="00E66F1E">
              <w:rPr>
                <w:sz w:val="20"/>
                <w:lang w:val="en-US"/>
              </w:rPr>
              <w:t>large</w:t>
            </w:r>
            <w:r w:rsidR="00455094">
              <w:rPr>
                <w:sz w:val="20"/>
                <w:lang w:val="en-US"/>
              </w:rPr>
              <w:t>r</w:t>
            </w:r>
            <w:r w:rsidR="008E3BE8">
              <w:rPr>
                <w:sz w:val="20"/>
                <w:lang w:val="en-US"/>
              </w:rPr>
              <w:t xml:space="preserve"> mechanical tensions</w:t>
            </w:r>
            <w:r w:rsidR="001465D2">
              <w:rPr>
                <w:sz w:val="20"/>
                <w:lang w:val="en-US"/>
              </w:rPr>
              <w:t xml:space="preserve"> to the wires</w:t>
            </w:r>
            <w:r w:rsidR="008E3BE8">
              <w:rPr>
                <w:sz w:val="20"/>
                <w:lang w:val="en-US"/>
              </w:rPr>
              <w:t xml:space="preserve"> and, </w:t>
            </w:r>
            <w:r w:rsidR="00C07B51">
              <w:rPr>
                <w:sz w:val="20"/>
                <w:lang w:val="en-US"/>
              </w:rPr>
              <w:t>as a consequence</w:t>
            </w:r>
            <w:r w:rsidR="008E3BE8">
              <w:rPr>
                <w:sz w:val="20"/>
                <w:lang w:val="en-US"/>
              </w:rPr>
              <w:t>,</w:t>
            </w:r>
            <w:r w:rsidR="00401047" w:rsidRPr="00472AB6">
              <w:rPr>
                <w:sz w:val="20"/>
                <w:lang w:val="en-US"/>
              </w:rPr>
              <w:t xml:space="preserve"> </w:t>
            </w:r>
            <w:r w:rsidR="00E66F1E">
              <w:rPr>
                <w:sz w:val="20"/>
                <w:lang w:val="en-US"/>
              </w:rPr>
              <w:t>large</w:t>
            </w:r>
            <w:r w:rsidR="00455094">
              <w:rPr>
                <w:sz w:val="20"/>
                <w:lang w:val="en-US"/>
              </w:rPr>
              <w:t>r</w:t>
            </w:r>
            <w:r w:rsidR="00C07B51">
              <w:rPr>
                <w:sz w:val="20"/>
                <w:lang w:val="en-US"/>
              </w:rPr>
              <w:t xml:space="preserve"> yield strength</w:t>
            </w:r>
            <w:r w:rsidR="00455094">
              <w:rPr>
                <w:sz w:val="20"/>
                <w:lang w:val="en-US"/>
              </w:rPr>
              <w:t>s</w:t>
            </w:r>
            <w:r w:rsidR="00E3562A">
              <w:rPr>
                <w:sz w:val="20"/>
                <w:lang w:val="en-US"/>
              </w:rPr>
              <w:t xml:space="preserve">, </w:t>
            </w:r>
            <w:r w:rsidR="00455094">
              <w:rPr>
                <w:sz w:val="20"/>
                <w:lang w:val="en-US"/>
              </w:rPr>
              <w:t>(</w:t>
            </w:r>
            <w:r w:rsidR="00E3562A">
              <w:rPr>
                <w:sz w:val="20"/>
                <w:lang w:val="en-US"/>
              </w:rPr>
              <w:t>therefore</w:t>
            </w:r>
            <w:r w:rsidR="00AE68EC">
              <w:rPr>
                <w:sz w:val="20"/>
                <w:lang w:val="en-US"/>
              </w:rPr>
              <w:t xml:space="preserve"> </w:t>
            </w:r>
            <w:r w:rsidR="00742DCF">
              <w:rPr>
                <w:sz w:val="20"/>
                <w:lang w:val="en-US"/>
              </w:rPr>
              <w:t>dense</w:t>
            </w:r>
            <w:r w:rsidR="00455094">
              <w:rPr>
                <w:sz w:val="20"/>
                <w:lang w:val="en-US"/>
              </w:rPr>
              <w:t>r</w:t>
            </w:r>
            <w:r w:rsidR="00AE68EC">
              <w:rPr>
                <w:sz w:val="20"/>
                <w:lang w:val="en-US"/>
              </w:rPr>
              <w:t xml:space="preserve"> </w:t>
            </w:r>
            <w:r w:rsidR="008B6136">
              <w:rPr>
                <w:sz w:val="20"/>
                <w:lang w:val="en-US"/>
              </w:rPr>
              <w:t xml:space="preserve">materials </w:t>
            </w:r>
            <w:r w:rsidR="00455094">
              <w:rPr>
                <w:sz w:val="20"/>
                <w:lang w:val="en-US"/>
              </w:rPr>
              <w:t>and</w:t>
            </w:r>
            <w:r w:rsidR="008B6136">
              <w:rPr>
                <w:sz w:val="20"/>
                <w:lang w:val="en-US"/>
              </w:rPr>
              <w:t xml:space="preserve"> </w:t>
            </w:r>
            <w:r w:rsidR="00E66F1E">
              <w:rPr>
                <w:sz w:val="20"/>
                <w:lang w:val="en-US"/>
              </w:rPr>
              <w:t>larger diameter</w:t>
            </w:r>
            <w:r w:rsidR="008B6136">
              <w:rPr>
                <w:sz w:val="20"/>
                <w:lang w:val="en-US"/>
              </w:rPr>
              <w:t xml:space="preserve"> wires</w:t>
            </w:r>
            <w:r w:rsidR="00455094">
              <w:rPr>
                <w:sz w:val="20"/>
                <w:lang w:val="en-US"/>
              </w:rPr>
              <w:t>)</w:t>
            </w:r>
            <w:r w:rsidR="008B6136">
              <w:rPr>
                <w:sz w:val="20"/>
                <w:lang w:val="en-US"/>
              </w:rPr>
              <w:t xml:space="preserve">, </w:t>
            </w:r>
            <w:r w:rsidR="00E3562A">
              <w:rPr>
                <w:sz w:val="20"/>
                <w:lang w:val="en-US"/>
              </w:rPr>
              <w:t xml:space="preserve">with the drawback of </w:t>
            </w:r>
            <w:r w:rsidR="00E66F1E">
              <w:rPr>
                <w:sz w:val="20"/>
                <w:lang w:val="en-US"/>
              </w:rPr>
              <w:t>increasing</w:t>
            </w:r>
            <w:r w:rsidR="008B6136">
              <w:rPr>
                <w:sz w:val="20"/>
                <w:lang w:val="en-US"/>
              </w:rPr>
              <w:t xml:space="preserve"> both the multiple scattering contribution to the momentum measurement and the applied load on the chamber endplates.</w:t>
            </w:r>
          </w:p>
          <w:p w14:paraId="4F3A6282" w14:textId="0DFD6A38" w:rsidR="00401047" w:rsidRPr="00472AB6" w:rsidRDefault="00401047" w:rsidP="00C6012B">
            <w:pPr>
              <w:ind w:right="-108"/>
              <w:rPr>
                <w:sz w:val="20"/>
                <w:lang w:val="en-US"/>
              </w:rPr>
            </w:pPr>
            <w:r w:rsidRPr="00472AB6">
              <w:rPr>
                <w:sz w:val="20"/>
                <w:lang w:val="en-US"/>
              </w:rPr>
              <w:t xml:space="preserve">New solutions involving </w:t>
            </w:r>
            <w:r w:rsidR="00455094">
              <w:rPr>
                <w:sz w:val="20"/>
                <w:lang w:val="en-US"/>
              </w:rPr>
              <w:t xml:space="preserve">light </w:t>
            </w:r>
            <w:r w:rsidRPr="00472AB6">
              <w:rPr>
                <w:sz w:val="20"/>
                <w:lang w:val="en-US"/>
              </w:rPr>
              <w:t>polymeric fibers or Carbon monofilaments, c</w:t>
            </w:r>
            <w:r w:rsidR="00455094">
              <w:rPr>
                <w:sz w:val="20"/>
                <w:lang w:val="en-US"/>
              </w:rPr>
              <w:t xml:space="preserve">oated with easy to solder low Z </w:t>
            </w:r>
            <w:r w:rsidRPr="00472AB6">
              <w:rPr>
                <w:sz w:val="20"/>
                <w:lang w:val="en-US"/>
              </w:rPr>
              <w:t>metals, like tin, zinc</w:t>
            </w:r>
            <w:r w:rsidR="00455094">
              <w:rPr>
                <w:sz w:val="20"/>
                <w:lang w:val="en-US"/>
              </w:rPr>
              <w:t>, copper or their common alloys,</w:t>
            </w:r>
            <w:r w:rsidR="001D4CF8">
              <w:rPr>
                <w:sz w:val="20"/>
                <w:lang w:val="en-US"/>
              </w:rPr>
              <w:t xml:space="preserve"> as opposed to the usual</w:t>
            </w:r>
            <w:r w:rsidR="00455094">
              <w:rPr>
                <w:sz w:val="20"/>
                <w:lang w:val="en-US"/>
              </w:rPr>
              <w:t xml:space="preserve"> high Z </w:t>
            </w:r>
            <w:r w:rsidR="00455094" w:rsidRPr="00472AB6">
              <w:rPr>
                <w:sz w:val="20"/>
                <w:lang w:val="en-US"/>
              </w:rPr>
              <w:t>silver or gold coatings,</w:t>
            </w:r>
            <w:r w:rsidR="00455094">
              <w:rPr>
                <w:sz w:val="20"/>
                <w:lang w:val="en-US"/>
              </w:rPr>
              <w:t xml:space="preserve"> </w:t>
            </w:r>
            <w:r w:rsidRPr="00472AB6">
              <w:rPr>
                <w:sz w:val="20"/>
                <w:lang w:val="en-US"/>
              </w:rPr>
              <w:t>represent a b</w:t>
            </w:r>
            <w:r w:rsidR="00724D0D" w:rsidRPr="00472AB6">
              <w:rPr>
                <w:sz w:val="20"/>
                <w:lang w:val="en-US"/>
              </w:rPr>
              <w:t>reakthrough in</w:t>
            </w:r>
            <w:r w:rsidRPr="00472AB6">
              <w:rPr>
                <w:sz w:val="20"/>
                <w:lang w:val="en-US"/>
              </w:rPr>
              <w:t xml:space="preserve"> technology and must be </w:t>
            </w:r>
            <w:r w:rsidR="00142B87">
              <w:rPr>
                <w:sz w:val="20"/>
                <w:lang w:val="en-US"/>
              </w:rPr>
              <w:t>operatively tested.</w:t>
            </w:r>
            <w:r w:rsidR="00455094">
              <w:rPr>
                <w:sz w:val="20"/>
                <w:lang w:val="en-US"/>
              </w:rPr>
              <w:t xml:space="preserve"> Alternative </w:t>
            </w:r>
            <w:r w:rsidR="001D4CF8">
              <w:rPr>
                <w:sz w:val="20"/>
                <w:lang w:val="en-US"/>
              </w:rPr>
              <w:t>proposals</w:t>
            </w:r>
            <w:r w:rsidR="00455094">
              <w:rPr>
                <w:sz w:val="20"/>
                <w:lang w:val="en-US"/>
              </w:rPr>
              <w:t xml:space="preserve">, contemplating direct soldering of Carbon monofilaments on PCB by means of newly developed solder alloys </w:t>
            </w:r>
            <w:r w:rsidR="001D4CF8">
              <w:rPr>
                <w:sz w:val="20"/>
                <w:lang w:val="en-US"/>
              </w:rPr>
              <w:t xml:space="preserve">may </w:t>
            </w:r>
            <w:r w:rsidR="001465D2">
              <w:rPr>
                <w:sz w:val="20"/>
                <w:lang w:val="en-US"/>
              </w:rPr>
              <w:t xml:space="preserve">also </w:t>
            </w:r>
            <w:r w:rsidR="001D4CF8">
              <w:rPr>
                <w:sz w:val="20"/>
                <w:lang w:val="en-US"/>
              </w:rPr>
              <w:t xml:space="preserve">represent </w:t>
            </w:r>
            <w:r w:rsidR="001465D2">
              <w:rPr>
                <w:sz w:val="20"/>
                <w:lang w:val="en-US"/>
              </w:rPr>
              <w:t>an</w:t>
            </w:r>
            <w:r w:rsidR="001D4CF8">
              <w:rPr>
                <w:sz w:val="20"/>
                <w:lang w:val="en-US"/>
              </w:rPr>
              <w:t xml:space="preserve"> </w:t>
            </w:r>
            <w:r w:rsidR="001465D2">
              <w:rPr>
                <w:sz w:val="20"/>
                <w:lang w:val="en-US"/>
              </w:rPr>
              <w:t>intriguing</w:t>
            </w:r>
            <w:r w:rsidR="001D4CF8">
              <w:rPr>
                <w:sz w:val="20"/>
                <w:lang w:val="en-US"/>
              </w:rPr>
              <w:t xml:space="preserve"> solution</w:t>
            </w:r>
            <w:r w:rsidR="001465D2">
              <w:rPr>
                <w:sz w:val="20"/>
                <w:lang w:val="en-US"/>
              </w:rPr>
              <w:t xml:space="preserve"> needing large scale </w:t>
            </w:r>
            <w:proofErr w:type="gramStart"/>
            <w:r w:rsidR="001465D2">
              <w:rPr>
                <w:sz w:val="20"/>
                <w:lang w:val="en-US"/>
              </w:rPr>
              <w:t xml:space="preserve">verification </w:t>
            </w:r>
            <w:r w:rsidR="001D4CF8">
              <w:rPr>
                <w:sz w:val="20"/>
                <w:lang w:val="en-US"/>
              </w:rPr>
              <w:t>.</w:t>
            </w:r>
            <w:proofErr w:type="gramEnd"/>
          </w:p>
          <w:p w14:paraId="1A3A8398" w14:textId="77777777" w:rsidR="00B15C45" w:rsidRDefault="00536407" w:rsidP="00C6012B">
            <w:pPr>
              <w:ind w:right="-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We propose to build a </w:t>
            </w:r>
            <w:r w:rsidR="00E66F1E">
              <w:rPr>
                <w:sz w:val="20"/>
                <w:lang w:val="en-US"/>
              </w:rPr>
              <w:t>full length (at least 4 m long</w:t>
            </w:r>
            <w:r w:rsidR="001465D2">
              <w:rPr>
                <w:sz w:val="20"/>
                <w:lang w:val="en-US"/>
              </w:rPr>
              <w:t>, approximately the length of the IDEA detector</w:t>
            </w:r>
            <w:r w:rsidR="00E66F1E">
              <w:rPr>
                <w:sz w:val="20"/>
                <w:lang w:val="en-US"/>
              </w:rPr>
              <w:t xml:space="preserve">) </w:t>
            </w:r>
            <w:r>
              <w:rPr>
                <w:sz w:val="20"/>
                <w:lang w:val="en-US"/>
              </w:rPr>
              <w:t xml:space="preserve">drift chamber prototype to test the </w:t>
            </w:r>
            <w:r w:rsidR="00203DE9">
              <w:rPr>
                <w:sz w:val="20"/>
                <w:lang w:val="en-US"/>
              </w:rPr>
              <w:t xml:space="preserve">electrostatic stability against the drift cell size and the mechanical wire tension applied to these new types of wires. </w:t>
            </w:r>
          </w:p>
          <w:p w14:paraId="309465BA" w14:textId="1382C20A" w:rsidR="00122BC3" w:rsidRPr="00B15C45" w:rsidRDefault="00203DE9" w:rsidP="00B15C45">
            <w:pPr>
              <w:ind w:right="-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In addition, </w:t>
            </w:r>
            <w:r w:rsidR="001D4CF8">
              <w:rPr>
                <w:sz w:val="20"/>
                <w:lang w:val="en-US"/>
              </w:rPr>
              <w:t xml:space="preserve">new </w:t>
            </w:r>
            <w:proofErr w:type="spellStart"/>
            <w:r w:rsidR="001D4CF8">
              <w:rPr>
                <w:sz w:val="20"/>
                <w:lang w:val="en-US"/>
              </w:rPr>
              <w:t>concetps</w:t>
            </w:r>
            <w:proofErr w:type="spellEnd"/>
            <w:r w:rsidR="001D4CF8">
              <w:rPr>
                <w:sz w:val="20"/>
                <w:lang w:val="en-US"/>
              </w:rPr>
              <w:t xml:space="preserve"> on mechanical design </w:t>
            </w:r>
            <w:r w:rsidR="001465D2">
              <w:rPr>
                <w:sz w:val="20"/>
                <w:lang w:val="en-US"/>
              </w:rPr>
              <w:t xml:space="preserve">of the end plates </w:t>
            </w:r>
            <w:r w:rsidR="00B15C45">
              <w:rPr>
                <w:sz w:val="20"/>
                <w:lang w:val="en-US"/>
              </w:rPr>
              <w:t>for adjustable compensation of</w:t>
            </w:r>
            <w:r w:rsidR="001465D2">
              <w:rPr>
                <w:sz w:val="20"/>
                <w:lang w:val="en-US"/>
              </w:rPr>
              <w:t xml:space="preserve"> the wire </w:t>
            </w:r>
            <w:r w:rsidR="00B15C45">
              <w:rPr>
                <w:sz w:val="20"/>
                <w:lang w:val="en-US"/>
              </w:rPr>
              <w:t>tension</w:t>
            </w:r>
            <w:r w:rsidR="001465D2">
              <w:rPr>
                <w:sz w:val="20"/>
                <w:lang w:val="en-US"/>
              </w:rPr>
              <w:t xml:space="preserve"> by means of </w:t>
            </w:r>
            <w:r w:rsidR="00B15C45">
              <w:rPr>
                <w:sz w:val="20"/>
                <w:lang w:val="en-US"/>
              </w:rPr>
              <w:t xml:space="preserve">spokes, made of composite materials, </w:t>
            </w:r>
            <w:r w:rsidR="001465D2">
              <w:rPr>
                <w:sz w:val="20"/>
                <w:lang w:val="en-US"/>
              </w:rPr>
              <w:t xml:space="preserve">and </w:t>
            </w:r>
            <w:r w:rsidR="00B15C45">
              <w:rPr>
                <w:sz w:val="20"/>
                <w:lang w:val="en-US"/>
              </w:rPr>
              <w:t>stays, made of polymeric fibers, may lead to solutions allowing for a strong reduction of the total radiation length in front of the endplate electromagnetic calorimeter.</w:t>
            </w:r>
          </w:p>
        </w:tc>
      </w:tr>
      <w:tr w:rsidR="00E00D76" w:rsidRPr="00D05614" w14:paraId="43FF3DB2" w14:textId="77777777">
        <w:tc>
          <w:tcPr>
            <w:tcW w:w="1809" w:type="dxa"/>
          </w:tcPr>
          <w:p w14:paraId="11022060" w14:textId="14AF8C39" w:rsidR="00E00D76" w:rsidRDefault="006435E7" w:rsidP="00447F49">
            <w:pPr>
              <w:spacing w:after="80"/>
            </w:pPr>
            <w:r>
              <w:t>Main partners</w:t>
            </w:r>
          </w:p>
        </w:tc>
        <w:tc>
          <w:tcPr>
            <w:tcW w:w="7371" w:type="dxa"/>
          </w:tcPr>
          <w:p w14:paraId="19A0AC50" w14:textId="6A68C87B" w:rsidR="00E00D76" w:rsidRPr="00122BC3" w:rsidRDefault="00472AB6" w:rsidP="00172EE1">
            <w:pPr>
              <w:spacing w:after="80"/>
              <w:jc w:val="center"/>
              <w:rPr>
                <w:sz w:val="24"/>
                <w:szCs w:val="24"/>
                <w:lang w:val="it-IT"/>
              </w:rPr>
            </w:pPr>
            <w:proofErr w:type="gramStart"/>
            <w:r w:rsidRPr="00122BC3">
              <w:rPr>
                <w:sz w:val="24"/>
                <w:szCs w:val="24"/>
                <w:lang w:val="it-IT"/>
              </w:rPr>
              <w:t xml:space="preserve">INFN (Bari, </w:t>
            </w:r>
            <w:r>
              <w:rPr>
                <w:sz w:val="24"/>
                <w:szCs w:val="24"/>
                <w:lang w:val="it-IT"/>
              </w:rPr>
              <w:t>LE</w:t>
            </w:r>
            <w:r w:rsidRPr="00122BC3">
              <w:rPr>
                <w:sz w:val="24"/>
                <w:szCs w:val="24"/>
                <w:lang w:val="it-IT"/>
              </w:rPr>
              <w:t xml:space="preserve">), Politecnico </w:t>
            </w:r>
            <w:r w:rsidR="001465D2">
              <w:rPr>
                <w:sz w:val="24"/>
                <w:szCs w:val="24"/>
                <w:lang w:val="it-IT"/>
              </w:rPr>
              <w:t xml:space="preserve">di </w:t>
            </w:r>
            <w:r w:rsidRPr="00122BC3">
              <w:rPr>
                <w:sz w:val="24"/>
                <w:szCs w:val="24"/>
                <w:lang w:val="it-IT"/>
              </w:rPr>
              <w:t>Bari</w:t>
            </w:r>
            <w:r>
              <w:rPr>
                <w:sz w:val="24"/>
                <w:szCs w:val="24"/>
                <w:lang w:val="it-IT"/>
              </w:rPr>
              <w:t xml:space="preserve">, Università del Salento, </w:t>
            </w:r>
            <w:r w:rsidR="00A33731">
              <w:rPr>
                <w:sz w:val="24"/>
                <w:szCs w:val="24"/>
                <w:lang w:val="it-IT"/>
              </w:rPr>
              <w:t xml:space="preserve">Politecnico di Torino, </w:t>
            </w:r>
            <w:proofErr w:type="spellStart"/>
            <w:r>
              <w:rPr>
                <w:sz w:val="24"/>
                <w:szCs w:val="24"/>
                <w:lang w:val="it-IT"/>
              </w:rPr>
              <w:t>Budker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it-IT"/>
              </w:rPr>
              <w:t>Institute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for </w:t>
            </w:r>
            <w:proofErr w:type="spellStart"/>
            <w:r>
              <w:rPr>
                <w:sz w:val="24"/>
                <w:szCs w:val="24"/>
                <w:lang w:val="it-IT"/>
              </w:rPr>
              <w:t>Nuclear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it-IT"/>
              </w:rPr>
              <w:t>Physics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(BINP), Novosibirs</w:t>
            </w:r>
            <w:proofErr w:type="gramEnd"/>
            <w:r>
              <w:rPr>
                <w:sz w:val="24"/>
                <w:szCs w:val="24"/>
                <w:lang w:val="it-IT"/>
              </w:rPr>
              <w:t>k, Russia</w:t>
            </w:r>
            <w:r w:rsidR="00A33731">
              <w:rPr>
                <w:sz w:val="24"/>
                <w:szCs w:val="24"/>
                <w:lang w:val="it-IT"/>
              </w:rPr>
              <w:t xml:space="preserve">, </w:t>
            </w:r>
            <w:proofErr w:type="spellStart"/>
            <w:r w:rsidR="00A33731">
              <w:rPr>
                <w:sz w:val="24"/>
                <w:szCs w:val="24"/>
                <w:lang w:val="it-IT"/>
              </w:rPr>
              <w:t>EngiSoft</w:t>
            </w:r>
            <w:proofErr w:type="spellEnd"/>
            <w:r w:rsidR="00A33731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A33731">
              <w:rPr>
                <w:sz w:val="24"/>
                <w:szCs w:val="24"/>
                <w:lang w:val="it-IT"/>
              </w:rPr>
              <w:t>SpA</w:t>
            </w:r>
            <w:proofErr w:type="spellEnd"/>
          </w:p>
        </w:tc>
      </w:tr>
      <w:tr w:rsidR="00E00D76" w:rsidRPr="00D05614" w14:paraId="14F65A3F" w14:textId="77777777">
        <w:tc>
          <w:tcPr>
            <w:tcW w:w="1809" w:type="dxa"/>
          </w:tcPr>
          <w:p w14:paraId="30A3311F" w14:textId="2DA32C04" w:rsidR="00E00D76" w:rsidRDefault="006435E7" w:rsidP="00447F49">
            <w:pPr>
              <w:spacing w:after="80"/>
            </w:pPr>
            <w:r>
              <w:t>Contacts</w:t>
            </w:r>
            <w:bookmarkStart w:id="0" w:name="_GoBack"/>
            <w:bookmarkEnd w:id="0"/>
          </w:p>
        </w:tc>
        <w:tc>
          <w:tcPr>
            <w:tcW w:w="7371" w:type="dxa"/>
          </w:tcPr>
          <w:p w14:paraId="6A124713" w14:textId="5EFAEAD4" w:rsidR="00472AB6" w:rsidRDefault="00472AB6" w:rsidP="00472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  <w:lang w:val="it-IT" w:eastAsia="it-IT"/>
              </w:rPr>
            </w:pPr>
            <w:r>
              <w:rPr>
                <w:szCs w:val="24"/>
                <w:lang w:val="it-IT"/>
              </w:rPr>
              <w:t xml:space="preserve">F. </w:t>
            </w:r>
            <w:proofErr w:type="spellStart"/>
            <w:r>
              <w:rPr>
                <w:szCs w:val="24"/>
                <w:lang w:val="it-IT"/>
              </w:rPr>
              <w:t>Grancagnolo</w:t>
            </w:r>
            <w:proofErr w:type="spellEnd"/>
            <w:r>
              <w:rPr>
                <w:szCs w:val="24"/>
                <w:lang w:val="it-IT"/>
              </w:rPr>
              <w:t>, INFN-LE</w:t>
            </w:r>
            <w:r w:rsidRPr="006B345E">
              <w:rPr>
                <w:szCs w:val="24"/>
                <w:lang w:val="it-IT"/>
              </w:rPr>
              <w:t xml:space="preserve">; </w:t>
            </w:r>
            <w:r>
              <w:rPr>
                <w:szCs w:val="24"/>
                <w:lang w:val="it-IT"/>
              </w:rPr>
              <w:t xml:space="preserve">M. </w:t>
            </w:r>
            <w:proofErr w:type="spellStart"/>
            <w:r>
              <w:rPr>
                <w:szCs w:val="24"/>
                <w:lang w:val="it-IT"/>
              </w:rPr>
              <w:t>Panareo</w:t>
            </w:r>
            <w:proofErr w:type="spellEnd"/>
            <w:r w:rsidRPr="006B345E">
              <w:rPr>
                <w:szCs w:val="24"/>
                <w:lang w:val="it-IT"/>
              </w:rPr>
              <w:t>, INFN-</w:t>
            </w:r>
            <w:r>
              <w:rPr>
                <w:szCs w:val="24"/>
                <w:lang w:val="it-IT"/>
              </w:rPr>
              <w:t>LE and Università del Salento</w:t>
            </w:r>
            <w:r w:rsidR="00A33731">
              <w:rPr>
                <w:szCs w:val="24"/>
                <w:lang w:val="it-IT"/>
              </w:rPr>
              <w:t>;</w:t>
            </w:r>
          </w:p>
          <w:p w14:paraId="41A5E95D" w14:textId="50E0002F" w:rsidR="00E00D76" w:rsidRDefault="00472AB6" w:rsidP="00472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it-IT" w:eastAsia="it-IT"/>
              </w:rPr>
            </w:pPr>
            <w:r>
              <w:rPr>
                <w:szCs w:val="24"/>
                <w:lang w:val="it-IT"/>
              </w:rPr>
              <w:t xml:space="preserve">N. De </w:t>
            </w:r>
            <w:proofErr w:type="spellStart"/>
            <w:r>
              <w:rPr>
                <w:szCs w:val="24"/>
                <w:lang w:val="it-IT"/>
              </w:rPr>
              <w:t>Filippis</w:t>
            </w:r>
            <w:proofErr w:type="spellEnd"/>
            <w:r w:rsidRPr="006B345E">
              <w:rPr>
                <w:szCs w:val="24"/>
                <w:lang w:val="it-IT"/>
              </w:rPr>
              <w:t>, INFN-B</w:t>
            </w:r>
            <w:r>
              <w:rPr>
                <w:szCs w:val="24"/>
                <w:lang w:val="it-IT"/>
              </w:rPr>
              <w:t xml:space="preserve">A and </w:t>
            </w:r>
            <w:r w:rsidRPr="006B345E">
              <w:rPr>
                <w:szCs w:val="24"/>
                <w:lang w:val="it-IT"/>
              </w:rPr>
              <w:t xml:space="preserve">Politecnico </w:t>
            </w:r>
            <w:r w:rsidR="001465D2">
              <w:rPr>
                <w:szCs w:val="24"/>
                <w:lang w:val="it-IT"/>
              </w:rPr>
              <w:t xml:space="preserve">di </w:t>
            </w:r>
            <w:r w:rsidRPr="006B345E">
              <w:rPr>
                <w:szCs w:val="24"/>
                <w:lang w:val="it-IT"/>
              </w:rPr>
              <w:t>Bari</w:t>
            </w:r>
            <w:r>
              <w:rPr>
                <w:szCs w:val="24"/>
                <w:lang w:val="it-IT"/>
              </w:rPr>
              <w:t xml:space="preserve">; </w:t>
            </w:r>
            <w:r w:rsidR="00A33731">
              <w:rPr>
                <w:szCs w:val="24"/>
                <w:lang w:val="it-IT"/>
              </w:rPr>
              <w:t xml:space="preserve">G. </w:t>
            </w:r>
            <w:proofErr w:type="spellStart"/>
            <w:r w:rsidR="00A33731">
              <w:rPr>
                <w:szCs w:val="24"/>
                <w:lang w:val="it-IT"/>
              </w:rPr>
              <w:t>Zavarise</w:t>
            </w:r>
            <w:proofErr w:type="spellEnd"/>
            <w:r w:rsidR="00A33731">
              <w:rPr>
                <w:szCs w:val="24"/>
                <w:lang w:val="it-IT"/>
              </w:rPr>
              <w:t xml:space="preserve">, Politecnico di Torino; </w:t>
            </w:r>
            <w:r>
              <w:rPr>
                <w:szCs w:val="24"/>
                <w:lang w:val="it-IT"/>
              </w:rPr>
              <w:t xml:space="preserve">I. B. </w:t>
            </w:r>
            <w:proofErr w:type="spellStart"/>
            <w:r>
              <w:rPr>
                <w:szCs w:val="24"/>
                <w:lang w:val="it-IT"/>
              </w:rPr>
              <w:t>Logashenko</w:t>
            </w:r>
            <w:proofErr w:type="spellEnd"/>
            <w:r>
              <w:rPr>
                <w:szCs w:val="24"/>
                <w:lang w:val="it-IT"/>
              </w:rPr>
              <w:t>, BINP Novosibirsk, Russia</w:t>
            </w:r>
            <w:r w:rsidR="00A33731">
              <w:rPr>
                <w:szCs w:val="24"/>
                <w:lang w:val="it-IT"/>
              </w:rPr>
              <w:t xml:space="preserve">; M. Perillo, </w:t>
            </w:r>
            <w:proofErr w:type="spellStart"/>
            <w:r w:rsidR="00A33731">
              <w:rPr>
                <w:szCs w:val="24"/>
                <w:lang w:val="it-IT"/>
              </w:rPr>
              <w:t>EnginSoft</w:t>
            </w:r>
            <w:proofErr w:type="spellEnd"/>
            <w:r w:rsidR="00A33731">
              <w:rPr>
                <w:szCs w:val="24"/>
                <w:lang w:val="it-IT"/>
              </w:rPr>
              <w:t xml:space="preserve"> </w:t>
            </w:r>
            <w:proofErr w:type="spellStart"/>
            <w:r w:rsidR="00A33731">
              <w:rPr>
                <w:szCs w:val="24"/>
                <w:lang w:val="it-IT"/>
              </w:rPr>
              <w:t>SpA</w:t>
            </w:r>
            <w:proofErr w:type="spellEnd"/>
            <w:r w:rsidR="00A33731">
              <w:rPr>
                <w:szCs w:val="24"/>
                <w:lang w:val="it-IT"/>
              </w:rPr>
              <w:t>.</w:t>
            </w:r>
          </w:p>
        </w:tc>
      </w:tr>
    </w:tbl>
    <w:p w14:paraId="49F0E4F9" w14:textId="77777777" w:rsidR="00E00D76" w:rsidRDefault="00E00D76">
      <w:pPr>
        <w:spacing w:after="80" w:line="240" w:lineRule="auto"/>
        <w:rPr>
          <w:sz w:val="24"/>
          <w:szCs w:val="24"/>
          <w:lang w:val="it-IT"/>
        </w:rPr>
      </w:pPr>
    </w:p>
    <w:sectPr w:rsidR="00E00D76" w:rsidSect="00C84C69">
      <w:pgSz w:w="11906" w:h="16838"/>
      <w:pgMar w:top="1134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C8BCE" w14:textId="77777777" w:rsidR="001465D2" w:rsidRDefault="001465D2">
      <w:pPr>
        <w:spacing w:after="0" w:line="240" w:lineRule="auto"/>
      </w:pPr>
      <w:r>
        <w:separator/>
      </w:r>
    </w:p>
  </w:endnote>
  <w:endnote w:type="continuationSeparator" w:id="0">
    <w:p w14:paraId="6EDBE821" w14:textId="77777777" w:rsidR="001465D2" w:rsidRDefault="0014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D063D" w14:textId="77777777" w:rsidR="001465D2" w:rsidRDefault="001465D2">
      <w:pPr>
        <w:spacing w:after="0" w:line="240" w:lineRule="auto"/>
      </w:pPr>
      <w:r>
        <w:separator/>
      </w:r>
    </w:p>
  </w:footnote>
  <w:footnote w:type="continuationSeparator" w:id="0">
    <w:p w14:paraId="7D222AF4" w14:textId="77777777" w:rsidR="001465D2" w:rsidRDefault="00146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D1546"/>
    <w:multiLevelType w:val="hybridMultilevel"/>
    <w:tmpl w:val="A71689E2"/>
    <w:lvl w:ilvl="0" w:tplc="17521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42FCEE">
      <w:start w:val="1"/>
      <w:numFmt w:val="lowerLetter"/>
      <w:lvlText w:val="%2."/>
      <w:lvlJc w:val="left"/>
      <w:pPr>
        <w:ind w:left="1440" w:hanging="360"/>
      </w:pPr>
    </w:lvl>
    <w:lvl w:ilvl="2" w:tplc="D8805EE0">
      <w:start w:val="1"/>
      <w:numFmt w:val="lowerRoman"/>
      <w:lvlText w:val="%3."/>
      <w:lvlJc w:val="right"/>
      <w:pPr>
        <w:ind w:left="2160" w:hanging="180"/>
      </w:pPr>
    </w:lvl>
    <w:lvl w:ilvl="3" w:tplc="23A27AC0">
      <w:start w:val="1"/>
      <w:numFmt w:val="decimal"/>
      <w:lvlText w:val="%4."/>
      <w:lvlJc w:val="left"/>
      <w:pPr>
        <w:ind w:left="2880" w:hanging="360"/>
      </w:pPr>
    </w:lvl>
    <w:lvl w:ilvl="4" w:tplc="BAD6187E">
      <w:start w:val="1"/>
      <w:numFmt w:val="lowerLetter"/>
      <w:lvlText w:val="%5."/>
      <w:lvlJc w:val="left"/>
      <w:pPr>
        <w:ind w:left="3600" w:hanging="360"/>
      </w:pPr>
    </w:lvl>
    <w:lvl w:ilvl="5" w:tplc="E8549598">
      <w:start w:val="1"/>
      <w:numFmt w:val="lowerRoman"/>
      <w:lvlText w:val="%6."/>
      <w:lvlJc w:val="right"/>
      <w:pPr>
        <w:ind w:left="4320" w:hanging="180"/>
      </w:pPr>
    </w:lvl>
    <w:lvl w:ilvl="6" w:tplc="5F3AA928">
      <w:start w:val="1"/>
      <w:numFmt w:val="decimal"/>
      <w:lvlText w:val="%7."/>
      <w:lvlJc w:val="left"/>
      <w:pPr>
        <w:ind w:left="5040" w:hanging="360"/>
      </w:pPr>
    </w:lvl>
    <w:lvl w:ilvl="7" w:tplc="DCE6E666">
      <w:start w:val="1"/>
      <w:numFmt w:val="lowerLetter"/>
      <w:lvlText w:val="%8."/>
      <w:lvlJc w:val="left"/>
      <w:pPr>
        <w:ind w:left="5760" w:hanging="360"/>
      </w:pPr>
    </w:lvl>
    <w:lvl w:ilvl="8" w:tplc="5EFEB4D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E087D"/>
    <w:multiLevelType w:val="hybridMultilevel"/>
    <w:tmpl w:val="91AC0F00"/>
    <w:lvl w:ilvl="0" w:tplc="D632E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9A9936">
      <w:start w:val="1"/>
      <w:numFmt w:val="lowerLetter"/>
      <w:lvlText w:val="%2."/>
      <w:lvlJc w:val="left"/>
      <w:pPr>
        <w:ind w:left="1440" w:hanging="360"/>
      </w:pPr>
    </w:lvl>
    <w:lvl w:ilvl="2" w:tplc="2388995A">
      <w:start w:val="1"/>
      <w:numFmt w:val="lowerRoman"/>
      <w:lvlText w:val="%3."/>
      <w:lvlJc w:val="right"/>
      <w:pPr>
        <w:ind w:left="2160" w:hanging="180"/>
      </w:pPr>
    </w:lvl>
    <w:lvl w:ilvl="3" w:tplc="A3A0A1AE">
      <w:start w:val="1"/>
      <w:numFmt w:val="decimal"/>
      <w:lvlText w:val="%4."/>
      <w:lvlJc w:val="left"/>
      <w:pPr>
        <w:ind w:left="2880" w:hanging="360"/>
      </w:pPr>
    </w:lvl>
    <w:lvl w:ilvl="4" w:tplc="05863254">
      <w:start w:val="1"/>
      <w:numFmt w:val="lowerLetter"/>
      <w:lvlText w:val="%5."/>
      <w:lvlJc w:val="left"/>
      <w:pPr>
        <w:ind w:left="3600" w:hanging="360"/>
      </w:pPr>
    </w:lvl>
    <w:lvl w:ilvl="5" w:tplc="2C82F484">
      <w:start w:val="1"/>
      <w:numFmt w:val="lowerRoman"/>
      <w:lvlText w:val="%6."/>
      <w:lvlJc w:val="right"/>
      <w:pPr>
        <w:ind w:left="4320" w:hanging="180"/>
      </w:pPr>
    </w:lvl>
    <w:lvl w:ilvl="6" w:tplc="19C63284">
      <w:start w:val="1"/>
      <w:numFmt w:val="decimal"/>
      <w:lvlText w:val="%7."/>
      <w:lvlJc w:val="left"/>
      <w:pPr>
        <w:ind w:left="5040" w:hanging="360"/>
      </w:pPr>
    </w:lvl>
    <w:lvl w:ilvl="7" w:tplc="44A61674">
      <w:start w:val="1"/>
      <w:numFmt w:val="lowerLetter"/>
      <w:lvlText w:val="%8."/>
      <w:lvlJc w:val="left"/>
      <w:pPr>
        <w:ind w:left="5760" w:hanging="360"/>
      </w:pPr>
    </w:lvl>
    <w:lvl w:ilvl="8" w:tplc="A08A54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99"/>
    <w:rsid w:val="00043EB9"/>
    <w:rsid w:val="000E6B1C"/>
    <w:rsid w:val="001033B6"/>
    <w:rsid w:val="00122BC3"/>
    <w:rsid w:val="00122E06"/>
    <w:rsid w:val="00123672"/>
    <w:rsid w:val="00142B87"/>
    <w:rsid w:val="00145CC2"/>
    <w:rsid w:val="001465D2"/>
    <w:rsid w:val="00161791"/>
    <w:rsid w:val="00172EE1"/>
    <w:rsid w:val="001B010D"/>
    <w:rsid w:val="001D4CF8"/>
    <w:rsid w:val="00203DE9"/>
    <w:rsid w:val="00212726"/>
    <w:rsid w:val="00242766"/>
    <w:rsid w:val="002515CE"/>
    <w:rsid w:val="00275F67"/>
    <w:rsid w:val="0031482F"/>
    <w:rsid w:val="003739FB"/>
    <w:rsid w:val="00377DB3"/>
    <w:rsid w:val="003804E5"/>
    <w:rsid w:val="00392833"/>
    <w:rsid w:val="00401047"/>
    <w:rsid w:val="004434D2"/>
    <w:rsid w:val="00447F49"/>
    <w:rsid w:val="00455094"/>
    <w:rsid w:val="0046107C"/>
    <w:rsid w:val="00472AB6"/>
    <w:rsid w:val="00487FB9"/>
    <w:rsid w:val="004B6F4D"/>
    <w:rsid w:val="004C0D46"/>
    <w:rsid w:val="004D5F99"/>
    <w:rsid w:val="00536407"/>
    <w:rsid w:val="005C61F0"/>
    <w:rsid w:val="006402AE"/>
    <w:rsid w:val="006435E7"/>
    <w:rsid w:val="00643BC2"/>
    <w:rsid w:val="00651503"/>
    <w:rsid w:val="00697818"/>
    <w:rsid w:val="006B345E"/>
    <w:rsid w:val="006D3CA7"/>
    <w:rsid w:val="006D7487"/>
    <w:rsid w:val="006E611E"/>
    <w:rsid w:val="006F2E81"/>
    <w:rsid w:val="006F3441"/>
    <w:rsid w:val="00724D0D"/>
    <w:rsid w:val="00742DCF"/>
    <w:rsid w:val="007A5AE6"/>
    <w:rsid w:val="00820E23"/>
    <w:rsid w:val="00847600"/>
    <w:rsid w:val="008736CD"/>
    <w:rsid w:val="00892C15"/>
    <w:rsid w:val="00895086"/>
    <w:rsid w:val="008B6136"/>
    <w:rsid w:val="008E3BE8"/>
    <w:rsid w:val="008E40F6"/>
    <w:rsid w:val="0095582D"/>
    <w:rsid w:val="00A223DD"/>
    <w:rsid w:val="00A22ACA"/>
    <w:rsid w:val="00A33731"/>
    <w:rsid w:val="00A92E0A"/>
    <w:rsid w:val="00A9326C"/>
    <w:rsid w:val="00AE68EC"/>
    <w:rsid w:val="00B15C45"/>
    <w:rsid w:val="00B20185"/>
    <w:rsid w:val="00B4038B"/>
    <w:rsid w:val="00B903A2"/>
    <w:rsid w:val="00C022AB"/>
    <w:rsid w:val="00C053DF"/>
    <w:rsid w:val="00C05885"/>
    <w:rsid w:val="00C07B51"/>
    <w:rsid w:val="00C15227"/>
    <w:rsid w:val="00C15BAF"/>
    <w:rsid w:val="00C45595"/>
    <w:rsid w:val="00C6012B"/>
    <w:rsid w:val="00C61DB1"/>
    <w:rsid w:val="00C84C69"/>
    <w:rsid w:val="00C90901"/>
    <w:rsid w:val="00C93B0A"/>
    <w:rsid w:val="00CD12FC"/>
    <w:rsid w:val="00CD747A"/>
    <w:rsid w:val="00D05614"/>
    <w:rsid w:val="00D531FA"/>
    <w:rsid w:val="00D70658"/>
    <w:rsid w:val="00D84915"/>
    <w:rsid w:val="00DC1D11"/>
    <w:rsid w:val="00E00D76"/>
    <w:rsid w:val="00E074D1"/>
    <w:rsid w:val="00E1069B"/>
    <w:rsid w:val="00E3562A"/>
    <w:rsid w:val="00E66F1E"/>
    <w:rsid w:val="00EE196F"/>
    <w:rsid w:val="00F55157"/>
    <w:rsid w:val="00F76649"/>
    <w:rsid w:val="00FC4A62"/>
    <w:rsid w:val="00FE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B58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libri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libri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6D7BD2C73594F9B24099B80DC692D" ma:contentTypeVersion="0" ma:contentTypeDescription="Create a new document." ma:contentTypeScope="" ma:versionID="fdbd188fb445036198247bd36d375b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A024-F582-42C1-A3F4-F0387927B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B434C-9614-407F-BA3B-F5475E8EB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3D2E05-9162-49D3-BBCB-47B8A6B644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11C03-2228-A148-B854-34BB4A3F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2736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Svetlomir Stavrev</dc:creator>
  <cp:lastModifiedBy>Franco Grancagnolo</cp:lastModifiedBy>
  <cp:revision>3</cp:revision>
  <dcterms:created xsi:type="dcterms:W3CDTF">2021-03-11T10:01:00Z</dcterms:created>
  <dcterms:modified xsi:type="dcterms:W3CDTF">2021-03-11T10:09:00Z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0x0101003BD6D7BD2C73594F9B24099B80DC692D</vt:lpwstr>
  </property>
</Properties>
</file>