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21" w:rsidRDefault="00644D21" w:rsidP="00E21D46">
      <w:pPr>
        <w:spacing w:after="0"/>
      </w:pPr>
    </w:p>
    <w:p w:rsidR="0049415D" w:rsidRPr="00E21D46" w:rsidRDefault="00644D21" w:rsidP="00E21D46">
      <w:pPr>
        <w:spacing w:after="0"/>
        <w:rPr>
          <w:b/>
        </w:rPr>
      </w:pPr>
      <w:r w:rsidRPr="00E21D46">
        <w:rPr>
          <w:b/>
        </w:rPr>
        <w:t>Career Pipeline &amp; Development Meeting</w:t>
      </w:r>
    </w:p>
    <w:p w:rsidR="00644D21" w:rsidRPr="00E21D46" w:rsidRDefault="00644D21" w:rsidP="00E21D46">
      <w:pPr>
        <w:spacing w:after="0"/>
        <w:rPr>
          <w:b/>
        </w:rPr>
      </w:pPr>
      <w:r w:rsidRPr="00E21D46">
        <w:rPr>
          <w:b/>
        </w:rPr>
        <w:t>Monday, December 13, 2021</w:t>
      </w:r>
    </w:p>
    <w:p w:rsidR="00644D21" w:rsidRPr="00E21D46" w:rsidRDefault="00644D21" w:rsidP="00E21D46">
      <w:pPr>
        <w:spacing w:after="0"/>
        <w:rPr>
          <w:b/>
        </w:rPr>
      </w:pPr>
      <w:r w:rsidRPr="00E21D46">
        <w:rPr>
          <w:b/>
        </w:rPr>
        <w:t xml:space="preserve">1:00 PM – </w:t>
      </w:r>
      <w:r w:rsidR="00E21D46" w:rsidRPr="00E21D46">
        <w:rPr>
          <w:b/>
        </w:rPr>
        <w:t>1:40 PM Eastern Time</w:t>
      </w:r>
    </w:p>
    <w:p w:rsidR="00644D21" w:rsidRDefault="00644D21" w:rsidP="00E21D46">
      <w:pPr>
        <w:spacing w:after="0"/>
      </w:pPr>
      <w:r w:rsidRPr="00E21D46">
        <w:rPr>
          <w:b/>
        </w:rPr>
        <w:t>Attended:</w:t>
      </w:r>
      <w:r>
        <w:t xml:space="preserve"> Aneliya Karadzhinova-Ferrer, Sudhir Malik, Kevin Flood, Ketevi Assamagan</w:t>
      </w:r>
      <w:r w:rsidR="0054535D">
        <w:t>, Johan Bonilla,</w:t>
      </w:r>
      <w:r w:rsidR="00E21D46">
        <w:t xml:space="preserve"> Daria Wang</w:t>
      </w:r>
    </w:p>
    <w:p w:rsidR="00644D21" w:rsidRDefault="00644D21" w:rsidP="00E21D46">
      <w:pPr>
        <w:spacing w:after="0"/>
      </w:pPr>
    </w:p>
    <w:p w:rsidR="00644D21" w:rsidRPr="00E21D46" w:rsidRDefault="00644D21" w:rsidP="00E21D46">
      <w:pPr>
        <w:spacing w:after="0"/>
        <w:rPr>
          <w:b/>
        </w:rPr>
      </w:pPr>
      <w:r w:rsidRPr="00E21D46">
        <w:rPr>
          <w:b/>
        </w:rPr>
        <w:t>Summary:</w:t>
      </w:r>
    </w:p>
    <w:p w:rsidR="001D7DE1" w:rsidRPr="001D7DE1" w:rsidRDefault="00644D21" w:rsidP="00E21D46">
      <w:pPr>
        <w:pStyle w:val="ListParagraph"/>
        <w:numPr>
          <w:ilvl w:val="0"/>
          <w:numId w:val="1"/>
        </w:numPr>
        <w:spacing w:after="0"/>
      </w:pPr>
      <w:r>
        <w:t>WP</w:t>
      </w:r>
      <w:r w:rsidR="00E21D46">
        <w:t xml:space="preserve">1 </w:t>
      </w:r>
      <w:r>
        <w:t>meeting</w:t>
      </w:r>
      <w:r w:rsidR="00E21D46">
        <w:t xml:space="preserve"> took place</w:t>
      </w:r>
      <w:r>
        <w:t xml:space="preserve"> this morning,</w:t>
      </w:r>
      <w:r w:rsidR="00E21D46">
        <w:t xml:space="preserve"> where</w:t>
      </w:r>
      <w:r>
        <w:t xml:space="preserve"> Matt created </w:t>
      </w:r>
      <w:r w:rsidR="00E21D46">
        <w:t>an O</w:t>
      </w:r>
      <w:r>
        <w:t>verleaf document</w:t>
      </w:r>
      <w:r w:rsidR="00E21D46">
        <w:t xml:space="preserve"> for WP</w:t>
      </w:r>
      <w:r w:rsidR="001D7DE1">
        <w:t>1</w:t>
      </w:r>
      <w:r w:rsidR="00E21D46">
        <w:t xml:space="preserve"> draft</w:t>
      </w:r>
      <w:r>
        <w:t>. We can use this document as a template</w:t>
      </w:r>
      <w:r w:rsidR="00E21D46">
        <w:t xml:space="preserve"> and create our own for WP3</w:t>
      </w:r>
      <w:r>
        <w:t>:</w:t>
      </w:r>
      <w:r w:rsidR="00E21D46">
        <w:t xml:space="preserve"> </w:t>
      </w:r>
      <w:hyperlink r:id="rId5" w:history="1">
        <w:r w:rsidRPr="00837E24">
          <w:rPr>
            <w:rStyle w:val="Hyperlink"/>
          </w:rPr>
          <w:t>https://www.overleaf.com/3729559764gdpckvvprygk</w:t>
        </w:r>
      </w:hyperlink>
      <w:r>
        <w:t xml:space="preserve"> </w:t>
      </w:r>
      <w:r w:rsidR="00E21D46" w:rsidRPr="00E21D46">
        <w:rPr>
          <w:color w:val="FF0000"/>
        </w:rPr>
        <w:t>Action item</w:t>
      </w:r>
      <w:r w:rsidR="001D7DE1">
        <w:rPr>
          <w:color w:val="FF0000"/>
        </w:rPr>
        <w:t>s</w:t>
      </w:r>
      <w:r w:rsidR="00E21D46" w:rsidRPr="00E21D46">
        <w:rPr>
          <w:color w:val="FF0000"/>
        </w:rPr>
        <w:t xml:space="preserve">: </w:t>
      </w:r>
    </w:p>
    <w:p w:rsidR="001D7DE1" w:rsidRPr="001D7DE1" w:rsidRDefault="001D7DE1" w:rsidP="001D7DE1">
      <w:pPr>
        <w:pStyle w:val="ListParagraph"/>
        <w:numPr>
          <w:ilvl w:val="1"/>
          <w:numId w:val="1"/>
        </w:numPr>
        <w:spacing w:after="0"/>
      </w:pPr>
      <w:r>
        <w:rPr>
          <w:color w:val="FF0000"/>
        </w:rPr>
        <w:t xml:space="preserve">Aneliya will </w:t>
      </w:r>
      <w:r w:rsidR="00E21D46">
        <w:rPr>
          <w:color w:val="FF0000"/>
        </w:rPr>
        <w:t>create Overleaf link for WP3, add it</w:t>
      </w:r>
      <w:r w:rsidR="00E21D46" w:rsidRPr="00E21D46">
        <w:rPr>
          <w:color w:val="FF0000"/>
        </w:rPr>
        <w:t xml:space="preserve"> to the google drive and at the top of the meeting notes document.</w:t>
      </w:r>
      <w:r>
        <w:rPr>
          <w:color w:val="FF0000"/>
        </w:rPr>
        <w:t xml:space="preserve"> </w:t>
      </w:r>
    </w:p>
    <w:p w:rsidR="001D7DE1" w:rsidRPr="001D7DE1" w:rsidRDefault="001D7DE1" w:rsidP="001D7DE1">
      <w:pPr>
        <w:pStyle w:val="ListParagraph"/>
        <w:numPr>
          <w:ilvl w:val="1"/>
          <w:numId w:val="1"/>
        </w:numPr>
        <w:spacing w:after="0"/>
      </w:pPr>
      <w:r>
        <w:rPr>
          <w:color w:val="FF0000"/>
        </w:rPr>
        <w:t xml:space="preserve">Aneliya will share all WP3 related links via email. </w:t>
      </w:r>
    </w:p>
    <w:p w:rsidR="00644D21" w:rsidRDefault="001D7DE1" w:rsidP="001D7DE1">
      <w:pPr>
        <w:pStyle w:val="ListParagraph"/>
        <w:numPr>
          <w:ilvl w:val="1"/>
          <w:numId w:val="1"/>
        </w:numPr>
        <w:spacing w:after="0"/>
      </w:pPr>
      <w:r>
        <w:rPr>
          <w:color w:val="FF0000"/>
        </w:rPr>
        <w:t>Kevin will work on the WP3 draft in the google document until transition to Overleaf.</w:t>
      </w:r>
    </w:p>
    <w:p w:rsidR="0054535D" w:rsidRDefault="001D7DE1" w:rsidP="00C02B3E">
      <w:pPr>
        <w:pStyle w:val="ListParagraph"/>
        <w:numPr>
          <w:ilvl w:val="0"/>
          <w:numId w:val="1"/>
        </w:numPr>
        <w:spacing w:after="0"/>
      </w:pPr>
      <w:r>
        <w:t>For WP3, w</w:t>
      </w:r>
      <w:r w:rsidR="00E21D46">
        <w:t>e do not have full data from the survey. Some of the questions are important to us, for example Q56 and</w:t>
      </w:r>
      <w:r w:rsidR="00644D21">
        <w:t xml:space="preserve"> Q69</w:t>
      </w:r>
      <w:r w:rsidR="00E21D46">
        <w:t xml:space="preserve"> since they contain data relevant to our WP topic. Perhaps we can ask if SEC</w:t>
      </w:r>
      <w:r w:rsidR="00644D21">
        <w:t xml:space="preserve"> have any answers to those question</w:t>
      </w:r>
      <w:r w:rsidR="00E21D46">
        <w:t>s</w:t>
      </w:r>
      <w:r w:rsidR="00E21D46" w:rsidRPr="00E21D46">
        <w:t xml:space="preserve"> </w:t>
      </w:r>
      <w:r w:rsidR="00E21D46">
        <w:t>at all</w:t>
      </w:r>
      <w:r w:rsidR="00E21D46">
        <w:t xml:space="preserve"> -</w:t>
      </w:r>
      <w:r w:rsidR="00644D21">
        <w:t xml:space="preserve"> maybe they did not receive any answers. Self-censoring is an interesting feature in some communities. It might </w:t>
      </w:r>
      <w:r w:rsidR="00E21D46">
        <w:t xml:space="preserve">also </w:t>
      </w:r>
      <w:r w:rsidR="00644D21">
        <w:t>be interesting to see if some questions are consistently unanswered.</w:t>
      </w:r>
      <w:r w:rsidR="00E21D46">
        <w:t xml:space="preserve"> </w:t>
      </w:r>
      <w:r w:rsidR="00644D21">
        <w:t>Perhaps</w:t>
      </w:r>
      <w:r>
        <w:t xml:space="preserve"> we can provide a reason to SEC why we need this information</w:t>
      </w:r>
      <w:r w:rsidR="00644D21">
        <w:t xml:space="preserve">, and ask for reasons and concerns they have about releasing the information. </w:t>
      </w:r>
      <w:r w:rsidR="00E21D46">
        <w:t>We can also a</w:t>
      </w:r>
      <w:r w:rsidR="0054535D">
        <w:t xml:space="preserve">sk them to </w:t>
      </w:r>
      <w:r w:rsidR="00E21D46">
        <w:t>plot particular results for us without disclosing the information for each individual. We can r</w:t>
      </w:r>
      <w:r w:rsidR="0054535D">
        <w:t>equest two-dimensional correl</w:t>
      </w:r>
      <w:r w:rsidR="00E21D46">
        <w:t>ations: salary vs career plans for example.</w:t>
      </w:r>
    </w:p>
    <w:p w:rsidR="00DD5B84" w:rsidRDefault="0054535D" w:rsidP="007B434F">
      <w:pPr>
        <w:pStyle w:val="ListParagraph"/>
        <w:numPr>
          <w:ilvl w:val="0"/>
          <w:numId w:val="1"/>
        </w:numPr>
        <w:spacing w:after="0"/>
      </w:pPr>
      <w:r>
        <w:t>LOI on Divers</w:t>
      </w:r>
      <w:r w:rsidR="00E21D46">
        <w:t xml:space="preserve">ity to be adopted by D&amp;I group. </w:t>
      </w:r>
      <w:r>
        <w:t xml:space="preserve">Johan has names </w:t>
      </w:r>
      <w:r w:rsidR="00E21D46">
        <w:t xml:space="preserve">of potential authors and will start reaching out to them with a copy to </w:t>
      </w:r>
      <w:r w:rsidR="00DD5B84">
        <w:t>Aneliya and Sudhir. If one of them wants to lead the paper, they can d</w:t>
      </w:r>
      <w:r w:rsidR="00E21D46">
        <w:t>o it, if not – we can include this information</w:t>
      </w:r>
      <w:r w:rsidR="00DD5B84">
        <w:t xml:space="preserve"> in Climate of the Field paper.</w:t>
      </w:r>
    </w:p>
    <w:p w:rsidR="00E21D46" w:rsidRDefault="00DD5B84" w:rsidP="00E21D46">
      <w:pPr>
        <w:pStyle w:val="ListParagraph"/>
        <w:numPr>
          <w:ilvl w:val="1"/>
          <w:numId w:val="1"/>
        </w:numPr>
        <w:spacing w:after="0"/>
      </w:pPr>
      <w:r>
        <w:t>See updates here:</w:t>
      </w:r>
      <w:r w:rsidR="00E21D46">
        <w:t xml:space="preserve"> </w:t>
      </w:r>
      <w:hyperlink r:id="rId6" w:history="1">
        <w:r w:rsidR="00E21D46" w:rsidRPr="005F2740">
          <w:rPr>
            <w:rStyle w:val="Hyperlink"/>
          </w:rPr>
          <w:t>https://docs.google.com/spreadsheets/d/17_gVfOjDUudVWznU-yTzjTAchKuoMKO_RaiMOPGBoVo/edit#gid=0</w:t>
        </w:r>
      </w:hyperlink>
      <w:r w:rsidR="00E21D46">
        <w:t xml:space="preserve"> </w:t>
      </w:r>
    </w:p>
    <w:p w:rsidR="0054535D" w:rsidRDefault="00E21D46" w:rsidP="00E21D46">
      <w:pPr>
        <w:pStyle w:val="ListParagraph"/>
        <w:numPr>
          <w:ilvl w:val="1"/>
          <w:numId w:val="1"/>
        </w:numPr>
        <w:spacing w:after="0"/>
      </w:pPr>
      <w:r>
        <w:t>“</w:t>
      </w:r>
      <w:r w:rsidR="00DD5B84">
        <w:t>Equitability interacting with the broader scientific community</w:t>
      </w:r>
      <w:r>
        <w:t>”</w:t>
      </w:r>
      <w:r w:rsidR="00DD5B84">
        <w:t xml:space="preserve"> – if </w:t>
      </w:r>
      <w:proofErr w:type="spellStart"/>
      <w:r w:rsidR="00DD5B84">
        <w:t>Vitaly</w:t>
      </w:r>
      <w:proofErr w:type="spellEnd"/>
      <w:r w:rsidR="00DD5B84">
        <w:t xml:space="preserve"> doesn’t respond, Johan and Cindy will work on this topic.</w:t>
      </w:r>
    </w:p>
    <w:p w:rsidR="00DD5B84" w:rsidRDefault="00E21D46" w:rsidP="00E21D46">
      <w:pPr>
        <w:pStyle w:val="ListParagraph"/>
        <w:numPr>
          <w:ilvl w:val="1"/>
          <w:numId w:val="1"/>
        </w:numPr>
        <w:spacing w:after="0"/>
      </w:pPr>
      <w:r>
        <w:t>“</w:t>
      </w:r>
      <w:r w:rsidR="00DD5B84">
        <w:t xml:space="preserve">Bias and stereotyping </w:t>
      </w:r>
      <w:r>
        <w:t>in jobs” topic is going be covered under</w:t>
      </w:r>
      <w:r w:rsidR="00DD5B84">
        <w:t xml:space="preserve"> </w:t>
      </w:r>
      <w:r>
        <w:t>“</w:t>
      </w:r>
      <w:r w:rsidR="00DD5B84">
        <w:t>Measuring and accounting for existing climate</w:t>
      </w:r>
      <w:r>
        <w:t>”</w:t>
      </w:r>
      <w:r w:rsidR="00DD5B84">
        <w:t xml:space="preserve"> subtopic.</w:t>
      </w:r>
    </w:p>
    <w:p w:rsidR="00DD5B84" w:rsidRPr="00E21D46" w:rsidRDefault="00E21D46" w:rsidP="00E21D46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E21D46">
        <w:rPr>
          <w:color w:val="FF0000"/>
        </w:rPr>
        <w:t>Action item:</w:t>
      </w:r>
      <w:r w:rsidR="00DD5B84" w:rsidRPr="00E21D46">
        <w:rPr>
          <w:color w:val="FF0000"/>
        </w:rPr>
        <w:t xml:space="preserve"> Johan will </w:t>
      </w:r>
      <w:r w:rsidR="001D7DE1">
        <w:rPr>
          <w:color w:val="FF0000"/>
        </w:rPr>
        <w:t xml:space="preserve">share the links to the </w:t>
      </w:r>
      <w:r w:rsidRPr="00E21D46">
        <w:rPr>
          <w:color w:val="FF0000"/>
        </w:rPr>
        <w:t>drafts for these papers</w:t>
      </w:r>
      <w:r w:rsidR="001D7DE1">
        <w:rPr>
          <w:color w:val="FF0000"/>
        </w:rPr>
        <w:t xml:space="preserve"> with Aneliya and Sudhir</w:t>
      </w:r>
      <w:r w:rsidR="00DD5B84" w:rsidRPr="00E21D46">
        <w:rPr>
          <w:color w:val="FF0000"/>
        </w:rPr>
        <w:t>.</w:t>
      </w:r>
    </w:p>
    <w:p w:rsidR="009B1557" w:rsidRDefault="009B1557" w:rsidP="001D7DE1">
      <w:pPr>
        <w:pStyle w:val="ListParagraph"/>
        <w:numPr>
          <w:ilvl w:val="0"/>
          <w:numId w:val="1"/>
        </w:numPr>
        <w:spacing w:after="0"/>
      </w:pPr>
      <w:r>
        <w:t>No meeting on December 27. If a discussion is needed, Kevin will contact conveners.</w:t>
      </w:r>
      <w:r w:rsidR="001D7DE1">
        <w:t xml:space="preserve"> Next meeting on January 10</w:t>
      </w:r>
      <w:r>
        <w:t>.</w:t>
      </w:r>
      <w:bookmarkStart w:id="0" w:name="_GoBack"/>
      <w:bookmarkEnd w:id="0"/>
    </w:p>
    <w:p w:rsidR="009B1557" w:rsidRDefault="009B1557" w:rsidP="00E21D46">
      <w:pPr>
        <w:spacing w:after="0"/>
      </w:pPr>
    </w:p>
    <w:sectPr w:rsidR="009B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7EA1"/>
    <w:multiLevelType w:val="hybridMultilevel"/>
    <w:tmpl w:val="5CCC76E0"/>
    <w:lvl w:ilvl="0" w:tplc="C1928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21"/>
    <w:rsid w:val="001D7DE1"/>
    <w:rsid w:val="002B289D"/>
    <w:rsid w:val="004C0F07"/>
    <w:rsid w:val="0054535D"/>
    <w:rsid w:val="00644D21"/>
    <w:rsid w:val="009B1557"/>
    <w:rsid w:val="00DD5B84"/>
    <w:rsid w:val="00E2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DCDB"/>
  <w15:chartTrackingRefBased/>
  <w15:docId w15:val="{562E571B-77BE-44DC-ACDB-B9CC9F2F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D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7_gVfOjDUudVWznU-yTzjTAchKuoMKO_RaiMOPGBoVo/edit#gid=0" TargetMode="External"/><Relationship Id="rId5" Type="http://schemas.openxmlformats.org/officeDocument/2006/relationships/hyperlink" Target="https://www.overleaf.com/3729559764gdpckvvpry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Daria</dc:creator>
  <cp:keywords/>
  <dc:description/>
  <cp:lastModifiedBy>Wang, Daria</cp:lastModifiedBy>
  <cp:revision>2</cp:revision>
  <dcterms:created xsi:type="dcterms:W3CDTF">2021-12-13T17:58:00Z</dcterms:created>
  <dcterms:modified xsi:type="dcterms:W3CDTF">2021-12-14T13:15:00Z</dcterms:modified>
</cp:coreProperties>
</file>