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ECB003" w14:textId="2A0E9E03" w:rsidR="00B9536D" w:rsidRPr="00774D6B" w:rsidRDefault="003A636F" w:rsidP="004A4E47">
      <w:pPr>
        <w:pStyle w:val="Title"/>
        <w:rPr>
          <w:b/>
          <w:smallCaps/>
        </w:rPr>
      </w:pPr>
      <w:r w:rsidRPr="00807FA3">
        <w:t xml:space="preserve">Image Analysis Capabilities </w:t>
      </w:r>
      <w:r w:rsidR="001A7EB6">
        <w:t>a</w:t>
      </w:r>
      <w:r w:rsidRPr="00807FA3">
        <w:t xml:space="preserve">nd Methodologies </w:t>
      </w:r>
      <w:r w:rsidR="001A7EB6">
        <w:t>o</w:t>
      </w:r>
      <w:r w:rsidRPr="00807FA3">
        <w:t>f Nb</w:t>
      </w:r>
      <w:r w:rsidRPr="00AF532F">
        <w:rPr>
          <w:vertAlign w:val="subscript"/>
        </w:rPr>
        <w:t>3</w:t>
      </w:r>
      <w:r w:rsidR="006961B1">
        <w:t>S</w:t>
      </w:r>
      <w:r w:rsidRPr="00807FA3">
        <w:t>n Rutherford Cables</w:t>
      </w:r>
    </w:p>
    <w:p w14:paraId="5F2924A7" w14:textId="77777777" w:rsidR="00141FE2" w:rsidRPr="001A73B4" w:rsidRDefault="00141FE2" w:rsidP="00CC7F9B">
      <w:pPr>
        <w:spacing w:line="240" w:lineRule="exact"/>
        <w:jc w:val="center"/>
      </w:pPr>
    </w:p>
    <w:p w14:paraId="486FF209" w14:textId="312472F3" w:rsidR="00141FE2" w:rsidRPr="001A73B4" w:rsidRDefault="00186686" w:rsidP="00CC7F9B">
      <w:pPr>
        <w:pStyle w:val="Authors"/>
        <w:spacing w:line="240" w:lineRule="exact"/>
        <w:rPr>
          <w:i/>
          <w:iCs/>
        </w:rPr>
      </w:pPr>
      <w:r>
        <w:t>A. Baskys,</w:t>
      </w:r>
      <w:r w:rsidR="00053E69">
        <w:t xml:space="preserve"> </w:t>
      </w:r>
      <w:r w:rsidR="00A70FB0">
        <w:t xml:space="preserve">I. Pong </w:t>
      </w:r>
      <w:r w:rsidR="00A70FB0">
        <w:rPr>
          <w:i/>
          <w:iCs/>
        </w:rPr>
        <w:t>IEEE senior member</w:t>
      </w:r>
      <w:r w:rsidR="00A70FB0">
        <w:t xml:space="preserve">, </w:t>
      </w:r>
      <w:r w:rsidR="005453C8">
        <w:t>C. Sanabria</w:t>
      </w:r>
      <w:r w:rsidR="00053E69">
        <w:t xml:space="preserve">, </w:t>
      </w:r>
      <w:r w:rsidR="00292CC2">
        <w:t>and</w:t>
      </w:r>
      <w:r w:rsidR="00053E69">
        <w:t xml:space="preserve"> </w:t>
      </w:r>
      <w:r w:rsidR="00807FA3">
        <w:t>E</w:t>
      </w:r>
      <w:r w:rsidR="00053E69">
        <w:t xml:space="preserve">. </w:t>
      </w:r>
      <w:r w:rsidR="00807FA3">
        <w:t>M. Lee</w:t>
      </w:r>
    </w:p>
    <w:p w14:paraId="09A5152B" w14:textId="77777777" w:rsidR="00B9536D" w:rsidRPr="001A73B4" w:rsidRDefault="00B9536D" w:rsidP="00CC7F9B">
      <w:pPr>
        <w:spacing w:line="240" w:lineRule="exact"/>
      </w:pPr>
    </w:p>
    <w:p w14:paraId="1D29DA8E" w14:textId="03B75435" w:rsidR="00D0600B" w:rsidRPr="001A73B4" w:rsidRDefault="00D0600B" w:rsidP="00CC7F9B">
      <w:pPr>
        <w:spacing w:line="240" w:lineRule="exact"/>
      </w:pPr>
    </w:p>
    <w:p w14:paraId="69B23B72" w14:textId="778D069E" w:rsidR="00B9536D" w:rsidRPr="001A73B4" w:rsidRDefault="00144C7A" w:rsidP="00CC7F9B">
      <w:pPr>
        <w:spacing w:line="240" w:lineRule="exact"/>
      </w:pPr>
      <w:r>
        <w:rPr>
          <w:noProof/>
        </w:rPr>
        <mc:AlternateContent>
          <mc:Choice Requires="wps">
            <w:drawing>
              <wp:anchor distT="0" distB="0" distL="114300" distR="114300" simplePos="0" relativeHeight="251658240" behindDoc="0" locked="0" layoutInCell="1" allowOverlap="0" wp14:anchorId="3130B6E2" wp14:editId="2763FCE7">
                <wp:simplePos x="0" y="0"/>
                <wp:positionH relativeFrom="margin">
                  <wp:align>right</wp:align>
                </wp:positionH>
                <wp:positionV relativeFrom="margin">
                  <wp:posOffset>1454683</wp:posOffset>
                </wp:positionV>
                <wp:extent cx="3154680" cy="4832985"/>
                <wp:effectExtent l="0" t="0" r="7620" b="5715"/>
                <wp:wrapSquare wrapText="bothSides"/>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4680" cy="48332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12B140" w14:textId="4928F73C" w:rsidR="00F53406" w:rsidRDefault="00A9001A" w:rsidP="0086307B">
                            <w:pPr>
                              <w:pStyle w:val="FootnoteText"/>
                              <w:ind w:firstLine="0"/>
                              <w:jc w:val="center"/>
                            </w:pPr>
                            <w:r w:rsidRPr="00A9001A">
                              <w:rPr>
                                <w:noProof/>
                              </w:rPr>
                              <w:drawing>
                                <wp:inline distT="0" distB="0" distL="0" distR="0" wp14:anchorId="728C3F4F" wp14:editId="54EB7EAA">
                                  <wp:extent cx="2743200" cy="4224495"/>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b="8670"/>
                                          <a:stretch/>
                                        </pic:blipFill>
                                        <pic:spPr bwMode="auto">
                                          <a:xfrm>
                                            <a:off x="0" y="0"/>
                                            <a:ext cx="2743200" cy="4224495"/>
                                          </a:xfrm>
                                          <a:prstGeom prst="rect">
                                            <a:avLst/>
                                          </a:prstGeom>
                                          <a:noFill/>
                                          <a:ln>
                                            <a:noFill/>
                                          </a:ln>
                                          <a:extLst>
                                            <a:ext uri="{53640926-AAD7-44D8-BBD7-CCE9431645EC}">
                                              <a14:shadowObscured xmlns:a14="http://schemas.microsoft.com/office/drawing/2010/main"/>
                                            </a:ext>
                                          </a:extLst>
                                        </pic:spPr>
                                      </pic:pic>
                                    </a:graphicData>
                                  </a:graphic>
                                </wp:inline>
                              </w:drawing>
                            </w:r>
                          </w:p>
                          <w:p w14:paraId="5526C73B" w14:textId="235930B0" w:rsidR="00F53406" w:rsidRPr="00541247" w:rsidRDefault="00F53406" w:rsidP="00F53406">
                            <w:pPr>
                              <w:pStyle w:val="FootnoteText"/>
                              <w:ind w:firstLine="0"/>
                              <w:rPr>
                                <w:lang w:val="en-US"/>
                              </w:rPr>
                            </w:pPr>
                            <w:r w:rsidRPr="00541247">
                              <w:t xml:space="preserve">Fig. </w:t>
                            </w:r>
                            <w:r w:rsidR="00DF562E">
                              <w:rPr>
                                <w:lang w:val="en-US"/>
                              </w:rPr>
                              <w:t>1</w:t>
                            </w:r>
                            <w:r w:rsidRPr="00541247">
                              <w:t>.</w:t>
                            </w:r>
                            <w:r w:rsidRPr="00541247">
                              <w:t> </w:t>
                            </w:r>
                            <w:r w:rsidR="008A4383" w:rsidRPr="00541247">
                              <w:rPr>
                                <w:lang w:val="en-US"/>
                              </w:rPr>
                              <w:t>The overview</w:t>
                            </w:r>
                            <w:r w:rsidR="00541247" w:rsidRPr="00541247">
                              <w:rPr>
                                <w:lang w:val="en-US"/>
                              </w:rPr>
                              <w:t xml:space="preserve"> of the </w:t>
                            </w:r>
                            <w:r w:rsidR="00AA24A4">
                              <w:rPr>
                                <w:lang w:val="en-US"/>
                              </w:rPr>
                              <w:t>i</w:t>
                            </w:r>
                            <w:r w:rsidR="00AA24A4" w:rsidRPr="00541247">
                              <w:rPr>
                                <w:lang w:val="en-US"/>
                              </w:rPr>
                              <w:t>n</w:t>
                            </w:r>
                            <w:r w:rsidR="00541247" w:rsidRPr="00541247">
                              <w:rPr>
                                <w:lang w:val="en-US"/>
                              </w:rPr>
                              <w:t>-line cable imaging system</w:t>
                            </w:r>
                            <w:r w:rsidR="00DF562E">
                              <w:rPr>
                                <w:lang w:val="en-US"/>
                              </w:rPr>
                              <w:t xml:space="preserve">, which </w:t>
                            </w:r>
                            <w:r w:rsidR="00AA24A4">
                              <w:rPr>
                                <w:lang w:val="en-US"/>
                              </w:rPr>
                              <w:t xml:space="preserve">comprises </w:t>
                            </w:r>
                            <w:r w:rsidR="00D4301E">
                              <w:rPr>
                                <w:lang w:val="en-US"/>
                              </w:rPr>
                              <w:t xml:space="preserve">two sets of imaging assemblies each imaging one </w:t>
                            </w:r>
                            <w:r w:rsidR="00236676">
                              <w:rPr>
                                <w:lang w:val="en-US"/>
                              </w:rPr>
                              <w:t>cable face and one cable edge. Each assembly</w:t>
                            </w:r>
                            <w:r w:rsidR="006F2149">
                              <w:rPr>
                                <w:lang w:val="en-US"/>
                              </w:rPr>
                              <w:t xml:space="preserve"> consists of </w:t>
                            </w:r>
                            <w:r w:rsidR="00EC3C79">
                              <w:rPr>
                                <w:lang w:val="en-US"/>
                              </w:rPr>
                              <w:t xml:space="preserve">a </w:t>
                            </w:r>
                            <w:r w:rsidR="00A53307">
                              <w:rPr>
                                <w:lang w:val="en-US"/>
                              </w:rPr>
                              <w:t xml:space="preserve">camera module, </w:t>
                            </w:r>
                            <w:r w:rsidR="00EC3C79">
                              <w:rPr>
                                <w:lang w:val="en-US"/>
                              </w:rPr>
                              <w:t>a</w:t>
                            </w:r>
                            <w:r w:rsidR="00A53307">
                              <w:rPr>
                                <w:lang w:val="en-US"/>
                              </w:rPr>
                              <w:t xml:space="preserve"> telecentric lens assembly, a light </w:t>
                            </w:r>
                            <w:proofErr w:type="gramStart"/>
                            <w:r w:rsidR="00A53307">
                              <w:rPr>
                                <w:lang w:val="en-US"/>
                              </w:rPr>
                              <w:t>box</w:t>
                            </w:r>
                            <w:proofErr w:type="gramEnd"/>
                            <w:r w:rsidR="00256999">
                              <w:rPr>
                                <w:lang w:val="en-US"/>
                              </w:rPr>
                              <w:t xml:space="preserve"> and a cable guide with a prism. </w:t>
                            </w:r>
                            <w:r w:rsidR="007C781D">
                              <w:rPr>
                                <w:lang w:val="en-US"/>
                              </w:rPr>
                              <w:t xml:space="preserve">Image capture and storage is </w:t>
                            </w:r>
                            <w:r w:rsidR="008642F9">
                              <w:rPr>
                                <w:lang w:val="en-US"/>
                              </w:rPr>
                              <w:t xml:space="preserve">handled by the </w:t>
                            </w:r>
                            <w:r w:rsidR="008642F9" w:rsidRPr="008642F9">
                              <w:rPr>
                                <w:lang w:val="en-US"/>
                              </w:rPr>
                              <w:t>Keyence</w:t>
                            </w:r>
                            <w:r w:rsidR="008642F9">
                              <w:rPr>
                                <w:lang w:val="en-US"/>
                              </w:rPr>
                              <w:t xml:space="preserve"> </w:t>
                            </w:r>
                            <w:r w:rsidR="008642F9" w:rsidRPr="008642F9">
                              <w:rPr>
                                <w:lang w:val="en-US"/>
                              </w:rPr>
                              <w:t>XG-8702P Image processing system</w:t>
                            </w:r>
                            <w:r w:rsidR="008642F9">
                              <w:rPr>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30B6E2" id="_x0000_t202" coordsize="21600,21600" o:spt="202" path="m,l,21600r21600,l21600,xe">
                <v:stroke joinstyle="miter"/>
                <v:path gradientshapeok="t" o:connecttype="rect"/>
              </v:shapetype>
              <v:shape id="Text Box 30" o:spid="_x0000_s1026" type="#_x0000_t202" style="position:absolute;margin-left:197.2pt;margin-top:114.55pt;width:248.4pt;height:380.5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" o:allowoverlap="f" stroked="f">
                <v:path arrowok="t"/>
                <v:textbox inset="0,0,0,0">
                  <w:txbxContent>
                    <w:p w14:paraId="5112B140" w14:textId="4928F73C" w:rsidR="00F53406" w:rsidRDefault="00A9001A" w:rsidP="0086307B">
                      <w:pPr>
                        <w:pStyle w:val="FootnoteText"/>
                        <w:ind w:firstLine="0"/>
                        <w:jc w:val="center"/>
                      </w:pPr>
                      <w:r w:rsidRPr="00A9001A">
                        <w:rPr>
                          <w:noProof/>
                        </w:rPr>
                        <w:drawing>
                          <wp:inline distT="0" distB="0" distL="0" distR="0" wp14:anchorId="728C3F4F" wp14:editId="54EB7EAA">
                            <wp:extent cx="2743200" cy="4224495"/>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b="8670"/>
                                    <a:stretch/>
                                  </pic:blipFill>
                                  <pic:spPr bwMode="auto">
                                    <a:xfrm>
                                      <a:off x="0" y="0"/>
                                      <a:ext cx="2743200" cy="4224495"/>
                                    </a:xfrm>
                                    <a:prstGeom prst="rect">
                                      <a:avLst/>
                                    </a:prstGeom>
                                    <a:noFill/>
                                    <a:ln>
                                      <a:noFill/>
                                    </a:ln>
                                    <a:extLst>
                                      <a:ext uri="{53640926-AAD7-44D8-BBD7-CCE9431645EC}">
                                        <a14:shadowObscured xmlns:a14="http://schemas.microsoft.com/office/drawing/2010/main"/>
                                      </a:ext>
                                    </a:extLst>
                                  </pic:spPr>
                                </pic:pic>
                              </a:graphicData>
                            </a:graphic>
                          </wp:inline>
                        </w:drawing>
                      </w:r>
                    </w:p>
                    <w:p w14:paraId="5526C73B" w14:textId="235930B0" w:rsidR="00F53406" w:rsidRPr="00541247" w:rsidRDefault="00F53406" w:rsidP="00F53406">
                      <w:pPr>
                        <w:pStyle w:val="FootnoteText"/>
                        <w:ind w:firstLine="0"/>
                        <w:rPr>
                          <w:lang w:val="en-US"/>
                        </w:rPr>
                      </w:pPr>
                      <w:r w:rsidRPr="00541247">
                        <w:t xml:space="preserve">Fig. </w:t>
                      </w:r>
                      <w:r w:rsidR="00DF562E">
                        <w:rPr>
                          <w:lang w:val="en-US"/>
                        </w:rPr>
                        <w:t>1</w:t>
                      </w:r>
                      <w:r w:rsidRPr="00541247">
                        <w:t>.</w:t>
                      </w:r>
                      <w:r w:rsidRPr="00541247">
                        <w:t> </w:t>
                      </w:r>
                      <w:r w:rsidR="008A4383" w:rsidRPr="00541247">
                        <w:rPr>
                          <w:lang w:val="en-US"/>
                        </w:rPr>
                        <w:t>The overview</w:t>
                      </w:r>
                      <w:r w:rsidR="00541247" w:rsidRPr="00541247">
                        <w:rPr>
                          <w:lang w:val="en-US"/>
                        </w:rPr>
                        <w:t xml:space="preserve"> of the </w:t>
                      </w:r>
                      <w:r w:rsidR="00AA24A4">
                        <w:rPr>
                          <w:lang w:val="en-US"/>
                        </w:rPr>
                        <w:t>i</w:t>
                      </w:r>
                      <w:r w:rsidR="00AA24A4" w:rsidRPr="00541247">
                        <w:rPr>
                          <w:lang w:val="en-US"/>
                        </w:rPr>
                        <w:t>n</w:t>
                      </w:r>
                      <w:r w:rsidR="00541247" w:rsidRPr="00541247">
                        <w:rPr>
                          <w:lang w:val="en-US"/>
                        </w:rPr>
                        <w:t>-line cable imaging system</w:t>
                      </w:r>
                      <w:r w:rsidR="00DF562E">
                        <w:rPr>
                          <w:lang w:val="en-US"/>
                        </w:rPr>
                        <w:t xml:space="preserve">, which </w:t>
                      </w:r>
                      <w:r w:rsidR="00AA24A4">
                        <w:rPr>
                          <w:lang w:val="en-US"/>
                        </w:rPr>
                        <w:t xml:space="preserve">comprises </w:t>
                      </w:r>
                      <w:r w:rsidR="00D4301E">
                        <w:rPr>
                          <w:lang w:val="en-US"/>
                        </w:rPr>
                        <w:t xml:space="preserve">two sets of imaging assemblies each imaging one </w:t>
                      </w:r>
                      <w:r w:rsidR="00236676">
                        <w:rPr>
                          <w:lang w:val="en-US"/>
                        </w:rPr>
                        <w:t>cable face and one cable edge. Each assembly</w:t>
                      </w:r>
                      <w:r w:rsidR="006F2149">
                        <w:rPr>
                          <w:lang w:val="en-US"/>
                        </w:rPr>
                        <w:t xml:space="preserve"> consists of </w:t>
                      </w:r>
                      <w:r w:rsidR="00EC3C79">
                        <w:rPr>
                          <w:lang w:val="en-US"/>
                        </w:rPr>
                        <w:t xml:space="preserve">a </w:t>
                      </w:r>
                      <w:r w:rsidR="00A53307">
                        <w:rPr>
                          <w:lang w:val="en-US"/>
                        </w:rPr>
                        <w:t xml:space="preserve">camera module, </w:t>
                      </w:r>
                      <w:r w:rsidR="00EC3C79">
                        <w:rPr>
                          <w:lang w:val="en-US"/>
                        </w:rPr>
                        <w:t>a</w:t>
                      </w:r>
                      <w:r w:rsidR="00A53307">
                        <w:rPr>
                          <w:lang w:val="en-US"/>
                        </w:rPr>
                        <w:t xml:space="preserve"> telecentric lens assembly, a light </w:t>
                      </w:r>
                      <w:proofErr w:type="gramStart"/>
                      <w:r w:rsidR="00A53307">
                        <w:rPr>
                          <w:lang w:val="en-US"/>
                        </w:rPr>
                        <w:t>box</w:t>
                      </w:r>
                      <w:proofErr w:type="gramEnd"/>
                      <w:r w:rsidR="00256999">
                        <w:rPr>
                          <w:lang w:val="en-US"/>
                        </w:rPr>
                        <w:t xml:space="preserve"> and a cable guide with a prism. </w:t>
                      </w:r>
                      <w:r w:rsidR="007C781D">
                        <w:rPr>
                          <w:lang w:val="en-US"/>
                        </w:rPr>
                        <w:t xml:space="preserve">Image capture and storage is </w:t>
                      </w:r>
                      <w:r w:rsidR="008642F9">
                        <w:rPr>
                          <w:lang w:val="en-US"/>
                        </w:rPr>
                        <w:t xml:space="preserve">handled by the </w:t>
                      </w:r>
                      <w:r w:rsidR="008642F9" w:rsidRPr="008642F9">
                        <w:rPr>
                          <w:lang w:val="en-US"/>
                        </w:rPr>
                        <w:t>Keyence</w:t>
                      </w:r>
                      <w:r w:rsidR="008642F9">
                        <w:rPr>
                          <w:lang w:val="en-US"/>
                        </w:rPr>
                        <w:t xml:space="preserve"> </w:t>
                      </w:r>
                      <w:r w:rsidR="008642F9" w:rsidRPr="008642F9">
                        <w:rPr>
                          <w:lang w:val="en-US"/>
                        </w:rPr>
                        <w:t>XG-8702P Image processing system</w:t>
                      </w:r>
                      <w:r w:rsidR="008642F9">
                        <w:rPr>
                          <w:lang w:val="en-US"/>
                        </w:rPr>
                        <w:t>.</w:t>
                      </w:r>
                    </w:p>
                  </w:txbxContent>
                </v:textbox>
                <w10:wrap type="square" anchorx="margin" anchory="margin"/>
              </v:shape>
            </w:pict>
          </mc:Fallback>
        </mc:AlternateContent>
      </w:r>
    </w:p>
    <w:p w14:paraId="759F77A7" w14:textId="77777777" w:rsidR="00D46A19" w:rsidRPr="001A73B4" w:rsidRDefault="00D46A19" w:rsidP="00CC7F9B">
      <w:pPr>
        <w:spacing w:line="240" w:lineRule="exact"/>
        <w:sectPr w:rsidR="00D46A19" w:rsidRPr="001A73B4" w:rsidSect="00DF65C1">
          <w:headerReference w:type="even" r:id="rId12"/>
          <w:headerReference w:type="default" r:id="rId13"/>
          <w:footerReference w:type="default" r:id="rId14"/>
          <w:headerReference w:type="first" r:id="rId15"/>
          <w:footerReference w:type="first" r:id="rId16"/>
          <w:type w:val="continuous"/>
          <w:pgSz w:w="12240" w:h="15840" w:code="1"/>
          <w:pgMar w:top="1008" w:right="936" w:bottom="1008" w:left="936" w:header="432" w:footer="806" w:gutter="0"/>
          <w:cols w:space="288"/>
          <w:titlePg/>
          <w:docGrid w:linePitch="272"/>
        </w:sectPr>
      </w:pPr>
    </w:p>
    <w:p w14:paraId="0AEC80F2" w14:textId="4C752F66" w:rsidR="00E3494E" w:rsidRPr="00B01B7B" w:rsidRDefault="00B9536D" w:rsidP="00E3494E">
      <w:pPr>
        <w:pStyle w:val="StyleTASabstract"/>
        <w:rPr>
          <w:spacing w:val="-2"/>
        </w:rPr>
      </w:pPr>
      <w:r w:rsidRPr="00A26FFD">
        <w:rPr>
          <w:i/>
          <w:spacing w:val="-2"/>
        </w:rPr>
        <w:t>Abstract</w:t>
      </w:r>
      <w:r w:rsidR="0007381F" w:rsidRPr="00A26FFD">
        <w:rPr>
          <w:spacing w:val="-2"/>
        </w:rPr>
        <w:t>—</w:t>
      </w:r>
      <w:r w:rsidR="00743317">
        <w:rPr>
          <w:spacing w:val="-2"/>
        </w:rPr>
        <w:t xml:space="preserve"> </w:t>
      </w:r>
      <w:r w:rsidR="00E3494E" w:rsidRPr="00B01B7B">
        <w:rPr>
          <w:spacing w:val="-2"/>
        </w:rPr>
        <w:t xml:space="preserve">The unique Rutherford cabling facility at the Berkeley Center for Magnet Technology, LBNL, has been leading the production of a </w:t>
      </w:r>
      <w:r w:rsidR="00276205" w:rsidRPr="00B01B7B">
        <w:rPr>
          <w:spacing w:val="-2"/>
        </w:rPr>
        <w:t xml:space="preserve">range </w:t>
      </w:r>
      <w:r w:rsidR="00E3494E" w:rsidRPr="00B01B7B">
        <w:rPr>
          <w:spacing w:val="-2"/>
        </w:rPr>
        <w:t>of Nb</w:t>
      </w:r>
      <w:r w:rsidR="00E3494E" w:rsidRPr="00B01B7B">
        <w:rPr>
          <w:spacing w:val="-2"/>
          <w:vertAlign w:val="subscript"/>
        </w:rPr>
        <w:t>3</w:t>
      </w:r>
      <w:r w:rsidR="00E3494E" w:rsidRPr="00B01B7B">
        <w:rPr>
          <w:spacing w:val="-2"/>
        </w:rPr>
        <w:t>Sn cables for a variety of magnet projects</w:t>
      </w:r>
      <w:r w:rsidR="00761822" w:rsidRPr="00B01B7B">
        <w:rPr>
          <w:spacing w:val="-2"/>
        </w:rPr>
        <w:t xml:space="preserve"> </w:t>
      </w:r>
      <w:r w:rsidR="005E544A" w:rsidRPr="00B01B7B">
        <w:rPr>
          <w:spacing w:val="-2"/>
        </w:rPr>
        <w:t>d</w:t>
      </w:r>
      <w:r w:rsidR="00825338" w:rsidRPr="00B01B7B">
        <w:rPr>
          <w:spacing w:val="-2"/>
        </w:rPr>
        <w:t>omestically</w:t>
      </w:r>
      <w:r w:rsidR="00761822" w:rsidRPr="00B01B7B">
        <w:rPr>
          <w:spacing w:val="-2"/>
        </w:rPr>
        <w:t xml:space="preserve"> and </w:t>
      </w:r>
      <w:r w:rsidR="002473C7" w:rsidRPr="00B01B7B">
        <w:rPr>
          <w:spacing w:val="-2"/>
        </w:rPr>
        <w:t>internationally</w:t>
      </w:r>
      <w:r w:rsidR="00E3494E" w:rsidRPr="00B01B7B">
        <w:rPr>
          <w:spacing w:val="-2"/>
        </w:rPr>
        <w:t>. Cable fabrication is a critical step in accelerator magnet production</w:t>
      </w:r>
      <w:r w:rsidR="00F16A66" w:rsidRPr="00B01B7B">
        <w:rPr>
          <w:spacing w:val="-2"/>
        </w:rPr>
        <w:t>:</w:t>
      </w:r>
      <w:r w:rsidR="00E3494E" w:rsidRPr="00B01B7B">
        <w:rPr>
          <w:spacing w:val="-2"/>
        </w:rPr>
        <w:t xml:space="preserve"> to ensure </w:t>
      </w:r>
      <w:r w:rsidR="004463C0" w:rsidRPr="00B01B7B">
        <w:rPr>
          <w:spacing w:val="-2"/>
        </w:rPr>
        <w:t xml:space="preserve">tight </w:t>
      </w:r>
      <w:r w:rsidR="00360AF5" w:rsidRPr="00B01B7B">
        <w:rPr>
          <w:spacing w:val="-2"/>
        </w:rPr>
        <w:t xml:space="preserve">dimensional </w:t>
      </w:r>
      <w:r w:rsidR="00D51029" w:rsidRPr="00B01B7B">
        <w:rPr>
          <w:spacing w:val="-2"/>
        </w:rPr>
        <w:t>control</w:t>
      </w:r>
      <w:r w:rsidR="00360AF5" w:rsidRPr="00B01B7B">
        <w:rPr>
          <w:spacing w:val="-2"/>
        </w:rPr>
        <w:t xml:space="preserve"> of </w:t>
      </w:r>
      <w:r w:rsidR="00E868C9" w:rsidRPr="00B01B7B">
        <w:rPr>
          <w:spacing w:val="-2"/>
        </w:rPr>
        <w:t xml:space="preserve">the </w:t>
      </w:r>
      <w:r w:rsidR="00360AF5" w:rsidRPr="00B01B7B">
        <w:rPr>
          <w:spacing w:val="-2"/>
        </w:rPr>
        <w:t>multi-turn coils</w:t>
      </w:r>
      <w:r w:rsidR="00E3494E" w:rsidRPr="00B01B7B">
        <w:rPr>
          <w:spacing w:val="-2"/>
        </w:rPr>
        <w:t xml:space="preserve">, fine tolerances must be kept on the cable width, thickness, keystone angle </w:t>
      </w:r>
      <w:r w:rsidR="002E5966" w:rsidRPr="00B01B7B">
        <w:rPr>
          <w:spacing w:val="-2"/>
        </w:rPr>
        <w:fldChar w:fldCharType="begin" w:fldLock="1"/>
      </w:r>
      <w:r w:rsidR="00E755E1" w:rsidRPr="00B01B7B">
        <w:rPr>
          <w:spacing w:val="-2"/>
        </w:rPr>
        <w:instrText xml:space="preserve">ADDIN CSL_CITATION {"citationItems":[{"id":"ITEM-1","itemData":{"DOI":"10.1109/TASC.2017.2648738","ISSN":"1051-8223","abstract":"The high-luminosity upgrade of the large hadron collider (HL-LHC) at CERN will replace the main ring inner triplet quadrupoles, identified by the acronym MQXF, adjacent to the main ring intersection regions. For the past decade, the U.S. LHC Accelerator R&amp;D Program, LARP, has been evaluating conductors for the MQXFA prototypes, which are the outer magnets of the triplet. Recently, the requirements for MQXF magnets and cables have been published in [P. Ferracin et al., IEEE Trans. Appl. Supercond., vol. 26, no. 4, Jun. 2016, Art. no. 4000207], along with the final specification for Ti-alloyed Nb3Sn conductor determined jointly by CERN and LARP. This paper describes the rationale beneath the 0.85-mm-diameter strand's chief parameters, which are 108 or more subelements, a copper fraction not less than 52.4%, strand critical current at 4.22 K not less than 631 A at 12 T and 331 A at 15 T, and residual resistance ratio of not less than 150. This paper also compares the performance for </w:instrText>
      </w:r>
      <w:r w:rsidR="00E755E1" w:rsidRPr="00B01B7B">
        <w:rPr>
          <w:rFonts w:ascii="Cambria Math" w:hAnsi="Cambria Math" w:cs="Cambria Math"/>
          <w:spacing w:val="-2"/>
        </w:rPr>
        <w:instrText>∼</w:instrText>
      </w:r>
      <w:r w:rsidR="00E755E1" w:rsidRPr="00B01B7B">
        <w:rPr>
          <w:spacing w:val="-2"/>
        </w:rPr>
        <w:instrText>100 km production lots of the five most recent LARP conductors to the first 163 km of strand made according to theHL-LHCspecification.Two factors emerge as significant for optimizing performance and minimizing risk: a modest increase of the subelement diameter from 50 to 55 μm, and a Nb:Sn molar ratio of 3.6 instead of 3.4. The statistics acquired so far give confidence that the present conductor can balance competing demands in production for the HL-LHC project.","author":[{"dropping-particle":"","family":"Cooley","given":"L. D.","non-dropping-particle":"","parse-names":false,"suffix":""},{"dropping-particle":"","family":"Ghosh","given":"A. K.","non-dropping-particle":"","parse-names":false,"suffix":""},{"dropping-particle":"","family":"Dietderich","given":"D. R.","non-dropping-particle":"","parse-names":false,"suffix":""},{"dropping-particle":"","family":"Pong","given":"I.","non-dropping-particle":"","parse-names":false,"suffix":""}],"container-title":"IEEE Transactions on Applied Superconductivity","id":"ITEM-1","issue":"4","issued":{"date-parts":[["2017","6"]]},"page":"1-5","publisher":"IEEE","title":"Conductor Specification and Validation for High-Luminosity LHC Quadrupole Magnets","type":"article-journal","volume":"27"},"uris":["http://www.mendeley.com/documents/?uuid=244300cd-b73c-4a1c-ac6a-fd7db42581bf"]}],"mendeley":{"formattedCitation":"[1]","plainTextFormattedCitation":"[1]","previouslyFormattedCitation":"[1]"},"properties":{"noteIndex":0},"schema":"https://github.com/citation-style-language/schema/raw/master/csl-citation.json"}</w:instrText>
      </w:r>
      <w:r w:rsidR="002E5966" w:rsidRPr="00B01B7B">
        <w:rPr>
          <w:spacing w:val="-2"/>
        </w:rPr>
        <w:fldChar w:fldCharType="separate"/>
      </w:r>
      <w:r w:rsidR="002E5966" w:rsidRPr="00B01B7B">
        <w:rPr>
          <w:noProof/>
          <w:spacing w:val="-2"/>
        </w:rPr>
        <w:t>[1]</w:t>
      </w:r>
      <w:r w:rsidR="002E5966" w:rsidRPr="00B01B7B">
        <w:rPr>
          <w:spacing w:val="-2"/>
        </w:rPr>
        <w:fldChar w:fldCharType="end"/>
      </w:r>
      <w:r w:rsidR="00C155D9" w:rsidRPr="00B01B7B">
        <w:rPr>
          <w:spacing w:val="-2"/>
        </w:rPr>
        <w:t xml:space="preserve"> with minimal </w:t>
      </w:r>
      <w:r w:rsidR="00A12B49" w:rsidRPr="00B01B7B">
        <w:rPr>
          <w:spacing w:val="-2"/>
        </w:rPr>
        <w:t xml:space="preserve">degradation to </w:t>
      </w:r>
      <w:r w:rsidR="004B7C79" w:rsidRPr="00B01B7B">
        <w:rPr>
          <w:spacing w:val="-2"/>
        </w:rPr>
        <w:t>the conductor</w:t>
      </w:r>
      <w:r w:rsidR="00E3494E" w:rsidRPr="00B01B7B">
        <w:rPr>
          <w:spacing w:val="-2"/>
        </w:rPr>
        <w:t xml:space="preserve">. In addition to these dimensional measurements, we implemented an in-line image acquisition system that can monitor for critical defects such as </w:t>
      </w:r>
      <w:proofErr w:type="gramStart"/>
      <w:r w:rsidR="00E3494E" w:rsidRPr="00B01B7B">
        <w:rPr>
          <w:spacing w:val="-2"/>
        </w:rPr>
        <w:t>cross-overs</w:t>
      </w:r>
      <w:proofErr w:type="gramEnd"/>
      <w:r w:rsidR="00254A7B" w:rsidRPr="00B01B7B">
        <w:rPr>
          <w:spacing w:val="-2"/>
        </w:rPr>
        <w:t>,</w:t>
      </w:r>
      <w:r w:rsidR="00E3494E" w:rsidRPr="00B01B7B">
        <w:rPr>
          <w:spacing w:val="-2"/>
        </w:rPr>
        <w:t xml:space="preserve"> as well as track the extent of strand deformation at the cable edges. At LBNL, we have </w:t>
      </w:r>
      <w:r w:rsidR="00195DA2" w:rsidRPr="00B01B7B">
        <w:rPr>
          <w:spacing w:val="-2"/>
        </w:rPr>
        <w:t xml:space="preserve">collected a large dataset to establish </w:t>
      </w:r>
      <w:r w:rsidR="00EC465F" w:rsidRPr="00B01B7B">
        <w:rPr>
          <w:spacing w:val="-2"/>
        </w:rPr>
        <w:t xml:space="preserve">the </w:t>
      </w:r>
      <w:r w:rsidR="00E3494E" w:rsidRPr="00B01B7B">
        <w:rPr>
          <w:spacing w:val="-2"/>
        </w:rPr>
        <w:t>associat</w:t>
      </w:r>
      <w:r w:rsidR="00EC465F" w:rsidRPr="00B01B7B">
        <w:rPr>
          <w:spacing w:val="-2"/>
        </w:rPr>
        <w:t>ion</w:t>
      </w:r>
      <w:r w:rsidR="00C0460F" w:rsidRPr="00B01B7B">
        <w:rPr>
          <w:spacing w:val="-2"/>
        </w:rPr>
        <w:t xml:space="preserve"> between</w:t>
      </w:r>
      <w:r w:rsidR="00E3494E" w:rsidRPr="00B01B7B">
        <w:rPr>
          <w:spacing w:val="-2"/>
        </w:rPr>
        <w:t xml:space="preserve"> the cable edge facet dimension </w:t>
      </w:r>
      <w:r w:rsidR="00C0460F" w:rsidRPr="00B01B7B">
        <w:rPr>
          <w:spacing w:val="-2"/>
        </w:rPr>
        <w:t xml:space="preserve">and </w:t>
      </w:r>
      <w:r w:rsidR="00E3494E" w:rsidRPr="00B01B7B">
        <w:rPr>
          <w:spacing w:val="-2"/>
        </w:rPr>
        <w:t>the cross-sectional subelement damages. We thus can use image analysis on the facet as an integral and critical quick turn-around-time quality control monitor. Although such measurements are not direct and require a baseline for a given conductor and cable geometry combination, they are non-destructive. They can be measured across the</w:t>
      </w:r>
      <w:r w:rsidR="001C0FE3" w:rsidRPr="00B01B7B">
        <w:rPr>
          <w:spacing w:val="-2"/>
        </w:rPr>
        <w:t xml:space="preserve"> entire</w:t>
      </w:r>
      <w:r w:rsidR="00E3494E" w:rsidRPr="00B01B7B">
        <w:rPr>
          <w:spacing w:val="-2"/>
        </w:rPr>
        <w:t xml:space="preserve"> length of the cable, which contrasts with critical current or residual </w:t>
      </w:r>
      <w:r w:rsidR="006B26C6" w:rsidRPr="00B01B7B">
        <w:rPr>
          <w:spacing w:val="-2"/>
        </w:rPr>
        <w:t xml:space="preserve">resistance </w:t>
      </w:r>
      <w:r w:rsidR="00E3494E" w:rsidRPr="00B01B7B">
        <w:rPr>
          <w:spacing w:val="-2"/>
        </w:rPr>
        <w:t>ratio measurements, which are only made at the point and tail of the cable and require a lengthy heat-treatment.</w:t>
      </w:r>
    </w:p>
    <w:p w14:paraId="01BE2973" w14:textId="136AA617" w:rsidR="00141FE2" w:rsidRPr="00B01B7B" w:rsidRDefault="00E3494E" w:rsidP="00E3494E">
      <w:pPr>
        <w:pStyle w:val="StyleTASabstract"/>
        <w:rPr>
          <w:spacing w:val="-2"/>
        </w:rPr>
      </w:pPr>
      <w:r w:rsidRPr="00B01B7B">
        <w:rPr>
          <w:spacing w:val="-2"/>
        </w:rPr>
        <w:t>Moreover, the high frequency of image acquisition coupled with Fast Fourier Transform analysis can give us insights into the key components of the cabling machine as they tend to produce periodic variations within the cable. Such analysis can help find potential faults and inform maintenance planning. This work describes our setup of in-line imaging of Rutherford cables during manufacture, the subsequent image analysis, and data processing. Several case studies illustrate typical usage of the system and lessons learned.</w:t>
      </w:r>
      <w:r w:rsidR="00F44BEA" w:rsidRPr="00B01B7B">
        <w:rPr>
          <w:spacing w:val="-2"/>
        </w:rPr>
        <w:t xml:space="preserve"> </w:t>
      </w:r>
    </w:p>
    <w:p w14:paraId="7748C3EA" w14:textId="0A1EC8A4" w:rsidR="00B9536D" w:rsidRPr="00B01B7B" w:rsidRDefault="006A3E52" w:rsidP="00391A23">
      <w:pPr>
        <w:pStyle w:val="Text"/>
        <w:spacing w:line="200" w:lineRule="exact"/>
        <w:ind w:firstLine="0"/>
        <w:rPr>
          <w:sz w:val="18"/>
          <w:szCs w:val="18"/>
        </w:rPr>
      </w:pPr>
      <w:r w:rsidRPr="00B01B7B">
        <w:rPr>
          <w:rStyle w:val="FootnoteReference"/>
        </w:rPr>
        <w:footnoteReference w:customMarkFollows="1" w:id="2"/>
        <w:sym w:font="Symbol" w:char="F020"/>
      </w:r>
    </w:p>
    <w:p w14:paraId="3D90EF7B" w14:textId="54F2213B" w:rsidR="00141FE2" w:rsidRPr="00B01B7B" w:rsidRDefault="00141FE2" w:rsidP="00786449">
      <w:pPr>
        <w:pStyle w:val="IndexTerms"/>
        <w:spacing w:line="200" w:lineRule="exact"/>
        <w:ind w:firstLine="173"/>
      </w:pPr>
      <w:r w:rsidRPr="00B01B7B">
        <w:rPr>
          <w:i/>
          <w:iCs/>
        </w:rPr>
        <w:t>Index Terms</w:t>
      </w:r>
      <w:r w:rsidRPr="00B01B7B">
        <w:t>—</w:t>
      </w:r>
      <w:r w:rsidR="008C5FB6" w:rsidRPr="00B01B7B">
        <w:t xml:space="preserve"> </w:t>
      </w:r>
      <w:bookmarkStart w:id="1" w:name="_Hlk125625563"/>
      <w:r w:rsidR="003C7B2D">
        <w:t>Nb</w:t>
      </w:r>
      <w:r w:rsidR="003C7B2D">
        <w:rPr>
          <w:vertAlign w:val="subscript"/>
        </w:rPr>
        <w:t>3</w:t>
      </w:r>
      <w:r w:rsidR="003C7B2D">
        <w:t>Sn wire</w:t>
      </w:r>
      <w:r w:rsidR="000173A0" w:rsidRPr="00B01B7B">
        <w:t xml:space="preserve">, </w:t>
      </w:r>
      <w:r w:rsidR="003C7B2D">
        <w:t>cables and current leads</w:t>
      </w:r>
      <w:r w:rsidR="00C04A06" w:rsidRPr="00B01B7B">
        <w:t>,</w:t>
      </w:r>
      <w:r w:rsidR="000173A0" w:rsidRPr="00B01B7B">
        <w:t xml:space="preserve"> </w:t>
      </w:r>
      <w:r w:rsidR="00E44752" w:rsidRPr="00B01B7B">
        <w:t>s</w:t>
      </w:r>
      <w:r w:rsidR="008C5FB6" w:rsidRPr="00B01B7B">
        <w:t>uperconducting magnets</w:t>
      </w:r>
      <w:r w:rsidR="00A66826" w:rsidRPr="00B01B7B">
        <w:t xml:space="preserve">, </w:t>
      </w:r>
      <w:r w:rsidR="003C7B2D">
        <w:t>image analysis</w:t>
      </w:r>
      <w:r w:rsidR="00E44752" w:rsidRPr="00B01B7B">
        <w:t>.</w:t>
      </w:r>
      <w:bookmarkEnd w:id="1"/>
    </w:p>
    <w:p w14:paraId="7C401BD2" w14:textId="4DB259F3" w:rsidR="00141FE2" w:rsidRPr="00B01B7B" w:rsidRDefault="0007381F" w:rsidP="00D00B11">
      <w:pPr>
        <w:pStyle w:val="Heading1"/>
      </w:pPr>
      <w:r w:rsidRPr="00B01B7B">
        <w:t xml:space="preserve"> </w:t>
      </w:r>
      <w:r w:rsidR="00D53003" w:rsidRPr="00B01B7B">
        <w:t>Introduction</w:t>
      </w:r>
    </w:p>
    <w:p w14:paraId="427834D6" w14:textId="57F0EEFA" w:rsidR="00141FE2" w:rsidRPr="00B01B7B" w:rsidRDefault="002071B5" w:rsidP="00C32363">
      <w:pPr>
        <w:pStyle w:val="Text"/>
        <w:keepNext/>
        <w:framePr w:dropCap="drop" w:lines="2" w:wrap="around" w:vAnchor="text" w:hAnchor="text"/>
        <w:spacing w:line="480" w:lineRule="exact"/>
        <w:ind w:firstLine="0"/>
        <w:textAlignment w:val="baseline"/>
        <w:rPr>
          <w:b/>
          <w:smallCaps/>
          <w:position w:val="-5"/>
          <w:sz w:val="52"/>
          <w:szCs w:val="52"/>
        </w:rPr>
      </w:pPr>
      <w:r w:rsidRPr="00B01B7B">
        <w:rPr>
          <w:b/>
          <w:position w:val="-5"/>
          <w:sz w:val="52"/>
          <w:szCs w:val="52"/>
        </w:rPr>
        <w:t>C</w:t>
      </w:r>
    </w:p>
    <w:p w14:paraId="57AE3421" w14:textId="407BDF41" w:rsidR="00F53406" w:rsidRPr="00B01B7B" w:rsidRDefault="002071B5" w:rsidP="00D62C46">
      <w:pPr>
        <w:pStyle w:val="TASparagraphtext"/>
        <w:ind w:firstLine="0"/>
      </w:pPr>
      <w:r w:rsidRPr="00B01B7B">
        <w:rPr>
          <w:smallCaps/>
        </w:rPr>
        <w:t>abling</w:t>
      </w:r>
      <w:r w:rsidR="00E6029C" w:rsidRPr="00B01B7B">
        <w:t xml:space="preserve"> </w:t>
      </w:r>
      <w:r w:rsidRPr="00B01B7B">
        <w:t xml:space="preserve">is an important aspect of </w:t>
      </w:r>
      <w:r w:rsidR="000E32CF" w:rsidRPr="00B01B7B">
        <w:t xml:space="preserve">accelerator magnet production. </w:t>
      </w:r>
      <w:r w:rsidR="00B42D36" w:rsidRPr="00B01B7B">
        <w:t>T</w:t>
      </w:r>
      <w:r w:rsidR="00523AB9" w:rsidRPr="00B01B7B">
        <w:t xml:space="preserve">he </w:t>
      </w:r>
      <w:r w:rsidR="00B42D36" w:rsidRPr="00B01B7B">
        <w:t xml:space="preserve">superconducting </w:t>
      </w:r>
      <w:r w:rsidR="00523AB9" w:rsidRPr="00B01B7B">
        <w:t>Nb</w:t>
      </w:r>
      <w:r w:rsidR="004C1962" w:rsidRPr="00B01B7B">
        <w:t>-</w:t>
      </w:r>
      <w:proofErr w:type="spellStart"/>
      <w:r w:rsidR="00523AB9" w:rsidRPr="00B01B7B">
        <w:t>Ti</w:t>
      </w:r>
      <w:proofErr w:type="spellEnd"/>
      <w:r w:rsidR="00523AB9" w:rsidRPr="00B01B7B">
        <w:t xml:space="preserve"> or Nb</w:t>
      </w:r>
      <w:r w:rsidR="00523AB9" w:rsidRPr="00B01B7B">
        <w:rPr>
          <w:vertAlign w:val="subscript"/>
        </w:rPr>
        <w:t>3</w:t>
      </w:r>
      <w:r w:rsidR="00523AB9" w:rsidRPr="00B01B7B">
        <w:t>Sn</w:t>
      </w:r>
      <w:r w:rsidR="00BA5375" w:rsidRPr="00B01B7B">
        <w:t xml:space="preserve"> wire </w:t>
      </w:r>
      <w:r w:rsidR="00434F3A" w:rsidRPr="00B01B7B">
        <w:t>along with Rutherford cable manufacturing</w:t>
      </w:r>
      <w:r w:rsidR="00523AB9" w:rsidRPr="00B01B7B">
        <w:t xml:space="preserve"> constitutes a considerable part of the financial</w:t>
      </w:r>
      <w:r w:rsidR="00CF7C74" w:rsidRPr="00B01B7B">
        <w:t>,</w:t>
      </w:r>
      <w:r w:rsidR="00523AB9" w:rsidRPr="00B01B7B">
        <w:t xml:space="preserve"> labor</w:t>
      </w:r>
      <w:r w:rsidR="007C6E7A" w:rsidRPr="00B01B7B">
        <w:t xml:space="preserve"> and time</w:t>
      </w:r>
      <w:r w:rsidR="00523AB9" w:rsidRPr="00B01B7B">
        <w:t xml:space="preserve"> cost </w:t>
      </w:r>
      <w:r w:rsidR="00D817BC" w:rsidRPr="00B01B7B">
        <w:t>of</w:t>
      </w:r>
      <w:r w:rsidR="007C6E7A" w:rsidRPr="00B01B7B">
        <w:t xml:space="preserve"> magnet production</w:t>
      </w:r>
      <w:r w:rsidR="00E17A7A" w:rsidRPr="00B01B7B">
        <w:t xml:space="preserve"> process</w:t>
      </w:r>
      <w:r w:rsidR="00DA6D87" w:rsidRPr="00B01B7B">
        <w:t xml:space="preserve"> </w:t>
      </w:r>
      <w:r w:rsidR="0077389A" w:rsidRPr="00B01B7B">
        <w:fldChar w:fldCharType="begin" w:fldLock="1"/>
      </w:r>
      <w:r w:rsidR="00EC6ECF" w:rsidRPr="00B01B7B">
        <w:instrText>ADDIN CSL_CITATION {"citationItems":[{"id":"ITEM-1","itemData":{"DOI":"10.5170/CERN-2014-005.517","ISBN":"9789290834052","abstract":"Manufacturing of superconducting magnet for accelerators is a quite complex process that is not yet fully industrialized. In this paper, after a short history of the evolution of the magnet design and construction, we review the main characteristics of the accelerator magnets having an impact on the construction technology. We put in evidence how the design and component quality impact on construction and why the final product calls for a total-quality approach. LHC experience is widely discussed and main lessons are spelled out. Then the new Nb3Sn technology, under development for the next generation magnet construction, is outlined. Finally, we briefly review the testing procedure of accelerator superconducting magnets, underlining the close connection with the design validation and with the manufacturing process.","author":[{"dropping-particle":"","family":"Rossi","given":"L.","non-dropping-particle":"","parse-names":false,"suffix":""}],"container-title":"CAS-CERN Accelerator School: Superconductivity for Accelerators - Proceedings","id":"ITEM-1","issued":{"date-parts":[["2015","1","28"]]},"page":"517-546","title":"Manufacturing and Testing of Accelerator Superconducting Magnets","type":"article-journal"},"uris":["http://www.mendeley.com/documents/?uuid=f24ea84e-7068-435e-98aa-ae14fee599a2","http://www.mendeley.com/documents/?uuid=68d5602b-764d-4ca8-addb-cd94a5e2d73b"]}],"mendeley":{"formattedCitation":"[2]","plainTextFormattedCitation":"[2]","previouslyFormattedCitation":"[2]"},"properties":{"noteIndex":0},"schema":"https://github.com/citation-style-language/schema/raw/master/csl-citation.json"}</w:instrText>
      </w:r>
      <w:r w:rsidR="0077389A" w:rsidRPr="00B01B7B">
        <w:fldChar w:fldCharType="separate"/>
      </w:r>
      <w:r w:rsidR="0077389A" w:rsidRPr="00B01B7B">
        <w:rPr>
          <w:noProof/>
        </w:rPr>
        <w:t>[2]</w:t>
      </w:r>
      <w:r w:rsidR="0077389A" w:rsidRPr="00B01B7B">
        <w:fldChar w:fldCharType="end"/>
      </w:r>
      <w:r w:rsidR="0077389A" w:rsidRPr="00B01B7B">
        <w:t>.</w:t>
      </w:r>
      <w:r w:rsidR="00E17A7A" w:rsidRPr="00B01B7B">
        <w:t xml:space="preserve"> For this </w:t>
      </w:r>
      <w:r w:rsidR="00C04A06" w:rsidRPr="00B01B7B">
        <w:t>reason,</w:t>
      </w:r>
      <w:r w:rsidR="00E31277" w:rsidRPr="00B01B7B">
        <w:t xml:space="preserve"> </w:t>
      </w:r>
      <w:r w:rsidR="005444AB" w:rsidRPr="00B01B7B">
        <w:t>strict</w:t>
      </w:r>
      <w:r w:rsidR="00B6049F" w:rsidRPr="00B01B7B">
        <w:t xml:space="preserve"> </w:t>
      </w:r>
      <w:r w:rsidR="00E31277" w:rsidRPr="00B01B7B">
        <w:t xml:space="preserve">process control as well as </w:t>
      </w:r>
      <w:r w:rsidR="00B47368" w:rsidRPr="00B01B7B">
        <w:t xml:space="preserve">rigorous </w:t>
      </w:r>
      <w:r w:rsidR="00B47368" w:rsidRPr="00B01B7B" w:rsidDel="00D97C15">
        <w:t>post</w:t>
      </w:r>
      <w:r w:rsidR="00D97C15" w:rsidRPr="00B01B7B">
        <w:t>-</w:t>
      </w:r>
      <w:r w:rsidR="00B47368" w:rsidRPr="00B01B7B">
        <w:t>production QC is required.</w:t>
      </w:r>
      <w:r w:rsidR="008D0AED" w:rsidRPr="00B01B7B">
        <w:t xml:space="preserve"> </w:t>
      </w:r>
      <w:r w:rsidR="002F33C6" w:rsidRPr="00B01B7B">
        <w:t xml:space="preserve">Most of the </w:t>
      </w:r>
      <w:r w:rsidR="001A4CBB" w:rsidRPr="00B01B7B">
        <w:t>post</w:t>
      </w:r>
      <w:r w:rsidR="00D97C15" w:rsidRPr="00B01B7B">
        <w:t>-</w:t>
      </w:r>
      <w:r w:rsidR="001A4CBB" w:rsidRPr="00B01B7B">
        <w:t>production</w:t>
      </w:r>
      <w:r w:rsidR="00450F24" w:rsidRPr="00B01B7B">
        <w:t xml:space="preserve"> analysis </w:t>
      </w:r>
      <w:r w:rsidR="00F265D3" w:rsidRPr="00B01B7B">
        <w:t>can only be done on the point or tail of the cable as it in</w:t>
      </w:r>
      <w:r w:rsidR="008530EF" w:rsidRPr="00B01B7B">
        <w:t>volves sampling the cable for destructive testing</w:t>
      </w:r>
      <w:r w:rsidR="00100B35" w:rsidRPr="00B01B7B">
        <w:t xml:space="preserve">, such as metallographic sectioning, </w:t>
      </w:r>
      <w:r w:rsidR="00D541F0" w:rsidRPr="00B01B7B">
        <w:t xml:space="preserve">residual twist, </w:t>
      </w:r>
      <w:r w:rsidR="00583D5A" w:rsidRPr="00B01B7B">
        <w:t>cable 10-stack thickness</w:t>
      </w:r>
      <w:r w:rsidR="008D0AED" w:rsidRPr="00B01B7B">
        <w:t xml:space="preserve">, critical </w:t>
      </w:r>
      <w:proofErr w:type="gramStart"/>
      <w:r w:rsidR="008D0AED" w:rsidRPr="00B01B7B">
        <w:t>current</w:t>
      </w:r>
      <w:proofErr w:type="gramEnd"/>
      <w:r w:rsidR="008D0AED" w:rsidRPr="00B01B7B">
        <w:t xml:space="preserve"> and residual resistance</w:t>
      </w:r>
      <w:r w:rsidR="00422A8A" w:rsidRPr="00B01B7B">
        <w:t xml:space="preserve"> ratio</w:t>
      </w:r>
      <w:r w:rsidR="008D0AED" w:rsidRPr="00B01B7B">
        <w:t xml:space="preserve"> measurements</w:t>
      </w:r>
      <w:r w:rsidR="00D41258" w:rsidRPr="00B01B7B">
        <w:t>.</w:t>
      </w:r>
      <w:r w:rsidR="00435540" w:rsidRPr="00B01B7B">
        <w:t xml:space="preserve"> These tests do not indicate if there is any variation in the</w:t>
      </w:r>
      <w:r w:rsidR="00D41258" w:rsidRPr="00B01B7B">
        <w:t xml:space="preserve"> </w:t>
      </w:r>
      <w:r w:rsidR="00A070AF" w:rsidRPr="00B01B7B">
        <w:t>said parameters</w:t>
      </w:r>
      <w:r w:rsidR="00A039C7" w:rsidRPr="00B01B7B">
        <w:t xml:space="preserve"> </w:t>
      </w:r>
      <w:r w:rsidR="00E63665" w:rsidRPr="00B01B7B">
        <w:t>along</w:t>
      </w:r>
      <w:r w:rsidR="00A039C7" w:rsidRPr="00B01B7B">
        <w:t xml:space="preserve"> the length of cable. </w:t>
      </w:r>
      <w:r w:rsidR="006E28AE" w:rsidRPr="00B01B7B">
        <w:t>T</w:t>
      </w:r>
      <w:r w:rsidR="0000084D" w:rsidRPr="00B01B7B">
        <w:t xml:space="preserve">he cable dimensions (width, </w:t>
      </w:r>
      <w:r w:rsidR="0086796A" w:rsidRPr="00B01B7B">
        <w:t>thickness,</w:t>
      </w:r>
      <w:r w:rsidR="0000084D" w:rsidRPr="00B01B7B">
        <w:t xml:space="preserve"> and keystone angle) are measured every </w:t>
      </w:r>
      <w:r w:rsidR="00A629A1" w:rsidRPr="00B01B7B">
        <w:t>1</w:t>
      </w:r>
      <w:r w:rsidR="002F7FF9" w:rsidRPr="00B01B7B">
        <w:t> m</w:t>
      </w:r>
      <w:r w:rsidR="00930376" w:rsidRPr="00B01B7B">
        <w:t xml:space="preserve"> by a </w:t>
      </w:r>
      <w:r w:rsidR="00CE458E" w:rsidRPr="00B01B7B">
        <w:t xml:space="preserve">machine </w:t>
      </w:r>
      <w:r w:rsidR="00140689" w:rsidRPr="00B01B7B">
        <w:t xml:space="preserve">that clamps </w:t>
      </w:r>
      <w:r w:rsidR="00755A6E" w:rsidRPr="00B01B7B">
        <w:t>a length of 1</w:t>
      </w:r>
      <w:r w:rsidR="00BE5F38" w:rsidRPr="00B01B7B">
        <w:t>5</w:t>
      </w:r>
      <w:r w:rsidR="00D839DE" w:rsidRPr="00B01B7B">
        <w:t>.2</w:t>
      </w:r>
      <w:r w:rsidR="00755A6E" w:rsidRPr="00B01B7B">
        <w:t xml:space="preserve"> cm </w:t>
      </w:r>
      <w:r w:rsidR="004664C2" w:rsidRPr="00B01B7B">
        <w:t>at a set pressure and holds for a set duration</w:t>
      </w:r>
      <w:r w:rsidR="002E3B76" w:rsidRPr="00B01B7B">
        <w:t xml:space="preserve">, </w:t>
      </w:r>
      <w:r w:rsidR="00B05CF8" w:rsidRPr="00B01B7B">
        <w:t>however</w:t>
      </w:r>
      <w:r w:rsidR="002F7FF9" w:rsidRPr="00B01B7B">
        <w:t xml:space="preserve"> </w:t>
      </w:r>
      <w:r w:rsidR="00DA046F" w:rsidRPr="00B01B7B">
        <w:t xml:space="preserve">the </w:t>
      </w:r>
      <w:r w:rsidR="00484DCA" w:rsidRPr="00B01B7B">
        <w:t xml:space="preserve">specific </w:t>
      </w:r>
      <w:r w:rsidR="00DA046F" w:rsidRPr="00B01B7B">
        <w:t>strand</w:t>
      </w:r>
      <w:r w:rsidR="00DF62B1" w:rsidRPr="00B01B7B">
        <w:t>s</w:t>
      </w:r>
      <w:r w:rsidR="00DA046F" w:rsidRPr="00B01B7B">
        <w:t xml:space="preserve"> within the cable </w:t>
      </w:r>
      <w:r w:rsidR="00051B7D" w:rsidRPr="00B01B7B">
        <w:t>section</w:t>
      </w:r>
      <w:r w:rsidR="0052689D" w:rsidRPr="00B01B7B">
        <w:t>s</w:t>
      </w:r>
      <w:r w:rsidR="00051B7D" w:rsidRPr="00B01B7B">
        <w:t xml:space="preserve"> </w:t>
      </w:r>
      <w:r w:rsidR="00124A15" w:rsidRPr="00B01B7B">
        <w:t xml:space="preserve">that are </w:t>
      </w:r>
      <w:r w:rsidR="00AA07FE" w:rsidRPr="00B01B7B">
        <w:t>clamped</w:t>
      </w:r>
      <w:r w:rsidR="004A37F3" w:rsidRPr="00B01B7B">
        <w:t xml:space="preserve"> and measured </w:t>
      </w:r>
      <w:r w:rsidR="00DA046F" w:rsidRPr="00B01B7B">
        <w:t xml:space="preserve">(and the corresponding </w:t>
      </w:r>
      <w:r w:rsidR="00A72CC4" w:rsidRPr="00B01B7B">
        <w:t>strand</w:t>
      </w:r>
      <w:r w:rsidR="006566CC" w:rsidRPr="00B01B7B">
        <w:t>s’</w:t>
      </w:r>
      <w:r w:rsidR="00A72CC4" w:rsidRPr="00B01B7B">
        <w:t xml:space="preserve"> deformation</w:t>
      </w:r>
      <w:r w:rsidR="00186A25" w:rsidRPr="00B01B7B">
        <w:t xml:space="preserve"> by the </w:t>
      </w:r>
      <w:r w:rsidR="008B405D" w:rsidRPr="00B01B7B">
        <w:t>Turkshead rollers</w:t>
      </w:r>
      <w:r w:rsidR="00A72CC4" w:rsidRPr="00B01B7B">
        <w:t xml:space="preserve">) may change even if the overall cable dimensions do not </w:t>
      </w:r>
      <w:r w:rsidR="00262772" w:rsidRPr="00B01B7B">
        <w:t xml:space="preserve">appear to </w:t>
      </w:r>
      <w:r w:rsidR="00D028C1" w:rsidRPr="00B01B7B">
        <w:t>be different</w:t>
      </w:r>
      <w:r w:rsidR="00A72CC4" w:rsidRPr="00B01B7B">
        <w:t xml:space="preserve">. </w:t>
      </w:r>
      <w:r w:rsidR="007E12F7" w:rsidRPr="00B01B7B">
        <w:t xml:space="preserve">This may lead to </w:t>
      </w:r>
      <w:r w:rsidR="00141C3E" w:rsidRPr="00B01B7B">
        <w:t xml:space="preserve">superconducting </w:t>
      </w:r>
      <w:r w:rsidR="00141C3E" w:rsidRPr="00B01B7B">
        <w:lastRenderedPageBreak/>
        <w:t xml:space="preserve">performance </w:t>
      </w:r>
      <w:r w:rsidR="00B4579D" w:rsidRPr="00B01B7B">
        <w:t>variation</w:t>
      </w:r>
      <w:r w:rsidR="007E12F7" w:rsidRPr="00B01B7B">
        <w:t xml:space="preserve"> </w:t>
      </w:r>
      <w:r w:rsidR="00141C3E" w:rsidRPr="00B01B7B">
        <w:t xml:space="preserve">along </w:t>
      </w:r>
      <w:r w:rsidR="007E12F7" w:rsidRPr="00B01B7B">
        <w:t xml:space="preserve">the cable which </w:t>
      </w:r>
      <w:r w:rsidR="00072633" w:rsidRPr="00B01B7B">
        <w:t xml:space="preserve">may not be observed in </w:t>
      </w:r>
      <w:r w:rsidR="003C1461" w:rsidRPr="00B01B7B">
        <w:t xml:space="preserve">cable </w:t>
      </w:r>
      <w:r w:rsidR="00072633" w:rsidRPr="00B01B7B">
        <w:t>test pieces</w:t>
      </w:r>
      <w:r w:rsidR="003C1461" w:rsidRPr="00B01B7B">
        <w:t xml:space="preserve"> </w:t>
      </w:r>
      <w:r w:rsidR="0069356B" w:rsidRPr="00B01B7B">
        <w:t>and</w:t>
      </w:r>
      <w:r w:rsidR="00022560" w:rsidRPr="00B01B7B">
        <w:t xml:space="preserve"> in</w:t>
      </w:r>
      <w:r w:rsidR="003C1461" w:rsidRPr="00B01B7B">
        <w:t xml:space="preserve"> </w:t>
      </w:r>
      <w:r w:rsidR="002357A6" w:rsidRPr="00B01B7B">
        <w:t>extracted strands</w:t>
      </w:r>
      <w:r w:rsidR="00072633" w:rsidRPr="00B01B7B">
        <w:t xml:space="preserve"> taken from the ends of the cable.</w:t>
      </w:r>
      <w:r w:rsidR="00BA5CBF" w:rsidRPr="00B01B7B">
        <w:t xml:space="preserve"> </w:t>
      </w:r>
      <w:r w:rsidR="00F4742E" w:rsidRPr="00B01B7B">
        <w:t>How</w:t>
      </w:r>
      <w:r w:rsidR="0045425E" w:rsidRPr="00B01B7B">
        <w:rPr>
          <w:noProof/>
        </w:rPr>
        <mc:AlternateContent>
          <mc:Choice Requires="wps">
            <w:drawing>
              <wp:anchor distT="0" distB="0" distL="114300" distR="114300" simplePos="0" relativeHeight="251658241" behindDoc="0" locked="0" layoutInCell="1" allowOverlap="0" wp14:anchorId="5D917583" wp14:editId="5C349695">
                <wp:simplePos x="0" y="0"/>
                <wp:positionH relativeFrom="margin">
                  <wp:posOffset>3416300</wp:posOffset>
                </wp:positionH>
                <wp:positionV relativeFrom="paragraph">
                  <wp:posOffset>1231265</wp:posOffset>
                </wp:positionV>
                <wp:extent cx="3154680" cy="2343150"/>
                <wp:effectExtent l="0" t="0" r="7620" b="0"/>
                <wp:wrapTopAndBottom/>
                <wp:docPr id="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4680" cy="2343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866339" w14:textId="77777777" w:rsidR="008642F9" w:rsidRDefault="008642F9" w:rsidP="008642F9">
                            <w:pPr>
                              <w:pStyle w:val="FootnoteText"/>
                              <w:ind w:firstLine="0"/>
                            </w:pPr>
                            <w:r w:rsidRPr="00D256F8">
                              <w:rPr>
                                <w:noProof/>
                              </w:rPr>
                              <w:drawing>
                                <wp:inline distT="0" distB="0" distL="0" distR="0" wp14:anchorId="1AAF053E" wp14:editId="7494FC3A">
                                  <wp:extent cx="3200400" cy="1786127"/>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200400" cy="1786127"/>
                                          </a:xfrm>
                                          <a:prstGeom prst="rect">
                                            <a:avLst/>
                                          </a:prstGeom>
                                          <a:noFill/>
                                          <a:ln>
                                            <a:noFill/>
                                          </a:ln>
                                        </pic:spPr>
                                      </pic:pic>
                                    </a:graphicData>
                                  </a:graphic>
                                </wp:inline>
                              </w:drawing>
                            </w:r>
                          </w:p>
                          <w:p w14:paraId="2A995EEB" w14:textId="77777777" w:rsidR="008642F9" w:rsidRPr="00D256F8" w:rsidRDefault="008642F9" w:rsidP="008642F9">
                            <w:pPr>
                              <w:pStyle w:val="FootnoteText"/>
                              <w:ind w:firstLine="0"/>
                              <w:rPr>
                                <w:lang w:val="en-US"/>
                              </w:rPr>
                            </w:pPr>
                            <w:r w:rsidRPr="00D256F8">
                              <w:t xml:space="preserve">Fig. </w:t>
                            </w:r>
                            <w:r>
                              <w:rPr>
                                <w:lang w:val="en-US"/>
                              </w:rPr>
                              <w:t>2</w:t>
                            </w:r>
                            <w:r w:rsidRPr="00D256F8">
                              <w:t>.</w:t>
                            </w:r>
                            <w:r w:rsidRPr="00D256F8">
                              <w:t> </w:t>
                            </w:r>
                            <w:r>
                              <w:rPr>
                                <w:lang w:val="en-US"/>
                              </w:rPr>
                              <w:t>Representative image of a Rutherford Cable obtained by the cable imaging system. Image of the cable edge is obtained th</w:t>
                            </w:r>
                            <w:r w:rsidR="00821AF7">
                              <w:rPr>
                                <w:lang w:val="en-US"/>
                              </w:rPr>
                              <w:t>r</w:t>
                            </w:r>
                            <w:r>
                              <w:rPr>
                                <w:lang w:val="en-US"/>
                              </w:rPr>
                              <w:t xml:space="preserve">ough a prism. The segmented image (showing only the features of the cable) is then used for </w:t>
                            </w:r>
                            <w:r w:rsidR="0053319A">
                              <w:rPr>
                                <w:lang w:val="en-US"/>
                              </w:rPr>
                              <w:t>analysis</w:t>
                            </w:r>
                            <w:r>
                              <w:rPr>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17583" id="_x0000_s1027" type="#_x0000_t202" style="position:absolute;left:0;text-align:left;margin-left:269pt;margin-top:96.95pt;width:248.4pt;height:18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" o:allowoverlap="f" stroked="f">
                <v:path arrowok="t"/>
                <v:textbox inset="0,0,0,0">
                  <w:txbxContent>
                    <w:p w14:paraId="5C866339" w14:textId="77777777" w:rsidR="008642F9" w:rsidRDefault="008642F9" w:rsidP="008642F9">
                      <w:pPr>
                        <w:pStyle w:val="FootnoteText"/>
                        <w:ind w:firstLine="0"/>
                      </w:pPr>
                      <w:r w:rsidRPr="00D256F8">
                        <w:rPr>
                          <w:noProof/>
                        </w:rPr>
                        <w:drawing>
                          <wp:inline distT="0" distB="0" distL="0" distR="0" wp14:anchorId="1AAF053E" wp14:editId="7494FC3A">
                            <wp:extent cx="3200400" cy="1786127"/>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200400" cy="1786127"/>
                                    </a:xfrm>
                                    <a:prstGeom prst="rect">
                                      <a:avLst/>
                                    </a:prstGeom>
                                    <a:noFill/>
                                    <a:ln>
                                      <a:noFill/>
                                    </a:ln>
                                  </pic:spPr>
                                </pic:pic>
                              </a:graphicData>
                            </a:graphic>
                          </wp:inline>
                        </w:drawing>
                      </w:r>
                    </w:p>
                    <w:p w14:paraId="2A995EEB" w14:textId="77777777" w:rsidR="008642F9" w:rsidRPr="00D256F8" w:rsidRDefault="008642F9" w:rsidP="008642F9">
                      <w:pPr>
                        <w:pStyle w:val="FootnoteText"/>
                        <w:ind w:firstLine="0"/>
                        <w:rPr>
                          <w:lang w:val="en-US"/>
                        </w:rPr>
                      </w:pPr>
                      <w:r w:rsidRPr="00D256F8">
                        <w:t xml:space="preserve">Fig. </w:t>
                      </w:r>
                      <w:r>
                        <w:rPr>
                          <w:lang w:val="en-US"/>
                        </w:rPr>
                        <w:t>2</w:t>
                      </w:r>
                      <w:r w:rsidRPr="00D256F8">
                        <w:t>.</w:t>
                      </w:r>
                      <w:r w:rsidRPr="00D256F8">
                        <w:t> </w:t>
                      </w:r>
                      <w:r>
                        <w:rPr>
                          <w:lang w:val="en-US"/>
                        </w:rPr>
                        <w:t>Representative image of a Rutherford Cable obtained by the cable imaging system. Image of the cable edge is obtained th</w:t>
                      </w:r>
                      <w:r w:rsidR="00821AF7">
                        <w:rPr>
                          <w:lang w:val="en-US"/>
                        </w:rPr>
                        <w:t>r</w:t>
                      </w:r>
                      <w:r>
                        <w:rPr>
                          <w:lang w:val="en-US"/>
                        </w:rPr>
                        <w:t xml:space="preserve">ough a prism. The segmented image (showing only the features of the cable) is then used for </w:t>
                      </w:r>
                      <w:r w:rsidR="0053319A">
                        <w:rPr>
                          <w:lang w:val="en-US"/>
                        </w:rPr>
                        <w:t>analysis</w:t>
                      </w:r>
                      <w:r>
                        <w:rPr>
                          <w:lang w:val="en-US"/>
                        </w:rPr>
                        <w:t>.</w:t>
                      </w:r>
                    </w:p>
                  </w:txbxContent>
                </v:textbox>
                <w10:wrap type="topAndBottom" anchorx="margin"/>
              </v:shape>
            </w:pict>
          </mc:Fallback>
        </mc:AlternateContent>
      </w:r>
      <w:r w:rsidR="00F4742E" w:rsidRPr="00B01B7B">
        <w:t xml:space="preserve">ever, changes in the strand </w:t>
      </w:r>
      <w:r w:rsidR="005322A7" w:rsidRPr="00B01B7B">
        <w:t xml:space="preserve">configuration </w:t>
      </w:r>
      <w:r w:rsidR="00D45467" w:rsidRPr="00B01B7B">
        <w:t xml:space="preserve">in the cable </w:t>
      </w:r>
      <w:r w:rsidR="00DA5988" w:rsidRPr="00B01B7B">
        <w:t xml:space="preserve">could </w:t>
      </w:r>
      <w:r w:rsidR="005322A7" w:rsidRPr="00B01B7B">
        <w:t>be</w:t>
      </w:r>
      <w:r w:rsidR="005322A7" w:rsidRPr="00B01B7B" w:rsidDel="002B63CC">
        <w:t xml:space="preserve"> </w:t>
      </w:r>
      <w:r w:rsidR="002B63CC" w:rsidRPr="00B01B7B">
        <w:t xml:space="preserve">revealed </w:t>
      </w:r>
      <w:r w:rsidR="005322A7" w:rsidRPr="00B01B7B">
        <w:t>by changes in the cable edge facet size</w:t>
      </w:r>
      <w:r w:rsidR="00ED2116" w:rsidRPr="00B01B7B">
        <w:t xml:space="preserve"> and strand compaction across the broad face of the cable. </w:t>
      </w:r>
      <w:r w:rsidR="00EA597D" w:rsidRPr="00B01B7B">
        <w:t xml:space="preserve">For this </w:t>
      </w:r>
      <w:r w:rsidR="00C04A06" w:rsidRPr="00B01B7B">
        <w:t>reason,</w:t>
      </w:r>
      <w:r w:rsidR="00EA597D" w:rsidRPr="00B01B7B">
        <w:t xml:space="preserve"> </w:t>
      </w:r>
      <w:r w:rsidR="005C66F4" w:rsidRPr="00B01B7B">
        <w:t>the</w:t>
      </w:r>
      <w:r w:rsidR="00D36FFC" w:rsidRPr="00B01B7B">
        <w:t xml:space="preserve"> </w:t>
      </w:r>
      <w:r w:rsidR="00281971" w:rsidRPr="00B01B7B">
        <w:t>in</w:t>
      </w:r>
      <w:r w:rsidR="00FC700B" w:rsidRPr="00B01B7B">
        <w:t>-line cable imaging system and subsequent analysis forms an integral part of Rutherford cable</w:t>
      </w:r>
      <w:r w:rsidR="00D62C46" w:rsidRPr="00B01B7B">
        <w:t xml:space="preserve"> </w:t>
      </w:r>
      <w:r w:rsidR="00920703" w:rsidRPr="00B01B7B">
        <w:t>fabrication</w:t>
      </w:r>
      <w:r w:rsidR="00DA0BD6" w:rsidRPr="00B01B7B">
        <w:t xml:space="preserve"> quality control </w:t>
      </w:r>
      <w:r w:rsidR="00D62C46" w:rsidRPr="00B01B7B">
        <w:t>at LBNL.</w:t>
      </w:r>
    </w:p>
    <w:p w14:paraId="72A547AF" w14:textId="0D923090" w:rsidR="00EE2C08" w:rsidRPr="00B01B7B" w:rsidRDefault="00AC63E5" w:rsidP="00D00B11">
      <w:pPr>
        <w:pStyle w:val="Heading1"/>
      </w:pPr>
      <w:r w:rsidRPr="00B01B7B">
        <w:t>Methods</w:t>
      </w:r>
    </w:p>
    <w:p w14:paraId="49BC02E7" w14:textId="4D58D400" w:rsidR="00EE2C08" w:rsidRPr="00B01B7B" w:rsidRDefault="006E33FD" w:rsidP="009E0550">
      <w:pPr>
        <w:pStyle w:val="Heading2"/>
        <w:spacing w:before="120"/>
      </w:pPr>
      <w:r w:rsidRPr="00B01B7B">
        <w:t xml:space="preserve">Image acquisition system </w:t>
      </w:r>
    </w:p>
    <w:p w14:paraId="28160464" w14:textId="32A2AEE3" w:rsidR="008D53DC" w:rsidRPr="00B01B7B" w:rsidRDefault="00A57295" w:rsidP="008D53DC">
      <w:pPr>
        <w:pStyle w:val="TASparagraphtext"/>
        <w:rPr>
          <w:lang w:eastAsia="x-none"/>
        </w:rPr>
      </w:pPr>
      <w:r w:rsidRPr="00B01B7B">
        <w:rPr>
          <w:lang w:eastAsia="x-none"/>
        </w:rPr>
        <w:t xml:space="preserve">The overview of the image </w:t>
      </w:r>
      <w:r w:rsidR="00AF0413" w:rsidRPr="00B01B7B">
        <w:rPr>
          <w:lang w:eastAsia="x-none"/>
        </w:rPr>
        <w:t>acquisition system is depicted in Fig. 1.</w:t>
      </w:r>
      <w:r w:rsidR="001758A1" w:rsidRPr="00B01B7B">
        <w:rPr>
          <w:lang w:eastAsia="x-none"/>
        </w:rPr>
        <w:t xml:space="preserve"> The system </w:t>
      </w:r>
      <w:r w:rsidR="00F17CC6" w:rsidRPr="00B01B7B">
        <w:rPr>
          <w:lang w:eastAsia="x-none"/>
        </w:rPr>
        <w:t>comprises</w:t>
      </w:r>
      <w:r w:rsidR="001758A1" w:rsidRPr="00B01B7B">
        <w:rPr>
          <w:lang w:eastAsia="x-none"/>
        </w:rPr>
        <w:t xml:space="preserve"> two</w:t>
      </w:r>
      <w:r w:rsidR="00172238" w:rsidRPr="00B01B7B">
        <w:rPr>
          <w:lang w:eastAsia="x-none"/>
        </w:rPr>
        <w:t xml:space="preserve"> </w:t>
      </w:r>
      <w:r w:rsidR="0070043C" w:rsidRPr="00B01B7B">
        <w:rPr>
          <w:lang w:eastAsia="x-none"/>
        </w:rPr>
        <w:t xml:space="preserve">Keyence XG-H500M </w:t>
      </w:r>
      <w:r w:rsidR="004C1431" w:rsidRPr="00B01B7B">
        <w:rPr>
          <w:lang w:eastAsia="x-none"/>
        </w:rPr>
        <w:t xml:space="preserve">monochromatic </w:t>
      </w:r>
      <w:r w:rsidR="00172238" w:rsidRPr="00B01B7B">
        <w:rPr>
          <w:lang w:eastAsia="x-none"/>
        </w:rPr>
        <w:t xml:space="preserve">camera assemblies each of which </w:t>
      </w:r>
      <w:r w:rsidR="00BB55FD" w:rsidRPr="00B01B7B">
        <w:rPr>
          <w:lang w:eastAsia="x-none"/>
        </w:rPr>
        <w:t xml:space="preserve">takes </w:t>
      </w:r>
      <w:r w:rsidR="00172238" w:rsidRPr="00B01B7B">
        <w:rPr>
          <w:lang w:eastAsia="x-none"/>
        </w:rPr>
        <w:t xml:space="preserve">images </w:t>
      </w:r>
      <w:r w:rsidR="00BB55FD" w:rsidRPr="00B01B7B">
        <w:rPr>
          <w:lang w:eastAsia="x-none"/>
        </w:rPr>
        <w:t xml:space="preserve">of </w:t>
      </w:r>
      <w:r w:rsidR="00172238" w:rsidRPr="00B01B7B">
        <w:rPr>
          <w:lang w:eastAsia="x-none"/>
        </w:rPr>
        <w:t xml:space="preserve">one cable face and one cable edge. </w:t>
      </w:r>
      <w:r w:rsidR="004A1270" w:rsidRPr="00B01B7B">
        <w:rPr>
          <w:lang w:eastAsia="x-none"/>
        </w:rPr>
        <w:t xml:space="preserve">The </w:t>
      </w:r>
      <w:r w:rsidR="00A10949" w:rsidRPr="00B01B7B">
        <w:rPr>
          <w:lang w:eastAsia="x-none"/>
        </w:rPr>
        <w:t>5-megapixel</w:t>
      </w:r>
      <w:r w:rsidR="0004242A" w:rsidRPr="00B01B7B">
        <w:rPr>
          <w:lang w:eastAsia="x-none"/>
        </w:rPr>
        <w:t xml:space="preserve"> </w:t>
      </w:r>
      <w:r w:rsidR="004A1270" w:rsidRPr="00B01B7B">
        <w:rPr>
          <w:lang w:eastAsia="x-none"/>
        </w:rPr>
        <w:t xml:space="preserve">CCD camera modules are paired with </w:t>
      </w:r>
      <w:r w:rsidR="001C6F9D" w:rsidRPr="00B01B7B">
        <w:rPr>
          <w:lang w:eastAsia="x-none"/>
        </w:rPr>
        <w:t xml:space="preserve">CA-LM0307 </w:t>
      </w:r>
      <w:r w:rsidR="004A1270" w:rsidRPr="00B01B7B">
        <w:rPr>
          <w:lang w:eastAsia="x-none"/>
        </w:rPr>
        <w:t xml:space="preserve">telecentric </w:t>
      </w:r>
      <w:r w:rsidR="001C6F9D" w:rsidRPr="00B01B7B">
        <w:rPr>
          <w:lang w:eastAsia="x-none"/>
        </w:rPr>
        <w:t xml:space="preserve">macro </w:t>
      </w:r>
      <w:r w:rsidR="00B5744D" w:rsidRPr="00B01B7B">
        <w:rPr>
          <w:lang w:eastAsia="x-none"/>
        </w:rPr>
        <w:t xml:space="preserve">zoom </w:t>
      </w:r>
      <w:r w:rsidR="00C1044F" w:rsidRPr="00B01B7B">
        <w:rPr>
          <w:lang w:eastAsia="x-none"/>
        </w:rPr>
        <w:t xml:space="preserve">lenses (image dimensions do not change with </w:t>
      </w:r>
      <w:r w:rsidR="00E4502C" w:rsidRPr="00B01B7B">
        <w:rPr>
          <w:lang w:eastAsia="x-none"/>
        </w:rPr>
        <w:t xml:space="preserve">changing object to lens distance). </w:t>
      </w:r>
      <w:r w:rsidR="004570C1" w:rsidRPr="00B01B7B">
        <w:rPr>
          <w:lang w:eastAsia="x-none"/>
        </w:rPr>
        <w:t xml:space="preserve">The </w:t>
      </w:r>
      <w:r w:rsidR="00384F89" w:rsidRPr="00B01B7B">
        <w:rPr>
          <w:lang w:eastAsia="x-none"/>
        </w:rPr>
        <w:t xml:space="preserve">cable is imaged through a </w:t>
      </w:r>
      <w:r w:rsidR="00F221E0" w:rsidRPr="00B01B7B">
        <w:rPr>
          <w:lang w:eastAsia="x-none"/>
        </w:rPr>
        <w:t>CA-DXB7 blue</w:t>
      </w:r>
      <w:r w:rsidR="004A4057" w:rsidRPr="00B01B7B">
        <w:rPr>
          <w:lang w:eastAsia="x-none"/>
        </w:rPr>
        <w:t xml:space="preserve"> coaxial</w:t>
      </w:r>
      <w:r w:rsidR="00F221E0" w:rsidRPr="00B01B7B">
        <w:rPr>
          <w:lang w:eastAsia="x-none"/>
        </w:rPr>
        <w:t xml:space="preserve"> LED </w:t>
      </w:r>
      <w:r w:rsidR="00384F89" w:rsidRPr="00B01B7B">
        <w:rPr>
          <w:lang w:eastAsia="x-none"/>
        </w:rPr>
        <w:t xml:space="preserve">lightbox which introduces co-axial </w:t>
      </w:r>
      <w:r w:rsidR="007C336D" w:rsidRPr="00B01B7B">
        <w:rPr>
          <w:lang w:eastAsia="x-none"/>
        </w:rPr>
        <w:t xml:space="preserve">illumination </w:t>
      </w:r>
      <w:r w:rsidR="005E47EC" w:rsidRPr="00B01B7B">
        <w:rPr>
          <w:lang w:eastAsia="x-none"/>
        </w:rPr>
        <w:t xml:space="preserve">using a </w:t>
      </w:r>
      <w:r w:rsidR="0056487B" w:rsidRPr="00B01B7B">
        <w:rPr>
          <w:lang w:eastAsia="x-none"/>
        </w:rPr>
        <w:t xml:space="preserve">half-mirror at </w:t>
      </w:r>
      <w:r w:rsidR="00D736F4" w:rsidRPr="00B01B7B">
        <w:rPr>
          <w:lang w:eastAsia="x-none"/>
        </w:rPr>
        <w:t>45-degree</w:t>
      </w:r>
      <w:r w:rsidR="005E47EC" w:rsidRPr="00B01B7B">
        <w:rPr>
          <w:lang w:eastAsia="x-none"/>
        </w:rPr>
        <w:t xml:space="preserve"> </w:t>
      </w:r>
      <w:r w:rsidR="0056487B" w:rsidRPr="00B01B7B">
        <w:rPr>
          <w:lang w:eastAsia="x-none"/>
        </w:rPr>
        <w:t xml:space="preserve">angle to both the light source and the </w:t>
      </w:r>
      <w:r w:rsidR="00BD484F" w:rsidRPr="00B01B7B">
        <w:rPr>
          <w:lang w:eastAsia="x-none"/>
        </w:rPr>
        <w:t>lens axis. Directional illumination (as opposed to diffuse</w:t>
      </w:r>
      <w:r w:rsidR="00CF2182" w:rsidRPr="00B01B7B">
        <w:rPr>
          <w:lang w:eastAsia="x-none"/>
        </w:rPr>
        <w:t xml:space="preserve"> illumination</w:t>
      </w:r>
      <w:r w:rsidR="00BD484F" w:rsidRPr="00B01B7B">
        <w:rPr>
          <w:lang w:eastAsia="x-none"/>
        </w:rPr>
        <w:t xml:space="preserve">) is used to </w:t>
      </w:r>
      <w:r w:rsidR="005C15FA" w:rsidRPr="00B01B7B">
        <w:rPr>
          <w:lang w:eastAsia="x-none"/>
        </w:rPr>
        <w:t>enhance the contrast of flat reflective faces of the compacted strands.</w:t>
      </w:r>
      <w:r w:rsidR="00D736F4" w:rsidRPr="00B01B7B">
        <w:rPr>
          <w:lang w:eastAsia="x-none"/>
        </w:rPr>
        <w:t xml:space="preserve"> </w:t>
      </w:r>
      <w:r w:rsidR="006C3AD6" w:rsidRPr="00B01B7B">
        <w:rPr>
          <w:lang w:eastAsia="x-none"/>
        </w:rPr>
        <w:t xml:space="preserve">For reference, the images Fig. </w:t>
      </w:r>
      <w:r w:rsidR="003B073B" w:rsidRPr="00B01B7B">
        <w:rPr>
          <w:lang w:eastAsia="x-none"/>
        </w:rPr>
        <w:t>4</w:t>
      </w:r>
      <w:r w:rsidR="006C3AD6" w:rsidRPr="00B01B7B">
        <w:rPr>
          <w:lang w:eastAsia="x-none"/>
        </w:rPr>
        <w:t xml:space="preserve">b and Fig. </w:t>
      </w:r>
      <w:r w:rsidR="003B073B" w:rsidRPr="00B01B7B">
        <w:rPr>
          <w:lang w:eastAsia="x-none"/>
        </w:rPr>
        <w:t>4</w:t>
      </w:r>
      <w:r w:rsidR="006C3AD6" w:rsidRPr="00B01B7B">
        <w:rPr>
          <w:lang w:eastAsia="x-none"/>
        </w:rPr>
        <w:t>c were imaged using diffuse and directional light respectively.</w:t>
      </w:r>
      <w:r w:rsidR="00285A71" w:rsidRPr="00B01B7B">
        <w:rPr>
          <w:lang w:eastAsia="x-none"/>
        </w:rPr>
        <w:t xml:space="preserve"> Lastly, </w:t>
      </w:r>
      <w:r w:rsidR="00532591" w:rsidRPr="00B01B7B">
        <w:rPr>
          <w:lang w:eastAsia="x-none"/>
        </w:rPr>
        <w:t xml:space="preserve">the cable edge facets are imaged </w:t>
      </w:r>
      <w:r w:rsidR="00B256CC" w:rsidRPr="00B01B7B">
        <w:rPr>
          <w:lang w:eastAsia="x-none"/>
        </w:rPr>
        <w:t xml:space="preserve">using prisms that </w:t>
      </w:r>
      <w:r w:rsidR="0060426F" w:rsidRPr="00B01B7B">
        <w:rPr>
          <w:lang w:eastAsia="x-none"/>
        </w:rPr>
        <w:t>reflect</w:t>
      </w:r>
      <w:r w:rsidR="00883D37" w:rsidRPr="00B01B7B">
        <w:rPr>
          <w:lang w:eastAsia="x-none"/>
        </w:rPr>
        <w:t xml:space="preserve"> the image </w:t>
      </w:r>
      <w:r w:rsidR="008E0740" w:rsidRPr="00B01B7B">
        <w:rPr>
          <w:lang w:eastAsia="x-none"/>
        </w:rPr>
        <w:t>toward</w:t>
      </w:r>
      <w:r w:rsidR="00883D37" w:rsidRPr="00B01B7B">
        <w:rPr>
          <w:lang w:eastAsia="x-none"/>
        </w:rPr>
        <w:t xml:space="preserve"> the </w:t>
      </w:r>
      <w:r w:rsidR="00533B18" w:rsidRPr="00B01B7B">
        <w:rPr>
          <w:lang w:eastAsia="x-none"/>
        </w:rPr>
        <w:t>camera</w:t>
      </w:r>
      <w:r w:rsidR="0060426F" w:rsidRPr="00B01B7B">
        <w:rPr>
          <w:lang w:eastAsia="x-none"/>
        </w:rPr>
        <w:t xml:space="preserve"> and eliminate </w:t>
      </w:r>
      <w:r w:rsidR="0066086A" w:rsidRPr="00B01B7B">
        <w:rPr>
          <w:lang w:eastAsia="x-none"/>
        </w:rPr>
        <w:t xml:space="preserve">the </w:t>
      </w:r>
      <w:r w:rsidR="0060426F" w:rsidRPr="00B01B7B">
        <w:rPr>
          <w:lang w:eastAsia="x-none"/>
        </w:rPr>
        <w:t>need for two additional cameras.</w:t>
      </w:r>
      <w:r w:rsidR="00BC3DFE" w:rsidRPr="00B01B7B">
        <w:rPr>
          <w:lang w:eastAsia="x-none"/>
        </w:rPr>
        <w:t xml:space="preserve"> The prisms are affixed to the </w:t>
      </w:r>
      <w:r w:rsidR="00AC181A" w:rsidRPr="00B01B7B">
        <w:rPr>
          <w:lang w:eastAsia="x-none"/>
        </w:rPr>
        <w:t xml:space="preserve">cable guides that maintain the </w:t>
      </w:r>
      <w:r w:rsidR="00156383" w:rsidRPr="00B01B7B">
        <w:rPr>
          <w:lang w:eastAsia="x-none"/>
        </w:rPr>
        <w:t>cable in the field of view of the cameras.</w:t>
      </w:r>
    </w:p>
    <w:p w14:paraId="35F96151" w14:textId="28DB3C2F" w:rsidR="007C4A5E" w:rsidRPr="00B01B7B" w:rsidRDefault="002258C1" w:rsidP="005A4298">
      <w:pPr>
        <w:pStyle w:val="TASparagraphtext"/>
        <w:rPr>
          <w:lang w:eastAsia="x-none"/>
        </w:rPr>
      </w:pPr>
      <w:r w:rsidRPr="00B01B7B">
        <w:rPr>
          <w:lang w:eastAsia="x-none"/>
        </w:rPr>
        <w:t xml:space="preserve">The field of view of the cameras </w:t>
      </w:r>
      <w:r w:rsidR="00EC4C9B" w:rsidRPr="00B01B7B">
        <w:rPr>
          <w:lang w:eastAsia="x-none"/>
        </w:rPr>
        <w:t xml:space="preserve">can be adjusted and </w:t>
      </w:r>
      <w:r w:rsidR="007B0BAC" w:rsidRPr="00B01B7B">
        <w:rPr>
          <w:lang w:eastAsia="x-none"/>
        </w:rPr>
        <w:t xml:space="preserve">is </w:t>
      </w:r>
      <w:r w:rsidR="00DC5679" w:rsidRPr="00B01B7B">
        <w:rPr>
          <w:lang w:eastAsia="x-none"/>
        </w:rPr>
        <w:t xml:space="preserve">typically </w:t>
      </w:r>
      <w:r w:rsidR="00EC4C9B" w:rsidRPr="00B01B7B">
        <w:rPr>
          <w:lang w:eastAsia="x-none"/>
        </w:rPr>
        <w:t xml:space="preserve">about </w:t>
      </w:r>
      <w:r w:rsidR="00940417" w:rsidRPr="00B01B7B">
        <w:rPr>
          <w:lang w:eastAsia="x-none"/>
        </w:rPr>
        <w:t>2 cm</w:t>
      </w:r>
      <w:r w:rsidR="001E665F" w:rsidRPr="00B01B7B">
        <w:rPr>
          <w:lang w:eastAsia="x-none"/>
        </w:rPr>
        <w:t>.</w:t>
      </w:r>
      <w:r w:rsidR="00940417" w:rsidRPr="00B01B7B">
        <w:rPr>
          <w:lang w:eastAsia="x-none"/>
        </w:rPr>
        <w:t xml:space="preserve"> </w:t>
      </w:r>
      <w:r w:rsidR="00035570" w:rsidRPr="00B01B7B">
        <w:rPr>
          <w:lang w:eastAsia="x-none"/>
        </w:rPr>
        <w:t>T</w:t>
      </w:r>
      <w:r w:rsidR="00F81191" w:rsidRPr="00B01B7B">
        <w:rPr>
          <w:lang w:eastAsia="x-none"/>
        </w:rPr>
        <w:t xml:space="preserve">he rate of image acquisition, which is triggered by </w:t>
      </w:r>
      <w:r w:rsidR="00947008" w:rsidRPr="00B01B7B">
        <w:rPr>
          <w:lang w:eastAsia="x-none"/>
        </w:rPr>
        <w:t xml:space="preserve">an encoder that tracks the </w:t>
      </w:r>
      <w:r w:rsidR="00EA7749" w:rsidRPr="00B01B7B">
        <w:rPr>
          <w:lang w:eastAsia="x-none"/>
        </w:rPr>
        <w:t>length of the cable passing though the imaging system</w:t>
      </w:r>
      <w:r w:rsidR="0052688E" w:rsidRPr="00B01B7B">
        <w:rPr>
          <w:lang w:eastAsia="x-none"/>
        </w:rPr>
        <w:t xml:space="preserve">, is </w:t>
      </w:r>
      <w:r w:rsidR="004F7BA5" w:rsidRPr="00B01B7B">
        <w:rPr>
          <w:lang w:eastAsia="x-none"/>
        </w:rPr>
        <w:t>set such that the</w:t>
      </w:r>
      <w:r w:rsidR="0007359A" w:rsidRPr="00B01B7B">
        <w:rPr>
          <w:lang w:eastAsia="x-none"/>
        </w:rPr>
        <w:t xml:space="preserve"> cable </w:t>
      </w:r>
      <w:r w:rsidR="00F07ED2" w:rsidRPr="00B01B7B">
        <w:rPr>
          <w:lang w:eastAsia="x-none"/>
        </w:rPr>
        <w:t>is imaged</w:t>
      </w:r>
      <w:r w:rsidR="00C914EF" w:rsidRPr="00B01B7B">
        <w:rPr>
          <w:lang w:eastAsia="x-none"/>
        </w:rPr>
        <w:t xml:space="preserve"> </w:t>
      </w:r>
      <w:r w:rsidR="00A70FEB" w:rsidRPr="00B01B7B">
        <w:rPr>
          <w:lang w:eastAsia="x-none"/>
        </w:rPr>
        <w:t xml:space="preserve">on all </w:t>
      </w:r>
      <w:r w:rsidR="00882E0D" w:rsidRPr="00B01B7B">
        <w:rPr>
          <w:lang w:eastAsia="x-none"/>
        </w:rPr>
        <w:t>four sides through</w:t>
      </w:r>
      <w:r w:rsidR="00343F4D" w:rsidRPr="00B01B7B">
        <w:rPr>
          <w:lang w:eastAsia="x-none"/>
        </w:rPr>
        <w:t>out</w:t>
      </w:r>
      <w:r w:rsidR="00882E0D" w:rsidRPr="00B01B7B">
        <w:rPr>
          <w:lang w:eastAsia="x-none"/>
        </w:rPr>
        <w:t xml:space="preserve"> </w:t>
      </w:r>
      <w:r w:rsidR="00343F4D" w:rsidRPr="00B01B7B">
        <w:rPr>
          <w:lang w:eastAsia="x-none"/>
        </w:rPr>
        <w:t>its entire length</w:t>
      </w:r>
      <w:r w:rsidR="007A46A0" w:rsidRPr="00B01B7B">
        <w:rPr>
          <w:lang w:eastAsia="x-none"/>
        </w:rPr>
        <w:t xml:space="preserve"> with a </w:t>
      </w:r>
      <w:r w:rsidR="001B670B" w:rsidRPr="00B01B7B">
        <w:rPr>
          <w:lang w:eastAsia="x-none"/>
        </w:rPr>
        <w:t>small amount of overlap</w:t>
      </w:r>
      <w:r w:rsidR="00EA7749" w:rsidRPr="00B01B7B">
        <w:rPr>
          <w:lang w:eastAsia="x-none"/>
        </w:rPr>
        <w:t xml:space="preserve">. </w:t>
      </w:r>
      <w:r w:rsidR="00B63B43" w:rsidRPr="00B01B7B">
        <w:rPr>
          <w:lang w:eastAsia="x-none"/>
        </w:rPr>
        <w:t xml:space="preserve">At a typical cable production rate of </w:t>
      </w:r>
      <w:r w:rsidR="00AA6EF1" w:rsidRPr="00B01B7B">
        <w:rPr>
          <w:lang w:eastAsia="x-none"/>
        </w:rPr>
        <w:t>~</w:t>
      </w:r>
      <w:r w:rsidR="00B63B43" w:rsidRPr="00B01B7B">
        <w:rPr>
          <w:lang w:eastAsia="x-none"/>
        </w:rPr>
        <w:t xml:space="preserve">3 m/min, </w:t>
      </w:r>
      <w:r w:rsidR="007A5A99" w:rsidRPr="00B01B7B">
        <w:rPr>
          <w:lang w:eastAsia="x-none"/>
        </w:rPr>
        <w:t xml:space="preserve">every second </w:t>
      </w:r>
      <w:r w:rsidR="0024755F" w:rsidRPr="00B01B7B">
        <w:rPr>
          <w:lang w:eastAsia="x-none"/>
        </w:rPr>
        <w:t xml:space="preserve">each </w:t>
      </w:r>
      <w:r w:rsidR="00B63B43" w:rsidRPr="00B01B7B">
        <w:rPr>
          <w:lang w:eastAsia="x-none"/>
        </w:rPr>
        <w:t xml:space="preserve">camera </w:t>
      </w:r>
      <w:r w:rsidR="0024755F" w:rsidRPr="00B01B7B">
        <w:rPr>
          <w:lang w:eastAsia="x-none"/>
        </w:rPr>
        <w:t>takes</w:t>
      </w:r>
      <w:r w:rsidR="001E1F8E" w:rsidRPr="00B01B7B">
        <w:rPr>
          <w:lang w:eastAsia="x-none"/>
        </w:rPr>
        <w:t xml:space="preserve"> </w:t>
      </w:r>
      <w:r w:rsidR="00AA6EF1" w:rsidRPr="00B01B7B">
        <w:rPr>
          <w:lang w:eastAsia="x-none"/>
        </w:rPr>
        <w:t>~</w:t>
      </w:r>
      <w:r w:rsidR="001E1F8E" w:rsidRPr="00B01B7B">
        <w:rPr>
          <w:lang w:eastAsia="x-none"/>
        </w:rPr>
        <w:t>2.5</w:t>
      </w:r>
      <w:r w:rsidR="00060170" w:rsidRPr="00B01B7B">
        <w:rPr>
          <w:lang w:eastAsia="x-none"/>
        </w:rPr>
        <w:t xml:space="preserve"> images</w:t>
      </w:r>
      <w:r w:rsidR="00B6361C" w:rsidRPr="00B01B7B">
        <w:rPr>
          <w:lang w:eastAsia="x-none"/>
        </w:rPr>
        <w:t>,</w:t>
      </w:r>
      <w:r w:rsidR="00C10EDC" w:rsidRPr="00B01B7B">
        <w:rPr>
          <w:lang w:eastAsia="x-none"/>
        </w:rPr>
        <w:t xml:space="preserve"> all of</w:t>
      </w:r>
      <w:r w:rsidR="00060170" w:rsidRPr="00B01B7B">
        <w:rPr>
          <w:lang w:eastAsia="x-none"/>
        </w:rPr>
        <w:t xml:space="preserve"> </w:t>
      </w:r>
      <w:r w:rsidR="00A86055" w:rsidRPr="00B01B7B">
        <w:rPr>
          <w:lang w:eastAsia="x-none"/>
        </w:rPr>
        <w:t>which are saved to a network</w:t>
      </w:r>
      <w:r w:rsidR="00FA5BD5" w:rsidRPr="00B01B7B">
        <w:rPr>
          <w:lang w:eastAsia="x-none"/>
        </w:rPr>
        <w:t>-</w:t>
      </w:r>
      <w:r w:rsidR="00A86055" w:rsidRPr="00B01B7B">
        <w:rPr>
          <w:lang w:eastAsia="x-none"/>
        </w:rPr>
        <w:t>attached storage</w:t>
      </w:r>
      <w:r w:rsidR="00C20804" w:rsidRPr="00B01B7B">
        <w:rPr>
          <w:lang w:eastAsia="x-none"/>
        </w:rPr>
        <w:t>.</w:t>
      </w:r>
      <w:r w:rsidR="003E2722" w:rsidRPr="00B01B7B">
        <w:rPr>
          <w:lang w:eastAsia="x-none"/>
        </w:rPr>
        <w:t xml:space="preserve"> </w:t>
      </w:r>
      <w:r w:rsidR="00327691" w:rsidRPr="00B01B7B">
        <w:rPr>
          <w:lang w:eastAsia="x-none"/>
        </w:rPr>
        <w:t xml:space="preserve">For a typical </w:t>
      </w:r>
      <w:r w:rsidR="00F73285" w:rsidRPr="00B01B7B">
        <w:rPr>
          <w:lang w:eastAsia="x-none"/>
        </w:rPr>
        <w:t>470 </w:t>
      </w:r>
      <w:r w:rsidR="00327691" w:rsidRPr="00B01B7B">
        <w:rPr>
          <w:lang w:eastAsia="x-none"/>
        </w:rPr>
        <w:t xml:space="preserve">m </w:t>
      </w:r>
      <w:r w:rsidR="00CC7A35" w:rsidRPr="00B01B7B">
        <w:rPr>
          <w:lang w:eastAsia="x-none"/>
        </w:rPr>
        <w:t>M</w:t>
      </w:r>
      <w:r w:rsidR="00FE4143" w:rsidRPr="00B01B7B">
        <w:rPr>
          <w:lang w:eastAsia="x-none"/>
        </w:rPr>
        <w:t>QXF</w:t>
      </w:r>
      <w:r w:rsidR="00CC7A35" w:rsidRPr="00B01B7B">
        <w:rPr>
          <w:lang w:eastAsia="x-none"/>
        </w:rPr>
        <w:t>A</w:t>
      </w:r>
      <w:r w:rsidR="00FE4143" w:rsidRPr="00B01B7B">
        <w:rPr>
          <w:lang w:eastAsia="x-none"/>
        </w:rPr>
        <w:t xml:space="preserve"> </w:t>
      </w:r>
      <w:r w:rsidR="00CC7A35" w:rsidRPr="00B01B7B">
        <w:rPr>
          <w:lang w:eastAsia="x-none"/>
        </w:rPr>
        <w:t>cable production</w:t>
      </w:r>
      <w:r w:rsidR="00A86055" w:rsidRPr="00B01B7B">
        <w:rPr>
          <w:lang w:eastAsia="x-none"/>
        </w:rPr>
        <w:t xml:space="preserve">, </w:t>
      </w:r>
      <w:r w:rsidR="00742445" w:rsidRPr="00B01B7B">
        <w:rPr>
          <w:lang w:eastAsia="x-none"/>
        </w:rPr>
        <w:t>~60 GB of images are collected</w:t>
      </w:r>
      <w:r w:rsidR="00372567" w:rsidRPr="00B01B7B">
        <w:rPr>
          <w:lang w:eastAsia="x-none"/>
        </w:rPr>
        <w:t xml:space="preserve"> for </w:t>
      </w:r>
      <w:r w:rsidR="007C4A5E" w:rsidRPr="00B01B7B">
        <w:rPr>
          <w:lang w:eastAsia="x-none"/>
        </w:rPr>
        <w:t>off-line analysis.</w:t>
      </w:r>
    </w:p>
    <w:p w14:paraId="281334D4" w14:textId="6D3BCB33" w:rsidR="00EE2C08" w:rsidRPr="00B01B7B" w:rsidRDefault="00201B45" w:rsidP="00D00B11">
      <w:pPr>
        <w:pStyle w:val="Heading2"/>
      </w:pPr>
      <w:bookmarkStart w:id="2" w:name="_Ref116986650"/>
      <w:r w:rsidRPr="00B01B7B">
        <w:t>Image analysis</w:t>
      </w:r>
      <w:bookmarkEnd w:id="2"/>
    </w:p>
    <w:p w14:paraId="0AC9AAD4" w14:textId="29EF53B2" w:rsidR="00394795" w:rsidRDefault="00465C18" w:rsidP="00394795">
      <w:pPr>
        <w:pStyle w:val="TASparagraphtext"/>
      </w:pPr>
      <w:r w:rsidRPr="00B01B7B">
        <w:rPr>
          <w:noProof/>
        </w:rPr>
        <mc:AlternateContent>
          <mc:Choice Requires="wps">
            <w:drawing>
              <wp:anchor distT="0" distB="0" distL="114300" distR="114300" simplePos="0" relativeHeight="251658243" behindDoc="0" locked="0" layoutInCell="1" allowOverlap="0" wp14:anchorId="2B5B7E1D" wp14:editId="7FE1A0B6">
                <wp:simplePos x="0" y="0"/>
                <wp:positionH relativeFrom="margin">
                  <wp:posOffset>3421380</wp:posOffset>
                </wp:positionH>
                <wp:positionV relativeFrom="paragraph">
                  <wp:posOffset>162560</wp:posOffset>
                </wp:positionV>
                <wp:extent cx="3154680" cy="1968500"/>
                <wp:effectExtent l="0" t="0" r="7620" b="0"/>
                <wp:wrapTopAndBottom/>
                <wp:docPr id="1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4680" cy="1968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1B95C1" w14:textId="77777777" w:rsidR="0045425E" w:rsidRDefault="0045425E" w:rsidP="0045425E">
                            <w:pPr>
                              <w:pStyle w:val="FootnoteText"/>
                              <w:ind w:firstLine="0"/>
                            </w:pPr>
                            <w:r w:rsidRPr="002863A0">
                              <w:rPr>
                                <w:noProof/>
                              </w:rPr>
                              <w:drawing>
                                <wp:inline distT="0" distB="0" distL="0" distR="0" wp14:anchorId="77285D1D" wp14:editId="0DC23AA7">
                                  <wp:extent cx="3200398" cy="1453895"/>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200398" cy="1453895"/>
                                          </a:xfrm>
                                          <a:prstGeom prst="rect">
                                            <a:avLst/>
                                          </a:prstGeom>
                                          <a:noFill/>
                                          <a:ln>
                                            <a:noFill/>
                                          </a:ln>
                                        </pic:spPr>
                                      </pic:pic>
                                    </a:graphicData>
                                  </a:graphic>
                                </wp:inline>
                              </w:drawing>
                            </w:r>
                          </w:p>
                          <w:p w14:paraId="434CDF89" w14:textId="5CD945FE" w:rsidR="0045425E" w:rsidRPr="00D256F8" w:rsidRDefault="0045425E" w:rsidP="0045425E">
                            <w:pPr>
                              <w:pStyle w:val="FootnoteText"/>
                              <w:ind w:firstLine="0"/>
                              <w:rPr>
                                <w:lang w:val="en-US"/>
                              </w:rPr>
                            </w:pPr>
                            <w:r w:rsidRPr="00D256F8">
                              <w:t xml:space="preserve">Fig. </w:t>
                            </w:r>
                            <w:r>
                              <w:rPr>
                                <w:lang w:val="en-US"/>
                              </w:rPr>
                              <w:t>3</w:t>
                            </w:r>
                            <w:r w:rsidRPr="00D256F8">
                              <w:t>.</w:t>
                            </w:r>
                            <w:r w:rsidRPr="00D256F8">
                              <w:t> </w:t>
                            </w:r>
                            <w:r>
                              <w:rPr>
                                <w:lang w:val="en-US"/>
                              </w:rPr>
                              <w:t>Parameters typically measured using the data from cable imaging system: a) cable edge facet dimensions (length</w:t>
                            </w:r>
                            <w:r w:rsidR="00862BF6">
                              <w:rPr>
                                <w:lang w:val="en-US"/>
                              </w:rPr>
                              <w:t xml:space="preserve"> </w:t>
                            </w:r>
                            <w:r w:rsidR="00862BF6" w:rsidRPr="00862BF6">
                              <w:rPr>
                                <w:i/>
                                <w:iCs/>
                                <w:lang w:val="en-US"/>
                              </w:rPr>
                              <w:t>l</w:t>
                            </w:r>
                            <w:r>
                              <w:rPr>
                                <w:lang w:val="en-US"/>
                              </w:rPr>
                              <w:t>, width</w:t>
                            </w:r>
                            <w:r w:rsidR="00862BF6">
                              <w:rPr>
                                <w:lang w:val="en-US"/>
                              </w:rPr>
                              <w:t xml:space="preserve"> </w:t>
                            </w:r>
                            <w:r w:rsidR="00862BF6" w:rsidRPr="00862BF6">
                              <w:rPr>
                                <w:i/>
                                <w:iCs/>
                                <w:lang w:val="en-US"/>
                              </w:rPr>
                              <w:t>w</w:t>
                            </w:r>
                            <w:r>
                              <w:rPr>
                                <w:lang w:val="en-US"/>
                              </w:rPr>
                              <w:t xml:space="preserve"> and length along cable direction</w:t>
                            </w:r>
                            <w:r w:rsidR="00862BF6">
                              <w:rPr>
                                <w:lang w:val="en-US"/>
                              </w:rPr>
                              <w:t xml:space="preserve"> </w:t>
                            </w:r>
                            <w:proofErr w:type="spellStart"/>
                            <w:r w:rsidR="00862BF6" w:rsidRPr="00862BF6">
                              <w:rPr>
                                <w:i/>
                                <w:iCs/>
                                <w:lang w:val="en-US"/>
                              </w:rPr>
                              <w:t>l</w:t>
                            </w:r>
                            <w:r w:rsidR="00862BF6" w:rsidRPr="00862BF6">
                              <w:rPr>
                                <w:i/>
                                <w:iCs/>
                                <w:vertAlign w:val="subscript"/>
                                <w:lang w:val="en-US"/>
                              </w:rPr>
                              <w:t>z</w:t>
                            </w:r>
                            <w:proofErr w:type="spellEnd"/>
                            <w:r>
                              <w:rPr>
                                <w:lang w:val="en-US"/>
                              </w:rPr>
                              <w:t>) and b) cable face image is used to calculate strand-to-strand dimensions</w:t>
                            </w:r>
                            <w:r w:rsidR="00862BF6">
                              <w:rPr>
                                <w:lang w:val="en-US"/>
                              </w:rPr>
                              <w:t xml:space="preserve"> </w:t>
                            </w:r>
                            <w:r w:rsidR="00862BF6" w:rsidRPr="00862BF6">
                              <w:rPr>
                                <w:i/>
                                <w:iCs/>
                                <w:lang w:val="en-US"/>
                              </w:rPr>
                              <w:t>d</w:t>
                            </w:r>
                            <w:r>
                              <w:rPr>
                                <w:lang w:val="en-US"/>
                              </w:rPr>
                              <w:t xml:space="preserve"> as well as cable half-pitch angle</w:t>
                            </w:r>
                            <w:r w:rsidR="001D6DCE">
                              <w:rPr>
                                <w:lang w:val="en-US"/>
                              </w:rPr>
                              <w:t xml:space="preserve"> </w:t>
                            </w:r>
                            <w:r w:rsidR="001D6DCE" w:rsidRPr="001D6DCE">
                              <w:rPr>
                                <w:i/>
                                <w:iCs/>
                                <w:lang w:val="en-US"/>
                              </w:rPr>
                              <w:t>θ</w:t>
                            </w:r>
                            <w:r w:rsidR="00862BF6">
                              <w:rPr>
                                <w:lang w:val="en-US"/>
                              </w:rPr>
                              <w:t xml:space="preserve"> </w:t>
                            </w:r>
                            <w:r>
                              <w:rPr>
                                <w:lang w:val="en-US"/>
                              </w:rPr>
                              <w:t>and length.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B7E1D" id="_x0000_s1028" type="#_x0000_t202" style="position:absolute;left:0;text-align:left;margin-left:269.4pt;margin-top:12.8pt;width:248.4pt;height:15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" o:allowoverlap="f" stroked="f">
                <v:path arrowok="t"/>
                <v:textbox inset="0,0,0,0">
                  <w:txbxContent>
                    <w:p w14:paraId="3E1B95C1" w14:textId="77777777" w:rsidR="0045425E" w:rsidRDefault="0045425E" w:rsidP="0045425E">
                      <w:pPr>
                        <w:pStyle w:val="FootnoteText"/>
                        <w:ind w:firstLine="0"/>
                      </w:pPr>
                      <w:r w:rsidRPr="002863A0">
                        <w:rPr>
                          <w:noProof/>
                        </w:rPr>
                        <w:drawing>
                          <wp:inline distT="0" distB="0" distL="0" distR="0" wp14:anchorId="77285D1D" wp14:editId="0DC23AA7">
                            <wp:extent cx="3200398" cy="1453895"/>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200398" cy="1453895"/>
                                    </a:xfrm>
                                    <a:prstGeom prst="rect">
                                      <a:avLst/>
                                    </a:prstGeom>
                                    <a:noFill/>
                                    <a:ln>
                                      <a:noFill/>
                                    </a:ln>
                                  </pic:spPr>
                                </pic:pic>
                              </a:graphicData>
                            </a:graphic>
                          </wp:inline>
                        </w:drawing>
                      </w:r>
                    </w:p>
                    <w:p w14:paraId="434CDF89" w14:textId="5CD945FE" w:rsidR="0045425E" w:rsidRPr="00D256F8" w:rsidRDefault="0045425E" w:rsidP="0045425E">
                      <w:pPr>
                        <w:pStyle w:val="FootnoteText"/>
                        <w:ind w:firstLine="0"/>
                        <w:rPr>
                          <w:lang w:val="en-US"/>
                        </w:rPr>
                      </w:pPr>
                      <w:r w:rsidRPr="00D256F8">
                        <w:t xml:space="preserve">Fig. </w:t>
                      </w:r>
                      <w:r>
                        <w:rPr>
                          <w:lang w:val="en-US"/>
                        </w:rPr>
                        <w:t>3</w:t>
                      </w:r>
                      <w:r w:rsidRPr="00D256F8">
                        <w:t>.</w:t>
                      </w:r>
                      <w:r w:rsidRPr="00D256F8">
                        <w:t> </w:t>
                      </w:r>
                      <w:r>
                        <w:rPr>
                          <w:lang w:val="en-US"/>
                        </w:rPr>
                        <w:t>Parameters typically measured using the data from cable imaging system: a) cable edge facet dimensions (length</w:t>
                      </w:r>
                      <w:r w:rsidR="00862BF6">
                        <w:rPr>
                          <w:lang w:val="en-US"/>
                        </w:rPr>
                        <w:t xml:space="preserve"> </w:t>
                      </w:r>
                      <w:r w:rsidR="00862BF6" w:rsidRPr="00862BF6">
                        <w:rPr>
                          <w:i/>
                          <w:iCs/>
                          <w:lang w:val="en-US"/>
                        </w:rPr>
                        <w:t>l</w:t>
                      </w:r>
                      <w:r>
                        <w:rPr>
                          <w:lang w:val="en-US"/>
                        </w:rPr>
                        <w:t>, width</w:t>
                      </w:r>
                      <w:r w:rsidR="00862BF6">
                        <w:rPr>
                          <w:lang w:val="en-US"/>
                        </w:rPr>
                        <w:t xml:space="preserve"> </w:t>
                      </w:r>
                      <w:r w:rsidR="00862BF6" w:rsidRPr="00862BF6">
                        <w:rPr>
                          <w:i/>
                          <w:iCs/>
                          <w:lang w:val="en-US"/>
                        </w:rPr>
                        <w:t>w</w:t>
                      </w:r>
                      <w:r>
                        <w:rPr>
                          <w:lang w:val="en-US"/>
                        </w:rPr>
                        <w:t xml:space="preserve"> and length along cable direction</w:t>
                      </w:r>
                      <w:r w:rsidR="00862BF6">
                        <w:rPr>
                          <w:lang w:val="en-US"/>
                        </w:rPr>
                        <w:t xml:space="preserve"> </w:t>
                      </w:r>
                      <w:proofErr w:type="spellStart"/>
                      <w:r w:rsidR="00862BF6" w:rsidRPr="00862BF6">
                        <w:rPr>
                          <w:i/>
                          <w:iCs/>
                          <w:lang w:val="en-US"/>
                        </w:rPr>
                        <w:t>l</w:t>
                      </w:r>
                      <w:r w:rsidR="00862BF6" w:rsidRPr="00862BF6">
                        <w:rPr>
                          <w:i/>
                          <w:iCs/>
                          <w:vertAlign w:val="subscript"/>
                          <w:lang w:val="en-US"/>
                        </w:rPr>
                        <w:t>z</w:t>
                      </w:r>
                      <w:proofErr w:type="spellEnd"/>
                      <w:r>
                        <w:rPr>
                          <w:lang w:val="en-US"/>
                        </w:rPr>
                        <w:t>) and b) cable face image is used to calculate strand-to-strand dimensions</w:t>
                      </w:r>
                      <w:r w:rsidR="00862BF6">
                        <w:rPr>
                          <w:lang w:val="en-US"/>
                        </w:rPr>
                        <w:t xml:space="preserve"> </w:t>
                      </w:r>
                      <w:r w:rsidR="00862BF6" w:rsidRPr="00862BF6">
                        <w:rPr>
                          <w:i/>
                          <w:iCs/>
                          <w:lang w:val="en-US"/>
                        </w:rPr>
                        <w:t>d</w:t>
                      </w:r>
                      <w:r>
                        <w:rPr>
                          <w:lang w:val="en-US"/>
                        </w:rPr>
                        <w:t xml:space="preserve"> as well as cable half-pitch angle</w:t>
                      </w:r>
                      <w:r w:rsidR="001D6DCE">
                        <w:rPr>
                          <w:lang w:val="en-US"/>
                        </w:rPr>
                        <w:t xml:space="preserve"> </w:t>
                      </w:r>
                      <w:r w:rsidR="001D6DCE" w:rsidRPr="001D6DCE">
                        <w:rPr>
                          <w:i/>
                          <w:iCs/>
                          <w:lang w:val="en-US"/>
                        </w:rPr>
                        <w:t>θ</w:t>
                      </w:r>
                      <w:r w:rsidR="00862BF6">
                        <w:rPr>
                          <w:lang w:val="en-US"/>
                        </w:rPr>
                        <w:t xml:space="preserve"> </w:t>
                      </w:r>
                      <w:r>
                        <w:rPr>
                          <w:lang w:val="en-US"/>
                        </w:rPr>
                        <w:t>and length.</w:t>
                      </w:r>
                    </w:p>
                  </w:txbxContent>
                </v:textbox>
                <w10:wrap type="topAndBottom" anchorx="margin"/>
              </v:shape>
            </w:pict>
          </mc:Fallback>
        </mc:AlternateContent>
      </w:r>
      <w:r w:rsidR="00566AA4" w:rsidRPr="00B01B7B">
        <w:rPr>
          <w:lang w:eastAsia="x-none"/>
        </w:rPr>
        <w:t xml:space="preserve">The </w:t>
      </w:r>
      <w:r w:rsidR="00F74D93" w:rsidRPr="00B01B7B">
        <w:rPr>
          <w:lang w:eastAsia="x-none"/>
        </w:rPr>
        <w:t xml:space="preserve">rate of image acquisition </w:t>
      </w:r>
      <w:r w:rsidR="001654AE" w:rsidRPr="00B01B7B">
        <w:rPr>
          <w:lang w:eastAsia="x-none"/>
        </w:rPr>
        <w:t xml:space="preserve">during the cabling run </w:t>
      </w:r>
      <w:r w:rsidR="00352207" w:rsidRPr="00B01B7B">
        <w:rPr>
          <w:lang w:eastAsia="x-none"/>
        </w:rPr>
        <w:t xml:space="preserve">is </w:t>
      </w:r>
      <w:r w:rsidR="00FB03C7" w:rsidRPr="00B01B7B">
        <w:rPr>
          <w:lang w:eastAsia="x-none"/>
        </w:rPr>
        <w:t xml:space="preserve">typically </w:t>
      </w:r>
      <w:r w:rsidR="00352207" w:rsidRPr="00B01B7B">
        <w:rPr>
          <w:lang w:eastAsia="x-none"/>
        </w:rPr>
        <w:t xml:space="preserve">too </w:t>
      </w:r>
      <w:r w:rsidR="009B17B3" w:rsidRPr="00B01B7B">
        <w:rPr>
          <w:lang w:eastAsia="x-none"/>
        </w:rPr>
        <w:t xml:space="preserve">fast </w:t>
      </w:r>
      <w:r w:rsidR="00C9713F" w:rsidRPr="00B01B7B">
        <w:rPr>
          <w:lang w:eastAsia="x-none"/>
        </w:rPr>
        <w:t xml:space="preserve">to be </w:t>
      </w:r>
      <w:r w:rsidR="001D5762" w:rsidRPr="00B01B7B">
        <w:rPr>
          <w:lang w:eastAsia="x-none"/>
        </w:rPr>
        <w:t xml:space="preserve">fully analyzed </w:t>
      </w:r>
      <w:r w:rsidR="00EB2C2C" w:rsidRPr="00B01B7B">
        <w:rPr>
          <w:lang w:eastAsia="x-none"/>
        </w:rPr>
        <w:t>in real</w:t>
      </w:r>
      <w:r w:rsidR="007420C0" w:rsidRPr="00B01B7B">
        <w:rPr>
          <w:lang w:eastAsia="x-none"/>
        </w:rPr>
        <w:t>-</w:t>
      </w:r>
      <w:r w:rsidR="00EB2C2C" w:rsidRPr="00B01B7B">
        <w:rPr>
          <w:lang w:eastAsia="x-none"/>
        </w:rPr>
        <w:t>time</w:t>
      </w:r>
      <w:r w:rsidR="00AE123E" w:rsidRPr="00B01B7B">
        <w:rPr>
          <w:lang w:eastAsia="x-none"/>
        </w:rPr>
        <w:t xml:space="preserve"> </w:t>
      </w:r>
      <w:r w:rsidR="00337D06" w:rsidRPr="00B01B7B">
        <w:rPr>
          <w:lang w:eastAsia="x-none"/>
        </w:rPr>
        <w:t xml:space="preserve">by our system </w:t>
      </w:r>
      <w:r w:rsidR="007420C0" w:rsidRPr="00B01B7B">
        <w:rPr>
          <w:lang w:eastAsia="x-none"/>
        </w:rPr>
        <w:t>which</w:t>
      </w:r>
      <w:r w:rsidR="00AD743D" w:rsidRPr="00B01B7B">
        <w:rPr>
          <w:lang w:eastAsia="x-none"/>
        </w:rPr>
        <w:t xml:space="preserve"> was acquired in 2013.  </w:t>
      </w:r>
      <w:r w:rsidR="00757558" w:rsidRPr="00B01B7B">
        <w:rPr>
          <w:lang w:eastAsia="x-none"/>
        </w:rPr>
        <w:t>Therefore</w:t>
      </w:r>
      <w:r w:rsidR="007420C0" w:rsidRPr="00B01B7B">
        <w:rPr>
          <w:lang w:eastAsia="x-none"/>
        </w:rPr>
        <w:t>,</w:t>
      </w:r>
      <w:r w:rsidR="00757558" w:rsidRPr="00B01B7B">
        <w:rPr>
          <w:lang w:eastAsia="x-none"/>
        </w:rPr>
        <w:t xml:space="preserve"> the images </w:t>
      </w:r>
      <w:r w:rsidR="001654AE" w:rsidRPr="00B01B7B">
        <w:rPr>
          <w:lang w:eastAsia="x-none"/>
        </w:rPr>
        <w:t xml:space="preserve">are </w:t>
      </w:r>
      <w:r w:rsidR="00DD0518" w:rsidRPr="00B01B7B">
        <w:rPr>
          <w:lang w:eastAsia="x-none"/>
        </w:rPr>
        <w:t>analyzed</w:t>
      </w:r>
      <w:r w:rsidR="00A6052F" w:rsidRPr="00B01B7B">
        <w:rPr>
          <w:lang w:eastAsia="x-none"/>
        </w:rPr>
        <w:t xml:space="preserve"> </w:t>
      </w:r>
      <w:r w:rsidR="00747073" w:rsidRPr="00B01B7B">
        <w:rPr>
          <w:lang w:eastAsia="x-none"/>
        </w:rPr>
        <w:t>off-line</w:t>
      </w:r>
      <w:r w:rsidR="00E90886" w:rsidRPr="00B01B7B">
        <w:rPr>
          <w:lang w:eastAsia="x-none"/>
        </w:rPr>
        <w:t xml:space="preserve"> </w:t>
      </w:r>
      <w:r w:rsidR="007B763B" w:rsidRPr="00B01B7B">
        <w:t>using scripts</w:t>
      </w:r>
      <w:r w:rsidR="002D5220" w:rsidRPr="00B01B7B">
        <w:t xml:space="preserve">, </w:t>
      </w:r>
      <w:r w:rsidR="00DD00AD" w:rsidRPr="00B01B7B">
        <w:t xml:space="preserve">initially </w:t>
      </w:r>
      <w:r w:rsidR="009C4105" w:rsidRPr="00B01B7B">
        <w:t xml:space="preserve">written </w:t>
      </w:r>
      <w:r w:rsidR="00567F8E" w:rsidRPr="00B01B7B">
        <w:t xml:space="preserve">in </w:t>
      </w:r>
      <w:r w:rsidR="00212266" w:rsidRPr="00B01B7B">
        <w:t>FIJI/</w:t>
      </w:r>
      <w:r w:rsidR="007420C0" w:rsidRPr="00B01B7B">
        <w:t>ImageJ</w:t>
      </w:r>
      <w:r w:rsidR="009C4105" w:rsidRPr="00B01B7B">
        <w:t xml:space="preserve"> </w:t>
      </w:r>
      <w:r w:rsidR="007B179D" w:rsidRPr="00B01B7B">
        <w:t>by Sanabria</w:t>
      </w:r>
      <w:r w:rsidR="000A1C6E" w:rsidRPr="00B01B7B">
        <w:t xml:space="preserve"> and </w:t>
      </w:r>
      <w:r w:rsidR="00A95581" w:rsidRPr="00B01B7B">
        <w:t>modified by Lee</w:t>
      </w:r>
      <w:r w:rsidR="008F04B5" w:rsidRPr="00B01B7B">
        <w:t>, later</w:t>
      </w:r>
      <w:r w:rsidR="007B763B" w:rsidRPr="00B01B7B">
        <w:t xml:space="preserve"> written in Python, </w:t>
      </w:r>
      <w:r w:rsidR="00F14A77" w:rsidRPr="00B01B7B">
        <w:t>utilizing</w:t>
      </w:r>
      <w:r w:rsidR="007B763B" w:rsidRPr="00B01B7B">
        <w:t xml:space="preserve"> the NumPy and SciPy libraries and the SciPy Toolkits </w:t>
      </w:r>
      <w:proofErr w:type="spellStart"/>
      <w:r w:rsidR="007B763B" w:rsidRPr="00B01B7B">
        <w:t>SciKit</w:t>
      </w:r>
      <w:proofErr w:type="spellEnd"/>
      <w:r w:rsidR="007B763B" w:rsidRPr="00B01B7B">
        <w:t xml:space="preserve">-image and </w:t>
      </w:r>
      <w:proofErr w:type="spellStart"/>
      <w:r w:rsidR="007B763B" w:rsidRPr="00B01B7B">
        <w:t>SciKit</w:t>
      </w:r>
      <w:proofErr w:type="spellEnd"/>
      <w:r w:rsidR="007B763B" w:rsidRPr="00B01B7B">
        <w:t>-learn</w:t>
      </w:r>
      <w:r w:rsidR="002736DE" w:rsidRPr="00B01B7B">
        <w:t xml:space="preserve"> by Baskys</w:t>
      </w:r>
      <w:r w:rsidR="007B763B" w:rsidRPr="00B01B7B">
        <w:t>.</w:t>
      </w:r>
      <w:r w:rsidR="00CB11CA" w:rsidRPr="00B01B7B">
        <w:t xml:space="preserve"> </w:t>
      </w:r>
      <w:r w:rsidR="003759CD" w:rsidRPr="00B01B7B">
        <w:t xml:space="preserve">With </w:t>
      </w:r>
      <w:r w:rsidR="00A64CA5" w:rsidRPr="00B01B7B">
        <w:t xml:space="preserve">increasingly powerful </w:t>
      </w:r>
      <w:r w:rsidR="0026015A" w:rsidRPr="00B01B7B">
        <w:t xml:space="preserve">commercial </w:t>
      </w:r>
      <w:r w:rsidR="008055C8" w:rsidRPr="00B01B7B">
        <w:t>comput</w:t>
      </w:r>
      <w:r w:rsidR="00F63248" w:rsidRPr="00B01B7B">
        <w:t xml:space="preserve">er </w:t>
      </w:r>
      <w:r w:rsidR="00A64CA5" w:rsidRPr="00B01B7B">
        <w:t>processors</w:t>
      </w:r>
      <w:r w:rsidR="00945A2F" w:rsidRPr="00B01B7B">
        <w:t xml:space="preserve"> </w:t>
      </w:r>
      <w:r w:rsidR="007F0FAB" w:rsidRPr="00B01B7B">
        <w:t xml:space="preserve">and </w:t>
      </w:r>
      <w:r w:rsidR="000C2CCD" w:rsidRPr="00B01B7B">
        <w:t xml:space="preserve">improved scripts </w:t>
      </w:r>
      <w:r w:rsidR="00945A2F" w:rsidRPr="00B01B7B">
        <w:t xml:space="preserve">over the years, </w:t>
      </w:r>
      <w:r w:rsidR="004E6219" w:rsidRPr="00B01B7B">
        <w:t xml:space="preserve">the </w:t>
      </w:r>
      <w:r w:rsidR="001E6E30" w:rsidRPr="00B01B7B">
        <w:t xml:space="preserve">analysis </w:t>
      </w:r>
      <w:r w:rsidR="005235C0" w:rsidRPr="00B01B7B">
        <w:t xml:space="preserve">duration has shrunk by </w:t>
      </w:r>
      <w:r w:rsidR="009C615F" w:rsidRPr="00B01B7B">
        <w:t>an order of magnitude.</w:t>
      </w:r>
      <w:r w:rsidR="003F2E4F" w:rsidRPr="00B01B7B">
        <w:t xml:space="preserve"> </w:t>
      </w:r>
      <w:r w:rsidR="00DB7907" w:rsidRPr="00B01B7B">
        <w:t xml:space="preserve"> Today, when</w:t>
      </w:r>
      <w:r w:rsidR="008B0026" w:rsidRPr="00B01B7B" w:rsidDel="00DB7907">
        <w:t xml:space="preserve"> </w:t>
      </w:r>
      <w:r w:rsidR="00DB7907" w:rsidRPr="00B01B7B">
        <w:t xml:space="preserve">the </w:t>
      </w:r>
      <w:r w:rsidR="00C76439" w:rsidRPr="00B01B7B">
        <w:t xml:space="preserve">image analysis is parallelized across </w:t>
      </w:r>
      <w:r w:rsidR="00F77E41" w:rsidRPr="00B01B7B">
        <w:t xml:space="preserve">all available cores in a </w:t>
      </w:r>
      <w:r w:rsidR="00557153" w:rsidRPr="00B01B7B">
        <w:t>standard</w:t>
      </w:r>
      <w:r w:rsidR="00ED11A1" w:rsidRPr="00B01B7B">
        <w:t xml:space="preserve"> 10-core desktop</w:t>
      </w:r>
      <w:r w:rsidR="00557153" w:rsidRPr="00B01B7B">
        <w:t xml:space="preserve"> </w:t>
      </w:r>
      <w:r w:rsidR="00F77E41" w:rsidRPr="00B01B7B">
        <w:t>workstation</w:t>
      </w:r>
      <w:r w:rsidR="00F37DFC" w:rsidRPr="00B01B7B">
        <w:t>, it</w:t>
      </w:r>
      <w:r w:rsidR="00F77E41" w:rsidRPr="00B01B7B">
        <w:t xml:space="preserve"> </w:t>
      </w:r>
      <w:r w:rsidR="004430C0" w:rsidRPr="00B01B7B">
        <w:t xml:space="preserve">takes around 4 hours </w:t>
      </w:r>
      <w:r w:rsidR="00770A7E" w:rsidRPr="00B01B7B">
        <w:t xml:space="preserve">to complete the </w:t>
      </w:r>
      <w:r w:rsidR="00843E38" w:rsidRPr="00B01B7B">
        <w:t xml:space="preserve">analysis </w:t>
      </w:r>
      <w:r w:rsidR="00BA4E45" w:rsidRPr="00B01B7B">
        <w:t>(</w:t>
      </w:r>
      <w:r w:rsidR="00506C11" w:rsidRPr="00B01B7B">
        <w:t xml:space="preserve">of an MQXFA cable which takes </w:t>
      </w:r>
      <w:r w:rsidR="00F1508A" w:rsidRPr="00B01B7B">
        <w:t>~2.5 hours to fabricate</w:t>
      </w:r>
      <w:r w:rsidR="00C9414D" w:rsidRPr="00B01B7B">
        <w:t>)</w:t>
      </w:r>
      <w:r w:rsidR="000F3DE1" w:rsidRPr="00B01B7B">
        <w:t xml:space="preserve">, with ample further optimization </w:t>
      </w:r>
      <w:r w:rsidR="008B513A" w:rsidRPr="00B01B7B">
        <w:t>possible</w:t>
      </w:r>
      <w:r w:rsidR="004430C0" w:rsidRPr="00B01B7B">
        <w:t xml:space="preserve">. </w:t>
      </w:r>
    </w:p>
    <w:p w14:paraId="33D59D82" w14:textId="246B225D" w:rsidR="00B82BDB" w:rsidRDefault="00784B71" w:rsidP="000A098C">
      <w:pPr>
        <w:pStyle w:val="TASparagraphtext"/>
      </w:pPr>
      <w:r>
        <w:t xml:space="preserve">The acquired images are </w:t>
      </w:r>
      <w:r w:rsidR="00A503EF">
        <w:t xml:space="preserve">segmented, isolating the flattened strand faces </w:t>
      </w:r>
      <w:r w:rsidR="006628A0">
        <w:t xml:space="preserve">of </w:t>
      </w:r>
      <w:r w:rsidR="00A503EF">
        <w:t xml:space="preserve">the </w:t>
      </w:r>
      <w:r w:rsidR="008B561D">
        <w:t xml:space="preserve">Rutherford </w:t>
      </w:r>
      <w:r w:rsidR="00A503EF">
        <w:t>cable</w:t>
      </w:r>
      <w:r w:rsidR="002A2437">
        <w:t xml:space="preserve"> (Fig. 2)</w:t>
      </w:r>
      <w:r w:rsidR="00C07275">
        <w:t>. From there</w:t>
      </w:r>
      <w:r w:rsidR="005B1A72">
        <w:t>,</w:t>
      </w:r>
      <w:r w:rsidR="00DA62D3">
        <w:t xml:space="preserve"> </w:t>
      </w:r>
      <w:r w:rsidR="0080424F">
        <w:t>tw</w:t>
      </w:r>
      <w:r w:rsidR="003E6A55">
        <w:t xml:space="preserve">o separate analyses are performed on the cable </w:t>
      </w:r>
      <w:r w:rsidR="0077315E">
        <w:t xml:space="preserve">broad </w:t>
      </w:r>
      <w:r w:rsidR="003E6A55">
        <w:t>face and cable edge images.</w:t>
      </w:r>
      <w:r w:rsidR="000A098C">
        <w:t xml:space="preserve"> </w:t>
      </w:r>
    </w:p>
    <w:p w14:paraId="039D5B1E" w14:textId="15584A5F" w:rsidR="009A51D6" w:rsidRPr="00B01B7B" w:rsidRDefault="000A098C" w:rsidP="000A098C">
      <w:pPr>
        <w:pStyle w:val="TASparagraphtext"/>
      </w:pPr>
      <w:r>
        <w:t xml:space="preserve">Broad face </w:t>
      </w:r>
      <w:r w:rsidR="00B82BDB">
        <w:t xml:space="preserve">images are used for cable twist pitch analysis as well as </w:t>
      </w:r>
      <w:r w:rsidR="00FC5D76">
        <w:t xml:space="preserve">strand-to-strand distance </w:t>
      </w:r>
      <w:r w:rsidR="00DC330D">
        <w:t>measurement.</w:t>
      </w:r>
      <w:r w:rsidR="006F18D6">
        <w:t xml:space="preserve"> </w:t>
      </w:r>
      <w:r w:rsidR="00964FB6">
        <w:t>T</w:t>
      </w:r>
      <w:r w:rsidR="006F18D6">
        <w:t xml:space="preserve">he cable twist pitch is set </w:t>
      </w:r>
      <w:r w:rsidR="0046489A">
        <w:t xml:space="preserve">by the combination of rotation of the cabling machine bay and the </w:t>
      </w:r>
      <w:proofErr w:type="spellStart"/>
      <w:r w:rsidR="0046489A">
        <w:t>caterpuller</w:t>
      </w:r>
      <w:proofErr w:type="spellEnd"/>
      <w:r w:rsidR="0046489A">
        <w:t xml:space="preserve"> which </w:t>
      </w:r>
      <w:r w:rsidR="00C32A53">
        <w:t xml:space="preserve">controls how fast the cable </w:t>
      </w:r>
      <w:r w:rsidR="00AF0C7C" w:rsidRPr="00B01B7B">
        <w:t xml:space="preserve">travels </w:t>
      </w:r>
      <w:r w:rsidR="001457CF" w:rsidRPr="00B01B7B">
        <w:t xml:space="preserve">out of the </w:t>
      </w:r>
      <w:r w:rsidR="009924D7" w:rsidRPr="00B01B7B">
        <w:t>Turkshead</w:t>
      </w:r>
      <w:r w:rsidR="00572828" w:rsidRPr="00B01B7B">
        <w:t xml:space="preserve"> aperture during steady state production</w:t>
      </w:r>
      <w:r w:rsidR="007B3D7C" w:rsidRPr="00B01B7B">
        <w:t xml:space="preserve"> </w:t>
      </w:r>
      <w:r w:rsidR="00633602" w:rsidRPr="00B01B7B">
        <w:fldChar w:fldCharType="begin" w:fldLock="1"/>
      </w:r>
      <w:r w:rsidR="00264D89" w:rsidRPr="00B01B7B">
        <w:instrText>ADDIN CSL_CITATION {"citationItems":[{"id":"ITEM-1","itemData":{"DOI":"10.1109/TMAG.1987.1064926","ISSN":"0018-9464","abstract":"The superconducting magnets used in the construction of particle accelerators are mostly built from flat, multistrand cables with rectangular or keystoned cross sections. In this paper we will emphasize the differences between the techniques for cabling conventional wires for cabling super-conducting wires. Concepts for the tooling will be introduced. The effects of cabling parameters on critical current degradation are being evaluated in colla-baration with NBS-Boulder. The results of there studies are presented in papers MH-6 and MH-8 at this conference.1, 2 © 1987 IEEE.","author":[{"dropping-particle":"","family":"Royet","given":"John","non-dropping-particle":"","parse-names":false,"suffix":""},{"dropping-particle":"","family":"Scanlan","given":"R.","non-dropping-particle":"","parse-names":false,"suffix":""}],"container-title":"IEEE Transactions on Magnetics","id":"ITEM-1","issue":"2","issued":{"date-parts":[["1987","3"]]},"page":"480-483","publisher":"IEEE","title":"Manufacture of keystoned flat superconducting cables for use in SSC dipoles","type":"article-journal","volume":"23"},"uris":["http://www.mendeley.com/documents/?uuid=7cdcf6f6-402d-45f4-b01b-023283b2a7c3","http://www.mendeley.com/documents/?uuid=98352e0f-f26f-47d5-8280-ddb52881436b"]}],"mendeley":{"formattedCitation":"[3]","plainTextFormattedCitation":"[3]","previouslyFormattedCitation":"[3]"},"properties":{"noteIndex":0},"schema":"https://github.com/citation-style-language/schema/raw/master/csl-citation.json"}</w:instrText>
      </w:r>
      <w:r w:rsidR="00633602" w:rsidRPr="00B01B7B">
        <w:fldChar w:fldCharType="separate"/>
      </w:r>
      <w:r w:rsidR="00633602" w:rsidRPr="00B01B7B">
        <w:rPr>
          <w:noProof/>
        </w:rPr>
        <w:t>[3]</w:t>
      </w:r>
      <w:r w:rsidR="00633602" w:rsidRPr="00B01B7B">
        <w:fldChar w:fldCharType="end"/>
      </w:r>
      <w:r w:rsidR="00633602" w:rsidRPr="00B01B7B">
        <w:t>.</w:t>
      </w:r>
      <w:r w:rsidR="00B62F4C" w:rsidRPr="00B01B7B">
        <w:t xml:space="preserve"> The </w:t>
      </w:r>
      <w:r w:rsidR="00D1460A" w:rsidRPr="00B01B7B">
        <w:t xml:space="preserve">bay and the </w:t>
      </w:r>
      <w:proofErr w:type="spellStart"/>
      <w:r w:rsidR="00D1460A" w:rsidRPr="00B01B7B">
        <w:t>caterpuller</w:t>
      </w:r>
      <w:proofErr w:type="spellEnd"/>
      <w:r w:rsidR="007B3D7C" w:rsidRPr="00B01B7B">
        <w:t xml:space="preserve"> are mechanically linked</w:t>
      </w:r>
      <w:r w:rsidR="006F44F3" w:rsidRPr="00B01B7B">
        <w:t xml:space="preserve"> by a gear system</w:t>
      </w:r>
      <w:r w:rsidR="007B3D7C" w:rsidRPr="00B01B7B">
        <w:t xml:space="preserve">. </w:t>
      </w:r>
      <w:r w:rsidR="00964FB6" w:rsidRPr="00B01B7B">
        <w:t>However,</w:t>
      </w:r>
      <w:r w:rsidR="00EE5645" w:rsidRPr="00B01B7B" w:rsidDel="00FE62C3">
        <w:t xml:space="preserve"> </w:t>
      </w:r>
      <w:r w:rsidR="00EE5645" w:rsidRPr="00B01B7B">
        <w:t>the cable twist pi</w:t>
      </w:r>
      <w:r w:rsidR="00C470AC" w:rsidRPr="00B01B7B">
        <w:t>t</w:t>
      </w:r>
      <w:r w:rsidR="00EE5645" w:rsidRPr="00B01B7B">
        <w:t xml:space="preserve">ch may be unevenly distributed between the top and bottom faces as indicated in section </w:t>
      </w:r>
      <w:r w:rsidR="009F7EEB" w:rsidRPr="00B01B7B">
        <w:fldChar w:fldCharType="begin"/>
      </w:r>
      <w:r w:rsidR="009F7EEB" w:rsidRPr="00B01B7B">
        <w:instrText xml:space="preserve"> REF _Ref116986181 \r \h </w:instrText>
      </w:r>
      <w:r w:rsidR="009F7EEB" w:rsidRPr="00B01B7B">
        <w:fldChar w:fldCharType="separate"/>
      </w:r>
      <w:r w:rsidR="009F7EEB" w:rsidRPr="00B01B7B">
        <w:t>III.D</w:t>
      </w:r>
      <w:r w:rsidR="009F7EEB" w:rsidRPr="00B01B7B">
        <w:fldChar w:fldCharType="end"/>
      </w:r>
      <w:r w:rsidR="00EE5645" w:rsidRPr="00B01B7B">
        <w:t xml:space="preserve">. </w:t>
      </w:r>
      <w:r w:rsidR="00343FA8" w:rsidRPr="00B01B7B">
        <w:t xml:space="preserve">Strand-to-strand distance indicates how </w:t>
      </w:r>
      <w:r w:rsidR="008D7DB4" w:rsidRPr="00B01B7B">
        <w:t>tightly the strands pack on each of the cable faces</w:t>
      </w:r>
      <w:r w:rsidR="00C8578A" w:rsidRPr="00B01B7B">
        <w:t>.</w:t>
      </w:r>
      <w:r w:rsidR="00CA4ACE" w:rsidRPr="00B01B7B" w:rsidDel="00C8578A">
        <w:t xml:space="preserve"> </w:t>
      </w:r>
      <w:r w:rsidR="00C8578A" w:rsidRPr="00B01B7B">
        <w:t xml:space="preserve">Changes </w:t>
      </w:r>
      <w:r w:rsidR="00CA4ACE" w:rsidRPr="00B01B7B">
        <w:t>in strand-to-strand distance may indicate gaps forming on the cable faces</w:t>
      </w:r>
      <w:r w:rsidR="00F477BD" w:rsidRPr="00B01B7B">
        <w:t xml:space="preserve"> and may be </w:t>
      </w:r>
      <w:r w:rsidR="00371687" w:rsidRPr="00B01B7B">
        <w:t xml:space="preserve">precursor to </w:t>
      </w:r>
      <w:r w:rsidR="00B265CA" w:rsidRPr="00B01B7B">
        <w:t>crossover defects</w:t>
      </w:r>
      <w:r w:rsidR="00CA4ACE" w:rsidRPr="00B01B7B">
        <w:t>.</w:t>
      </w:r>
    </w:p>
    <w:p w14:paraId="616354A2" w14:textId="0106E663" w:rsidR="00F14A77" w:rsidRPr="00B01B7B" w:rsidRDefault="009C10A7" w:rsidP="00394795">
      <w:pPr>
        <w:pStyle w:val="TASparagraphtext"/>
        <w:rPr>
          <w:lang w:eastAsia="x-none"/>
        </w:rPr>
      </w:pPr>
      <w:r w:rsidRPr="00B01B7B">
        <w:rPr>
          <w:lang w:eastAsia="x-none"/>
        </w:rPr>
        <w:t xml:space="preserve">In the segmented image of the cable face, the </w:t>
      </w:r>
      <w:r w:rsidR="00E7528C" w:rsidRPr="00B01B7B">
        <w:rPr>
          <w:lang w:eastAsia="x-none"/>
        </w:rPr>
        <w:t xml:space="preserve">edges of the cable are found </w:t>
      </w:r>
      <w:r w:rsidR="000E0EFB" w:rsidRPr="00B01B7B">
        <w:rPr>
          <w:lang w:eastAsia="x-none"/>
        </w:rPr>
        <w:t>u</w:t>
      </w:r>
      <w:r w:rsidR="00EF0637" w:rsidRPr="00B01B7B">
        <w:rPr>
          <w:lang w:eastAsia="x-none"/>
        </w:rPr>
        <w:t>tilizing H</w:t>
      </w:r>
      <w:r w:rsidR="005C48BF" w:rsidRPr="00B01B7B">
        <w:rPr>
          <w:lang w:eastAsia="x-none"/>
        </w:rPr>
        <w:t>o</w:t>
      </w:r>
      <w:r w:rsidR="00EF0637" w:rsidRPr="00B01B7B">
        <w:rPr>
          <w:lang w:eastAsia="x-none"/>
        </w:rPr>
        <w:t>ugh line transform</w:t>
      </w:r>
      <w:r w:rsidR="00A86B51" w:rsidRPr="00B01B7B">
        <w:rPr>
          <w:lang w:eastAsia="x-none"/>
        </w:rPr>
        <w:t xml:space="preserve"> </w:t>
      </w:r>
      <w:r w:rsidR="00760310" w:rsidRPr="00B01B7B">
        <w:rPr>
          <w:lang w:eastAsia="x-none"/>
        </w:rPr>
        <w:fldChar w:fldCharType="begin" w:fldLock="1"/>
      </w:r>
      <w:r w:rsidR="00EC6ECF" w:rsidRPr="00B01B7B">
        <w:rPr>
          <w:lang w:eastAsia="x-none"/>
        </w:rPr>
        <w:instrText>ADDIN CSL_CITATION {"citationItems":[{"id":"ITEM-1","itemData":{"author":[{"dropping-particle":"","family":"Hough","given":"P V C","non-dropping-particle":"","parse-names":false,"suffix":""}],"container-title":"Conf. Proc. C","editor":[{"dropping-particle":"","family":"Kowarski","given":"L","non-dropping-particle":"","parse-names":false,"suffix":""}],"id":"ITEM-1","issued":{"date-parts":[["1959"]]},"page":"554-558","title":"Machine Analysis of Bubble Chamber Pictures","type":"article-journal","volume":"590914"},"uris":["http://www.mendeley.com/documents/?uuid=23b4812c-f89c-443c-84aa-f90400a5031e","http://www.mendeley.com/documents/?uuid=6f7f9b76-fdfa-4c7b-8ac8-eac859dfabf6"]}],"mendeley":{"formattedCitation":"[4]","plainTextFormattedCitation":"[4]","previouslyFormattedCitation":"[4]"},"properties":{"noteIndex":0},"schema":"https://github.com/citation-style-language/schema/raw/master/csl-citation.json"}</w:instrText>
      </w:r>
      <w:r w:rsidR="00760310" w:rsidRPr="00B01B7B">
        <w:rPr>
          <w:lang w:eastAsia="x-none"/>
        </w:rPr>
        <w:fldChar w:fldCharType="separate"/>
      </w:r>
      <w:r w:rsidR="00760310" w:rsidRPr="00B01B7B">
        <w:rPr>
          <w:noProof/>
          <w:lang w:eastAsia="x-none"/>
        </w:rPr>
        <w:t>[4]</w:t>
      </w:r>
      <w:r w:rsidR="00760310" w:rsidRPr="00B01B7B">
        <w:rPr>
          <w:lang w:eastAsia="x-none"/>
        </w:rPr>
        <w:fldChar w:fldCharType="end"/>
      </w:r>
      <w:r w:rsidR="00D03920" w:rsidRPr="00B01B7B">
        <w:rPr>
          <w:lang w:eastAsia="x-none"/>
        </w:rPr>
        <w:t xml:space="preserve">. </w:t>
      </w:r>
      <w:r w:rsidR="00BD523A" w:rsidRPr="00B01B7B">
        <w:rPr>
          <w:lang w:eastAsia="x-none"/>
        </w:rPr>
        <w:t xml:space="preserve">The edges of the cable are marked and </w:t>
      </w:r>
      <w:r w:rsidR="00997D94" w:rsidRPr="00B01B7B">
        <w:rPr>
          <w:lang w:eastAsia="x-none"/>
        </w:rPr>
        <w:t>the</w:t>
      </w:r>
      <w:r w:rsidR="00BD523A" w:rsidRPr="00B01B7B">
        <w:rPr>
          <w:lang w:eastAsia="x-none"/>
        </w:rPr>
        <w:t xml:space="preserve"> cable angle with respect to the </w:t>
      </w:r>
      <w:r w:rsidR="006A45C3" w:rsidRPr="00B01B7B">
        <w:rPr>
          <w:lang w:eastAsia="x-none"/>
        </w:rPr>
        <w:t xml:space="preserve">image frame is </w:t>
      </w:r>
      <w:r w:rsidR="00A973F2" w:rsidRPr="00B01B7B">
        <w:rPr>
          <w:lang w:eastAsia="x-none"/>
        </w:rPr>
        <w:t>determined</w:t>
      </w:r>
      <w:r w:rsidR="006A45C3" w:rsidRPr="00B01B7B">
        <w:rPr>
          <w:lang w:eastAsia="x-none"/>
        </w:rPr>
        <w:t xml:space="preserve">. </w:t>
      </w:r>
      <w:r w:rsidR="00D03920" w:rsidRPr="00B01B7B">
        <w:rPr>
          <w:lang w:eastAsia="x-none"/>
        </w:rPr>
        <w:t xml:space="preserve">Margin of the cable (nominally 10% of </w:t>
      </w:r>
      <w:r w:rsidR="00C80185" w:rsidRPr="00B01B7B">
        <w:rPr>
          <w:lang w:eastAsia="x-none"/>
        </w:rPr>
        <w:t>the</w:t>
      </w:r>
      <w:r w:rsidR="00D03920" w:rsidRPr="00B01B7B">
        <w:rPr>
          <w:lang w:eastAsia="x-none"/>
        </w:rPr>
        <w:t xml:space="preserve"> cable width</w:t>
      </w:r>
      <w:r w:rsidR="00BD523A" w:rsidRPr="00B01B7B">
        <w:rPr>
          <w:lang w:eastAsia="x-none"/>
        </w:rPr>
        <w:t xml:space="preserve"> from both edges) is exclu</w:t>
      </w:r>
      <w:r w:rsidR="006A45C3" w:rsidRPr="00B01B7B">
        <w:rPr>
          <w:lang w:eastAsia="x-none"/>
        </w:rPr>
        <w:t xml:space="preserve">ded from the analysis </w:t>
      </w:r>
      <w:r w:rsidR="00D654DF" w:rsidRPr="00B01B7B">
        <w:rPr>
          <w:lang w:eastAsia="x-none"/>
        </w:rPr>
        <w:t xml:space="preserve">as wires in the cable </w:t>
      </w:r>
      <w:r w:rsidR="001964DB" w:rsidRPr="00B01B7B">
        <w:rPr>
          <w:lang w:eastAsia="x-none"/>
        </w:rPr>
        <w:t xml:space="preserve">margins </w:t>
      </w:r>
      <w:r w:rsidR="00D654DF" w:rsidRPr="00B01B7B">
        <w:rPr>
          <w:lang w:eastAsia="x-none"/>
        </w:rPr>
        <w:t xml:space="preserve">already have some lateral curvature. </w:t>
      </w:r>
      <w:r w:rsidR="0072610E" w:rsidRPr="00B01B7B">
        <w:rPr>
          <w:lang w:eastAsia="x-none"/>
        </w:rPr>
        <w:t>The</w:t>
      </w:r>
      <w:r w:rsidR="00313BA3" w:rsidRPr="00B01B7B">
        <w:rPr>
          <w:lang w:eastAsia="x-none"/>
        </w:rPr>
        <w:t xml:space="preserve"> segmented region of the</w:t>
      </w:r>
      <w:r w:rsidR="0072610E" w:rsidRPr="00B01B7B">
        <w:rPr>
          <w:lang w:eastAsia="x-none"/>
        </w:rPr>
        <w:t xml:space="preserve"> </w:t>
      </w:r>
      <w:r w:rsidR="00E9016B" w:rsidRPr="00B01B7B">
        <w:rPr>
          <w:lang w:eastAsia="x-none"/>
        </w:rPr>
        <w:t xml:space="preserve">wires within the margins and in </w:t>
      </w:r>
      <w:r w:rsidR="005D5047" w:rsidRPr="00B01B7B">
        <w:rPr>
          <w:lang w:eastAsia="x-none"/>
        </w:rPr>
        <w:t xml:space="preserve">the </w:t>
      </w:r>
      <w:r w:rsidR="00E9016B" w:rsidRPr="00B01B7B">
        <w:rPr>
          <w:lang w:eastAsia="x-none"/>
        </w:rPr>
        <w:t xml:space="preserve">central region of the </w:t>
      </w:r>
      <w:r w:rsidR="00313BA3" w:rsidRPr="00B01B7B">
        <w:rPr>
          <w:lang w:eastAsia="x-none"/>
        </w:rPr>
        <w:t>cable are skeletonized</w:t>
      </w:r>
      <w:r w:rsidR="00CE6132" w:rsidRPr="00B01B7B">
        <w:rPr>
          <w:lang w:eastAsia="x-none"/>
        </w:rPr>
        <w:t xml:space="preserve"> (Fig. 3b)</w:t>
      </w:r>
      <w:r w:rsidR="00305787" w:rsidRPr="00B01B7B">
        <w:rPr>
          <w:lang w:eastAsia="x-none"/>
        </w:rPr>
        <w:t>.</w:t>
      </w:r>
      <w:r w:rsidR="00004579" w:rsidRPr="00B01B7B">
        <w:rPr>
          <w:lang w:eastAsia="x-none"/>
        </w:rPr>
        <w:t xml:space="preserve"> </w:t>
      </w:r>
      <w:r w:rsidR="000F5A20" w:rsidRPr="00B01B7B">
        <w:rPr>
          <w:lang w:eastAsia="x-none"/>
        </w:rPr>
        <w:t>T</w:t>
      </w:r>
      <w:r w:rsidR="00004579" w:rsidRPr="00B01B7B">
        <w:rPr>
          <w:lang w:eastAsia="x-none"/>
        </w:rPr>
        <w:t>heir mean angle</w:t>
      </w:r>
      <w:r w:rsidR="005F6BB6" w:rsidRPr="00B01B7B">
        <w:rPr>
          <w:lang w:eastAsia="x-none"/>
        </w:rPr>
        <w:t xml:space="preserve"> (and therefore the twist-pitch)</w:t>
      </w:r>
      <w:r w:rsidR="00004579" w:rsidRPr="00B01B7B">
        <w:rPr>
          <w:lang w:eastAsia="x-none"/>
        </w:rPr>
        <w:t xml:space="preserve"> </w:t>
      </w:r>
      <w:r w:rsidR="006273C7" w:rsidRPr="00B01B7B">
        <w:rPr>
          <w:lang w:eastAsia="x-none"/>
        </w:rPr>
        <w:t>and</w:t>
      </w:r>
      <w:r w:rsidR="00004579" w:rsidRPr="00B01B7B">
        <w:rPr>
          <w:lang w:eastAsia="x-none"/>
        </w:rPr>
        <w:t xml:space="preserve"> </w:t>
      </w:r>
      <w:r w:rsidR="00AE1199" w:rsidRPr="00B01B7B">
        <w:rPr>
          <w:lang w:eastAsia="x-none"/>
        </w:rPr>
        <w:t xml:space="preserve">mean strand-to-strand distance </w:t>
      </w:r>
      <w:r w:rsidR="006273C7" w:rsidRPr="00B01B7B">
        <w:rPr>
          <w:lang w:eastAsia="x-none"/>
        </w:rPr>
        <w:t xml:space="preserve">are </w:t>
      </w:r>
      <w:r w:rsidR="00AE1199" w:rsidRPr="00B01B7B">
        <w:rPr>
          <w:lang w:eastAsia="x-none"/>
        </w:rPr>
        <w:t xml:space="preserve">calculated. At this point the </w:t>
      </w:r>
      <w:r w:rsidR="005F6BB6" w:rsidRPr="00B01B7B">
        <w:rPr>
          <w:lang w:eastAsia="x-none"/>
        </w:rPr>
        <w:t>overall cable angle is subtracted from the wire angle</w:t>
      </w:r>
      <w:r w:rsidR="004353AF" w:rsidRPr="00B01B7B">
        <w:rPr>
          <w:lang w:eastAsia="x-none"/>
        </w:rPr>
        <w:t xml:space="preserve"> to compensate for cable alignment within the frame.</w:t>
      </w:r>
      <w:r w:rsidR="0045425E" w:rsidRPr="00B01B7B">
        <w:rPr>
          <w:noProof/>
        </w:rPr>
        <w:t xml:space="preserve"> </w:t>
      </w:r>
    </w:p>
    <w:p w14:paraId="2023A6F6" w14:textId="72568635" w:rsidR="00260A6A" w:rsidRPr="00B01B7B" w:rsidRDefault="0047139D" w:rsidP="00260A6A">
      <w:pPr>
        <w:pStyle w:val="TASparagraphtext"/>
        <w:rPr>
          <w:lang w:eastAsia="x-none"/>
        </w:rPr>
      </w:pPr>
      <w:r w:rsidRPr="00B01B7B">
        <w:rPr>
          <w:lang w:eastAsia="x-none"/>
        </w:rPr>
        <w:lastRenderedPageBreak/>
        <w:t xml:space="preserve">Images of the cable </w:t>
      </w:r>
      <w:r w:rsidR="000F7714" w:rsidRPr="00B01B7B">
        <w:rPr>
          <w:lang w:eastAsia="x-none"/>
        </w:rPr>
        <w:t>edges</w:t>
      </w:r>
      <w:r w:rsidRPr="00B01B7B">
        <w:rPr>
          <w:lang w:eastAsia="x-none"/>
        </w:rPr>
        <w:t xml:space="preserve"> </w:t>
      </w:r>
      <w:r w:rsidR="000F7714" w:rsidRPr="00B01B7B">
        <w:rPr>
          <w:lang w:eastAsia="x-none"/>
        </w:rPr>
        <w:t xml:space="preserve">are also analyzed to determine the </w:t>
      </w:r>
      <w:r w:rsidR="00EB7275" w:rsidRPr="00B01B7B">
        <w:rPr>
          <w:lang w:eastAsia="x-none"/>
        </w:rPr>
        <w:t>wire facet sizes</w:t>
      </w:r>
      <w:r w:rsidR="00663962" w:rsidRPr="00B01B7B">
        <w:rPr>
          <w:lang w:eastAsia="x-none"/>
        </w:rPr>
        <w:t xml:space="preserve"> (Fig. </w:t>
      </w:r>
      <w:r w:rsidR="008A3742" w:rsidRPr="00B01B7B">
        <w:rPr>
          <w:lang w:eastAsia="x-none"/>
        </w:rPr>
        <w:t>3</w:t>
      </w:r>
      <w:r w:rsidR="00663962" w:rsidRPr="00B01B7B">
        <w:rPr>
          <w:lang w:eastAsia="x-none"/>
        </w:rPr>
        <w:t>a,</w:t>
      </w:r>
      <w:r w:rsidR="00EB7275" w:rsidRPr="00B01B7B">
        <w:rPr>
          <w:lang w:eastAsia="x-none"/>
        </w:rPr>
        <w:t xml:space="preserve"> the dimensions of the flattened strand at the cable edge</w:t>
      </w:r>
      <w:r w:rsidR="00663962" w:rsidRPr="00B01B7B">
        <w:rPr>
          <w:lang w:eastAsia="x-none"/>
        </w:rPr>
        <w:t>)</w:t>
      </w:r>
      <w:r w:rsidR="000B0325" w:rsidRPr="00B01B7B">
        <w:rPr>
          <w:lang w:eastAsia="x-none"/>
        </w:rPr>
        <w:t xml:space="preserve">. The facet sizes are indicative of the amount of strand deformation at the cable edge </w:t>
      </w:r>
      <w:r w:rsidR="00C462F7" w:rsidRPr="00B01B7B">
        <w:rPr>
          <w:lang w:eastAsia="x-none"/>
        </w:rPr>
        <w:t xml:space="preserve">which in turn is indicative of the </w:t>
      </w:r>
      <w:r w:rsidR="005C7F72" w:rsidRPr="00B01B7B">
        <w:rPr>
          <w:lang w:eastAsia="x-none"/>
        </w:rPr>
        <w:t xml:space="preserve">subelement </w:t>
      </w:r>
      <w:r w:rsidR="0048584D" w:rsidRPr="00B01B7B">
        <w:rPr>
          <w:lang w:eastAsia="x-none"/>
        </w:rPr>
        <w:t xml:space="preserve">diffusion barrier </w:t>
      </w:r>
      <w:r w:rsidR="00FB65A8" w:rsidRPr="00B01B7B">
        <w:rPr>
          <w:lang w:eastAsia="x-none"/>
        </w:rPr>
        <w:t xml:space="preserve">rupture </w:t>
      </w:r>
      <w:r w:rsidR="002F0BF5" w:rsidRPr="00B01B7B">
        <w:rPr>
          <w:lang w:eastAsia="x-none"/>
        </w:rPr>
        <w:t xml:space="preserve">(a.k.a. “shearing”) </w:t>
      </w:r>
      <w:r w:rsidR="00AD4668" w:rsidRPr="00B01B7B">
        <w:rPr>
          <w:lang w:eastAsia="x-none"/>
        </w:rPr>
        <w:t>frequency</w:t>
      </w:r>
      <w:r w:rsidR="000E2BD4" w:rsidRPr="00B01B7B">
        <w:rPr>
          <w:lang w:eastAsia="x-none"/>
        </w:rPr>
        <w:t xml:space="preserve"> </w:t>
      </w:r>
      <w:r w:rsidR="00CB2CEF" w:rsidRPr="00B01B7B">
        <w:rPr>
          <w:lang w:eastAsia="x-none"/>
        </w:rPr>
        <w:t>in</w:t>
      </w:r>
      <w:r w:rsidR="002D6DC4" w:rsidRPr="00B01B7B">
        <w:rPr>
          <w:lang w:eastAsia="x-none"/>
        </w:rPr>
        <w:t xml:space="preserve"> </w:t>
      </w:r>
      <w:r w:rsidR="00B45193" w:rsidRPr="00B01B7B">
        <w:rPr>
          <w:lang w:eastAsia="x-none"/>
        </w:rPr>
        <w:t>in</w:t>
      </w:r>
      <w:r w:rsidR="00CE7EBF" w:rsidRPr="00B01B7B">
        <w:rPr>
          <w:lang w:eastAsia="x-none"/>
        </w:rPr>
        <w:t xml:space="preserve">ternal </w:t>
      </w:r>
      <w:r w:rsidR="00A37B27" w:rsidRPr="00B01B7B">
        <w:rPr>
          <w:lang w:eastAsia="x-none"/>
        </w:rPr>
        <w:t xml:space="preserve">tin </w:t>
      </w:r>
      <w:r w:rsidR="00074F3B" w:rsidRPr="00B01B7B">
        <w:rPr>
          <w:lang w:eastAsia="x-none"/>
        </w:rPr>
        <w:t xml:space="preserve">distributed barrier </w:t>
      </w:r>
      <w:r w:rsidR="00A25ABB" w:rsidRPr="00B01B7B">
        <w:rPr>
          <w:lang w:eastAsia="x-none"/>
        </w:rPr>
        <w:t xml:space="preserve">type </w:t>
      </w:r>
      <w:r w:rsidR="00A37B27" w:rsidRPr="00B01B7B">
        <w:rPr>
          <w:lang w:eastAsia="x-none"/>
        </w:rPr>
        <w:t>Nb</w:t>
      </w:r>
      <w:r w:rsidR="00A37B27" w:rsidRPr="00B01B7B">
        <w:rPr>
          <w:vertAlign w:val="subscript"/>
          <w:lang w:eastAsia="x-none"/>
        </w:rPr>
        <w:t>3</w:t>
      </w:r>
      <w:r w:rsidR="00A37B27" w:rsidRPr="00B01B7B">
        <w:rPr>
          <w:lang w:eastAsia="x-none"/>
        </w:rPr>
        <w:t>Sn</w:t>
      </w:r>
      <w:r w:rsidR="00A25ABB" w:rsidRPr="00B01B7B">
        <w:rPr>
          <w:lang w:eastAsia="x-none"/>
        </w:rPr>
        <w:t xml:space="preserve"> wire</w:t>
      </w:r>
      <w:r w:rsidR="00B45193" w:rsidRPr="00B01B7B">
        <w:rPr>
          <w:lang w:eastAsia="x-none"/>
        </w:rPr>
        <w:t xml:space="preserve"> </w:t>
      </w:r>
      <w:r w:rsidR="00114200" w:rsidRPr="00B01B7B">
        <w:rPr>
          <w:lang w:eastAsia="x-none"/>
        </w:rPr>
        <w:t xml:space="preserve">that can lead to degradation of superconducting properties such as Residual Resistance Ratio (RRR) and critical current </w:t>
      </w:r>
      <w:proofErr w:type="spellStart"/>
      <w:r w:rsidR="00E059D0" w:rsidRPr="00B01B7B">
        <w:rPr>
          <w:i/>
          <w:iCs/>
          <w:lang w:eastAsia="x-none"/>
        </w:rPr>
        <w:t>I</w:t>
      </w:r>
      <w:r w:rsidR="00114200" w:rsidRPr="00B01B7B">
        <w:rPr>
          <w:vertAlign w:val="subscript"/>
          <w:lang w:eastAsia="x-none"/>
        </w:rPr>
        <w:t>c</w:t>
      </w:r>
      <w:proofErr w:type="spellEnd"/>
      <w:r w:rsidR="00114200" w:rsidRPr="00B01B7B">
        <w:rPr>
          <w:lang w:eastAsia="x-none"/>
        </w:rPr>
        <w:t>.</w:t>
      </w:r>
      <w:r w:rsidR="00260A6A" w:rsidRPr="00B01B7B">
        <w:rPr>
          <w:lang w:eastAsia="x-none"/>
        </w:rPr>
        <w:t xml:space="preserve"> </w:t>
      </w:r>
      <w:r w:rsidR="0052317D" w:rsidRPr="00B01B7B">
        <w:rPr>
          <w:lang w:eastAsia="x-none"/>
        </w:rPr>
        <w:t xml:space="preserve">The width and the length of the facets, </w:t>
      </w:r>
      <w:r w:rsidR="00D16366" w:rsidRPr="00B01B7B">
        <w:rPr>
          <w:noProof/>
        </w:rPr>
        <mc:AlternateContent>
          <mc:Choice Requires="wps">
            <w:drawing>
              <wp:anchor distT="0" distB="0" distL="114300" distR="114300" simplePos="0" relativeHeight="251658245" behindDoc="0" locked="0" layoutInCell="1" allowOverlap="0" wp14:anchorId="3FD50E52" wp14:editId="21AD0D7A">
                <wp:simplePos x="0" y="0"/>
                <wp:positionH relativeFrom="margin">
                  <wp:posOffset>3429000</wp:posOffset>
                </wp:positionH>
                <wp:positionV relativeFrom="paragraph">
                  <wp:posOffset>0</wp:posOffset>
                </wp:positionV>
                <wp:extent cx="3154680" cy="3123565"/>
                <wp:effectExtent l="0" t="0" r="7620" b="635"/>
                <wp:wrapTopAndBottom/>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4680" cy="3123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3B161" w14:textId="77777777" w:rsidR="00D16366" w:rsidRDefault="00D16366" w:rsidP="00D16366">
                            <w:pPr>
                              <w:pStyle w:val="FootnoteText"/>
                              <w:ind w:firstLine="0"/>
                            </w:pPr>
                            <w:r>
                              <w:rPr>
                                <w:noProof/>
                              </w:rPr>
                              <w:drawing>
                                <wp:inline distT="0" distB="0" distL="0" distR="0" wp14:anchorId="1EDC5203" wp14:editId="1005F1A9">
                                  <wp:extent cx="3154680" cy="27432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a:extLst>
                                              <a:ext uri="{28A0092B-C50C-407E-A947-70E740481C1C}">
                                                <a14:useLocalDpi xmlns:a14="http://schemas.microsoft.com/office/drawing/2010/main" val="0"/>
                                              </a:ext>
                                            </a:extLst>
                                          </a:blip>
                                          <a:stretch>
                                            <a:fillRect/>
                                          </a:stretch>
                                        </pic:blipFill>
                                        <pic:spPr>
                                          <a:xfrm>
                                            <a:off x="0" y="0"/>
                                            <a:ext cx="3154680" cy="2743200"/>
                                          </a:xfrm>
                                          <a:prstGeom prst="rect">
                                            <a:avLst/>
                                          </a:prstGeom>
                                        </pic:spPr>
                                      </pic:pic>
                                    </a:graphicData>
                                  </a:graphic>
                                </wp:inline>
                              </w:drawing>
                            </w:r>
                          </w:p>
                          <w:p w14:paraId="1808A631" w14:textId="08087BA2" w:rsidR="00D16366" w:rsidRPr="00D256F8" w:rsidRDefault="00D16366" w:rsidP="00D16366">
                            <w:pPr>
                              <w:pStyle w:val="FootnoteText"/>
                              <w:ind w:firstLine="0"/>
                              <w:rPr>
                                <w:lang w:val="en-US"/>
                              </w:rPr>
                            </w:pPr>
                            <w:r w:rsidRPr="00D256F8">
                              <w:t xml:space="preserve">Fig. </w:t>
                            </w:r>
                            <w:r>
                              <w:rPr>
                                <w:lang w:val="en-US"/>
                              </w:rPr>
                              <w:t>5</w:t>
                            </w:r>
                            <w:r w:rsidRPr="00D256F8">
                              <w:t>.</w:t>
                            </w:r>
                            <w:r w:rsidRPr="00D256F8">
                              <w:t> </w:t>
                            </w:r>
                            <w:r>
                              <w:rPr>
                                <w:lang w:val="en-US"/>
                              </w:rPr>
                              <w:t>Typical dataset with stable cable parameters after initial transient. The darker lines are running averages over 20</w:t>
                            </w:r>
                            <w:r w:rsidR="0020135B">
                              <w:rPr>
                                <w:lang w:val="en-US"/>
                              </w:rPr>
                              <w:t> </w:t>
                            </w:r>
                            <w:r>
                              <w:rPr>
                                <w:lang w:val="en-US"/>
                              </w:rPr>
                              <w:t xml:space="preserve">cm window. Cable ID: </w:t>
                            </w:r>
                            <w:r w:rsidRPr="002B7AB3">
                              <w:rPr>
                                <w:lang w:val="en-US"/>
                              </w:rPr>
                              <w:t>P43OL1196</w:t>
                            </w:r>
                            <w:r>
                              <w:rPr>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50E52" id="_x0000_s1029" type="#_x0000_t202" style="position:absolute;left:0;text-align:left;margin-left:270pt;margin-top:0;width:248.4pt;height:245.9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" o:allowoverlap="f" stroked="f">
                <v:path arrowok="t"/>
                <v:textbox inset="0,0,0,0">
                  <w:txbxContent>
                    <w:p w14:paraId="1793B161" w14:textId="77777777" w:rsidR="00D16366" w:rsidRDefault="00D16366" w:rsidP="00D16366">
                      <w:pPr>
                        <w:pStyle w:val="FootnoteText"/>
                        <w:ind w:firstLine="0"/>
                      </w:pPr>
                      <w:r>
                        <w:rPr>
                          <w:noProof/>
                        </w:rPr>
                        <w:drawing>
                          <wp:inline distT="0" distB="0" distL="0" distR="0" wp14:anchorId="1EDC5203" wp14:editId="1005F1A9">
                            <wp:extent cx="3154680" cy="27432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a:extLst>
                                        <a:ext uri="{28A0092B-C50C-407E-A947-70E740481C1C}">
                                          <a14:useLocalDpi xmlns:a14="http://schemas.microsoft.com/office/drawing/2010/main" val="0"/>
                                        </a:ext>
                                      </a:extLst>
                                    </a:blip>
                                    <a:stretch>
                                      <a:fillRect/>
                                    </a:stretch>
                                  </pic:blipFill>
                                  <pic:spPr>
                                    <a:xfrm>
                                      <a:off x="0" y="0"/>
                                      <a:ext cx="3154680" cy="2743200"/>
                                    </a:xfrm>
                                    <a:prstGeom prst="rect">
                                      <a:avLst/>
                                    </a:prstGeom>
                                  </pic:spPr>
                                </pic:pic>
                              </a:graphicData>
                            </a:graphic>
                          </wp:inline>
                        </w:drawing>
                      </w:r>
                    </w:p>
                    <w:p w14:paraId="1808A631" w14:textId="08087BA2" w:rsidR="00D16366" w:rsidRPr="00D256F8" w:rsidRDefault="00D16366" w:rsidP="00D16366">
                      <w:pPr>
                        <w:pStyle w:val="FootnoteText"/>
                        <w:ind w:firstLine="0"/>
                        <w:rPr>
                          <w:lang w:val="en-US"/>
                        </w:rPr>
                      </w:pPr>
                      <w:r w:rsidRPr="00D256F8">
                        <w:t xml:space="preserve">Fig. </w:t>
                      </w:r>
                      <w:r>
                        <w:rPr>
                          <w:lang w:val="en-US"/>
                        </w:rPr>
                        <w:t>5</w:t>
                      </w:r>
                      <w:r w:rsidRPr="00D256F8">
                        <w:t>.</w:t>
                      </w:r>
                      <w:r w:rsidRPr="00D256F8">
                        <w:t> </w:t>
                      </w:r>
                      <w:r>
                        <w:rPr>
                          <w:lang w:val="en-US"/>
                        </w:rPr>
                        <w:t>Typical dataset with stable cable parameters after initial transient. The darker lines are running averages over 20</w:t>
                      </w:r>
                      <w:r w:rsidR="0020135B">
                        <w:rPr>
                          <w:lang w:val="en-US"/>
                        </w:rPr>
                        <w:t> </w:t>
                      </w:r>
                      <w:r>
                        <w:rPr>
                          <w:lang w:val="en-US"/>
                        </w:rPr>
                        <w:t xml:space="preserve">cm window. Cable ID: </w:t>
                      </w:r>
                      <w:r w:rsidRPr="002B7AB3">
                        <w:rPr>
                          <w:lang w:val="en-US"/>
                        </w:rPr>
                        <w:t>P43OL1196</w:t>
                      </w:r>
                      <w:r>
                        <w:rPr>
                          <w:lang w:val="en-US"/>
                        </w:rPr>
                        <w:t>.</w:t>
                      </w:r>
                    </w:p>
                  </w:txbxContent>
                </v:textbox>
                <w10:wrap type="topAndBottom" anchorx="margin"/>
              </v:shape>
            </w:pict>
          </mc:Fallback>
        </mc:AlternateContent>
      </w:r>
      <w:r w:rsidR="0052317D" w:rsidRPr="00B01B7B">
        <w:rPr>
          <w:lang w:eastAsia="x-none"/>
        </w:rPr>
        <w:t xml:space="preserve">measured as the major and minor </w:t>
      </w:r>
      <w:r w:rsidR="0002716C" w:rsidRPr="00B01B7B">
        <w:rPr>
          <w:lang w:eastAsia="x-none"/>
        </w:rPr>
        <w:t>axes'</w:t>
      </w:r>
      <w:r w:rsidR="0052317D" w:rsidRPr="00B01B7B">
        <w:rPr>
          <w:lang w:eastAsia="x-none"/>
        </w:rPr>
        <w:t xml:space="preserve"> </w:t>
      </w:r>
      <w:r w:rsidR="00273495" w:rsidRPr="00B01B7B">
        <w:rPr>
          <w:lang w:eastAsia="x-none"/>
        </w:rPr>
        <w:t>length of a best-fit ellipse</w:t>
      </w:r>
      <w:r w:rsidR="000754B6" w:rsidRPr="00B01B7B">
        <w:rPr>
          <w:lang w:eastAsia="x-none"/>
        </w:rPr>
        <w:t>,</w:t>
      </w:r>
      <w:r w:rsidR="00273495" w:rsidRPr="00B01B7B">
        <w:rPr>
          <w:lang w:eastAsia="x-none"/>
        </w:rPr>
        <w:t xml:space="preserve"> are measured and the average is recorded. </w:t>
      </w:r>
      <w:r w:rsidR="00783CEC" w:rsidRPr="00B01B7B">
        <w:rPr>
          <w:lang w:eastAsia="x-none"/>
        </w:rPr>
        <w:t xml:space="preserve">The facet length along the cable direction is also measured and the average </w:t>
      </w:r>
      <w:r w:rsidR="0002716C" w:rsidRPr="00B01B7B">
        <w:rPr>
          <w:lang w:eastAsia="x-none"/>
        </w:rPr>
        <w:t xml:space="preserve">is </w:t>
      </w:r>
      <w:r w:rsidR="00783CEC" w:rsidRPr="00B01B7B">
        <w:rPr>
          <w:lang w:eastAsia="x-none"/>
        </w:rPr>
        <w:t>recorded.</w:t>
      </w:r>
      <w:r w:rsidR="00C820FF" w:rsidRPr="00B01B7B">
        <w:rPr>
          <w:lang w:eastAsia="x-none"/>
        </w:rPr>
        <w:t xml:space="preserve"> </w:t>
      </w:r>
      <w:r w:rsidR="00BE59FF" w:rsidRPr="00B01B7B">
        <w:rPr>
          <w:lang w:eastAsia="x-none"/>
        </w:rPr>
        <w:t xml:space="preserve">The </w:t>
      </w:r>
      <w:r w:rsidR="008C40A3" w:rsidRPr="00B01B7B">
        <w:rPr>
          <w:lang w:eastAsia="x-none"/>
        </w:rPr>
        <w:t>measurements are calibrated using a microscope calibration slide.</w:t>
      </w:r>
    </w:p>
    <w:p w14:paraId="52E53D25" w14:textId="3467DD9A" w:rsidR="00314D16" w:rsidRPr="00B01B7B" w:rsidRDefault="00D16366" w:rsidP="00EF5C8F">
      <w:pPr>
        <w:pStyle w:val="TASparagraphtext"/>
        <w:rPr>
          <w:lang w:eastAsia="x-none"/>
        </w:rPr>
      </w:pPr>
      <w:r w:rsidRPr="00B01B7B">
        <w:rPr>
          <w:noProof/>
        </w:rPr>
        <mc:AlternateContent>
          <mc:Choice Requires="wps">
            <w:drawing>
              <wp:anchor distT="0" distB="0" distL="114300" distR="114300" simplePos="0" relativeHeight="251658242" behindDoc="0" locked="0" layoutInCell="1" allowOverlap="0" wp14:anchorId="52FC412A" wp14:editId="30FEEBC3">
                <wp:simplePos x="0" y="0"/>
                <wp:positionH relativeFrom="margin">
                  <wp:posOffset>5715</wp:posOffset>
                </wp:positionH>
                <wp:positionV relativeFrom="paragraph">
                  <wp:posOffset>1718310</wp:posOffset>
                </wp:positionV>
                <wp:extent cx="3154680" cy="1664970"/>
                <wp:effectExtent l="0" t="0" r="7620" b="0"/>
                <wp:wrapTopAndBottom/>
                <wp:docPr id="1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4680" cy="1664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52846" w14:textId="77777777" w:rsidR="00E5017D" w:rsidRDefault="00E5017D" w:rsidP="00E5017D">
                            <w:pPr>
                              <w:pStyle w:val="FootnoteText"/>
                              <w:ind w:firstLine="0"/>
                            </w:pPr>
                            <w:r w:rsidRPr="00DB6A60">
                              <w:rPr>
                                <w:noProof/>
                              </w:rPr>
                              <w:drawing>
                                <wp:inline distT="0" distB="0" distL="0" distR="0" wp14:anchorId="12561C59" wp14:editId="7125FB14">
                                  <wp:extent cx="3154680" cy="1066581"/>
                                  <wp:effectExtent l="0" t="0" r="762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154680" cy="1066581"/>
                                          </a:xfrm>
                                          <a:prstGeom prst="rect">
                                            <a:avLst/>
                                          </a:prstGeom>
                                          <a:noFill/>
                                          <a:ln>
                                            <a:noFill/>
                                          </a:ln>
                                        </pic:spPr>
                                      </pic:pic>
                                    </a:graphicData>
                                  </a:graphic>
                                </wp:inline>
                              </w:drawing>
                            </w:r>
                          </w:p>
                          <w:p w14:paraId="1FD6E9C3" w14:textId="39C808D6" w:rsidR="00E5017D" w:rsidRPr="00B01B7B" w:rsidRDefault="00E5017D" w:rsidP="00E5017D">
                            <w:pPr>
                              <w:pStyle w:val="FootnoteText"/>
                              <w:ind w:firstLine="0"/>
                              <w:rPr>
                                <w:lang w:val="en-US"/>
                              </w:rPr>
                            </w:pPr>
                            <w:r w:rsidRPr="00D256F8">
                              <w:t xml:space="preserve">Fig. </w:t>
                            </w:r>
                            <w:r w:rsidR="008C6108">
                              <w:rPr>
                                <w:lang w:val="en-US"/>
                              </w:rPr>
                              <w:t>4</w:t>
                            </w:r>
                            <w:r w:rsidRPr="00D256F8">
                              <w:t>.</w:t>
                            </w:r>
                            <w:r w:rsidRPr="00D256F8">
                              <w:t> </w:t>
                            </w:r>
                            <w:r>
                              <w:rPr>
                                <w:lang w:val="en-US"/>
                              </w:rPr>
                              <w:t xml:space="preserve">Three examples of types of defects that </w:t>
                            </w:r>
                            <w:r w:rsidR="00BC741D">
                              <w:rPr>
                                <w:lang w:val="en-US"/>
                              </w:rPr>
                              <w:t>are</w:t>
                            </w:r>
                            <w:r>
                              <w:rPr>
                                <w:lang w:val="en-US"/>
                              </w:rPr>
                              <w:t xml:space="preserve"> flagged by the image analysi</w:t>
                            </w:r>
                            <w:r w:rsidR="009A3594">
                              <w:rPr>
                                <w:lang w:val="en-US"/>
                              </w:rPr>
                              <w:t>s: a)</w:t>
                            </w:r>
                            <w:r>
                              <w:rPr>
                                <w:lang w:val="en-US"/>
                              </w:rPr>
                              <w:t xml:space="preserve"> </w:t>
                            </w:r>
                            <w:r w:rsidR="009A3594">
                              <w:rPr>
                                <w:lang w:val="en-US"/>
                              </w:rPr>
                              <w:t>c</w:t>
                            </w:r>
                            <w:r>
                              <w:rPr>
                                <w:lang w:val="en-US"/>
                              </w:rPr>
                              <w:t xml:space="preserve">ross-overs – where two adjacent strands swap positions; </w:t>
                            </w:r>
                            <w:r w:rsidR="009A3594">
                              <w:rPr>
                                <w:lang w:val="en-US"/>
                              </w:rPr>
                              <w:t xml:space="preserve">b) </w:t>
                            </w:r>
                            <w:r>
                              <w:rPr>
                                <w:lang w:val="en-US"/>
                              </w:rPr>
                              <w:t>popped strands where a strand is dislodged from its position vertically;</w:t>
                            </w:r>
                            <w:r w:rsidR="00122EDB">
                              <w:rPr>
                                <w:lang w:val="en-US"/>
                              </w:rPr>
                              <w:t xml:space="preserve"> c)</w:t>
                            </w:r>
                            <w:r>
                              <w:rPr>
                                <w:lang w:val="en-US"/>
                              </w:rPr>
                              <w:t xml:space="preserve"> </w:t>
                            </w:r>
                            <w:r w:rsidR="00F26ECC">
                              <w:rPr>
                                <w:lang w:val="en-US"/>
                              </w:rPr>
                              <w:t xml:space="preserve">irregular </w:t>
                            </w:r>
                            <w:r w:rsidRPr="00B01B7B">
                              <w:rPr>
                                <w:lang w:val="en-US"/>
                              </w:rPr>
                              <w:t>gaps in the cable face, revealing the cable face below.</w:t>
                            </w:r>
                            <w:r w:rsidR="00063560" w:rsidRPr="00B01B7B">
                              <w:rPr>
                                <w:lang w:val="en-US"/>
                              </w:rPr>
                              <w:t xml:space="preserve"> </w:t>
                            </w:r>
                            <w:r w:rsidR="00426750" w:rsidRPr="00B01B7B">
                              <w:rPr>
                                <w:lang w:val="en-US"/>
                              </w:rPr>
                              <w:t>Figures a) and b) were image</w:t>
                            </w:r>
                            <w:r w:rsidR="009D381A" w:rsidRPr="00B01B7B">
                              <w:rPr>
                                <w:lang w:val="en-US"/>
                              </w:rPr>
                              <w:t>d</w:t>
                            </w:r>
                            <w:r w:rsidR="00426750" w:rsidRPr="00B01B7B">
                              <w:rPr>
                                <w:lang w:val="en-US"/>
                              </w:rPr>
                              <w:t xml:space="preserve"> using diffuse lighting, figure </w:t>
                            </w:r>
                            <w:r w:rsidR="009D381A" w:rsidRPr="00B01B7B">
                              <w:rPr>
                                <w:lang w:val="en-US"/>
                              </w:rPr>
                              <w:t>c</w:t>
                            </w:r>
                            <w:r w:rsidR="00426750" w:rsidRPr="00B01B7B">
                              <w:rPr>
                                <w:lang w:val="en-US"/>
                              </w:rPr>
                              <w:t xml:space="preserve">) </w:t>
                            </w:r>
                            <w:r w:rsidR="009D381A" w:rsidRPr="00B01B7B">
                              <w:rPr>
                                <w:lang w:val="en-US"/>
                              </w:rPr>
                              <w:t xml:space="preserve">- </w:t>
                            </w:r>
                            <w:r w:rsidR="00426750" w:rsidRPr="00B01B7B">
                              <w:rPr>
                                <w:lang w:val="en-US"/>
                              </w:rPr>
                              <w:t xml:space="preserve">using </w:t>
                            </w:r>
                            <w:r w:rsidR="00D31B98" w:rsidRPr="00B01B7B">
                              <w:rPr>
                                <w:lang w:val="en-US"/>
                              </w:rPr>
                              <w:t>directional ligh</w:t>
                            </w:r>
                            <w:r w:rsidR="009D381A" w:rsidRPr="00B01B7B">
                              <w:rPr>
                                <w:lang w:val="en-US"/>
                              </w:rPr>
                              <w:t>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C412A" id="_x0000_s1030" type="#_x0000_t202" style="position:absolute;left:0;text-align:left;margin-left:.45pt;margin-top:135.3pt;width:248.4pt;height:131.1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" o:allowoverlap="f" stroked="f">
                <v:path arrowok="t"/>
                <v:textbox inset="0,0,0,0">
                  <w:txbxContent>
                    <w:p w14:paraId="6BB52846" w14:textId="77777777" w:rsidR="00E5017D" w:rsidRDefault="00E5017D" w:rsidP="00E5017D">
                      <w:pPr>
                        <w:pStyle w:val="FootnoteText"/>
                        <w:ind w:firstLine="0"/>
                      </w:pPr>
                      <w:r w:rsidRPr="00DB6A60">
                        <w:rPr>
                          <w:noProof/>
                        </w:rPr>
                        <w:drawing>
                          <wp:inline distT="0" distB="0" distL="0" distR="0" wp14:anchorId="12561C59" wp14:editId="7125FB14">
                            <wp:extent cx="3154680" cy="1066581"/>
                            <wp:effectExtent l="0" t="0" r="762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154680" cy="1066581"/>
                                    </a:xfrm>
                                    <a:prstGeom prst="rect">
                                      <a:avLst/>
                                    </a:prstGeom>
                                    <a:noFill/>
                                    <a:ln>
                                      <a:noFill/>
                                    </a:ln>
                                  </pic:spPr>
                                </pic:pic>
                              </a:graphicData>
                            </a:graphic>
                          </wp:inline>
                        </w:drawing>
                      </w:r>
                    </w:p>
                    <w:p w14:paraId="1FD6E9C3" w14:textId="39C808D6" w:rsidR="00E5017D" w:rsidRPr="00B01B7B" w:rsidRDefault="00E5017D" w:rsidP="00E5017D">
                      <w:pPr>
                        <w:pStyle w:val="FootnoteText"/>
                        <w:ind w:firstLine="0"/>
                        <w:rPr>
                          <w:lang w:val="en-US"/>
                        </w:rPr>
                      </w:pPr>
                      <w:r w:rsidRPr="00D256F8">
                        <w:t xml:space="preserve">Fig. </w:t>
                      </w:r>
                      <w:r w:rsidR="008C6108">
                        <w:rPr>
                          <w:lang w:val="en-US"/>
                        </w:rPr>
                        <w:t>4</w:t>
                      </w:r>
                      <w:r w:rsidRPr="00D256F8">
                        <w:t>.</w:t>
                      </w:r>
                      <w:r w:rsidRPr="00D256F8">
                        <w:t> </w:t>
                      </w:r>
                      <w:r>
                        <w:rPr>
                          <w:lang w:val="en-US"/>
                        </w:rPr>
                        <w:t xml:space="preserve">Three examples of types of defects that </w:t>
                      </w:r>
                      <w:r w:rsidR="00BC741D">
                        <w:rPr>
                          <w:lang w:val="en-US"/>
                        </w:rPr>
                        <w:t>are</w:t>
                      </w:r>
                      <w:r>
                        <w:rPr>
                          <w:lang w:val="en-US"/>
                        </w:rPr>
                        <w:t xml:space="preserve"> flagged by the image analysi</w:t>
                      </w:r>
                      <w:r w:rsidR="009A3594">
                        <w:rPr>
                          <w:lang w:val="en-US"/>
                        </w:rPr>
                        <w:t>s: a)</w:t>
                      </w:r>
                      <w:r>
                        <w:rPr>
                          <w:lang w:val="en-US"/>
                        </w:rPr>
                        <w:t xml:space="preserve"> </w:t>
                      </w:r>
                      <w:r w:rsidR="009A3594">
                        <w:rPr>
                          <w:lang w:val="en-US"/>
                        </w:rPr>
                        <w:t>c</w:t>
                      </w:r>
                      <w:r>
                        <w:rPr>
                          <w:lang w:val="en-US"/>
                        </w:rPr>
                        <w:t xml:space="preserve">ross-overs – where two adjacent strands swap positions; </w:t>
                      </w:r>
                      <w:r w:rsidR="009A3594">
                        <w:rPr>
                          <w:lang w:val="en-US"/>
                        </w:rPr>
                        <w:t xml:space="preserve">b) </w:t>
                      </w:r>
                      <w:r>
                        <w:rPr>
                          <w:lang w:val="en-US"/>
                        </w:rPr>
                        <w:t>popped strands where a strand is dislodged from its position vertically;</w:t>
                      </w:r>
                      <w:r w:rsidR="00122EDB">
                        <w:rPr>
                          <w:lang w:val="en-US"/>
                        </w:rPr>
                        <w:t xml:space="preserve"> c)</w:t>
                      </w:r>
                      <w:r>
                        <w:rPr>
                          <w:lang w:val="en-US"/>
                        </w:rPr>
                        <w:t xml:space="preserve"> </w:t>
                      </w:r>
                      <w:r w:rsidR="00F26ECC">
                        <w:rPr>
                          <w:lang w:val="en-US"/>
                        </w:rPr>
                        <w:t xml:space="preserve">irregular </w:t>
                      </w:r>
                      <w:r w:rsidRPr="00B01B7B">
                        <w:rPr>
                          <w:lang w:val="en-US"/>
                        </w:rPr>
                        <w:t>gaps in the cable face, revealing the cable face below.</w:t>
                      </w:r>
                      <w:r w:rsidR="00063560" w:rsidRPr="00B01B7B">
                        <w:rPr>
                          <w:lang w:val="en-US"/>
                        </w:rPr>
                        <w:t xml:space="preserve"> </w:t>
                      </w:r>
                      <w:r w:rsidR="00426750" w:rsidRPr="00B01B7B">
                        <w:rPr>
                          <w:lang w:val="en-US"/>
                        </w:rPr>
                        <w:t>Figures a) and b) were image</w:t>
                      </w:r>
                      <w:r w:rsidR="009D381A" w:rsidRPr="00B01B7B">
                        <w:rPr>
                          <w:lang w:val="en-US"/>
                        </w:rPr>
                        <w:t>d</w:t>
                      </w:r>
                      <w:r w:rsidR="00426750" w:rsidRPr="00B01B7B">
                        <w:rPr>
                          <w:lang w:val="en-US"/>
                        </w:rPr>
                        <w:t xml:space="preserve"> using diffuse lighting, figure </w:t>
                      </w:r>
                      <w:r w:rsidR="009D381A" w:rsidRPr="00B01B7B">
                        <w:rPr>
                          <w:lang w:val="en-US"/>
                        </w:rPr>
                        <w:t>c</w:t>
                      </w:r>
                      <w:r w:rsidR="00426750" w:rsidRPr="00B01B7B">
                        <w:rPr>
                          <w:lang w:val="en-US"/>
                        </w:rPr>
                        <w:t xml:space="preserve">) </w:t>
                      </w:r>
                      <w:r w:rsidR="009D381A" w:rsidRPr="00B01B7B">
                        <w:rPr>
                          <w:lang w:val="en-US"/>
                        </w:rPr>
                        <w:t xml:space="preserve">- </w:t>
                      </w:r>
                      <w:r w:rsidR="00426750" w:rsidRPr="00B01B7B">
                        <w:rPr>
                          <w:lang w:val="en-US"/>
                        </w:rPr>
                        <w:t xml:space="preserve">using </w:t>
                      </w:r>
                      <w:r w:rsidR="00D31B98" w:rsidRPr="00B01B7B">
                        <w:rPr>
                          <w:lang w:val="en-US"/>
                        </w:rPr>
                        <w:t>directional ligh</w:t>
                      </w:r>
                      <w:r w:rsidR="009D381A" w:rsidRPr="00B01B7B">
                        <w:rPr>
                          <w:lang w:val="en-US"/>
                        </w:rPr>
                        <w:t>ting.</w:t>
                      </w:r>
                    </w:p>
                  </w:txbxContent>
                </v:textbox>
                <w10:wrap type="topAndBottom" anchorx="margin"/>
              </v:shape>
            </w:pict>
          </mc:Fallback>
        </mc:AlternateContent>
      </w:r>
      <w:r w:rsidR="00337881" w:rsidRPr="00B01B7B">
        <w:rPr>
          <w:lang w:eastAsia="x-none"/>
        </w:rPr>
        <w:t xml:space="preserve">In addition to the </w:t>
      </w:r>
      <w:r w:rsidR="00460CB3" w:rsidRPr="00B01B7B">
        <w:rPr>
          <w:lang w:eastAsia="x-none"/>
        </w:rPr>
        <w:t xml:space="preserve">standard measurements, additional </w:t>
      </w:r>
      <w:r w:rsidR="00B44D0A" w:rsidRPr="00B01B7B">
        <w:rPr>
          <w:lang w:eastAsia="x-none"/>
        </w:rPr>
        <w:t>subroutines are tasked with detecting specific defects: cross-over strands</w:t>
      </w:r>
      <w:r w:rsidR="00B07D97" w:rsidRPr="00B01B7B">
        <w:rPr>
          <w:lang w:eastAsia="x-none"/>
        </w:rPr>
        <w:t xml:space="preserve"> </w:t>
      </w:r>
      <w:r w:rsidR="00227699" w:rsidRPr="00B01B7B">
        <w:rPr>
          <w:lang w:eastAsia="x-none"/>
        </w:rPr>
        <w:fldChar w:fldCharType="begin" w:fldLock="1"/>
      </w:r>
      <w:r w:rsidR="008579DE" w:rsidRPr="00B01B7B">
        <w:rPr>
          <w:lang w:eastAsia="x-none"/>
        </w:rPr>
        <w:instrText>ADDIN CSL_CITATION {"citationItems":[{"id":"ITEM-1","itemData":{"DOI":"10.1109/TASC.2018.2809474","ISSN":"1051-8223","abstract":"The quadrupole and dipole magnets for the LHC high luminosity upgrade will be based on Nb3Sn Rutherford cables that operate at 1.9 K and experience magnetic fields larger than 12 T. The Nb3Sn Rutherford cables are assembled via a planetary machine able to produce the trapezoidal geometry with the required mechanical tolerances (about ±0.01 mm) and low critical current degradation (&lt;5%). One of the critical aspects of Rutherford cable production is the control of the tension that is applied to each strand of the cable during the cabling process. If the strands are too loose during cabling, strands cross-over can be induced with a consequent locally high mechanical deformation and potential performance degradation. In this paper, the processes implemented at CERN for preventing and detecting strands cross-over during cables production are presented. The effect of cross-over on the electrical performance of a restack rod process Rutherford cable is also reported and discussed.","author":[{"dropping-particle":"","family":"Fleiter","given":"Jerome","non-dropping-particle":"","parse-names":false,"suffix":""},{"dropping-particle":"","family":"Peggiani","given":"Sonia","non-dropping-particle":"","parse-names":false,"suffix":""},{"dropping-particle":"","family":"Bonasia","given":"Angelo","non-dropping-particle":"","parse-names":false,"suffix":""},{"dropping-particle":"","family":"Ballarino","given":"Amalia","non-dropping-particle":"","parse-names":false,"suffix":""}],"container-title":"IEEE Transactions on Applied Superconductivity","id":"ITEM-1","issue":"4","issued":{"date-parts":[["2018","6"]]},"page":"1-5","publisher":"IEEE","title":"Characterization of Nb₃Sn Rutherford Cable Degradation Due to Strands Cross-Over","type":"article-journal","volume":"28"},"uris":["http://www.mendeley.com/documents/?uuid=7a19f3ef-bfa5-4f7f-9035-62dc958cfb05"]}],"mendeley":{"formattedCitation":"[5]","plainTextFormattedCitation":"[5]","previouslyFormattedCitation":"[5]"},"properties":{"noteIndex":0},"schema":"https://github.com/citation-style-language/schema/raw/master/csl-citation.json"}</w:instrText>
      </w:r>
      <w:r w:rsidR="00227699" w:rsidRPr="00B01B7B">
        <w:rPr>
          <w:lang w:eastAsia="x-none"/>
        </w:rPr>
        <w:fldChar w:fldCharType="separate"/>
      </w:r>
      <w:r w:rsidR="00227699" w:rsidRPr="00B01B7B">
        <w:rPr>
          <w:noProof/>
          <w:lang w:eastAsia="x-none"/>
        </w:rPr>
        <w:t>[5]</w:t>
      </w:r>
      <w:r w:rsidR="00227699" w:rsidRPr="00B01B7B">
        <w:rPr>
          <w:lang w:eastAsia="x-none"/>
        </w:rPr>
        <w:fldChar w:fldCharType="end"/>
      </w:r>
      <w:r w:rsidR="00B44D0A" w:rsidRPr="00B01B7B">
        <w:rPr>
          <w:lang w:eastAsia="x-none"/>
        </w:rPr>
        <w:t xml:space="preserve">, popped strands and </w:t>
      </w:r>
      <w:r w:rsidR="001B7071" w:rsidRPr="00B01B7B">
        <w:rPr>
          <w:lang w:eastAsia="x-none"/>
        </w:rPr>
        <w:t xml:space="preserve">irregular </w:t>
      </w:r>
      <w:r w:rsidR="00B44D0A" w:rsidRPr="00B01B7B">
        <w:rPr>
          <w:lang w:eastAsia="x-none"/>
        </w:rPr>
        <w:t xml:space="preserve">gaps in the </w:t>
      </w:r>
      <w:r w:rsidR="004E33C0" w:rsidRPr="00B01B7B">
        <w:rPr>
          <w:lang w:eastAsia="x-none"/>
        </w:rPr>
        <w:t>cable's</w:t>
      </w:r>
      <w:r w:rsidR="00142C12" w:rsidRPr="00B01B7B">
        <w:rPr>
          <w:lang w:eastAsia="x-none"/>
        </w:rPr>
        <w:t xml:space="preserve"> broad face</w:t>
      </w:r>
      <w:r w:rsidR="008C6108" w:rsidRPr="00B01B7B">
        <w:rPr>
          <w:lang w:eastAsia="x-none"/>
        </w:rPr>
        <w:t xml:space="preserve"> (see Fig</w:t>
      </w:r>
      <w:r w:rsidR="005E5CD3" w:rsidRPr="00B01B7B">
        <w:rPr>
          <w:lang w:eastAsia="x-none"/>
        </w:rPr>
        <w:t>.</w:t>
      </w:r>
      <w:r w:rsidR="008C6108" w:rsidRPr="00B01B7B">
        <w:rPr>
          <w:lang w:eastAsia="x-none"/>
        </w:rPr>
        <w:t xml:space="preserve"> 4).</w:t>
      </w:r>
      <w:r w:rsidR="00DA0F7D" w:rsidRPr="00B01B7B">
        <w:rPr>
          <w:lang w:eastAsia="x-none"/>
        </w:rPr>
        <w:t xml:space="preserve"> This is achieved by </w:t>
      </w:r>
      <w:r w:rsidR="003E5849" w:rsidRPr="00B01B7B">
        <w:rPr>
          <w:lang w:eastAsia="x-none"/>
        </w:rPr>
        <w:t xml:space="preserve">inspecting the periodicity of gaps </w:t>
      </w:r>
      <w:r w:rsidR="00B75D89" w:rsidRPr="00B01B7B">
        <w:rPr>
          <w:lang w:eastAsia="x-none"/>
        </w:rPr>
        <w:t xml:space="preserve">between wires </w:t>
      </w:r>
      <w:r w:rsidR="003E5849" w:rsidRPr="00B01B7B">
        <w:rPr>
          <w:lang w:eastAsia="x-none"/>
        </w:rPr>
        <w:t xml:space="preserve">in the segmented </w:t>
      </w:r>
      <w:r w:rsidR="00D14ABE" w:rsidRPr="00B01B7B">
        <w:rPr>
          <w:lang w:eastAsia="x-none"/>
        </w:rPr>
        <w:t>image</w:t>
      </w:r>
      <w:r w:rsidR="00DD6FC6" w:rsidRPr="00B01B7B">
        <w:rPr>
          <w:lang w:eastAsia="x-none"/>
        </w:rPr>
        <w:t>. Defects such as cross-over strands</w:t>
      </w:r>
      <w:r w:rsidR="001539C2" w:rsidRPr="00B01B7B" w:rsidDel="005508A8">
        <w:rPr>
          <w:lang w:eastAsia="x-none"/>
        </w:rPr>
        <w:t xml:space="preserve"> </w:t>
      </w:r>
      <w:r w:rsidR="00B43B7D" w:rsidRPr="00B01B7B">
        <w:rPr>
          <w:lang w:eastAsia="x-none"/>
        </w:rPr>
        <w:t xml:space="preserve">would </w:t>
      </w:r>
      <w:r w:rsidR="00B43B7D" w:rsidRPr="00B01B7B" w:rsidDel="00F804EB">
        <w:rPr>
          <w:lang w:eastAsia="x-none"/>
        </w:rPr>
        <w:t xml:space="preserve">interrupt </w:t>
      </w:r>
      <w:r w:rsidR="00404AEB" w:rsidRPr="00B01B7B">
        <w:rPr>
          <w:lang w:eastAsia="x-none"/>
        </w:rPr>
        <w:t>the periodicity in the gaps seen in the segmented image of the cable face</w:t>
      </w:r>
      <w:r w:rsidR="00530564" w:rsidRPr="00B01B7B">
        <w:rPr>
          <w:lang w:eastAsia="x-none"/>
        </w:rPr>
        <w:t xml:space="preserve">. </w:t>
      </w:r>
      <w:r w:rsidR="00D14ABE" w:rsidRPr="00B01B7B">
        <w:rPr>
          <w:lang w:eastAsia="x-none"/>
        </w:rPr>
        <w:t xml:space="preserve">Likewise, if a defect is seen at the cable edge, it typically results in </w:t>
      </w:r>
      <w:r w:rsidR="00C820FF" w:rsidRPr="00B01B7B">
        <w:rPr>
          <w:lang w:eastAsia="x-none"/>
        </w:rPr>
        <w:t xml:space="preserve">extreme facet dimensions and </w:t>
      </w:r>
      <w:r w:rsidR="00CE663A" w:rsidRPr="00B01B7B">
        <w:rPr>
          <w:lang w:eastAsia="x-none"/>
        </w:rPr>
        <w:t xml:space="preserve">in </w:t>
      </w:r>
      <w:r w:rsidR="00C820FF" w:rsidRPr="00B01B7B">
        <w:rPr>
          <w:lang w:eastAsia="x-none"/>
        </w:rPr>
        <w:t xml:space="preserve">reduced number of facets seen in an image. </w:t>
      </w:r>
      <w:r w:rsidR="00530564" w:rsidRPr="00B01B7B">
        <w:rPr>
          <w:lang w:eastAsia="x-none"/>
        </w:rPr>
        <w:t>The script flags any images with suspected defects</w:t>
      </w:r>
      <w:r w:rsidR="00577C25" w:rsidRPr="00B01B7B">
        <w:rPr>
          <w:lang w:eastAsia="x-none"/>
        </w:rPr>
        <w:t>, which are then confirmed manually.</w:t>
      </w:r>
    </w:p>
    <w:p w14:paraId="4CB19457" w14:textId="0E793C8A" w:rsidR="00716B9A" w:rsidRDefault="004B4058" w:rsidP="00716B9A">
      <w:pPr>
        <w:pStyle w:val="Heading1"/>
      </w:pPr>
      <w:r>
        <w:t>Results</w:t>
      </w:r>
      <w:r w:rsidR="005402B6">
        <w:t xml:space="preserve"> and Discussion</w:t>
      </w:r>
    </w:p>
    <w:p w14:paraId="5394B9BA" w14:textId="0C5C5FA1" w:rsidR="00EE2C08" w:rsidRPr="0049315A" w:rsidRDefault="002F04C8" w:rsidP="00341AA7">
      <w:pPr>
        <w:pStyle w:val="Heading2"/>
        <w:spacing w:before="120"/>
      </w:pPr>
      <w:r>
        <w:t xml:space="preserve">Typical </w:t>
      </w:r>
      <w:r w:rsidR="004139DD">
        <w:t>dataset</w:t>
      </w:r>
      <w:r w:rsidR="00214311">
        <w:t xml:space="preserve"> from a cabling run</w:t>
      </w:r>
    </w:p>
    <w:p w14:paraId="3183DF36" w14:textId="381E9C91" w:rsidR="0004581F" w:rsidRPr="00B01B7B" w:rsidRDefault="00FA4875" w:rsidP="0026372E">
      <w:pPr>
        <w:pStyle w:val="TASparagraphtext"/>
        <w:ind w:firstLine="0"/>
      </w:pPr>
      <w:r w:rsidRPr="00B01B7B">
        <w:t xml:space="preserve">A typical </w:t>
      </w:r>
      <w:r w:rsidR="00C55472" w:rsidRPr="00B01B7B">
        <w:t>data</w:t>
      </w:r>
      <w:r w:rsidR="007A7F49" w:rsidRPr="00B01B7B">
        <w:t>set</w:t>
      </w:r>
      <w:r w:rsidR="00C55472" w:rsidRPr="00B01B7B">
        <w:t xml:space="preserve"> </w:t>
      </w:r>
      <w:r w:rsidR="00B67D04" w:rsidRPr="00B01B7B">
        <w:t>collected</w:t>
      </w:r>
      <w:r w:rsidR="005F34B1" w:rsidRPr="00B01B7B">
        <w:t xml:space="preserve"> during cabl</w:t>
      </w:r>
      <w:r w:rsidR="00B67D04" w:rsidRPr="00B01B7B">
        <w:t xml:space="preserve">e manufacture for MQXFA magnets </w:t>
      </w:r>
      <w:r w:rsidR="00264D89" w:rsidRPr="00B01B7B">
        <w:fldChar w:fldCharType="begin" w:fldLock="1"/>
      </w:r>
      <w:r w:rsidR="00446765" w:rsidRPr="00B01B7B">
        <w:instrText>ADDIN CSL_CITATION {"citationItems":[{"id":"ITEM-1","itemData":{"DOI":"10.1088/1742-6596/1350/1/012005","ISSN":"17426596","abstract":"In the early 2000's, the US High Energy Physics community contributing to the Large Hadron Collider (LHC) launched the LHC Accelerator R&amp;D Program (LARP), a long-vision focused R&amp;D program, intended to contribute to a quick LHC commissioning and to bring the Nb3Sn and other technologies to a maturity level that would allow applications in HEP machines. Around 2015, the technologies developed by LARP, CERN and other institutions were mature enough to allow the spin-off of a major upgrade project to the LHC complex, the High Luminosity LHC (HL-LHC) [3]. This paper will focus on the US contribution to HL-LHC, namely the large-aperture low-β focusing Nb3Sn quadrupoles and the Radio Frequency Dipole (RFD) Crab Cavities, located in close proximity to the ATLAS and CMS experiments. This contribution, called the HL-LHC Accelerator Upgrade Project (HL-LHC AUP), focuses on production of these quadrupoles and cavities by sharing the work among a consortium of US Laboratories (FNAL, LBNL, BNL and SLAC) and Universities and in close connection with the CERN-led HL-LHC Collaboration. The collaboration achieved commonality of specifications and uniformity of performance. Final development of design, construction and first results from the prototypes are described to indicate the status of these critical components for HL-LHC.","author":[{"dropping-particle":"","family":"Apollinari","given":"Giorgio","non-dropping-particle":"","parse-names":false,"suffix":""},{"dropping-particle":"","family":"Carcagno","given":"Ruben","non-dropping-particle":"","parse-names":false,"suffix":""},{"dropping-particle":"","family":"Ambrosio","given":"Giorgio","non-dropping-particle":"","parse-names":false,"suffix":""},{"dropping-particle":"","family":"Feher","given":"Sandor","non-dropping-particle":"","parse-names":false,"suffix":""},{"dropping-particle":"","family":"Ristori","given":"Leonardo","non-dropping-particle":"","parse-names":false,"suffix":""}],"container-title":"Journal of Physics: Conference Series","id":"ITEM-1","issue":"1","issued":{"date-parts":[["2019"]]},"title":"US contribution to the High Luminosity LHC Upgrade: Focusing quadrupoles and crab cavities","type":"article-journal","volume":"1350"},"uris":["http://www.mendeley.com/documents/?uuid=69482c87-ce28-4b72-bd26-9c17b44b221a"]}],"mendeley":{"formattedCitation":"[6]","plainTextFormattedCitation":"[6]","previouslyFormattedCitation":"[6]"},"properties":{"noteIndex":0},"schema":"https://github.com/citation-style-language/schema/raw/master/csl-citation.json"}</w:instrText>
      </w:r>
      <w:r w:rsidR="00264D89" w:rsidRPr="00B01B7B">
        <w:fldChar w:fldCharType="separate"/>
      </w:r>
      <w:r w:rsidR="00227699" w:rsidRPr="00B01B7B">
        <w:rPr>
          <w:noProof/>
        </w:rPr>
        <w:t>[6]</w:t>
      </w:r>
      <w:r w:rsidR="00264D89" w:rsidRPr="00B01B7B">
        <w:fldChar w:fldCharType="end"/>
      </w:r>
      <w:r w:rsidR="00446765" w:rsidRPr="00B01B7B">
        <w:t xml:space="preserve"> </w:t>
      </w:r>
      <w:r w:rsidR="005F34B1" w:rsidRPr="00B01B7B">
        <w:t xml:space="preserve">is shown in Fig. 5. </w:t>
      </w:r>
      <w:r w:rsidR="005816A9" w:rsidRPr="00B01B7B">
        <w:t xml:space="preserve">It can be noted that </w:t>
      </w:r>
      <w:r w:rsidR="00706FDC" w:rsidRPr="00B01B7B">
        <w:t>all</w:t>
      </w:r>
      <w:r w:rsidR="005816A9" w:rsidRPr="00B01B7B">
        <w:t xml:space="preserve"> cable parameters</w:t>
      </w:r>
      <w:r w:rsidR="00971039" w:rsidRPr="00B01B7B">
        <w:t xml:space="preserve">, after the initial transient, </w:t>
      </w:r>
      <w:r w:rsidR="00296527" w:rsidRPr="00B01B7B">
        <w:t>remain</w:t>
      </w:r>
      <w:r w:rsidR="005816A9" w:rsidRPr="00B01B7B">
        <w:t xml:space="preserve"> </w:t>
      </w:r>
      <w:r w:rsidR="00296527" w:rsidRPr="00B01B7B">
        <w:t xml:space="preserve">stable </w:t>
      </w:r>
      <w:r w:rsidR="005816A9" w:rsidRPr="00B01B7B">
        <w:t>during the cabling production run</w:t>
      </w:r>
      <w:r w:rsidR="00AE6FC4" w:rsidRPr="00B01B7B">
        <w:t>, which is the desired outcome.</w:t>
      </w:r>
      <w:r w:rsidR="0067740E" w:rsidRPr="00B01B7B">
        <w:t xml:space="preserve"> However, </w:t>
      </w:r>
      <w:r w:rsidR="004F0AB6" w:rsidRPr="00B01B7B">
        <w:t xml:space="preserve">this is not always the case and especially during </w:t>
      </w:r>
      <w:r w:rsidR="00105649" w:rsidRPr="00B01B7B">
        <w:t xml:space="preserve">new cable development or in the case of equipment </w:t>
      </w:r>
      <w:r w:rsidR="009F2FE1" w:rsidRPr="00B01B7B">
        <w:t>failure</w:t>
      </w:r>
      <w:r w:rsidR="00C12889" w:rsidRPr="00B01B7B">
        <w:t xml:space="preserve"> or setup issue</w:t>
      </w:r>
      <w:r w:rsidR="00FA27B0" w:rsidRPr="00B01B7B">
        <w:t>s</w:t>
      </w:r>
      <w:r w:rsidR="002A25CC" w:rsidRPr="00B01B7B">
        <w:t xml:space="preserve">. </w:t>
      </w:r>
      <w:r w:rsidR="0013066D" w:rsidRPr="00B01B7B">
        <w:t>In instances such as these</w:t>
      </w:r>
      <w:r w:rsidR="00B243BA" w:rsidRPr="00B01B7B">
        <w:t xml:space="preserve">, the data </w:t>
      </w:r>
      <w:r w:rsidR="00E93A67" w:rsidRPr="00B01B7B">
        <w:t>from the cable imaging system can be an invaluable resource for troubleshooting. The following sections i</w:t>
      </w:r>
      <w:r w:rsidR="00035F7C" w:rsidRPr="00B01B7B">
        <w:t>llustrate this in several examples.</w:t>
      </w:r>
      <w:r w:rsidR="009F2FE1" w:rsidRPr="00B01B7B">
        <w:t xml:space="preserve"> </w:t>
      </w:r>
      <w:r w:rsidR="005F34B1" w:rsidRPr="00B01B7B">
        <w:t xml:space="preserve"> </w:t>
      </w:r>
      <w:r w:rsidR="00C55472" w:rsidRPr="00B01B7B">
        <w:t xml:space="preserve"> </w:t>
      </w:r>
    </w:p>
    <w:p w14:paraId="2EE5B389" w14:textId="1B962DF7" w:rsidR="008A5504" w:rsidRPr="00B01B7B" w:rsidRDefault="008A5504" w:rsidP="00C45422">
      <w:pPr>
        <w:pStyle w:val="Heading2"/>
      </w:pPr>
      <w:bookmarkStart w:id="3" w:name="_Ref116988175"/>
      <w:r w:rsidRPr="00B01B7B">
        <w:t>Case study</w:t>
      </w:r>
      <w:r w:rsidR="005A1E42" w:rsidRPr="00B01B7B">
        <w:t xml:space="preserve"> I</w:t>
      </w:r>
      <w:r w:rsidRPr="00B01B7B">
        <w:t>: uneven strand tension</w:t>
      </w:r>
      <w:bookmarkEnd w:id="3"/>
    </w:p>
    <w:p w14:paraId="2F945E60" w14:textId="25754C20" w:rsidR="00DE11AE" w:rsidRPr="00B01B7B" w:rsidRDefault="00D16366" w:rsidP="00DD4A24">
      <w:pPr>
        <w:pStyle w:val="TASparagraphtext"/>
      </w:pPr>
      <w:r w:rsidRPr="00B01B7B">
        <w:rPr>
          <w:noProof/>
        </w:rPr>
        <mc:AlternateContent>
          <mc:Choice Requires="wps">
            <w:drawing>
              <wp:anchor distT="0" distB="0" distL="114300" distR="114300" simplePos="0" relativeHeight="251658244" behindDoc="0" locked="0" layoutInCell="1" allowOverlap="0" wp14:anchorId="541E1429" wp14:editId="55C73588">
                <wp:simplePos x="0" y="0"/>
                <wp:positionH relativeFrom="margin">
                  <wp:posOffset>3431540</wp:posOffset>
                </wp:positionH>
                <wp:positionV relativeFrom="paragraph">
                  <wp:posOffset>2399030</wp:posOffset>
                </wp:positionV>
                <wp:extent cx="3154680" cy="2820035"/>
                <wp:effectExtent l="0" t="0" r="7620" b="0"/>
                <wp:wrapTopAndBottom/>
                <wp:docPr id="3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4680" cy="282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28F453" w14:textId="77777777" w:rsidR="0045425E" w:rsidRDefault="0045425E" w:rsidP="0045425E">
                            <w:pPr>
                              <w:pStyle w:val="FootnoteText"/>
                              <w:ind w:firstLine="0"/>
                            </w:pPr>
                          </w:p>
                          <w:p w14:paraId="7131F8C7" w14:textId="77777777" w:rsidR="0045425E" w:rsidRDefault="0045425E" w:rsidP="0045425E">
                            <w:pPr>
                              <w:pStyle w:val="FootnoteText"/>
                              <w:ind w:firstLine="0"/>
                            </w:pPr>
                            <w:r w:rsidRPr="002800E2">
                              <w:rPr>
                                <w:noProof/>
                              </w:rPr>
                              <w:drawing>
                                <wp:inline distT="0" distB="0" distL="0" distR="0" wp14:anchorId="20DA7FB6" wp14:editId="6262D03A">
                                  <wp:extent cx="3200400" cy="2286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200400" cy="2286000"/>
                                          </a:xfrm>
                                          <a:prstGeom prst="rect">
                                            <a:avLst/>
                                          </a:prstGeom>
                                          <a:noFill/>
                                          <a:ln>
                                            <a:noFill/>
                                          </a:ln>
                                        </pic:spPr>
                                      </pic:pic>
                                    </a:graphicData>
                                  </a:graphic>
                                </wp:inline>
                              </w:drawing>
                            </w:r>
                          </w:p>
                          <w:p w14:paraId="2521E853" w14:textId="77777777" w:rsidR="0045425E" w:rsidRPr="00D256F8" w:rsidRDefault="0045425E" w:rsidP="0045425E">
                            <w:pPr>
                              <w:pStyle w:val="FootnoteText"/>
                              <w:ind w:firstLine="0"/>
                              <w:rPr>
                                <w:lang w:val="en-US"/>
                              </w:rPr>
                            </w:pPr>
                            <w:r w:rsidRPr="00D256F8">
                              <w:t xml:space="preserve">Fig. </w:t>
                            </w:r>
                            <w:r>
                              <w:rPr>
                                <w:lang w:val="en-US"/>
                              </w:rPr>
                              <w:t>6</w:t>
                            </w:r>
                            <w:r w:rsidRPr="00D256F8">
                              <w:t>.</w:t>
                            </w:r>
                            <w:r w:rsidRPr="00D256F8">
                              <w:t> </w:t>
                            </w:r>
                            <w:r>
                              <w:rPr>
                                <w:lang w:val="en-US"/>
                              </w:rPr>
                              <w:t xml:space="preserve">Large variation in cable edge facet sizes at a period of one twist-pitch observed during a cable startup run of cable </w:t>
                            </w:r>
                            <w:r w:rsidRPr="00DC619D">
                              <w:rPr>
                                <w:lang w:val="en-US"/>
                              </w:rPr>
                              <w:t>P43OL1187</w:t>
                            </w:r>
                            <w:r>
                              <w:rPr>
                                <w:lang w:val="en-US"/>
                              </w:rPr>
                              <w:t xml:space="preserve">. The variation was traced to one strand having incorrect tension.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E1429" id="_x0000_s1031" type="#_x0000_t202" style="position:absolute;left:0;text-align:left;margin-left:270.2pt;margin-top:188.9pt;width:248.4pt;height:222.0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" o:allowoverlap="f" stroked="f">
                <v:path arrowok="t"/>
                <v:textbox inset="0,0,0,0">
                  <w:txbxContent>
                    <w:p w14:paraId="4F28F453" w14:textId="77777777" w:rsidR="0045425E" w:rsidRDefault="0045425E" w:rsidP="0045425E">
                      <w:pPr>
                        <w:pStyle w:val="FootnoteText"/>
                        <w:ind w:firstLine="0"/>
                      </w:pPr>
                    </w:p>
                    <w:p w14:paraId="7131F8C7" w14:textId="77777777" w:rsidR="0045425E" w:rsidRDefault="0045425E" w:rsidP="0045425E">
                      <w:pPr>
                        <w:pStyle w:val="FootnoteText"/>
                        <w:ind w:firstLine="0"/>
                      </w:pPr>
                      <w:r w:rsidRPr="002800E2">
                        <w:rPr>
                          <w:noProof/>
                        </w:rPr>
                        <w:drawing>
                          <wp:inline distT="0" distB="0" distL="0" distR="0" wp14:anchorId="20DA7FB6" wp14:editId="6262D03A">
                            <wp:extent cx="3200400" cy="2286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200400" cy="2286000"/>
                                    </a:xfrm>
                                    <a:prstGeom prst="rect">
                                      <a:avLst/>
                                    </a:prstGeom>
                                    <a:noFill/>
                                    <a:ln>
                                      <a:noFill/>
                                    </a:ln>
                                  </pic:spPr>
                                </pic:pic>
                              </a:graphicData>
                            </a:graphic>
                          </wp:inline>
                        </w:drawing>
                      </w:r>
                    </w:p>
                    <w:p w14:paraId="2521E853" w14:textId="77777777" w:rsidR="0045425E" w:rsidRPr="00D256F8" w:rsidRDefault="0045425E" w:rsidP="0045425E">
                      <w:pPr>
                        <w:pStyle w:val="FootnoteText"/>
                        <w:ind w:firstLine="0"/>
                        <w:rPr>
                          <w:lang w:val="en-US"/>
                        </w:rPr>
                      </w:pPr>
                      <w:r w:rsidRPr="00D256F8">
                        <w:t xml:space="preserve">Fig. </w:t>
                      </w:r>
                      <w:r>
                        <w:rPr>
                          <w:lang w:val="en-US"/>
                        </w:rPr>
                        <w:t>6</w:t>
                      </w:r>
                      <w:r w:rsidRPr="00D256F8">
                        <w:t>.</w:t>
                      </w:r>
                      <w:r w:rsidRPr="00D256F8">
                        <w:t> </w:t>
                      </w:r>
                      <w:r>
                        <w:rPr>
                          <w:lang w:val="en-US"/>
                        </w:rPr>
                        <w:t xml:space="preserve">Large variation in cable edge facet sizes at a period of one twist-pitch observed during a cable startup run of cable </w:t>
                      </w:r>
                      <w:r w:rsidRPr="00DC619D">
                        <w:rPr>
                          <w:lang w:val="en-US"/>
                        </w:rPr>
                        <w:t>P43OL1187</w:t>
                      </w:r>
                      <w:r>
                        <w:rPr>
                          <w:lang w:val="en-US"/>
                        </w:rPr>
                        <w:t xml:space="preserve">. The variation was traced to one strand having incorrect tension. </w:t>
                      </w:r>
                    </w:p>
                  </w:txbxContent>
                </v:textbox>
                <w10:wrap type="topAndBottom" anchorx="margin"/>
              </v:shape>
            </w:pict>
          </mc:Fallback>
        </mc:AlternateContent>
      </w:r>
      <w:r w:rsidR="00EE386F" w:rsidRPr="00B01B7B">
        <w:t>Prior to a full production run, a startup run is performed where several meters of the cable are manufactured</w:t>
      </w:r>
      <w:r w:rsidR="00F14182" w:rsidRPr="00B01B7B">
        <w:t xml:space="preserve"> and QC performed, such as cable dimensions measurements, </w:t>
      </w:r>
      <w:r w:rsidR="006E2C15" w:rsidRPr="00B01B7B">
        <w:t>residual twist</w:t>
      </w:r>
      <w:r w:rsidR="00547D73" w:rsidRPr="00B01B7B">
        <w:t>,</w:t>
      </w:r>
      <w:r w:rsidR="006E2C15" w:rsidRPr="00B01B7B">
        <w:t xml:space="preserve"> metallographic </w:t>
      </w:r>
      <w:r w:rsidR="002176BB" w:rsidRPr="00B01B7B">
        <w:t>inspection,</w:t>
      </w:r>
      <w:r w:rsidR="006E2C15" w:rsidRPr="00B01B7B">
        <w:t xml:space="preserve"> and image </w:t>
      </w:r>
      <w:r w:rsidR="009324C7" w:rsidRPr="00B01B7B">
        <w:t xml:space="preserve">analysis of the cable segment. </w:t>
      </w:r>
      <w:r w:rsidR="00027761" w:rsidRPr="00B01B7B">
        <w:t>In this example</w:t>
      </w:r>
      <w:r w:rsidR="001F1834" w:rsidRPr="00B01B7B">
        <w:t xml:space="preserve"> of an MQXFA cable</w:t>
      </w:r>
      <w:r w:rsidR="00D03E02" w:rsidRPr="00B01B7B">
        <w:t xml:space="preserve"> P43OL1187</w:t>
      </w:r>
      <w:r w:rsidR="00357687" w:rsidRPr="00B01B7B">
        <w:t xml:space="preserve"> startup</w:t>
      </w:r>
      <w:r w:rsidR="00027761" w:rsidRPr="00B01B7B">
        <w:t>,</w:t>
      </w:r>
      <w:r w:rsidR="00027761">
        <w:t xml:space="preserve"> </w:t>
      </w:r>
      <w:r w:rsidR="00027761" w:rsidRPr="00B01B7B">
        <w:t xml:space="preserve">a </w:t>
      </w:r>
      <w:r w:rsidR="00F00DC7" w:rsidRPr="00B01B7B">
        <w:t xml:space="preserve">large </w:t>
      </w:r>
      <w:r w:rsidR="0040763D" w:rsidRPr="00B01B7B">
        <w:t xml:space="preserve">periodic </w:t>
      </w:r>
      <w:r w:rsidR="00F00DC7" w:rsidRPr="00B01B7B">
        <w:t>oscillation</w:t>
      </w:r>
      <w:r w:rsidR="0040763D" w:rsidRPr="00B01B7B">
        <w:t xml:space="preserve"> was observed in the facet size analysis (section</w:t>
      </w:r>
      <w:r w:rsidR="00DD2D2D" w:rsidRPr="00B01B7B">
        <w:t xml:space="preserve"> </w:t>
      </w:r>
      <w:r w:rsidR="00DD2D2D" w:rsidRPr="00B01B7B">
        <w:fldChar w:fldCharType="begin"/>
      </w:r>
      <w:r w:rsidR="00DD2D2D" w:rsidRPr="00B01B7B">
        <w:instrText xml:space="preserve"> REF _Ref116986650 \r \h </w:instrText>
      </w:r>
      <w:r w:rsidR="00DD2D2D" w:rsidRPr="00B01B7B">
        <w:fldChar w:fldCharType="separate"/>
      </w:r>
      <w:r w:rsidR="00DD2D2D" w:rsidRPr="00B01B7B">
        <w:t>II.B</w:t>
      </w:r>
      <w:r w:rsidR="00DD2D2D" w:rsidRPr="00B01B7B">
        <w:fldChar w:fldCharType="end"/>
      </w:r>
      <w:r w:rsidR="0040763D" w:rsidRPr="00B01B7B">
        <w:t xml:space="preserve">). </w:t>
      </w:r>
      <w:r w:rsidR="00AF00F0" w:rsidRPr="00B01B7B">
        <w:t xml:space="preserve">The magnitude of </w:t>
      </w:r>
      <w:r w:rsidR="00F40582" w:rsidRPr="00B01B7B">
        <w:t>the</w:t>
      </w:r>
      <w:r w:rsidR="00AF00F0" w:rsidRPr="00B01B7B">
        <w:t xml:space="preserve"> variation</w:t>
      </w:r>
      <w:r w:rsidR="00F40582" w:rsidRPr="00B01B7B">
        <w:t xml:space="preserve"> of up to 0.5 mm</w:t>
      </w:r>
      <w:r w:rsidR="00AF00F0" w:rsidRPr="00B01B7B">
        <w:t xml:space="preserve"> </w:t>
      </w:r>
      <w:r w:rsidR="00F40582" w:rsidRPr="00B01B7B">
        <w:t>is much higher than observed typically</w:t>
      </w:r>
      <w:r w:rsidR="00997429" w:rsidRPr="00B01B7B">
        <w:t xml:space="preserve"> (see Fig. </w:t>
      </w:r>
      <w:r w:rsidR="00864F7C" w:rsidRPr="00B01B7B">
        <w:t>6</w:t>
      </w:r>
      <w:r w:rsidR="009B53B7" w:rsidRPr="00B01B7B">
        <w:t>, cf. Fig. 5</w:t>
      </w:r>
      <w:r w:rsidR="00997429" w:rsidRPr="00B01B7B">
        <w:t>)</w:t>
      </w:r>
      <w:r w:rsidR="00F40582" w:rsidRPr="00B01B7B">
        <w:t xml:space="preserve">. </w:t>
      </w:r>
      <w:r w:rsidR="00F2475C" w:rsidRPr="00B01B7B">
        <w:t xml:space="preserve">The periodicity </w:t>
      </w:r>
      <w:r w:rsidR="0009782B" w:rsidRPr="00B01B7B">
        <w:t>in the facet size corresponds to the cable twist-pitch and it was</w:t>
      </w:r>
      <w:r w:rsidR="001925E2" w:rsidRPr="00B01B7B">
        <w:t xml:space="preserve"> correlated with incorrect strand tension</w:t>
      </w:r>
      <w:r w:rsidR="00545CF9" w:rsidRPr="00B01B7B">
        <w:t xml:space="preserve"> </w:t>
      </w:r>
      <w:r w:rsidR="0034471A" w:rsidRPr="00B01B7B">
        <w:t xml:space="preserve">(~10% deviation) </w:t>
      </w:r>
      <w:r w:rsidR="00BD31E4" w:rsidRPr="00B01B7B">
        <w:t>in just one of 40 strands on the cabling machine</w:t>
      </w:r>
      <w:r w:rsidR="00F2475C" w:rsidRPr="00B01B7B">
        <w:t xml:space="preserve">. </w:t>
      </w:r>
      <w:r w:rsidR="004B7EDA" w:rsidRPr="00B01B7B">
        <w:t xml:space="preserve">This illustrates both the superb sensitivity </w:t>
      </w:r>
      <w:r w:rsidR="0095145E" w:rsidRPr="00B01B7B">
        <w:t xml:space="preserve">of the technique as well as the </w:t>
      </w:r>
      <w:r w:rsidR="009A6CE2" w:rsidRPr="00B01B7B">
        <w:t xml:space="preserve">large impact of the strand tension </w:t>
      </w:r>
      <w:r w:rsidR="00535878" w:rsidRPr="00B01B7B">
        <w:t>imbalance</w:t>
      </w:r>
      <w:r w:rsidR="009A6CE2" w:rsidRPr="00B01B7B">
        <w:t xml:space="preserve"> to the </w:t>
      </w:r>
      <w:r w:rsidR="00535878" w:rsidRPr="00B01B7B">
        <w:t xml:space="preserve">cable geometry. </w:t>
      </w:r>
      <w:r w:rsidR="00A63806" w:rsidRPr="00B01B7B">
        <w:t xml:space="preserve">Load-cell based cable tension monitoring system installed on the </w:t>
      </w:r>
      <w:r w:rsidR="003A279D" w:rsidRPr="00B01B7B">
        <w:t>Turkshead</w:t>
      </w:r>
      <w:r w:rsidR="00A63806" w:rsidRPr="00B01B7B">
        <w:t xml:space="preserve"> </w:t>
      </w:r>
      <w:r w:rsidR="00DC443D" w:rsidRPr="00B01B7B">
        <w:t xml:space="preserve">does not have enough sensitivity in this case to </w:t>
      </w:r>
      <w:r w:rsidR="008D3C15" w:rsidRPr="00B01B7B">
        <w:t>reliably</w:t>
      </w:r>
      <w:r w:rsidR="00FC6C7F" w:rsidRPr="00B01B7B">
        <w:t xml:space="preserve"> show 0.25% change in the overall tension</w:t>
      </w:r>
      <w:r w:rsidR="00A46AC2" w:rsidRPr="00B01B7B">
        <w:t>.</w:t>
      </w:r>
      <w:r w:rsidR="00023EB2" w:rsidRPr="00B01B7B">
        <w:t xml:space="preserve"> </w:t>
      </w:r>
      <w:r w:rsidR="00165E3F" w:rsidRPr="00B01B7B">
        <w:t xml:space="preserve">The fault </w:t>
      </w:r>
      <w:r w:rsidR="00DD4A24" w:rsidRPr="00B01B7B">
        <w:t xml:space="preserve">in strand tension </w:t>
      </w:r>
      <w:r w:rsidR="00165E3F" w:rsidRPr="00B01B7B">
        <w:t xml:space="preserve">was corrected before the </w:t>
      </w:r>
      <w:r w:rsidR="00DD4A24" w:rsidRPr="00B01B7B">
        <w:t>cabling run, which was successful.</w:t>
      </w:r>
      <w:r w:rsidR="0045425E" w:rsidRPr="00B01B7B">
        <w:rPr>
          <w:noProof/>
        </w:rPr>
        <w:t xml:space="preserve"> </w:t>
      </w:r>
    </w:p>
    <w:p w14:paraId="1E29220F" w14:textId="1C6E0487" w:rsidR="009C52B9" w:rsidRDefault="005402B6" w:rsidP="00641AF7">
      <w:pPr>
        <w:pStyle w:val="Heading2"/>
      </w:pPr>
      <w:r>
        <w:t>Case stud</w:t>
      </w:r>
      <w:r w:rsidR="008A5504">
        <w:t>y</w:t>
      </w:r>
      <w:r w:rsidR="005A1E42">
        <w:t xml:space="preserve"> II</w:t>
      </w:r>
      <w:r w:rsidR="00C45422">
        <w:t xml:space="preserve">: lubrication </w:t>
      </w:r>
      <w:r w:rsidR="00BB3B6F">
        <w:t>change</w:t>
      </w:r>
    </w:p>
    <w:p w14:paraId="154B6B1B" w14:textId="3E54B2CF" w:rsidR="009C52B9" w:rsidRPr="00B01B7B" w:rsidRDefault="005D15EE" w:rsidP="00605612">
      <w:pPr>
        <w:pStyle w:val="TASparagraphtext"/>
        <w:rPr>
          <w:lang w:eastAsia="x-none"/>
        </w:rPr>
      </w:pPr>
      <w:r w:rsidRPr="00B01B7B">
        <w:rPr>
          <w:lang w:eastAsia="x-none"/>
        </w:rPr>
        <w:t xml:space="preserve">A majority of </w:t>
      </w:r>
      <w:r w:rsidR="00877426" w:rsidRPr="00B01B7B">
        <w:rPr>
          <w:lang w:eastAsia="x-none"/>
        </w:rPr>
        <w:t>MQXFA</w:t>
      </w:r>
      <w:r w:rsidR="00EC6ECF" w:rsidRPr="00B01B7B">
        <w:rPr>
          <w:lang w:eastAsia="x-none"/>
        </w:rPr>
        <w:t xml:space="preserve"> </w:t>
      </w:r>
      <w:r w:rsidR="00EC6ECF" w:rsidRPr="00B01B7B">
        <w:rPr>
          <w:lang w:eastAsia="x-none"/>
        </w:rPr>
        <w:fldChar w:fldCharType="begin" w:fldLock="1"/>
      </w:r>
      <w:r w:rsidR="00ED314E" w:rsidRPr="00B01B7B">
        <w:rPr>
          <w:lang w:eastAsia="x-none"/>
        </w:rPr>
        <w:instrText xml:space="preserve">ADDIN CSL_CITATION {"citationItems":[{"id":"ITEM-1","itemData":{"DOI":"10.1109/TASC.2017.2648738","ISSN":"1051-8223","abstract":"The high-luminosity upgrade of the large hadron collider (HL-LHC) at CERN will replace the main ring inner triplet quadrupoles, identified by the acronym MQXF, adjacent to the main ring intersection regions. For the past decade, the U.S. LHC Accelerator R&amp;D Program, LARP, has been evaluating conductors for the MQXFA prototypes, which are the outer magnets of the triplet. Recently, the requirements for MQXF magnets and cables have been published in [P. Ferracin et al., IEEE Trans. Appl. Supercond., vol. 26, no. 4, Jun. 2016, Art. no. 4000207], along with the final specification for Ti-alloyed Nb3Sn conductor determined jointly by CERN and LARP. This paper describes the rationale beneath the 0.85-mm-diameter strand's chief parameters, which are 108 or more subelements, a copper fraction not less than 52.4%, strand critical current at 4.22 K not less than 631 A at 12 T and 331 A at 15 T, and residual resistance ratio of not less than 150. This paper also compares the performance for </w:instrText>
      </w:r>
      <w:r w:rsidR="00ED314E" w:rsidRPr="00B01B7B">
        <w:rPr>
          <w:rFonts w:ascii="Cambria Math" w:hAnsi="Cambria Math" w:cs="Cambria Math"/>
          <w:lang w:eastAsia="x-none"/>
        </w:rPr>
        <w:instrText>∼</w:instrText>
      </w:r>
      <w:r w:rsidR="00ED314E" w:rsidRPr="00B01B7B">
        <w:rPr>
          <w:lang w:eastAsia="x-none"/>
        </w:rPr>
        <w:instrText>100 km production lots of the five most recent LARP conductors to the first 163 km of strand made according to theHL-LHCspecification.Two factors emerge as significant for optimizing performance and minimizing risk: a modest increase of the subelement diameter from 50 to 55 μm, and a Nb:Sn molar ratio of 3.6 instead of 3.4. The statistics acquired so far give confidence that the present conductor can balance competing demands in production for the HL-LHC project.","author":[{"dropping-particle":"","family":"Cooley","given":"L. D.","non-dropping-particle":"","parse-names":false,"suffix":""},{"dropping-particle":"","family":"Ghosh","given":"A. K.","non-dropping-particle":"","parse-names":false,"suffix":""},{"dropping-particle":"","family":"Dietderich","given":"D. R.","non-dropping-particle":"","parse-names":false,"suffix":""},{"dropping-particle":"","family":"Pong","given":"I.","non-dropping-particle":"","parse-names":false,"suffix":""}],"container-title":"IEEE Transactions on Applied Superconductivity","id":"ITEM-1","issue":"4","issued":{"date-parts":[["2017","6"]]},"page":"1-5","publisher":"IEEE","title":"Conductor Specification and Validation for High-Luminosity LHC Quadrupole Magnets","type":"article-journal","volume":"27"},"uris":["http://www.mendeley.com/documents/?uuid=244300cd-b73c-4a1c-ac6a-fd7db42581bf"]}],"mendeley":{"formattedCitation":"[1]","plainTextFormattedCitation":"[1]","previouslyFormattedCitation":"[1]"},"properties":{"noteIndex":0},"schema":"https://github.com/citation-style-language/schema/raw/master/csl-citation.json"}</w:instrText>
      </w:r>
      <w:r w:rsidR="00EC6ECF" w:rsidRPr="00B01B7B">
        <w:rPr>
          <w:lang w:eastAsia="x-none"/>
        </w:rPr>
        <w:fldChar w:fldCharType="separate"/>
      </w:r>
      <w:r w:rsidR="00EC6ECF" w:rsidRPr="00B01B7B">
        <w:rPr>
          <w:noProof/>
          <w:lang w:eastAsia="x-none"/>
        </w:rPr>
        <w:t>[1]</w:t>
      </w:r>
      <w:r w:rsidR="00EC6ECF" w:rsidRPr="00B01B7B">
        <w:rPr>
          <w:lang w:eastAsia="x-none"/>
        </w:rPr>
        <w:fldChar w:fldCharType="end"/>
      </w:r>
      <w:r w:rsidR="00EC6ECF" w:rsidRPr="00B01B7B">
        <w:rPr>
          <w:lang w:eastAsia="x-none"/>
        </w:rPr>
        <w:t>,</w:t>
      </w:r>
      <w:r w:rsidR="00C87E27" w:rsidRPr="00B01B7B">
        <w:rPr>
          <w:lang w:eastAsia="x-none"/>
        </w:rPr>
        <w:t xml:space="preserve"> </w:t>
      </w:r>
      <w:r w:rsidR="00ED314E" w:rsidRPr="00B01B7B">
        <w:rPr>
          <w:lang w:eastAsia="x-none"/>
        </w:rPr>
        <w:fldChar w:fldCharType="begin" w:fldLock="1"/>
      </w:r>
      <w:r w:rsidR="00393638" w:rsidRPr="00B01B7B">
        <w:rPr>
          <w:lang w:eastAsia="x-none"/>
        </w:rPr>
        <w:instrText xml:space="preserve">ADDIN CSL_CITATION {"citationItems":[{"id":"ITEM-1","itemData":{"DOI":"10.1109/TASC.2019.2909238","ISSN":"15582515","abstract":"The 0.850 ± 0.003 mm Nb3Sn wires for the low-beta quadrupole magnets 'MQXFA' procured for the U.S. LHC Accelerator R&amp;D Program (LARP) and the U.S. High Luminosity LHC Accelerator Upgrade Project (US HL-LHC AUP, or simply AUP) are received at Lawrence Berkeley National Laboratory (LBNL). There, the wires are respooled and then fabricated into Rutherford cables for winding coils. As part of the quality control program, AUP obtains from the wire manufacturer values of the maximum, average, minimum, and standard deviation of the two orthogonal axes, which are assessed prior to shipment approval. At LBNL, a dual-axis optical micrometer is used to measure the wire diameter of each spool every </w:instrText>
      </w:r>
      <w:r w:rsidR="00393638" w:rsidRPr="00B01B7B">
        <w:rPr>
          <w:rFonts w:ascii="Cambria Math" w:hAnsi="Cambria Math" w:cs="Cambria Math"/>
          <w:lang w:eastAsia="x-none"/>
        </w:rPr>
        <w:instrText>∼</w:instrText>
      </w:r>
      <w:r w:rsidR="00393638" w:rsidRPr="00B01B7B">
        <w:rPr>
          <w:lang w:eastAsia="x-none"/>
        </w:rPr>
        <w:instrText>30 cm prior to cabling. This helps decide whether wire pieces with abnormal diameters should be distributed across the cable cross section, in order to improve cable parameter quality and mechanical stability consistency. This paper presents: 1) diameter data of LARP cables and of the first AUP cables made using wires acquired under LARP; 2) our deviation acceptance/rejection justification; and 3) the impact of wire diameter statistics on cable fabrication.","author":[{"dropping-particle":"","family":"Pong","given":"Ian","non-dropping-particle":"","parse-names":false,"suffix":""},{"dropping-particle":"","family":"Cooley","given":"Lance D.","non-dropping-particle":"","parse-names":false,"suffix":""},{"dropping-particle":"","family":"Lin","given":"Andy","non-dropping-particle":"","parse-names":false,"suffix":""},{"dropping-particle":"","family":"Higley","given":"Hugh C.","non-dropping-particle":"","parse-names":false,"suffix":""},{"dropping-particle":"","family":"Sanabria","given":"Charlie","non-dropping-particle":"","parse-names":false,"suffix":""}],"container-title":"IEEE Transactions on Applied Superconductivity","id":"ITEM-1","issue":"5","issued":{"date-parts":[["2019"]]},"publisher":"IEEE","title":"Diameter quality control of Nb₃Sn wires for MQXF cables in the USA","type":"article-journal","volume":"29"},"uris":["http://www.mendeley.com/documents/?uuid=a6432928-82fc-433b-8d4f-4aaf2d641f10"]}],"mendeley":{"formattedCitation":"[7]","plainTextFormattedCitation":"[7]","previouslyFormattedCitation":"[7]"},"properties":{"noteIndex":0},"schema":"https://github.com/citation-style-language/schema/raw/master/csl-citation.json"}</w:instrText>
      </w:r>
      <w:r w:rsidR="00ED314E" w:rsidRPr="00B01B7B">
        <w:rPr>
          <w:lang w:eastAsia="x-none"/>
        </w:rPr>
        <w:fldChar w:fldCharType="separate"/>
      </w:r>
      <w:r w:rsidR="009C5583" w:rsidRPr="00B01B7B">
        <w:rPr>
          <w:noProof/>
          <w:lang w:eastAsia="x-none"/>
        </w:rPr>
        <w:t>[7]</w:t>
      </w:r>
      <w:r w:rsidR="00ED314E" w:rsidRPr="00B01B7B">
        <w:rPr>
          <w:lang w:eastAsia="x-none"/>
        </w:rPr>
        <w:fldChar w:fldCharType="end"/>
      </w:r>
      <w:r w:rsidR="00212294" w:rsidRPr="00B01B7B">
        <w:rPr>
          <w:lang w:eastAsia="x-none"/>
        </w:rPr>
        <w:t xml:space="preserve"> </w:t>
      </w:r>
      <w:r w:rsidR="00641AF7" w:rsidRPr="00B01B7B">
        <w:rPr>
          <w:lang w:eastAsia="x-none"/>
        </w:rPr>
        <w:t>cabling runs</w:t>
      </w:r>
      <w:r w:rsidR="00F75D11" w:rsidRPr="00B01B7B">
        <w:rPr>
          <w:lang w:eastAsia="x-none"/>
        </w:rPr>
        <w:t xml:space="preserve"> at LBNL</w:t>
      </w:r>
      <w:r w:rsidR="00641AF7" w:rsidRPr="00B01B7B">
        <w:rPr>
          <w:lang w:eastAsia="x-none"/>
        </w:rPr>
        <w:t xml:space="preserve"> exhibit</w:t>
      </w:r>
      <w:r w:rsidR="00590859" w:rsidRPr="00B01B7B">
        <w:rPr>
          <w:lang w:eastAsia="x-none"/>
        </w:rPr>
        <w:t xml:space="preserve"> a </w:t>
      </w:r>
      <w:r w:rsidR="00B522D3" w:rsidRPr="00B01B7B">
        <w:rPr>
          <w:lang w:eastAsia="x-none"/>
        </w:rPr>
        <w:t xml:space="preserve">mild </w:t>
      </w:r>
      <w:r w:rsidR="00590859" w:rsidRPr="00B01B7B">
        <w:rPr>
          <w:lang w:eastAsia="x-none"/>
        </w:rPr>
        <w:t xml:space="preserve">change in </w:t>
      </w:r>
      <w:r w:rsidR="001C3300" w:rsidRPr="00B01B7B">
        <w:rPr>
          <w:lang w:eastAsia="x-none"/>
        </w:rPr>
        <w:t>facet size</w:t>
      </w:r>
      <w:r w:rsidR="00665C5F" w:rsidRPr="00B01B7B">
        <w:rPr>
          <w:lang w:eastAsia="x-none"/>
        </w:rPr>
        <w:t xml:space="preserve"> </w:t>
      </w:r>
      <w:r w:rsidR="00B83325" w:rsidRPr="00B01B7B">
        <w:rPr>
          <w:lang w:eastAsia="x-none"/>
        </w:rPr>
        <w:t>at the beginning of cabl</w:t>
      </w:r>
      <w:r w:rsidR="003C38F8" w:rsidRPr="00B01B7B">
        <w:rPr>
          <w:lang w:eastAsia="x-none"/>
        </w:rPr>
        <w:t xml:space="preserve">e production </w:t>
      </w:r>
      <w:r w:rsidR="00665C5F" w:rsidRPr="00B01B7B">
        <w:rPr>
          <w:lang w:eastAsia="x-none"/>
        </w:rPr>
        <w:lastRenderedPageBreak/>
        <w:t xml:space="preserve">and </w:t>
      </w:r>
      <w:r w:rsidR="00F034F0" w:rsidRPr="00B01B7B">
        <w:rPr>
          <w:lang w:eastAsia="x-none"/>
        </w:rPr>
        <w:t>recovery at the end of the cabling run</w:t>
      </w:r>
      <w:r w:rsidR="00E03305" w:rsidRPr="00B01B7B">
        <w:rPr>
          <w:lang w:eastAsia="x-none"/>
        </w:rPr>
        <w:t xml:space="preserve">. The reason </w:t>
      </w:r>
      <w:r w:rsidR="005F4E30" w:rsidRPr="00B01B7B">
        <w:rPr>
          <w:lang w:eastAsia="x-none"/>
        </w:rPr>
        <w:t xml:space="preserve">for this change is not completely </w:t>
      </w:r>
      <w:r w:rsidR="007C2AA7" w:rsidRPr="00B01B7B">
        <w:rPr>
          <w:lang w:eastAsia="x-none"/>
        </w:rPr>
        <w:t>unde</w:t>
      </w:r>
      <w:r w:rsidR="007B720C" w:rsidRPr="00B01B7B">
        <w:rPr>
          <w:lang w:eastAsia="x-none"/>
        </w:rPr>
        <w:t>r</w:t>
      </w:r>
      <w:r w:rsidR="007C2AA7" w:rsidRPr="00B01B7B">
        <w:rPr>
          <w:lang w:eastAsia="x-none"/>
        </w:rPr>
        <w:t xml:space="preserve">stood </w:t>
      </w:r>
      <w:r w:rsidR="005F4E30" w:rsidRPr="00B01B7B">
        <w:rPr>
          <w:lang w:eastAsia="x-none"/>
        </w:rPr>
        <w:t xml:space="preserve">but </w:t>
      </w:r>
      <w:r w:rsidR="00A82F51" w:rsidRPr="00B01B7B">
        <w:rPr>
          <w:lang w:eastAsia="x-none"/>
        </w:rPr>
        <w:t>is</w:t>
      </w:r>
      <w:r w:rsidR="005F4E30" w:rsidRPr="00B01B7B">
        <w:rPr>
          <w:lang w:eastAsia="x-none"/>
        </w:rPr>
        <w:t xml:space="preserve"> </w:t>
      </w:r>
      <w:r w:rsidR="007B720C" w:rsidRPr="00B01B7B">
        <w:rPr>
          <w:lang w:eastAsia="x-none"/>
        </w:rPr>
        <w:t xml:space="preserve">believed </w:t>
      </w:r>
      <w:r w:rsidR="005F4E30" w:rsidRPr="00B01B7B">
        <w:rPr>
          <w:lang w:eastAsia="x-none"/>
        </w:rPr>
        <w:t xml:space="preserve">to be a combination of </w:t>
      </w:r>
      <w:r w:rsidR="00E171B7" w:rsidRPr="00B01B7B">
        <w:rPr>
          <w:lang w:eastAsia="x-none"/>
        </w:rPr>
        <w:t xml:space="preserve">tribological conditions </w:t>
      </w:r>
      <w:r w:rsidR="009446BB" w:rsidRPr="00B01B7B">
        <w:rPr>
          <w:lang w:eastAsia="x-none"/>
        </w:rPr>
        <w:t xml:space="preserve">at the </w:t>
      </w:r>
      <w:r w:rsidR="007A50AF" w:rsidRPr="00B01B7B">
        <w:rPr>
          <w:lang w:eastAsia="x-none"/>
        </w:rPr>
        <w:t>Turkshead</w:t>
      </w:r>
      <w:r w:rsidR="009446BB" w:rsidRPr="00B01B7B">
        <w:rPr>
          <w:lang w:eastAsia="x-none"/>
        </w:rPr>
        <w:t xml:space="preserve">, </w:t>
      </w:r>
      <w:r w:rsidR="00592971" w:rsidRPr="00B01B7B">
        <w:rPr>
          <w:lang w:eastAsia="x-none"/>
        </w:rPr>
        <w:t xml:space="preserve">power </w:t>
      </w:r>
      <w:r w:rsidR="00E459B3" w:rsidRPr="00B01B7B">
        <w:rPr>
          <w:lang w:eastAsia="x-none"/>
        </w:rPr>
        <w:t xml:space="preserve">supplied to the </w:t>
      </w:r>
      <w:r w:rsidR="007A50AF" w:rsidRPr="00B01B7B">
        <w:rPr>
          <w:lang w:eastAsia="x-none"/>
        </w:rPr>
        <w:t>Turkshead</w:t>
      </w:r>
      <w:r w:rsidR="00E459B3" w:rsidRPr="00B01B7B">
        <w:rPr>
          <w:lang w:eastAsia="x-none"/>
        </w:rPr>
        <w:t xml:space="preserve"> rollers</w:t>
      </w:r>
      <w:r w:rsidR="00FC68A0" w:rsidRPr="00B01B7B">
        <w:rPr>
          <w:lang w:eastAsia="x-none"/>
        </w:rPr>
        <w:t>,</w:t>
      </w:r>
      <w:r w:rsidR="00E459B3" w:rsidRPr="00B01B7B">
        <w:rPr>
          <w:lang w:eastAsia="x-none"/>
        </w:rPr>
        <w:t xml:space="preserve"> and </w:t>
      </w:r>
      <w:r w:rsidR="009446BB" w:rsidRPr="00B01B7B">
        <w:rPr>
          <w:lang w:eastAsia="x-none"/>
        </w:rPr>
        <w:t>cable tension</w:t>
      </w:r>
      <w:r w:rsidR="00E459B3" w:rsidRPr="00B01B7B">
        <w:rPr>
          <w:lang w:eastAsia="x-none"/>
        </w:rPr>
        <w:t xml:space="preserve">. </w:t>
      </w:r>
      <w:r w:rsidR="007C7B1D" w:rsidRPr="00B01B7B">
        <w:rPr>
          <w:lang w:eastAsia="x-none"/>
        </w:rPr>
        <w:t xml:space="preserve">The facet dimensions are not typically a part of cable specification, </w:t>
      </w:r>
      <w:r w:rsidR="003044EC" w:rsidRPr="00B01B7B">
        <w:rPr>
          <w:lang w:eastAsia="x-none"/>
        </w:rPr>
        <w:t xml:space="preserve">but as the facet size is an indicator of the amount of plastic deformation in the strand, </w:t>
      </w:r>
      <w:r w:rsidR="00992F97" w:rsidRPr="00B01B7B">
        <w:rPr>
          <w:lang w:eastAsia="x-none"/>
        </w:rPr>
        <w:t xml:space="preserve">it may affect the number of sheared subelements, RRR and </w:t>
      </w:r>
      <w:proofErr w:type="spellStart"/>
      <w:r w:rsidR="00992F97" w:rsidRPr="00B01B7B">
        <w:rPr>
          <w:i/>
          <w:iCs/>
          <w:lang w:eastAsia="x-none"/>
        </w:rPr>
        <w:t>I</w:t>
      </w:r>
      <w:r w:rsidR="00992F97" w:rsidRPr="00B01B7B">
        <w:rPr>
          <w:vertAlign w:val="subscript"/>
          <w:lang w:eastAsia="x-none"/>
        </w:rPr>
        <w:t>c</w:t>
      </w:r>
      <w:proofErr w:type="spellEnd"/>
      <w:r w:rsidR="00992F97" w:rsidRPr="00B01B7B">
        <w:rPr>
          <w:lang w:eastAsia="x-none"/>
        </w:rPr>
        <w:t xml:space="preserve"> which are a part of </w:t>
      </w:r>
      <w:r w:rsidR="0013579A" w:rsidRPr="00B01B7B">
        <w:rPr>
          <w:lang w:eastAsia="x-none"/>
        </w:rPr>
        <w:t xml:space="preserve">the cable specification. </w:t>
      </w:r>
      <w:r w:rsidR="0026396A" w:rsidRPr="00B01B7B">
        <w:rPr>
          <w:lang w:eastAsia="x-none"/>
        </w:rPr>
        <w:t>A separate study</w:t>
      </w:r>
      <w:r w:rsidR="00795CAC" w:rsidRPr="00B01B7B">
        <w:rPr>
          <w:lang w:eastAsia="x-none"/>
        </w:rPr>
        <w:t xml:space="preserve"> </w:t>
      </w:r>
      <w:r w:rsidR="007D1CEB" w:rsidRPr="00B01B7B">
        <w:rPr>
          <w:lang w:eastAsia="x-none"/>
        </w:rPr>
        <w:fldChar w:fldCharType="begin" w:fldLock="1"/>
      </w:r>
      <w:r w:rsidR="006D70A8" w:rsidRPr="00B01B7B">
        <w:rPr>
          <w:lang w:eastAsia="x-none"/>
        </w:rPr>
        <w:instrText>ADDIN CSL_CITATION {"citationItems":[{"id":"ITEM-1","itemData":{"URL":"https://us-hilumi-docdb.fnal.gov/cgi-bin/private/ShowDocument?docid=3337","author":[{"dropping-particle":"","family":"Pong","given":"Ian","non-dropping-particle":"","parse-names":false,"suffix":""},{"dropping-particle":"","family":"Naus","given":"Michael","non-dropping-particle":"","parse-names":false,"suffix":""},{"dropping-particle":"","family":"Lee","given":"Elizabeth Marie","non-dropping-particle":"","parse-names":false,"suffix":""}],"container-title":"[Online]","id":"ITEM-1","issued":{"date-parts":[["2020"]]},"title":"302.2.03 Report on cable P43OL1139","type":"webpage"},"uris":["http://www.mendeley.com/documents/?uuid=c727336b-5bc6-4c39-b0cf-c6a5b4ee8f05"]}],"mendeley":{"formattedCitation":"[8]","plainTextFormattedCitation":"[8]","previouslyFormattedCitation":"[8]"},"properties":{"noteIndex":0},"schema":"https://github.com/citation-style-language/schema/raw/master/csl-citation.json"}</w:instrText>
      </w:r>
      <w:r w:rsidR="007D1CEB" w:rsidRPr="00B01B7B">
        <w:rPr>
          <w:lang w:eastAsia="x-none"/>
        </w:rPr>
        <w:fldChar w:fldCharType="separate"/>
      </w:r>
      <w:r w:rsidR="007D1CEB" w:rsidRPr="00B01B7B">
        <w:rPr>
          <w:noProof/>
          <w:lang w:eastAsia="x-none"/>
        </w:rPr>
        <w:t>[8]</w:t>
      </w:r>
      <w:r w:rsidR="007D1CEB" w:rsidRPr="00B01B7B">
        <w:rPr>
          <w:lang w:eastAsia="x-none"/>
        </w:rPr>
        <w:fldChar w:fldCharType="end"/>
      </w:r>
      <w:r w:rsidR="00A10216" w:rsidRPr="00B01B7B">
        <w:rPr>
          <w:lang w:eastAsia="x-none"/>
        </w:rPr>
        <w:t xml:space="preserve"> </w:t>
      </w:r>
      <w:r w:rsidR="0026396A" w:rsidRPr="00B01B7B">
        <w:rPr>
          <w:lang w:eastAsia="x-none"/>
        </w:rPr>
        <w:t xml:space="preserve">has shown that </w:t>
      </w:r>
      <w:r w:rsidR="002E7B89" w:rsidRPr="00B01B7B">
        <w:rPr>
          <w:lang w:eastAsia="x-none"/>
        </w:rPr>
        <w:t xml:space="preserve">MQXFA cable </w:t>
      </w:r>
      <w:r w:rsidR="0026396A" w:rsidRPr="00B01B7B">
        <w:rPr>
          <w:lang w:eastAsia="x-none"/>
        </w:rPr>
        <w:t>sample</w:t>
      </w:r>
      <w:r w:rsidR="00186F9C" w:rsidRPr="00B01B7B">
        <w:rPr>
          <w:lang w:eastAsia="x-none"/>
        </w:rPr>
        <w:t>s</w:t>
      </w:r>
      <w:r w:rsidR="0026396A" w:rsidRPr="00B01B7B">
        <w:rPr>
          <w:lang w:eastAsia="x-none"/>
        </w:rPr>
        <w:t xml:space="preserve"> with </w:t>
      </w:r>
      <w:r w:rsidR="0026396A" w:rsidRPr="00B01B7B">
        <w:rPr>
          <w:i/>
          <w:lang w:eastAsia="x-none"/>
        </w:rPr>
        <w:t>average</w:t>
      </w:r>
      <w:r w:rsidR="0026396A" w:rsidRPr="00B01B7B">
        <w:rPr>
          <w:lang w:eastAsia="x-none"/>
        </w:rPr>
        <w:t xml:space="preserve"> </w:t>
      </w:r>
      <w:r w:rsidR="00CE19E9" w:rsidRPr="00B01B7B">
        <w:rPr>
          <w:lang w:eastAsia="x-none"/>
        </w:rPr>
        <w:t xml:space="preserve">minor edge facet </w:t>
      </w:r>
      <w:r w:rsidR="006410E5" w:rsidRPr="00B01B7B">
        <w:rPr>
          <w:lang w:eastAsia="x-none"/>
        </w:rPr>
        <w:t xml:space="preserve">length of the best-fit ellipse </w:t>
      </w:r>
      <w:r w:rsidR="00CE19E9" w:rsidRPr="00B01B7B">
        <w:rPr>
          <w:lang w:eastAsia="x-none"/>
        </w:rPr>
        <w:t xml:space="preserve">of 3 mm </w:t>
      </w:r>
      <w:r w:rsidR="00E373DE" w:rsidRPr="00B01B7B">
        <w:rPr>
          <w:lang w:eastAsia="x-none"/>
        </w:rPr>
        <w:t>(</w:t>
      </w:r>
      <w:r w:rsidR="003F4FC1" w:rsidRPr="00B01B7B">
        <w:rPr>
          <w:lang w:eastAsia="x-none"/>
        </w:rPr>
        <w:t xml:space="preserve">corresponding to </w:t>
      </w:r>
      <w:r w:rsidR="00B049FE" w:rsidRPr="00B01B7B">
        <w:rPr>
          <w:lang w:eastAsia="x-none"/>
        </w:rPr>
        <w:t>~2.7</w:t>
      </w:r>
      <w:r w:rsidR="00C04A28" w:rsidRPr="00B01B7B">
        <w:rPr>
          <w:lang w:eastAsia="x-none"/>
        </w:rPr>
        <w:t> </w:t>
      </w:r>
      <w:r w:rsidR="00B049FE" w:rsidRPr="00B01B7B">
        <w:rPr>
          <w:lang w:eastAsia="x-none"/>
        </w:rPr>
        <w:t xml:space="preserve">mm </w:t>
      </w:r>
      <w:r w:rsidR="00C631C0" w:rsidRPr="00B01B7B">
        <w:rPr>
          <w:lang w:eastAsia="x-none"/>
        </w:rPr>
        <w:t xml:space="preserve">of </w:t>
      </w:r>
      <w:r w:rsidR="00A608A6" w:rsidRPr="00B01B7B">
        <w:rPr>
          <w:lang w:eastAsia="x-none"/>
        </w:rPr>
        <w:t xml:space="preserve">facet length in the cable direction, </w:t>
      </w:r>
      <w:r w:rsidR="00F92748" w:rsidRPr="00B01B7B">
        <w:rPr>
          <w:lang w:eastAsia="x-none"/>
        </w:rPr>
        <w:t xml:space="preserve">or </w:t>
      </w:r>
      <w:r w:rsidR="00443014" w:rsidRPr="00B01B7B">
        <w:rPr>
          <w:lang w:eastAsia="x-none"/>
        </w:rPr>
        <w:t xml:space="preserve">limit of </w:t>
      </w:r>
      <w:r w:rsidR="00DF7F4D" w:rsidRPr="00B01B7B">
        <w:rPr>
          <w:lang w:eastAsia="x-none"/>
        </w:rPr>
        <w:t xml:space="preserve">overlapping </w:t>
      </w:r>
      <w:r w:rsidR="0060407C" w:rsidRPr="00B01B7B">
        <w:rPr>
          <w:lang w:eastAsia="x-none"/>
        </w:rPr>
        <w:t xml:space="preserve">facets </w:t>
      </w:r>
      <w:r w:rsidR="00076D2E" w:rsidRPr="00B01B7B">
        <w:rPr>
          <w:lang w:eastAsia="x-none"/>
        </w:rPr>
        <w:t xml:space="preserve">in </w:t>
      </w:r>
      <w:r w:rsidR="00BA3D4E" w:rsidRPr="00B01B7B">
        <w:rPr>
          <w:lang w:eastAsia="x-none"/>
        </w:rPr>
        <w:t xml:space="preserve">a </w:t>
      </w:r>
      <w:r w:rsidR="00C04A28" w:rsidRPr="00B01B7B">
        <w:rPr>
          <w:lang w:eastAsia="x-none"/>
        </w:rPr>
        <w:t xml:space="preserve">40-strand cable with a </w:t>
      </w:r>
      <w:r w:rsidR="00BA3D4E" w:rsidRPr="00B01B7B">
        <w:rPr>
          <w:lang w:eastAsia="x-none"/>
        </w:rPr>
        <w:t xml:space="preserve">109 mm </w:t>
      </w:r>
      <w:r w:rsidR="00D166DA" w:rsidRPr="00B01B7B">
        <w:rPr>
          <w:lang w:eastAsia="x-none"/>
        </w:rPr>
        <w:t>pitch</w:t>
      </w:r>
      <w:r w:rsidR="00C04A28" w:rsidRPr="00B01B7B">
        <w:rPr>
          <w:lang w:eastAsia="x-none"/>
        </w:rPr>
        <w:t xml:space="preserve"> length) </w:t>
      </w:r>
      <w:r w:rsidR="007F56B4" w:rsidRPr="00B01B7B">
        <w:rPr>
          <w:lang w:eastAsia="x-none"/>
        </w:rPr>
        <w:t xml:space="preserve">and </w:t>
      </w:r>
      <w:r w:rsidR="007F56B4" w:rsidRPr="00B01B7B">
        <w:rPr>
          <w:i/>
          <w:iCs/>
          <w:lang w:eastAsia="x-none"/>
        </w:rPr>
        <w:t>maximum</w:t>
      </w:r>
      <w:r w:rsidR="007F56B4" w:rsidRPr="00B01B7B">
        <w:rPr>
          <w:lang w:eastAsia="x-none"/>
        </w:rPr>
        <w:t xml:space="preserve"> </w:t>
      </w:r>
      <w:r w:rsidR="002C5362" w:rsidRPr="00B01B7B">
        <w:rPr>
          <w:lang w:eastAsia="x-none"/>
        </w:rPr>
        <w:t xml:space="preserve">facet length 10% </w:t>
      </w:r>
      <w:r w:rsidR="00845806" w:rsidRPr="00B01B7B">
        <w:rPr>
          <w:lang w:eastAsia="x-none"/>
        </w:rPr>
        <w:t>l</w:t>
      </w:r>
      <w:r w:rsidR="00D63C8D" w:rsidRPr="00B01B7B">
        <w:rPr>
          <w:lang w:eastAsia="x-none"/>
        </w:rPr>
        <w:t xml:space="preserve">onger still </w:t>
      </w:r>
      <w:r w:rsidR="003D7C90" w:rsidRPr="00B01B7B">
        <w:rPr>
          <w:lang w:eastAsia="x-none"/>
        </w:rPr>
        <w:t xml:space="preserve">exceed </w:t>
      </w:r>
      <w:r w:rsidR="00203E1E" w:rsidRPr="00B01B7B">
        <w:rPr>
          <w:lang w:eastAsia="x-none"/>
        </w:rPr>
        <w:t xml:space="preserve">the minimum </w:t>
      </w:r>
      <w:r w:rsidR="003D7C90" w:rsidRPr="00B01B7B">
        <w:rPr>
          <w:lang w:eastAsia="x-none"/>
        </w:rPr>
        <w:t>RRR</w:t>
      </w:r>
      <w:r w:rsidR="0093149D" w:rsidRPr="00B01B7B">
        <w:rPr>
          <w:lang w:eastAsia="x-none"/>
        </w:rPr>
        <w:t xml:space="preserve"> specification</w:t>
      </w:r>
      <w:r w:rsidR="003D7C90" w:rsidRPr="00B01B7B">
        <w:rPr>
          <w:lang w:eastAsia="x-none"/>
        </w:rPr>
        <w:t xml:space="preserve"> </w:t>
      </w:r>
      <w:r w:rsidR="003540EA" w:rsidRPr="00B01B7B">
        <w:rPr>
          <w:lang w:eastAsia="x-none"/>
        </w:rPr>
        <w:t xml:space="preserve">with ample margin </w:t>
      </w:r>
      <w:r w:rsidR="003D7C90" w:rsidRPr="00B01B7B">
        <w:rPr>
          <w:lang w:eastAsia="x-none"/>
        </w:rPr>
        <w:t xml:space="preserve">and </w:t>
      </w:r>
      <w:r w:rsidR="00CA0867" w:rsidRPr="00B01B7B">
        <w:rPr>
          <w:lang w:eastAsia="x-none"/>
        </w:rPr>
        <w:t xml:space="preserve">stay </w:t>
      </w:r>
      <w:r w:rsidR="00411D8D" w:rsidRPr="00B01B7B">
        <w:rPr>
          <w:lang w:eastAsia="x-none"/>
        </w:rPr>
        <w:t xml:space="preserve">comfortably below the </w:t>
      </w:r>
      <w:r w:rsidR="00A369BC" w:rsidRPr="00B01B7B">
        <w:rPr>
          <w:lang w:eastAsia="x-none"/>
        </w:rPr>
        <w:t>upper limit</w:t>
      </w:r>
      <w:r w:rsidR="003D7C90" w:rsidRPr="00B01B7B">
        <w:rPr>
          <w:lang w:eastAsia="x-none"/>
        </w:rPr>
        <w:t xml:space="preserve"> of sheared subelements in </w:t>
      </w:r>
      <w:r w:rsidR="00E95D92" w:rsidRPr="00B01B7B">
        <w:rPr>
          <w:lang w:eastAsia="x-none"/>
        </w:rPr>
        <w:t>cable cross-section</w:t>
      </w:r>
      <w:r w:rsidR="00EF300F" w:rsidRPr="00B01B7B">
        <w:rPr>
          <w:lang w:eastAsia="x-none"/>
        </w:rPr>
        <w:t>s</w:t>
      </w:r>
      <w:r w:rsidR="00E95D92" w:rsidRPr="00B01B7B">
        <w:rPr>
          <w:lang w:eastAsia="x-none"/>
        </w:rPr>
        <w:t>.</w:t>
      </w:r>
      <w:r w:rsidR="00634392" w:rsidRPr="00B01B7B">
        <w:rPr>
          <w:lang w:eastAsia="x-none"/>
        </w:rPr>
        <w:t xml:space="preserve"> Therefore, the </w:t>
      </w:r>
      <w:r w:rsidR="00594F4A" w:rsidRPr="00B01B7B">
        <w:rPr>
          <w:lang w:eastAsia="x-none"/>
        </w:rPr>
        <w:t xml:space="preserve">typical </w:t>
      </w:r>
      <w:r w:rsidR="00634392" w:rsidRPr="00B01B7B">
        <w:rPr>
          <w:lang w:eastAsia="x-none"/>
        </w:rPr>
        <w:t>facet size</w:t>
      </w:r>
      <w:r w:rsidR="001C4F64" w:rsidRPr="00B01B7B">
        <w:rPr>
          <w:lang w:eastAsia="x-none"/>
        </w:rPr>
        <w:t xml:space="preserve"> variation</w:t>
      </w:r>
      <w:r w:rsidR="00634392" w:rsidRPr="00B01B7B">
        <w:rPr>
          <w:lang w:eastAsia="x-none"/>
        </w:rPr>
        <w:t xml:space="preserve"> observed during cabling </w:t>
      </w:r>
      <w:r w:rsidR="001C4F64" w:rsidRPr="00B01B7B">
        <w:rPr>
          <w:lang w:eastAsia="x-none"/>
        </w:rPr>
        <w:t xml:space="preserve">is </w:t>
      </w:r>
      <w:r w:rsidR="00D931CA" w:rsidRPr="00B01B7B">
        <w:rPr>
          <w:lang w:eastAsia="x-none"/>
        </w:rPr>
        <w:t xml:space="preserve">normally </w:t>
      </w:r>
      <w:r w:rsidR="00C74DFE" w:rsidRPr="00B01B7B">
        <w:rPr>
          <w:lang w:eastAsia="x-none"/>
        </w:rPr>
        <w:t xml:space="preserve">of little concern. Nevertheless, understanding of the reasons for the variation </w:t>
      </w:r>
      <w:r w:rsidR="00794F44" w:rsidRPr="00B01B7B">
        <w:rPr>
          <w:lang w:eastAsia="x-none"/>
        </w:rPr>
        <w:t xml:space="preserve">is </w:t>
      </w:r>
      <w:r w:rsidR="00C74DFE" w:rsidRPr="00B01B7B">
        <w:rPr>
          <w:lang w:eastAsia="x-none"/>
        </w:rPr>
        <w:t>important</w:t>
      </w:r>
      <w:r w:rsidR="00D325C6" w:rsidRPr="00B01B7B">
        <w:rPr>
          <w:lang w:eastAsia="x-none"/>
        </w:rPr>
        <w:t xml:space="preserve"> </w:t>
      </w:r>
      <w:r w:rsidR="001004E8" w:rsidRPr="00B01B7B">
        <w:rPr>
          <w:lang w:eastAsia="x-none"/>
        </w:rPr>
        <w:t>for cabling research and development</w:t>
      </w:r>
      <w:r w:rsidR="005958A8" w:rsidRPr="00B01B7B">
        <w:rPr>
          <w:lang w:eastAsia="x-none"/>
        </w:rPr>
        <w:t>,</w:t>
      </w:r>
      <w:r w:rsidR="00D325C6" w:rsidRPr="00B01B7B">
        <w:rPr>
          <w:lang w:eastAsia="x-none"/>
        </w:rPr>
        <w:t xml:space="preserve"> and it may be critical when cabling more deformation sensitive strands such as </w:t>
      </w:r>
      <w:r w:rsidR="00B57517" w:rsidRPr="00B01B7B">
        <w:rPr>
          <w:lang w:eastAsia="x-none"/>
        </w:rPr>
        <w:t xml:space="preserve">powder-in-tube </w:t>
      </w:r>
      <w:r w:rsidR="00D325C6" w:rsidRPr="00B01B7B">
        <w:rPr>
          <w:lang w:eastAsia="x-none"/>
        </w:rPr>
        <w:t>PIT conductors</w:t>
      </w:r>
      <w:r w:rsidR="00FD12EF" w:rsidRPr="00B01B7B">
        <w:rPr>
          <w:lang w:eastAsia="x-none"/>
        </w:rPr>
        <w:t xml:space="preserve"> </w:t>
      </w:r>
      <w:r w:rsidR="00FD12EF" w:rsidRPr="00B01B7B">
        <w:rPr>
          <w:lang w:eastAsia="x-none"/>
        </w:rPr>
        <w:fldChar w:fldCharType="begin" w:fldLock="1"/>
      </w:r>
      <w:r w:rsidR="0074044E" w:rsidRPr="00B01B7B">
        <w:rPr>
          <w:lang w:eastAsia="x-none"/>
        </w:rPr>
        <w:instrText>ADDIN CSL_CITATION {"citationItems":[{"id":"ITEM-1","itemData":{"DOI":"10.1109/TASC.2016.2640760","ISSN":"1051-8223","abstract":"For the HiLumi Large Hadron Collider Project, CERN is developing dipole and quadrupole magnets based on state-of-the-art high-Jc Nb3Sn wires that are expected to operate at 1.9 K and at fields larger than 11 T. Two different types of Nb3Sn wires are considered for the project: the powder in tube (PIT) and the restacked rod process conductors manufactured, respectively, by Bruker-EAS and Oxford superconducting technology. During the last 18 months, CERN and Bruker-EAS have being collaborating to develop a new variant of the PIT conductor in order to further improve its electromechanical properties. This collaboration led to the introduction of an additional Nb barrier around the whole bundle of filaments that allowed drastically reducing the effect of mechanical deformation and of the heat treatment cycle on the residual resistivity ratio (RRR) of the stabilizing wire copper. Furthermore, the new wire has already a slightly larger engineering critical current density with respect to the previous generation of PIT wire and it has the potential to further improve. In this paper, the bundle-barrier PIT wire is presented together with the critical current, magnetization, and RRR measurements carried out at CERN to: characterize its electro-mechanical properties; quantify the effect of the filament size on the critical current performance and; study the effect of the heat treatment cycle.","author":[{"dropping-particle":"","family":"Bordini","given":"Bernardo","non-dropping-particle":"","parse-names":false,"suffix":""},{"dropping-particle":"","family":"Ballarino","given":"Amalia","non-dropping-particle":"","parse-names":false,"suffix":""},{"dropping-particle":"","family":"Macchini","given":"Matteo","non-dropping-particle":"","parse-names":false,"suffix":""},{"dropping-particle":"","family":"Richter","given":"David","non-dropping-particle":"","parse-names":false,"suffix":""},{"dropping-particle":"","family":"Sailer","given":"Bernd","non-dropping-particle":"","parse-names":false,"suffix":""},{"dropping-particle":"","family":"Thoener","given":"Manfred","non-dropping-particle":"","parse-names":false,"suffix":""},{"dropping-particle":"","family":"Schlenga","given":"Klaus","non-dropping-particle":"","parse-names":false,"suffix":""}],"container-title":"IEEE Transactions on Applied Superconductivity","id":"ITEM-1","issue":"4","issued":{"date-parts":[["2017","6"]]},"page":"6000706","publisher":"IEEE","title":"The Bundle-Barrier PIT Wire Developed for the HiLumi LHC Project","type":"article-journal","volume":"27"},"uris":["http://www.mendeley.com/documents/?uuid=6b2f2344-95e6-4f3d-9be3-ee812c8b1118"]}],"mendeley":{"formattedCitation":"[9]","plainTextFormattedCitation":"[9]","previouslyFormattedCitation":"[9]"},"properties":{"noteIndex":0},"schema":"https://github.com/citation-style-language/schema/raw/master/csl-citation.json"}</w:instrText>
      </w:r>
      <w:r w:rsidR="00FD12EF" w:rsidRPr="00B01B7B">
        <w:rPr>
          <w:lang w:eastAsia="x-none"/>
        </w:rPr>
        <w:fldChar w:fldCharType="separate"/>
      </w:r>
      <w:r w:rsidR="007D1CEB" w:rsidRPr="00B01B7B">
        <w:rPr>
          <w:noProof/>
          <w:lang w:eastAsia="x-none"/>
        </w:rPr>
        <w:t>[9]</w:t>
      </w:r>
      <w:r w:rsidR="00FD12EF" w:rsidRPr="00B01B7B">
        <w:rPr>
          <w:lang w:eastAsia="x-none"/>
        </w:rPr>
        <w:fldChar w:fldCharType="end"/>
      </w:r>
      <w:r w:rsidR="00D325C6" w:rsidRPr="00B01B7B">
        <w:rPr>
          <w:lang w:eastAsia="x-none"/>
        </w:rPr>
        <w:t>.</w:t>
      </w:r>
      <w:r w:rsidR="00B7519C" w:rsidRPr="00B01B7B">
        <w:rPr>
          <w:lang w:eastAsia="x-none"/>
        </w:rPr>
        <w:t xml:space="preserve"> </w:t>
      </w:r>
      <w:r w:rsidR="00435F1C" w:rsidRPr="00B01B7B">
        <w:rPr>
          <w:lang w:eastAsia="x-none"/>
        </w:rPr>
        <w:t xml:space="preserve">Cable imaging is </w:t>
      </w:r>
      <w:r w:rsidR="00E80E5F" w:rsidRPr="00B01B7B">
        <w:rPr>
          <w:lang w:eastAsia="x-none"/>
        </w:rPr>
        <w:t xml:space="preserve">a </w:t>
      </w:r>
      <w:r w:rsidR="00810785" w:rsidRPr="00B01B7B">
        <w:rPr>
          <w:lang w:eastAsia="x-none"/>
        </w:rPr>
        <w:t>well-suited</w:t>
      </w:r>
      <w:r w:rsidR="00C3015F" w:rsidRPr="00B01B7B">
        <w:rPr>
          <w:lang w:eastAsia="x-none"/>
        </w:rPr>
        <w:t xml:space="preserve"> tool for such investigation.</w:t>
      </w:r>
    </w:p>
    <w:p w14:paraId="25AFE708" w14:textId="678070D1" w:rsidR="00B5345A" w:rsidRPr="00B01B7B" w:rsidRDefault="00FA02D8" w:rsidP="00847A2C">
      <w:pPr>
        <w:pStyle w:val="TASparagraphtext"/>
        <w:rPr>
          <w:lang w:eastAsia="x-none"/>
        </w:rPr>
      </w:pPr>
      <w:r w:rsidRPr="00B01B7B">
        <w:rPr>
          <w:lang w:eastAsia="x-none"/>
        </w:rPr>
        <w:t>During a</w:t>
      </w:r>
      <w:r w:rsidR="00D9768E" w:rsidRPr="00B01B7B">
        <w:rPr>
          <w:lang w:eastAsia="x-none"/>
        </w:rPr>
        <w:t>n MQXFA</w:t>
      </w:r>
      <w:r w:rsidRPr="00B01B7B">
        <w:rPr>
          <w:lang w:eastAsia="x-none"/>
        </w:rPr>
        <w:t xml:space="preserve"> cabling run designated </w:t>
      </w:r>
      <w:r w:rsidR="00231432" w:rsidRPr="00B01B7B">
        <w:rPr>
          <w:lang w:eastAsia="x-none"/>
        </w:rPr>
        <w:t>P43OL1174</w:t>
      </w:r>
      <w:r w:rsidRPr="00B01B7B">
        <w:rPr>
          <w:lang w:eastAsia="x-none"/>
        </w:rPr>
        <w:t xml:space="preserve">, a facet </w:t>
      </w:r>
      <w:r w:rsidR="002D4E3C" w:rsidRPr="00B01B7B">
        <w:rPr>
          <w:lang w:eastAsia="x-none"/>
        </w:rPr>
        <w:t xml:space="preserve">change, or </w:t>
      </w:r>
      <w:r w:rsidR="00AB6A72" w:rsidRPr="00B01B7B">
        <w:rPr>
          <w:lang w:eastAsia="x-none"/>
        </w:rPr>
        <w:t>divergence was observed.</w:t>
      </w:r>
      <w:r w:rsidR="00321B2A" w:rsidRPr="00B01B7B">
        <w:rPr>
          <w:lang w:eastAsia="x-none"/>
        </w:rPr>
        <w:t xml:space="preserve"> </w:t>
      </w:r>
      <w:r w:rsidR="007E6CFC" w:rsidRPr="00B01B7B">
        <w:rPr>
          <w:lang w:eastAsia="x-none"/>
        </w:rPr>
        <w:t xml:space="preserve">After about 200 m of cable </w:t>
      </w:r>
      <w:r w:rsidR="00420819" w:rsidRPr="00B01B7B">
        <w:rPr>
          <w:lang w:eastAsia="x-none"/>
        </w:rPr>
        <w:t xml:space="preserve">was </w:t>
      </w:r>
      <w:r w:rsidR="007E6CFC" w:rsidRPr="00B01B7B">
        <w:rPr>
          <w:lang w:eastAsia="x-none"/>
        </w:rPr>
        <w:t>produced</w:t>
      </w:r>
      <w:r w:rsidR="00091E95" w:rsidRPr="00B01B7B">
        <w:rPr>
          <w:lang w:eastAsia="x-none"/>
        </w:rPr>
        <w:t>,</w:t>
      </w:r>
      <w:r w:rsidR="007E6CFC" w:rsidRPr="00B01B7B">
        <w:rPr>
          <w:lang w:eastAsia="x-none"/>
        </w:rPr>
        <w:t xml:space="preserve"> </w:t>
      </w:r>
      <w:r w:rsidR="00091E95" w:rsidRPr="00B01B7B">
        <w:rPr>
          <w:lang w:eastAsia="x-none"/>
        </w:rPr>
        <w:t xml:space="preserve">the </w:t>
      </w:r>
      <w:r w:rsidR="007E6CFC" w:rsidRPr="00B01B7B">
        <w:rPr>
          <w:lang w:eastAsia="x-none"/>
        </w:rPr>
        <w:t>lubricant pump which dispenses a vanishing lubricant on to the cabling mandrel at a constant drip rate</w:t>
      </w:r>
      <w:r w:rsidR="00CE22F9" w:rsidRPr="00B01B7B">
        <w:rPr>
          <w:lang w:eastAsia="x-none"/>
        </w:rPr>
        <w:t xml:space="preserve"> failed</w:t>
      </w:r>
      <w:r w:rsidR="005E0F73" w:rsidRPr="00B01B7B">
        <w:rPr>
          <w:lang w:eastAsia="x-none"/>
        </w:rPr>
        <w:t>.</w:t>
      </w:r>
      <w:r w:rsidR="007E6CFC" w:rsidRPr="00B01B7B">
        <w:rPr>
          <w:lang w:eastAsia="x-none"/>
        </w:rPr>
        <w:t xml:space="preserve"> The</w:t>
      </w:r>
      <w:r w:rsidR="007E6CFC" w:rsidRPr="00B01B7B" w:rsidDel="00041994">
        <w:rPr>
          <w:lang w:eastAsia="x-none"/>
        </w:rPr>
        <w:t xml:space="preserve"> </w:t>
      </w:r>
      <w:r w:rsidR="00041994" w:rsidRPr="00B01B7B">
        <w:rPr>
          <w:lang w:eastAsia="x-none"/>
        </w:rPr>
        <w:t xml:space="preserve">lubricant dispensing </w:t>
      </w:r>
      <w:r w:rsidR="007E6CFC" w:rsidRPr="00B01B7B">
        <w:rPr>
          <w:lang w:eastAsia="x-none"/>
        </w:rPr>
        <w:t>was then performed manually, but without accurate control, the 4BR was applied in excess. A rapid facet recovery was observed</w:t>
      </w:r>
      <w:r w:rsidR="001865ED" w:rsidRPr="00B01B7B">
        <w:rPr>
          <w:lang w:eastAsia="x-none"/>
        </w:rPr>
        <w:t xml:space="preserve"> (Fig. 7)</w:t>
      </w:r>
      <w:r w:rsidR="007E6CFC" w:rsidRPr="00B01B7B">
        <w:rPr>
          <w:lang w:eastAsia="x-none"/>
        </w:rPr>
        <w:t xml:space="preserve">. There was a significant redistribution of strands within the cable cross-section as indicated by the stand-to-strand distance </w:t>
      </w:r>
      <w:r w:rsidR="00FA1141" w:rsidRPr="00B01B7B">
        <w:rPr>
          <w:lang w:eastAsia="x-none"/>
        </w:rPr>
        <w:t>and by</w:t>
      </w:r>
      <w:r w:rsidR="003558B2" w:rsidRPr="00B01B7B">
        <w:rPr>
          <w:lang w:eastAsia="x-none"/>
        </w:rPr>
        <w:t xml:space="preserve"> the</w:t>
      </w:r>
      <w:r w:rsidR="007E6CFC" w:rsidRPr="00B01B7B">
        <w:rPr>
          <w:lang w:eastAsia="x-none"/>
        </w:rPr>
        <w:t xml:space="preserve"> cable half-pitch change between the cable top and bottom faces. </w:t>
      </w:r>
    </w:p>
    <w:p w14:paraId="0479C603" w14:textId="4574F11F" w:rsidR="00847A2C" w:rsidRPr="00B01B7B" w:rsidRDefault="006A1A01" w:rsidP="00847A2C">
      <w:pPr>
        <w:pStyle w:val="TASparagraphtext"/>
        <w:rPr>
          <w:lang w:eastAsia="x-none"/>
        </w:rPr>
      </w:pPr>
      <w:r w:rsidRPr="00B01B7B">
        <w:rPr>
          <w:noProof/>
        </w:rPr>
        <mc:AlternateContent>
          <mc:Choice Requires="wps">
            <w:drawing>
              <wp:anchor distT="0" distB="0" distL="114300" distR="114300" simplePos="0" relativeHeight="251658246" behindDoc="0" locked="0" layoutInCell="1" allowOverlap="0" wp14:anchorId="56000A5D" wp14:editId="073C03EB">
                <wp:simplePos x="0" y="0"/>
                <wp:positionH relativeFrom="margin">
                  <wp:align>left</wp:align>
                </wp:positionH>
                <wp:positionV relativeFrom="paragraph">
                  <wp:posOffset>882322</wp:posOffset>
                </wp:positionV>
                <wp:extent cx="3154680" cy="3004185"/>
                <wp:effectExtent l="0" t="0" r="7620" b="5715"/>
                <wp:wrapTopAndBottom/>
                <wp:docPr id="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4680" cy="3004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3498C6" w14:textId="77777777" w:rsidR="00EA212C" w:rsidRDefault="00EA212C" w:rsidP="00EA212C">
                            <w:pPr>
                              <w:pStyle w:val="FootnoteText"/>
                              <w:ind w:firstLine="0"/>
                            </w:pPr>
                            <w:r>
                              <w:rPr>
                                <w:noProof/>
                              </w:rPr>
                              <w:drawing>
                                <wp:inline distT="0" distB="0" distL="0" distR="0" wp14:anchorId="56CF49DD" wp14:editId="09FCF34A">
                                  <wp:extent cx="3154680" cy="27432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3154680" cy="2743200"/>
                                          </a:xfrm>
                                          <a:prstGeom prst="rect">
                                            <a:avLst/>
                                          </a:prstGeom>
                                        </pic:spPr>
                                      </pic:pic>
                                    </a:graphicData>
                                  </a:graphic>
                                </wp:inline>
                              </w:drawing>
                            </w:r>
                          </w:p>
                          <w:p w14:paraId="5AD5CABB" w14:textId="5CC7D0A9" w:rsidR="00EA212C" w:rsidRPr="00D256F8" w:rsidRDefault="00EA212C" w:rsidP="00EA212C">
                            <w:pPr>
                              <w:pStyle w:val="FootnoteText"/>
                              <w:ind w:firstLine="0"/>
                              <w:rPr>
                                <w:lang w:val="en-US"/>
                              </w:rPr>
                            </w:pPr>
                            <w:r w:rsidRPr="00D256F8">
                              <w:t xml:space="preserve">Fig. </w:t>
                            </w:r>
                            <w:r>
                              <w:rPr>
                                <w:lang w:val="en-US"/>
                              </w:rPr>
                              <w:t>7</w:t>
                            </w:r>
                            <w:r w:rsidRPr="00D256F8">
                              <w:t>.</w:t>
                            </w:r>
                            <w:r w:rsidRPr="00D256F8">
                              <w:t> </w:t>
                            </w:r>
                            <w:r>
                              <w:rPr>
                                <w:lang w:val="en-US"/>
                              </w:rPr>
                              <w:t>Changes in deformation of strands within a cable during cable production run due to application of excess lubricant</w:t>
                            </w:r>
                            <w:r w:rsidR="001F24C8">
                              <w:rPr>
                                <w:lang w:val="en-US"/>
                              </w:rPr>
                              <w:t xml:space="preserve"> from ~2</w:t>
                            </w:r>
                            <w:r w:rsidR="005A5104">
                              <w:rPr>
                                <w:lang w:val="en-US"/>
                              </w:rPr>
                              <w:t>0</w:t>
                            </w:r>
                            <w:r w:rsidR="00B704C3">
                              <w:rPr>
                                <w:lang w:val="en-US"/>
                              </w:rPr>
                              <w:t>0</w:t>
                            </w:r>
                            <w:r w:rsidR="00B704C3" w:rsidRPr="007A2C75">
                              <w:rPr>
                                <w:vertAlign w:val="superscript"/>
                                <w:lang w:val="en-US"/>
                              </w:rPr>
                              <w:t>th</w:t>
                            </w:r>
                            <w:r w:rsidR="005A5104">
                              <w:rPr>
                                <w:lang w:val="en-US"/>
                              </w:rPr>
                              <w:t> m</w:t>
                            </w:r>
                            <w:r>
                              <w:rPr>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00A5D" id="_x0000_s1032" type="#_x0000_t202" style="position:absolute;left:0;text-align:left;margin-left:0;margin-top:69.45pt;width:248.4pt;height:236.55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" o:allowoverlap="f" stroked="f">
                <v:path arrowok="t"/>
                <v:textbox inset="0,0,0,0">
                  <w:txbxContent>
                    <w:p w14:paraId="763498C6" w14:textId="77777777" w:rsidR="00EA212C" w:rsidRDefault="00EA212C" w:rsidP="00EA212C">
                      <w:pPr>
                        <w:pStyle w:val="FootnoteText"/>
                        <w:ind w:firstLine="0"/>
                      </w:pPr>
                      <w:r>
                        <w:rPr>
                          <w:noProof/>
                        </w:rPr>
                        <w:drawing>
                          <wp:inline distT="0" distB="0" distL="0" distR="0" wp14:anchorId="56CF49DD" wp14:editId="09FCF34A">
                            <wp:extent cx="3154680" cy="27432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3154680" cy="2743200"/>
                                    </a:xfrm>
                                    <a:prstGeom prst="rect">
                                      <a:avLst/>
                                    </a:prstGeom>
                                  </pic:spPr>
                                </pic:pic>
                              </a:graphicData>
                            </a:graphic>
                          </wp:inline>
                        </w:drawing>
                      </w:r>
                    </w:p>
                    <w:p w14:paraId="5AD5CABB" w14:textId="5CC7D0A9" w:rsidR="00EA212C" w:rsidRPr="00D256F8" w:rsidRDefault="00EA212C" w:rsidP="00EA212C">
                      <w:pPr>
                        <w:pStyle w:val="FootnoteText"/>
                        <w:ind w:firstLine="0"/>
                        <w:rPr>
                          <w:lang w:val="en-US"/>
                        </w:rPr>
                      </w:pPr>
                      <w:r w:rsidRPr="00D256F8">
                        <w:t xml:space="preserve">Fig. </w:t>
                      </w:r>
                      <w:r>
                        <w:rPr>
                          <w:lang w:val="en-US"/>
                        </w:rPr>
                        <w:t>7</w:t>
                      </w:r>
                      <w:r w:rsidRPr="00D256F8">
                        <w:t>.</w:t>
                      </w:r>
                      <w:r w:rsidRPr="00D256F8">
                        <w:t> </w:t>
                      </w:r>
                      <w:r>
                        <w:rPr>
                          <w:lang w:val="en-US"/>
                        </w:rPr>
                        <w:t>Changes in deformation of strands within a cable during cable production run due to application of excess lubricant</w:t>
                      </w:r>
                      <w:r w:rsidR="001F24C8">
                        <w:rPr>
                          <w:lang w:val="en-US"/>
                        </w:rPr>
                        <w:t xml:space="preserve"> from ~2</w:t>
                      </w:r>
                      <w:r w:rsidR="005A5104">
                        <w:rPr>
                          <w:lang w:val="en-US"/>
                        </w:rPr>
                        <w:t>0</w:t>
                      </w:r>
                      <w:r w:rsidR="00B704C3">
                        <w:rPr>
                          <w:lang w:val="en-US"/>
                        </w:rPr>
                        <w:t>0</w:t>
                      </w:r>
                      <w:r w:rsidR="00B704C3" w:rsidRPr="007A2C75">
                        <w:rPr>
                          <w:vertAlign w:val="superscript"/>
                          <w:lang w:val="en-US"/>
                        </w:rPr>
                        <w:t>th</w:t>
                      </w:r>
                      <w:r w:rsidR="005A5104">
                        <w:rPr>
                          <w:lang w:val="en-US"/>
                        </w:rPr>
                        <w:t> m</w:t>
                      </w:r>
                      <w:r>
                        <w:rPr>
                          <w:lang w:val="en-US"/>
                        </w:rPr>
                        <w:t xml:space="preserve">. </w:t>
                      </w:r>
                    </w:p>
                  </w:txbxContent>
                </v:textbox>
                <w10:wrap type="topAndBottom" anchorx="margin"/>
              </v:shape>
            </w:pict>
          </mc:Fallback>
        </mc:AlternateContent>
      </w:r>
      <w:r w:rsidRPr="00B01B7B">
        <w:rPr>
          <w:noProof/>
        </w:rPr>
        <mc:AlternateContent>
          <mc:Choice Requires="wps">
            <w:drawing>
              <wp:anchor distT="0" distB="0" distL="114300" distR="114300" simplePos="0" relativeHeight="251658247" behindDoc="0" locked="0" layoutInCell="1" allowOverlap="0" wp14:anchorId="44B0A93B" wp14:editId="519DA88C">
                <wp:simplePos x="0" y="0"/>
                <wp:positionH relativeFrom="column">
                  <wp:posOffset>3373232</wp:posOffset>
                </wp:positionH>
                <wp:positionV relativeFrom="paragraph">
                  <wp:posOffset>767254</wp:posOffset>
                </wp:positionV>
                <wp:extent cx="3154680" cy="3123565"/>
                <wp:effectExtent l="0" t="0" r="7620" b="635"/>
                <wp:wrapTopAndBottom/>
                <wp:docPr id="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4680" cy="3123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74BC56" w14:textId="77777777" w:rsidR="002C412E" w:rsidRDefault="002C412E" w:rsidP="002C412E">
                            <w:pPr>
                              <w:pStyle w:val="FootnoteText"/>
                              <w:ind w:firstLine="0"/>
                            </w:pPr>
                            <w:r>
                              <w:rPr>
                                <w:noProof/>
                              </w:rPr>
                              <w:drawing>
                                <wp:inline distT="0" distB="0" distL="0" distR="0" wp14:anchorId="4141CF71" wp14:editId="00F8DA0B">
                                  <wp:extent cx="3154679" cy="2743200"/>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3">
                                            <a:extLst>
                                              <a:ext uri="{28A0092B-C50C-407E-A947-70E740481C1C}">
                                                <a14:useLocalDpi xmlns:a14="http://schemas.microsoft.com/office/drawing/2010/main" val="0"/>
                                              </a:ext>
                                            </a:extLst>
                                          </a:blip>
                                          <a:stretch>
                                            <a:fillRect/>
                                          </a:stretch>
                                        </pic:blipFill>
                                        <pic:spPr>
                                          <a:xfrm>
                                            <a:off x="0" y="0"/>
                                            <a:ext cx="3154679" cy="2743200"/>
                                          </a:xfrm>
                                          <a:prstGeom prst="rect">
                                            <a:avLst/>
                                          </a:prstGeom>
                                        </pic:spPr>
                                      </pic:pic>
                                    </a:graphicData>
                                  </a:graphic>
                                </wp:inline>
                              </w:drawing>
                            </w:r>
                          </w:p>
                          <w:p w14:paraId="1469FDFF" w14:textId="634F2FA0" w:rsidR="002C412E" w:rsidRPr="00784DF1" w:rsidRDefault="002C412E" w:rsidP="002C412E">
                            <w:pPr>
                              <w:pStyle w:val="FootnoteText"/>
                              <w:ind w:firstLine="0"/>
                              <w:rPr>
                                <w:lang w:val="en-US"/>
                              </w:rPr>
                            </w:pPr>
                            <w:r w:rsidRPr="00784DF1">
                              <w:t xml:space="preserve">Fig. </w:t>
                            </w:r>
                            <w:r w:rsidRPr="00784DF1">
                              <w:rPr>
                                <w:lang w:val="en-US"/>
                              </w:rPr>
                              <w:t>8</w:t>
                            </w:r>
                            <w:r w:rsidRPr="00784DF1">
                              <w:t>.</w:t>
                            </w:r>
                            <w:r w:rsidRPr="00784DF1">
                              <w:t> </w:t>
                            </w:r>
                            <w:r w:rsidRPr="00784DF1">
                              <w:rPr>
                                <w:lang w:val="en-US"/>
                              </w:rPr>
                              <w:t xml:space="preserve">Image analysis of data captured during cabling run W12OL1303, showing large facet sizes, large variation in strand-to-strand distance and </w:t>
                            </w:r>
                            <w:r w:rsidR="00FA309F">
                              <w:rPr>
                                <w:lang w:val="en-US"/>
                              </w:rPr>
                              <w:t xml:space="preserve">divergence of </w:t>
                            </w:r>
                            <w:r w:rsidRPr="00784DF1">
                              <w:rPr>
                                <w:lang w:val="en-US"/>
                              </w:rPr>
                              <w:t>cable half-pitch at the top and bottom cable faces.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0A93B" id="_x0000_s1033" type="#_x0000_t202" style="position:absolute;left:0;text-align:left;margin-left:265.6pt;margin-top:60.4pt;width:248.4pt;height:245.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" o:allowoverlap="f" stroked="f">
                <v:path arrowok="t"/>
                <v:textbox inset="0,0,0,0">
                  <w:txbxContent>
                    <w:p w14:paraId="3774BC56" w14:textId="77777777" w:rsidR="002C412E" w:rsidRDefault="002C412E" w:rsidP="002C412E">
                      <w:pPr>
                        <w:pStyle w:val="FootnoteText"/>
                        <w:ind w:firstLine="0"/>
                      </w:pPr>
                      <w:r>
                        <w:rPr>
                          <w:noProof/>
                        </w:rPr>
                        <w:drawing>
                          <wp:inline distT="0" distB="0" distL="0" distR="0" wp14:anchorId="4141CF71" wp14:editId="00F8DA0B">
                            <wp:extent cx="3154679" cy="2743200"/>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3">
                                      <a:extLst>
                                        <a:ext uri="{28A0092B-C50C-407E-A947-70E740481C1C}">
                                          <a14:useLocalDpi xmlns:a14="http://schemas.microsoft.com/office/drawing/2010/main" val="0"/>
                                        </a:ext>
                                      </a:extLst>
                                    </a:blip>
                                    <a:stretch>
                                      <a:fillRect/>
                                    </a:stretch>
                                  </pic:blipFill>
                                  <pic:spPr>
                                    <a:xfrm>
                                      <a:off x="0" y="0"/>
                                      <a:ext cx="3154679" cy="2743200"/>
                                    </a:xfrm>
                                    <a:prstGeom prst="rect">
                                      <a:avLst/>
                                    </a:prstGeom>
                                  </pic:spPr>
                                </pic:pic>
                              </a:graphicData>
                            </a:graphic>
                          </wp:inline>
                        </w:drawing>
                      </w:r>
                    </w:p>
                    <w:p w14:paraId="1469FDFF" w14:textId="634F2FA0" w:rsidR="002C412E" w:rsidRPr="00784DF1" w:rsidRDefault="002C412E" w:rsidP="002C412E">
                      <w:pPr>
                        <w:pStyle w:val="FootnoteText"/>
                        <w:ind w:firstLine="0"/>
                        <w:rPr>
                          <w:lang w:val="en-US"/>
                        </w:rPr>
                      </w:pPr>
                      <w:r w:rsidRPr="00784DF1">
                        <w:t xml:space="preserve">Fig. </w:t>
                      </w:r>
                      <w:r w:rsidRPr="00784DF1">
                        <w:rPr>
                          <w:lang w:val="en-US"/>
                        </w:rPr>
                        <w:t>8</w:t>
                      </w:r>
                      <w:r w:rsidRPr="00784DF1">
                        <w:t>.</w:t>
                      </w:r>
                      <w:r w:rsidRPr="00784DF1">
                        <w:t> </w:t>
                      </w:r>
                      <w:r w:rsidRPr="00784DF1">
                        <w:rPr>
                          <w:lang w:val="en-US"/>
                        </w:rPr>
                        <w:t xml:space="preserve">Image analysis of data captured during cabling run W12OL1303, showing large facet sizes, large variation in strand-to-strand distance and </w:t>
                      </w:r>
                      <w:r w:rsidR="00FA309F">
                        <w:rPr>
                          <w:lang w:val="en-US"/>
                        </w:rPr>
                        <w:t xml:space="preserve">divergence of </w:t>
                      </w:r>
                      <w:r w:rsidRPr="00784DF1">
                        <w:rPr>
                          <w:lang w:val="en-US"/>
                        </w:rPr>
                        <w:t>cable half-pitch at the top and bottom cable faces.</w:t>
                      </w:r>
                    </w:p>
                  </w:txbxContent>
                </v:textbox>
                <w10:wrap type="topAndBottom"/>
              </v:shape>
            </w:pict>
          </mc:Fallback>
        </mc:AlternateContent>
      </w:r>
      <w:r w:rsidR="00B5345A" w:rsidRPr="00B01B7B">
        <w:rPr>
          <w:lang w:eastAsia="x-none"/>
        </w:rPr>
        <w:t xml:space="preserve">The </w:t>
      </w:r>
      <w:r w:rsidR="008D5BB2" w:rsidRPr="00B01B7B">
        <w:rPr>
          <w:lang w:eastAsia="x-none"/>
        </w:rPr>
        <w:t xml:space="preserve">cable was not sectioned </w:t>
      </w:r>
      <w:r w:rsidR="0058075B" w:rsidRPr="00B01B7B">
        <w:rPr>
          <w:lang w:eastAsia="x-none"/>
        </w:rPr>
        <w:t xml:space="preserve">at the </w:t>
      </w:r>
      <w:r w:rsidR="00C76F3A" w:rsidRPr="00B01B7B">
        <w:rPr>
          <w:lang w:eastAsia="x-none"/>
        </w:rPr>
        <w:t>location of change an</w:t>
      </w:r>
      <w:r w:rsidR="00502D22" w:rsidRPr="00B01B7B">
        <w:rPr>
          <w:lang w:eastAsia="x-none"/>
        </w:rPr>
        <w:t xml:space="preserve">d therefore </w:t>
      </w:r>
      <w:r w:rsidR="00DC326D" w:rsidRPr="00B01B7B">
        <w:rPr>
          <w:lang w:eastAsia="x-none"/>
        </w:rPr>
        <w:t xml:space="preserve">no RRR measurements were made before and after the </w:t>
      </w:r>
      <w:r w:rsidR="00210C66" w:rsidRPr="00B01B7B">
        <w:rPr>
          <w:lang w:eastAsia="x-none"/>
        </w:rPr>
        <w:t xml:space="preserve">facet recovery.  Nevertheless, </w:t>
      </w:r>
      <w:r w:rsidR="00116AF4" w:rsidRPr="00B01B7B">
        <w:rPr>
          <w:lang w:eastAsia="x-none"/>
        </w:rPr>
        <w:t>the recovery</w:t>
      </w:r>
      <w:r w:rsidR="00467461" w:rsidRPr="00B01B7B">
        <w:rPr>
          <w:lang w:eastAsia="x-none"/>
        </w:rPr>
        <w:t xml:space="preserve"> would </w:t>
      </w:r>
      <w:r w:rsidR="007E6CFC" w:rsidRPr="00B01B7B">
        <w:rPr>
          <w:lang w:eastAsia="x-none"/>
        </w:rPr>
        <w:t xml:space="preserve">likely </w:t>
      </w:r>
      <w:r w:rsidR="00176AC6" w:rsidRPr="00B01B7B">
        <w:rPr>
          <w:lang w:eastAsia="x-none"/>
        </w:rPr>
        <w:t xml:space="preserve">be </w:t>
      </w:r>
      <w:r w:rsidR="007E6CFC" w:rsidRPr="00B01B7B">
        <w:rPr>
          <w:lang w:eastAsia="x-none"/>
        </w:rPr>
        <w:t xml:space="preserve">accompanied by </w:t>
      </w:r>
      <w:r w:rsidR="007A140A" w:rsidRPr="00B01B7B">
        <w:rPr>
          <w:lang w:eastAsia="x-none"/>
        </w:rPr>
        <w:t xml:space="preserve">an </w:t>
      </w:r>
      <w:r w:rsidR="007E6CFC" w:rsidRPr="00B01B7B">
        <w:rPr>
          <w:lang w:eastAsia="x-none"/>
        </w:rPr>
        <w:t xml:space="preserve">increase in RRR </w:t>
      </w:r>
      <w:r w:rsidR="006A53B2" w:rsidRPr="00B01B7B">
        <w:rPr>
          <w:lang w:eastAsia="x-none"/>
        </w:rPr>
        <w:t xml:space="preserve">of the conductor </w:t>
      </w:r>
      <w:r w:rsidR="007E6CFC" w:rsidRPr="00B01B7B">
        <w:rPr>
          <w:lang w:eastAsia="x-none"/>
        </w:rPr>
        <w:t>at the minor edge</w:t>
      </w:r>
      <w:r w:rsidR="006A53B2" w:rsidRPr="00B01B7B">
        <w:rPr>
          <w:lang w:eastAsia="x-none"/>
        </w:rPr>
        <w:t xml:space="preserve"> of the cable</w:t>
      </w:r>
      <w:r w:rsidR="008E3106" w:rsidRPr="00B01B7B">
        <w:rPr>
          <w:lang w:eastAsia="x-none"/>
        </w:rPr>
        <w:t xml:space="preserve"> </w:t>
      </w:r>
      <w:r w:rsidR="000A49B2" w:rsidRPr="00B01B7B">
        <w:rPr>
          <w:lang w:eastAsia="x-none"/>
        </w:rPr>
        <w:t xml:space="preserve">where the facet size </w:t>
      </w:r>
      <w:r w:rsidR="00B4429A" w:rsidRPr="00B01B7B">
        <w:rPr>
          <w:lang w:eastAsia="x-none"/>
        </w:rPr>
        <w:t xml:space="preserve">(and thus the amount </w:t>
      </w:r>
      <w:r w:rsidR="00B4429A" w:rsidRPr="00B01B7B">
        <w:rPr>
          <w:lang w:eastAsia="x-none"/>
        </w:rPr>
        <w:t>of plastic deformation) reduced</w:t>
      </w:r>
      <w:r w:rsidR="001A2E29" w:rsidRPr="00B01B7B">
        <w:rPr>
          <w:lang w:eastAsia="x-none"/>
        </w:rPr>
        <w:t>.</w:t>
      </w:r>
      <w:r w:rsidR="007E6CFC" w:rsidRPr="00B01B7B">
        <w:rPr>
          <w:lang w:eastAsia="x-none"/>
        </w:rPr>
        <w:t xml:space="preserve"> This</w:t>
      </w:r>
      <w:r w:rsidR="00276821" w:rsidRPr="00B01B7B">
        <w:rPr>
          <w:lang w:eastAsia="x-none"/>
        </w:rPr>
        <w:t xml:space="preserve"> event</w:t>
      </w:r>
      <w:r w:rsidR="007E6CFC" w:rsidRPr="00B01B7B">
        <w:rPr>
          <w:lang w:eastAsia="x-none"/>
        </w:rPr>
        <w:t xml:space="preserve"> </w:t>
      </w:r>
      <w:r w:rsidR="006D120B" w:rsidRPr="00B01B7B">
        <w:rPr>
          <w:lang w:eastAsia="x-none"/>
        </w:rPr>
        <w:t>illustrates</w:t>
      </w:r>
      <w:r w:rsidR="007E6CFC" w:rsidRPr="00B01B7B">
        <w:rPr>
          <w:lang w:eastAsia="x-none"/>
        </w:rPr>
        <w:t xml:space="preserve"> the importance of adequate lubrication, keeping note that the lubricant must be allowed to evaporate before reaching the cable take-up spool</w:t>
      </w:r>
      <w:r w:rsidR="00021D30" w:rsidRPr="00B01B7B">
        <w:rPr>
          <w:lang w:eastAsia="x-none"/>
        </w:rPr>
        <w:t>,</w:t>
      </w:r>
      <w:r w:rsidR="004C6D89" w:rsidRPr="00B01B7B">
        <w:rPr>
          <w:lang w:eastAsia="x-none"/>
        </w:rPr>
        <w:t xml:space="preserve"> cannot be </w:t>
      </w:r>
      <w:r w:rsidR="002F3EA2" w:rsidRPr="00B01B7B">
        <w:rPr>
          <w:lang w:eastAsia="x-none"/>
        </w:rPr>
        <w:t xml:space="preserve">applied </w:t>
      </w:r>
      <w:r w:rsidR="004C6D89" w:rsidRPr="00B01B7B">
        <w:rPr>
          <w:lang w:eastAsia="x-none"/>
        </w:rPr>
        <w:t xml:space="preserve">arbitrarily </w:t>
      </w:r>
      <w:r w:rsidR="0037701E" w:rsidRPr="00B01B7B">
        <w:rPr>
          <w:lang w:eastAsia="x-none"/>
        </w:rPr>
        <w:t>liberally</w:t>
      </w:r>
      <w:r w:rsidR="00021D30" w:rsidRPr="00B01B7B">
        <w:rPr>
          <w:lang w:eastAsia="x-none"/>
        </w:rPr>
        <w:t xml:space="preserve">, and is not the </w:t>
      </w:r>
      <w:r w:rsidR="00ED14E5" w:rsidRPr="00B01B7B">
        <w:rPr>
          <w:lang w:eastAsia="x-none"/>
        </w:rPr>
        <w:t xml:space="preserve">only </w:t>
      </w:r>
      <w:r w:rsidR="00167F34" w:rsidRPr="00B01B7B">
        <w:rPr>
          <w:lang w:eastAsia="x-none"/>
        </w:rPr>
        <w:t xml:space="preserve">parameter for </w:t>
      </w:r>
      <w:r w:rsidR="000B554E" w:rsidRPr="00B01B7B">
        <w:rPr>
          <w:lang w:eastAsia="x-none"/>
        </w:rPr>
        <w:t>controlling facet sizes</w:t>
      </w:r>
      <w:r w:rsidR="007E6CFC" w:rsidRPr="00B01B7B">
        <w:rPr>
          <w:lang w:eastAsia="x-none"/>
        </w:rPr>
        <w:t xml:space="preserve">. </w:t>
      </w:r>
    </w:p>
    <w:p w14:paraId="7CA08299" w14:textId="71B9A0C5" w:rsidR="00BB3B6F" w:rsidRPr="00B01B7B" w:rsidRDefault="00BB3B6F" w:rsidP="00BB3B6F">
      <w:pPr>
        <w:pStyle w:val="Heading2"/>
      </w:pPr>
      <w:bookmarkStart w:id="4" w:name="_Ref116986181"/>
      <w:r w:rsidRPr="00B01B7B">
        <w:t>Case stud</w:t>
      </w:r>
      <w:r w:rsidR="00526E3B" w:rsidRPr="00B01B7B">
        <w:t>y</w:t>
      </w:r>
      <w:r w:rsidR="00FE11EF" w:rsidRPr="00B01B7B">
        <w:t xml:space="preserve"> III</w:t>
      </w:r>
      <w:r w:rsidRPr="00B01B7B">
        <w:t xml:space="preserve">: </w:t>
      </w:r>
      <w:r w:rsidR="00526E3B" w:rsidRPr="00B01B7B">
        <w:t>c</w:t>
      </w:r>
      <w:r w:rsidR="007E6CFC" w:rsidRPr="00B01B7B">
        <w:t>able development</w:t>
      </w:r>
      <w:bookmarkEnd w:id="4"/>
    </w:p>
    <w:p w14:paraId="72D30EAE" w14:textId="0647BC00" w:rsidR="002751ED" w:rsidRPr="00B01B7B" w:rsidRDefault="008903A6" w:rsidP="00BB055D">
      <w:pPr>
        <w:pStyle w:val="TASparagraphtext"/>
        <w:rPr>
          <w:lang w:eastAsia="x-none"/>
        </w:rPr>
      </w:pPr>
      <w:r w:rsidRPr="00B01B7B">
        <w:rPr>
          <w:lang w:eastAsia="x-none"/>
        </w:rPr>
        <w:t xml:space="preserve">In this example, we will </w:t>
      </w:r>
      <w:r w:rsidR="00294EA5" w:rsidRPr="00B01B7B">
        <w:rPr>
          <w:lang w:eastAsia="x-none"/>
        </w:rPr>
        <w:t>describe</w:t>
      </w:r>
      <w:r w:rsidRPr="00B01B7B">
        <w:rPr>
          <w:lang w:eastAsia="x-none"/>
        </w:rPr>
        <w:t xml:space="preserve"> </w:t>
      </w:r>
      <w:r w:rsidR="00294EA5" w:rsidRPr="00B01B7B">
        <w:rPr>
          <w:lang w:eastAsia="x-none"/>
        </w:rPr>
        <w:t>the</w:t>
      </w:r>
      <w:r w:rsidR="007E6CFC" w:rsidRPr="00B01B7B" w:rsidDel="00312DEC">
        <w:rPr>
          <w:lang w:eastAsia="x-none"/>
        </w:rPr>
        <w:t xml:space="preserve"> </w:t>
      </w:r>
      <w:r w:rsidR="00312DEC" w:rsidRPr="00B01B7B">
        <w:rPr>
          <w:lang w:eastAsia="x-none"/>
        </w:rPr>
        <w:t xml:space="preserve">prototyping </w:t>
      </w:r>
      <w:r w:rsidR="007E6CFC" w:rsidRPr="00B01B7B">
        <w:rPr>
          <w:lang w:eastAsia="x-none"/>
        </w:rPr>
        <w:t xml:space="preserve">of a challenging 44 strand cable </w:t>
      </w:r>
      <w:r w:rsidR="00DB3D51" w:rsidRPr="00B01B7B">
        <w:rPr>
          <w:lang w:eastAsia="x-none"/>
        </w:rPr>
        <w:t xml:space="preserve">using </w:t>
      </w:r>
      <w:r w:rsidR="007E6CFC" w:rsidRPr="00B01B7B">
        <w:rPr>
          <w:lang w:eastAsia="x-none"/>
        </w:rPr>
        <w:t>1.</w:t>
      </w:r>
      <w:r w:rsidR="007E6CFC" w:rsidRPr="00B01B7B" w:rsidDel="00127F46">
        <w:rPr>
          <w:lang w:eastAsia="x-none"/>
        </w:rPr>
        <w:t>1</w:t>
      </w:r>
      <w:r w:rsidR="00127F46" w:rsidRPr="00B01B7B">
        <w:rPr>
          <w:lang w:eastAsia="x-none"/>
        </w:rPr>
        <w:t> </w:t>
      </w:r>
      <w:r w:rsidR="007E6CFC" w:rsidRPr="00B01B7B">
        <w:rPr>
          <w:lang w:eastAsia="x-none"/>
        </w:rPr>
        <w:t xml:space="preserve">mm diameter </w:t>
      </w:r>
      <w:r w:rsidR="00A87725" w:rsidRPr="00B01B7B">
        <w:rPr>
          <w:lang w:eastAsia="x-none"/>
        </w:rPr>
        <w:t>RRP</w:t>
      </w:r>
      <w:r w:rsidR="00A87725" w:rsidRPr="00B01B7B">
        <w:rPr>
          <w:vertAlign w:val="superscript"/>
          <w:lang w:eastAsia="x-none"/>
        </w:rPr>
        <w:t>®</w:t>
      </w:r>
      <w:r w:rsidR="00A87725" w:rsidRPr="00B01B7B">
        <w:rPr>
          <w:lang w:eastAsia="x-none"/>
        </w:rPr>
        <w:t xml:space="preserve"> </w:t>
      </w:r>
      <w:r w:rsidR="007E6CFC" w:rsidRPr="00B01B7B">
        <w:rPr>
          <w:lang w:eastAsia="x-none"/>
        </w:rPr>
        <w:t>strands</w:t>
      </w:r>
      <w:r w:rsidR="00EE3947" w:rsidRPr="00B01B7B">
        <w:rPr>
          <w:lang w:eastAsia="x-none"/>
        </w:rPr>
        <w:t xml:space="preserve"> </w:t>
      </w:r>
      <w:r w:rsidR="00A87725" w:rsidRPr="00B01B7B">
        <w:rPr>
          <w:lang w:eastAsia="x-none"/>
        </w:rPr>
        <w:t xml:space="preserve">of 162/169 restack design </w:t>
      </w:r>
      <w:r w:rsidR="00EE3947" w:rsidRPr="00B01B7B">
        <w:rPr>
          <w:lang w:eastAsia="x-none"/>
        </w:rPr>
        <w:t>(cable ID: W12OL1303)</w:t>
      </w:r>
      <w:r w:rsidR="008C50CA" w:rsidRPr="00B01B7B">
        <w:rPr>
          <w:lang w:eastAsia="x-none"/>
        </w:rPr>
        <w:t xml:space="preserve">.  </w:t>
      </w:r>
      <w:r w:rsidR="0024529F" w:rsidRPr="00B01B7B">
        <w:rPr>
          <w:lang w:eastAsia="x-none"/>
        </w:rPr>
        <w:t xml:space="preserve">This is the </w:t>
      </w:r>
      <w:r w:rsidR="00A74832" w:rsidRPr="00B01B7B">
        <w:rPr>
          <w:lang w:eastAsia="x-none"/>
        </w:rPr>
        <w:t xml:space="preserve">scaled-up </w:t>
      </w:r>
      <w:r w:rsidR="00337B29" w:rsidRPr="00B01B7B">
        <w:rPr>
          <w:lang w:eastAsia="x-none"/>
        </w:rPr>
        <w:t>prototype</w:t>
      </w:r>
      <w:r w:rsidR="00A74832" w:rsidRPr="00B01B7B">
        <w:rPr>
          <w:lang w:eastAsia="x-none"/>
        </w:rPr>
        <w:t xml:space="preserve"> </w:t>
      </w:r>
      <w:r w:rsidR="00CD48A8" w:rsidRPr="00B01B7B">
        <w:rPr>
          <w:lang w:eastAsia="x-none"/>
        </w:rPr>
        <w:t xml:space="preserve">run </w:t>
      </w:r>
      <w:r w:rsidR="007B45EA" w:rsidRPr="00B01B7B">
        <w:rPr>
          <w:lang w:eastAsia="x-none"/>
        </w:rPr>
        <w:t xml:space="preserve">of </w:t>
      </w:r>
      <w:r w:rsidR="006454D7" w:rsidRPr="00B01B7B">
        <w:rPr>
          <w:lang w:eastAsia="x-none"/>
        </w:rPr>
        <w:t xml:space="preserve">the </w:t>
      </w:r>
      <w:r w:rsidR="007D1017" w:rsidRPr="00B01B7B">
        <w:rPr>
          <w:lang w:eastAsia="x-none"/>
        </w:rPr>
        <w:t>TFD</w:t>
      </w:r>
      <w:r w:rsidR="00FB7122" w:rsidRPr="00B01B7B">
        <w:rPr>
          <w:lang w:eastAsia="x-none"/>
        </w:rPr>
        <w:t xml:space="preserve"> cable</w:t>
      </w:r>
      <w:r w:rsidR="008C77E9" w:rsidRPr="00B01B7B">
        <w:rPr>
          <w:lang w:eastAsia="x-none"/>
        </w:rPr>
        <w:t xml:space="preserve"> </w:t>
      </w:r>
      <w:r w:rsidR="008C77E9" w:rsidRPr="00B01B7B">
        <w:rPr>
          <w:lang w:eastAsia="x-none"/>
        </w:rPr>
        <w:fldChar w:fldCharType="begin" w:fldLock="1"/>
      </w:r>
      <w:r w:rsidR="0074044E" w:rsidRPr="00B01B7B">
        <w:rPr>
          <w:lang w:eastAsia="x-none"/>
        </w:rPr>
        <w:instrText>ADDIN CSL_CITATION {"citationItems":[{"id":"ITEM-1","itemData":{"DOI":"10.1109/TASC.2021.3094410","ISSN":"15582515","abstract":"A large bore 'High-Temperature Superconductor Cable Test Facility Magnet' for testing advanced cables and inserts in high transverse field is in its design phase. This magnet will be the core component of a facility for developing conductors and accelerator magnets operating above 15 T, an enabling technology for next-generation fusion devices using magnetic confinement of plasma and for future energy frontier colliders. The procurement of Nb3Sn conductor, fabrication of cables, winding of coils, and assembly of the dipole magnet will be done at Lawrence Berkeley National Laboratory (LBNL) and the test pit and cryostat will be constructed at Fermi National Accelerator Laboratory. This article will present the conductor element of the LBNL project, specifically cable design parameters (based on the Bruker OST RRP^{\\bigcirc \\!\\!\\!\\! {\\hbox{R}}} Nb3Sn superconducting wire) and the development phase cable fabrication experience. Challenges of the cable fabrication will be discussed. The wire and cable planned for this magnet are similar to those under study for the Future Circular Collider and other large facility magnets. The successful fabrication of the development cable has positive implications for these other projects.","author":[{"dropping-particle":"","family":"Pong","given":"Ian","non-dropping-particle":"","parse-names":false,"suffix":""},{"dropping-particle":"","family":"Hafalia","given":"Aurelio","non-dropping-particle":"","parse-names":false,"suffix":""},{"dropping-particle":"","family":"Higley","given":"Hugh","non-dropping-particle":"","parse-names":false,"suffix":""},{"dropping-particle":"","family":"Lee","given":"Elizabeth","non-dropping-particle":"","parse-names":false,"suffix":""},{"dropping-particle":"","family":"Lin","given":"Andy","non-dropping-particle":"","parse-names":false,"suffix":""},{"dropping-particle":"","family":"Naus","given":"Michael","non-dropping-particle":"","parse-names":false,"suffix":""},{"dropping-particle":"","family":"Perez","given":"Carlos","non-dropping-particle":"","parse-names":false,"suffix":""},{"dropping-particle":"","family":"Prestemon","given":"Soren","non-dropping-particle":"","parse-names":false,"suffix":""},{"dropping-particle":"","family":"Sabbi","given":"Gianluca","non-dropping-particle":"","parse-names":false,"suffix":""},{"dropping-particle":"","family":"Hopkins","given":"Simon","non-dropping-particle":"","parse-names":false,"suffix":""},{"dropping-particle":"","family":"Ballarino","given":"Amalia","non-dropping-particle":"","parse-names":false,"suffix":""},{"dropping-particle":"","family":"Bottura","given":"Luca","non-dropping-particle":"","parse-names":false,"suffix":""}],"container-title":"IEEE Transactions on Applied Superconductivity","id":"ITEM-1","issue":"7","issued":{"date-parts":[["2021"]]},"publisher":"IEEE","title":"Cable Design and Development for the High-Temperature Superconductor Cable Test Facility Magnet","type":"article-journal","volume":"31"},"uris":["http://www.mendeley.com/documents/?uuid=62a672b2-2501-4843-8f0c-0ad36ba1bdf8"]}],"mendeley":{"formattedCitation":"[10]","plainTextFormattedCitation":"[10]","previouslyFormattedCitation":"[10]"},"properties":{"noteIndex":0},"schema":"https://github.com/citation-style-language/schema/raw/master/csl-citation.json"}</w:instrText>
      </w:r>
      <w:r w:rsidR="008C77E9" w:rsidRPr="00B01B7B">
        <w:rPr>
          <w:lang w:eastAsia="x-none"/>
        </w:rPr>
        <w:fldChar w:fldCharType="separate"/>
      </w:r>
      <w:r w:rsidR="007D1CEB" w:rsidRPr="00B01B7B">
        <w:rPr>
          <w:noProof/>
          <w:lang w:eastAsia="x-none"/>
        </w:rPr>
        <w:t>[10]</w:t>
      </w:r>
      <w:r w:rsidR="008C77E9" w:rsidRPr="00B01B7B">
        <w:rPr>
          <w:lang w:eastAsia="x-none"/>
        </w:rPr>
        <w:fldChar w:fldCharType="end"/>
      </w:r>
      <w:r w:rsidR="00FB7122" w:rsidRPr="00B01B7B">
        <w:rPr>
          <w:lang w:eastAsia="x-none"/>
        </w:rPr>
        <w:t xml:space="preserve"> </w:t>
      </w:r>
      <w:r w:rsidR="00DB5310" w:rsidRPr="00B01B7B">
        <w:rPr>
          <w:lang w:eastAsia="x-none"/>
        </w:rPr>
        <w:t>with a 155 mm cable twist pitch</w:t>
      </w:r>
      <w:r w:rsidR="00DD5F6A" w:rsidRPr="00B01B7B">
        <w:rPr>
          <w:lang w:eastAsia="x-none"/>
        </w:rPr>
        <w:t>.</w:t>
      </w:r>
      <w:r w:rsidR="00DB5310" w:rsidRPr="00B01B7B">
        <w:rPr>
          <w:lang w:eastAsia="x-none"/>
        </w:rPr>
        <w:t xml:space="preserve"> </w:t>
      </w:r>
      <w:r w:rsidR="005F1EE8" w:rsidRPr="00B01B7B">
        <w:rPr>
          <w:lang w:eastAsia="x-none"/>
        </w:rPr>
        <w:t>The expected</w:t>
      </w:r>
      <w:r w:rsidR="004970CD" w:rsidRPr="00B01B7B">
        <w:rPr>
          <w:lang w:eastAsia="x-none"/>
        </w:rPr>
        <w:t xml:space="preserve"> facet length</w:t>
      </w:r>
      <w:r w:rsidR="00DB5310" w:rsidRPr="00B01B7B">
        <w:rPr>
          <w:lang w:eastAsia="x-none"/>
        </w:rPr>
        <w:t xml:space="preserve"> </w:t>
      </w:r>
      <w:r w:rsidR="006F305B" w:rsidRPr="00B01B7B">
        <w:rPr>
          <w:lang w:eastAsia="x-none"/>
        </w:rPr>
        <w:t>was</w:t>
      </w:r>
      <w:r w:rsidR="00DB5310" w:rsidRPr="00B01B7B">
        <w:rPr>
          <w:lang w:eastAsia="x-none"/>
        </w:rPr>
        <w:t xml:space="preserve"> </w:t>
      </w:r>
      <w:r w:rsidR="00EB3C13" w:rsidRPr="00B01B7B">
        <w:rPr>
          <w:lang w:eastAsia="x-none"/>
        </w:rPr>
        <w:t>3.5 mm</w:t>
      </w:r>
      <w:r w:rsidR="000F3A44" w:rsidRPr="00B01B7B">
        <w:rPr>
          <w:lang w:eastAsia="x-none"/>
        </w:rPr>
        <w:t xml:space="preserve"> in the cable direction</w:t>
      </w:r>
      <w:r w:rsidR="00CC187A" w:rsidRPr="00B01B7B">
        <w:rPr>
          <w:lang w:eastAsia="x-none"/>
        </w:rPr>
        <w:t xml:space="preserve"> </w:t>
      </w:r>
      <w:r w:rsidR="000C4F31" w:rsidRPr="00B01B7B">
        <w:rPr>
          <w:lang w:eastAsia="x-none"/>
        </w:rPr>
        <w:t xml:space="preserve">(or ~3.9 mm </w:t>
      </w:r>
      <w:r w:rsidR="00BF6B5B" w:rsidRPr="00B01B7B">
        <w:rPr>
          <w:lang w:eastAsia="x-none"/>
        </w:rPr>
        <w:t xml:space="preserve">facet length </w:t>
      </w:r>
      <w:r w:rsidR="00C4362B" w:rsidRPr="00B01B7B">
        <w:rPr>
          <w:lang w:eastAsia="x-none"/>
        </w:rPr>
        <w:t xml:space="preserve">by </w:t>
      </w:r>
      <w:r w:rsidR="000E3673" w:rsidRPr="00B01B7B">
        <w:rPr>
          <w:lang w:eastAsia="x-none"/>
        </w:rPr>
        <w:t xml:space="preserve">the best-fit ellipse) </w:t>
      </w:r>
      <w:r w:rsidR="00CC187A" w:rsidRPr="00B01B7B">
        <w:rPr>
          <w:lang w:eastAsia="x-none"/>
        </w:rPr>
        <w:t xml:space="preserve">at the overlapping limit.  </w:t>
      </w:r>
    </w:p>
    <w:p w14:paraId="2751980A" w14:textId="3B71F51E" w:rsidR="00EE3CE1" w:rsidRPr="00B01B7B" w:rsidRDefault="000E3673" w:rsidP="00BB055D">
      <w:pPr>
        <w:pStyle w:val="TASparagraphtext"/>
        <w:rPr>
          <w:lang w:eastAsia="x-none"/>
        </w:rPr>
      </w:pPr>
      <w:r w:rsidRPr="00B01B7B">
        <w:rPr>
          <w:lang w:eastAsia="x-none"/>
        </w:rPr>
        <w:t>It was observed that</w:t>
      </w:r>
      <w:r w:rsidR="00EC4D2C" w:rsidRPr="00B01B7B">
        <w:rPr>
          <w:lang w:eastAsia="x-none"/>
        </w:rPr>
        <w:t>,</w:t>
      </w:r>
      <w:r w:rsidRPr="00B01B7B">
        <w:rPr>
          <w:lang w:eastAsia="x-none"/>
        </w:rPr>
        <w:t xml:space="preserve"> </w:t>
      </w:r>
      <w:r w:rsidR="000D28D0" w:rsidRPr="00B01B7B">
        <w:rPr>
          <w:lang w:eastAsia="x-none"/>
        </w:rPr>
        <w:t xml:space="preserve">upon reaching the target cable dimensions and </w:t>
      </w:r>
      <w:r w:rsidR="00440798" w:rsidRPr="00B01B7B">
        <w:rPr>
          <w:lang w:eastAsia="x-none"/>
        </w:rPr>
        <w:t>production rate</w:t>
      </w:r>
      <w:r w:rsidR="00EC4D2C" w:rsidRPr="00B01B7B">
        <w:rPr>
          <w:lang w:eastAsia="x-none"/>
        </w:rPr>
        <w:t>,</w:t>
      </w:r>
      <w:r w:rsidR="00440798" w:rsidRPr="00B01B7B">
        <w:rPr>
          <w:lang w:eastAsia="x-none"/>
        </w:rPr>
        <w:t xml:space="preserve"> </w:t>
      </w:r>
      <w:r w:rsidR="00CB5716" w:rsidRPr="00B01B7B">
        <w:rPr>
          <w:lang w:eastAsia="x-none"/>
        </w:rPr>
        <w:t>a large</w:t>
      </w:r>
      <w:r w:rsidR="00371DB7" w:rsidRPr="00B01B7B">
        <w:rPr>
          <w:lang w:eastAsia="x-none"/>
        </w:rPr>
        <w:t xml:space="preserve"> size</w:t>
      </w:r>
      <w:r w:rsidR="00CB5716" w:rsidRPr="00B01B7B">
        <w:rPr>
          <w:lang w:eastAsia="x-none"/>
        </w:rPr>
        <w:t xml:space="preserve"> difference between cable edge facets</w:t>
      </w:r>
      <w:r w:rsidR="00371DB7" w:rsidRPr="00B01B7B">
        <w:rPr>
          <w:lang w:eastAsia="x-none"/>
        </w:rPr>
        <w:t xml:space="preserve"> on either edge of the cable developed, even though the cable </w:t>
      </w:r>
      <w:r w:rsidR="00F047CD" w:rsidRPr="00B01B7B">
        <w:rPr>
          <w:lang w:eastAsia="x-none"/>
        </w:rPr>
        <w:t>does</w:t>
      </w:r>
      <w:r w:rsidR="00371DB7" w:rsidRPr="00B01B7B">
        <w:rPr>
          <w:lang w:eastAsia="x-none"/>
        </w:rPr>
        <w:t xml:space="preserve"> not have a </w:t>
      </w:r>
      <w:r w:rsidR="004026C5" w:rsidRPr="00B01B7B">
        <w:rPr>
          <w:lang w:eastAsia="x-none"/>
        </w:rPr>
        <w:t>keystone angle.</w:t>
      </w:r>
      <w:r w:rsidR="00515599" w:rsidRPr="00B01B7B">
        <w:rPr>
          <w:lang w:eastAsia="x-none"/>
        </w:rPr>
        <w:t xml:space="preserve"> This is evident in</w:t>
      </w:r>
      <w:r w:rsidR="00AC74DF" w:rsidRPr="00B01B7B">
        <w:rPr>
          <w:lang w:eastAsia="x-none"/>
        </w:rPr>
        <w:t xml:space="preserve"> Fig.</w:t>
      </w:r>
      <w:r w:rsidR="00A41175" w:rsidRPr="00B01B7B">
        <w:rPr>
          <w:lang w:eastAsia="x-none"/>
        </w:rPr>
        <w:t> </w:t>
      </w:r>
      <w:r w:rsidR="00F047CD" w:rsidRPr="00B01B7B">
        <w:rPr>
          <w:lang w:eastAsia="x-none"/>
        </w:rPr>
        <w:t>8</w:t>
      </w:r>
      <w:r w:rsidR="000C127A" w:rsidRPr="00B01B7B">
        <w:rPr>
          <w:lang w:eastAsia="x-none"/>
        </w:rPr>
        <w:t>.</w:t>
      </w:r>
      <w:r w:rsidR="00A15FF4" w:rsidRPr="00B01B7B">
        <w:rPr>
          <w:lang w:eastAsia="x-none"/>
        </w:rPr>
        <w:t xml:space="preserve"> </w:t>
      </w:r>
      <w:r w:rsidR="00B2081A" w:rsidRPr="00B01B7B">
        <w:rPr>
          <w:lang w:eastAsia="x-none"/>
        </w:rPr>
        <w:t>In addition</w:t>
      </w:r>
      <w:r w:rsidR="00A15FF4" w:rsidRPr="00B01B7B">
        <w:rPr>
          <w:lang w:eastAsia="x-none"/>
        </w:rPr>
        <w:t xml:space="preserve">, the stand separation on the </w:t>
      </w:r>
      <w:r w:rsidR="004733EA" w:rsidRPr="00B01B7B">
        <w:rPr>
          <w:lang w:eastAsia="x-none"/>
        </w:rPr>
        <w:t>t</w:t>
      </w:r>
      <w:r w:rsidR="00A15FF4" w:rsidRPr="00B01B7B">
        <w:rPr>
          <w:lang w:eastAsia="x-none"/>
        </w:rPr>
        <w:t>op face of the cable</w:t>
      </w:r>
      <w:r w:rsidR="005130AC" w:rsidRPr="00B01B7B">
        <w:rPr>
          <w:lang w:eastAsia="x-none"/>
        </w:rPr>
        <w:t xml:space="preserve"> showed </w:t>
      </w:r>
      <w:r w:rsidR="004D1EA0" w:rsidRPr="00B01B7B">
        <w:rPr>
          <w:lang w:eastAsia="x-none"/>
        </w:rPr>
        <w:t xml:space="preserve">a </w:t>
      </w:r>
      <w:r w:rsidR="005130AC" w:rsidRPr="00B01B7B">
        <w:rPr>
          <w:lang w:eastAsia="x-none"/>
        </w:rPr>
        <w:t>large variation which presented itself as gaps between</w:t>
      </w:r>
      <w:r w:rsidR="00FC2C7E" w:rsidRPr="00B01B7B">
        <w:rPr>
          <w:lang w:eastAsia="x-none"/>
        </w:rPr>
        <w:t xml:space="preserve"> strands on the top cable face.</w:t>
      </w:r>
      <w:r w:rsidR="00E26907" w:rsidRPr="00B01B7B">
        <w:rPr>
          <w:lang w:eastAsia="x-none"/>
        </w:rPr>
        <w:t xml:space="preserve"> </w:t>
      </w:r>
    </w:p>
    <w:p w14:paraId="7D3333EB" w14:textId="239C7496" w:rsidR="00FB02F4" w:rsidRPr="00B01B7B" w:rsidRDefault="00E26907" w:rsidP="00BB055D">
      <w:pPr>
        <w:pStyle w:val="TASparagraphtext"/>
        <w:rPr>
          <w:lang w:eastAsia="x-none"/>
        </w:rPr>
      </w:pPr>
      <w:r w:rsidRPr="00B01B7B">
        <w:rPr>
          <w:lang w:eastAsia="x-none"/>
        </w:rPr>
        <w:t>Sev</w:t>
      </w:r>
      <w:r w:rsidR="00D50007" w:rsidRPr="00B01B7B">
        <w:rPr>
          <w:lang w:eastAsia="x-none"/>
        </w:rPr>
        <w:t xml:space="preserve">eral adjustments such as </w:t>
      </w:r>
      <w:r w:rsidR="00E22F9F" w:rsidRPr="00B01B7B">
        <w:rPr>
          <w:lang w:eastAsia="x-none"/>
        </w:rPr>
        <w:t xml:space="preserve">rosette position as well as amount of lubrication were </w:t>
      </w:r>
      <w:r w:rsidR="00571D61" w:rsidRPr="00B01B7B">
        <w:rPr>
          <w:lang w:eastAsia="x-none"/>
        </w:rPr>
        <w:t xml:space="preserve">made </w:t>
      </w:r>
      <w:r w:rsidR="00A82DAF" w:rsidRPr="00B01B7B">
        <w:rPr>
          <w:lang w:eastAsia="x-none"/>
        </w:rPr>
        <w:t xml:space="preserve">during the </w:t>
      </w:r>
      <w:r w:rsidR="008B1788" w:rsidRPr="00B01B7B">
        <w:rPr>
          <w:lang w:eastAsia="x-none"/>
        </w:rPr>
        <w:t xml:space="preserve">run up </w:t>
      </w:r>
      <w:r w:rsidR="00CA7F64" w:rsidRPr="00B01B7B">
        <w:rPr>
          <w:lang w:eastAsia="x-none"/>
        </w:rPr>
        <w:t xml:space="preserve">to </w:t>
      </w:r>
      <w:r w:rsidR="00B43376" w:rsidRPr="00B01B7B">
        <w:rPr>
          <w:lang w:eastAsia="x-none"/>
        </w:rPr>
        <w:t>cable length of</w:t>
      </w:r>
      <w:r w:rsidR="00E912EA" w:rsidRPr="00B01B7B">
        <w:rPr>
          <w:lang w:eastAsia="x-none"/>
        </w:rPr>
        <w:t xml:space="preserve"> ~150</w:t>
      </w:r>
      <w:r w:rsidR="00B43376" w:rsidRPr="00B01B7B">
        <w:rPr>
          <w:lang w:eastAsia="x-none"/>
        </w:rPr>
        <w:t> m</w:t>
      </w:r>
      <w:r w:rsidR="00BC5E30" w:rsidRPr="00B01B7B">
        <w:rPr>
          <w:lang w:eastAsia="x-none"/>
        </w:rPr>
        <w:t xml:space="preserve">, </w:t>
      </w:r>
      <w:r w:rsidR="005E51C2" w:rsidRPr="00B01B7B">
        <w:rPr>
          <w:lang w:eastAsia="x-none"/>
        </w:rPr>
        <w:t xml:space="preserve">but they </w:t>
      </w:r>
      <w:r w:rsidR="00BC5E30" w:rsidRPr="00B01B7B">
        <w:rPr>
          <w:lang w:eastAsia="x-none"/>
        </w:rPr>
        <w:t xml:space="preserve">did not yield significant </w:t>
      </w:r>
      <w:r w:rsidR="00385B50" w:rsidRPr="00B01B7B">
        <w:rPr>
          <w:lang w:eastAsia="x-none"/>
        </w:rPr>
        <w:t>improvements</w:t>
      </w:r>
      <w:r w:rsidR="00D672DE" w:rsidRPr="00B01B7B">
        <w:rPr>
          <w:lang w:eastAsia="x-none"/>
        </w:rPr>
        <w:t xml:space="preserve">. </w:t>
      </w:r>
      <w:r w:rsidR="00F20EDB" w:rsidRPr="00B01B7B">
        <w:rPr>
          <w:lang w:eastAsia="x-none"/>
        </w:rPr>
        <w:t>Nevertheless</w:t>
      </w:r>
      <w:r w:rsidR="00052DF5" w:rsidRPr="00B01B7B">
        <w:rPr>
          <w:lang w:eastAsia="x-none"/>
        </w:rPr>
        <w:t xml:space="preserve">, the cable parameters remained stable for the remainder of the cabling run. </w:t>
      </w:r>
    </w:p>
    <w:p w14:paraId="55B9A33C" w14:textId="4DCDD0CA" w:rsidR="00BB055D" w:rsidRPr="00B01B7B" w:rsidRDefault="00052DF5" w:rsidP="00BB055D">
      <w:pPr>
        <w:pStyle w:val="TASparagraphtext"/>
        <w:rPr>
          <w:lang w:eastAsia="x-none"/>
        </w:rPr>
      </w:pPr>
      <w:r w:rsidRPr="00B01B7B">
        <w:rPr>
          <w:lang w:eastAsia="x-none"/>
        </w:rPr>
        <w:t>Not evident</w:t>
      </w:r>
      <w:r w:rsidR="00DA0ED5" w:rsidRPr="00B01B7B">
        <w:rPr>
          <w:lang w:eastAsia="x-none"/>
        </w:rPr>
        <w:t xml:space="preserve"> from the cable </w:t>
      </w:r>
      <w:r w:rsidR="00FA6FF1" w:rsidRPr="00B01B7B">
        <w:rPr>
          <w:lang w:eastAsia="x-none"/>
        </w:rPr>
        <w:t>appearance but</w:t>
      </w:r>
      <w:r w:rsidR="00FB02F4" w:rsidRPr="00B01B7B">
        <w:rPr>
          <w:lang w:eastAsia="x-none"/>
        </w:rPr>
        <w:t xml:space="preserve"> revealed by </w:t>
      </w:r>
      <w:r w:rsidR="00DA0ED5" w:rsidRPr="00B01B7B">
        <w:rPr>
          <w:lang w:eastAsia="x-none"/>
        </w:rPr>
        <w:t xml:space="preserve">the image analysis </w:t>
      </w:r>
      <w:r w:rsidR="00FB02F4" w:rsidRPr="00B01B7B">
        <w:rPr>
          <w:lang w:eastAsia="x-none"/>
        </w:rPr>
        <w:t>was</w:t>
      </w:r>
      <w:r w:rsidR="00623413" w:rsidRPr="00B01B7B">
        <w:rPr>
          <w:lang w:eastAsia="x-none"/>
        </w:rPr>
        <w:t xml:space="preserve"> </w:t>
      </w:r>
      <w:r w:rsidR="00235697" w:rsidRPr="00B01B7B">
        <w:rPr>
          <w:lang w:eastAsia="x-none"/>
        </w:rPr>
        <w:t>a notable</w:t>
      </w:r>
      <w:r w:rsidR="00DA0ED5" w:rsidRPr="00B01B7B">
        <w:rPr>
          <w:lang w:eastAsia="x-none"/>
        </w:rPr>
        <w:t xml:space="preserve"> difference in the cable twist </w:t>
      </w:r>
      <w:r w:rsidR="003E0F35" w:rsidRPr="00B01B7B">
        <w:rPr>
          <w:lang w:eastAsia="x-none"/>
        </w:rPr>
        <w:t>half</w:t>
      </w:r>
      <w:r w:rsidR="00DA0ED5" w:rsidRPr="00B01B7B">
        <w:rPr>
          <w:lang w:eastAsia="x-none"/>
        </w:rPr>
        <w:t xml:space="preserve"> pitch as measured from strand angles on the top and bottom faces of the cable.</w:t>
      </w:r>
      <w:r w:rsidR="00457684" w:rsidRPr="00B01B7B">
        <w:rPr>
          <w:lang w:eastAsia="x-none"/>
        </w:rPr>
        <w:t xml:space="preserve"> The total twist-pitch</w:t>
      </w:r>
      <w:r w:rsidR="003A1FCB" w:rsidRPr="00B01B7B">
        <w:rPr>
          <w:lang w:eastAsia="x-none"/>
        </w:rPr>
        <w:t xml:space="preserve">, which </w:t>
      </w:r>
      <w:r w:rsidR="00D804B6" w:rsidRPr="00B01B7B">
        <w:rPr>
          <w:lang w:eastAsia="x-none"/>
        </w:rPr>
        <w:t>was controlled by</w:t>
      </w:r>
      <w:r w:rsidR="003A1FCB" w:rsidRPr="00B01B7B">
        <w:rPr>
          <w:lang w:eastAsia="x-none"/>
        </w:rPr>
        <w:t xml:space="preserve"> </w:t>
      </w:r>
      <w:r w:rsidR="004B3176" w:rsidRPr="00B01B7B">
        <w:rPr>
          <w:lang w:eastAsia="x-none"/>
        </w:rPr>
        <w:t>gear,</w:t>
      </w:r>
      <w:r w:rsidR="00457684" w:rsidRPr="00B01B7B">
        <w:rPr>
          <w:lang w:eastAsia="x-none"/>
        </w:rPr>
        <w:t xml:space="preserve"> </w:t>
      </w:r>
      <w:r w:rsidR="00686F4C" w:rsidRPr="00B01B7B">
        <w:rPr>
          <w:lang w:eastAsia="x-none"/>
        </w:rPr>
        <w:t>was still</w:t>
      </w:r>
      <w:r w:rsidR="007F6FFA" w:rsidRPr="00B01B7B">
        <w:rPr>
          <w:lang w:eastAsia="x-none"/>
        </w:rPr>
        <w:t xml:space="preserve"> </w:t>
      </w:r>
      <w:r w:rsidR="006146C1" w:rsidRPr="00B01B7B">
        <w:rPr>
          <w:lang w:eastAsia="x-none"/>
        </w:rPr>
        <w:t xml:space="preserve">within specification. </w:t>
      </w:r>
      <w:r w:rsidR="002E3AAB" w:rsidRPr="00B01B7B">
        <w:rPr>
          <w:lang w:eastAsia="x-none"/>
        </w:rPr>
        <w:t>Th</w:t>
      </w:r>
      <w:r w:rsidR="009725CF" w:rsidRPr="00B01B7B">
        <w:rPr>
          <w:lang w:eastAsia="x-none"/>
        </w:rPr>
        <w:t xml:space="preserve">is </w:t>
      </w:r>
      <w:r w:rsidR="00027684" w:rsidRPr="00B01B7B">
        <w:rPr>
          <w:lang w:eastAsia="x-none"/>
        </w:rPr>
        <w:t>difference in strand deformation between the top and bottom cable faces</w:t>
      </w:r>
      <w:r w:rsidR="002F2DDF" w:rsidRPr="00B01B7B">
        <w:rPr>
          <w:lang w:eastAsia="x-none"/>
        </w:rPr>
        <w:t xml:space="preserve"> was </w:t>
      </w:r>
      <w:r w:rsidR="00AD00AC" w:rsidRPr="00B01B7B">
        <w:rPr>
          <w:lang w:eastAsia="x-none"/>
        </w:rPr>
        <w:t xml:space="preserve">identified </w:t>
      </w:r>
      <w:r w:rsidR="002F2DDF" w:rsidRPr="00B01B7B">
        <w:rPr>
          <w:lang w:eastAsia="x-none"/>
        </w:rPr>
        <w:t xml:space="preserve">to be </w:t>
      </w:r>
      <w:r w:rsidR="00D57625" w:rsidRPr="00B01B7B">
        <w:rPr>
          <w:lang w:eastAsia="x-none"/>
        </w:rPr>
        <w:t>misalign</w:t>
      </w:r>
      <w:r w:rsidR="00C14520" w:rsidRPr="00B01B7B">
        <w:rPr>
          <w:lang w:eastAsia="x-none"/>
        </w:rPr>
        <w:t>ed mandrel position, biased towards the top roller</w:t>
      </w:r>
      <w:r w:rsidR="001C51E4" w:rsidRPr="00B01B7B">
        <w:rPr>
          <w:lang w:eastAsia="x-none"/>
        </w:rPr>
        <w:t xml:space="preserve"> and </w:t>
      </w:r>
      <w:r w:rsidR="00694822" w:rsidRPr="00B01B7B">
        <w:rPr>
          <w:lang w:eastAsia="x-none"/>
        </w:rPr>
        <w:t>causing an apparently asymmetry of the mandrel</w:t>
      </w:r>
      <w:r w:rsidR="00BB055D" w:rsidRPr="00B01B7B">
        <w:rPr>
          <w:lang w:eastAsia="x-none"/>
        </w:rPr>
        <w:t xml:space="preserve">. </w:t>
      </w:r>
      <w:r w:rsidR="00F05C37" w:rsidRPr="00B01B7B">
        <w:rPr>
          <w:lang w:eastAsia="x-none"/>
        </w:rPr>
        <w:t xml:space="preserve">The initially </w:t>
      </w:r>
      <w:r w:rsidR="00A003D5" w:rsidRPr="00B01B7B">
        <w:rPr>
          <w:lang w:eastAsia="x-none"/>
        </w:rPr>
        <w:t>centered</w:t>
      </w:r>
      <w:r w:rsidR="00F05C37" w:rsidRPr="00B01B7B">
        <w:rPr>
          <w:lang w:eastAsia="x-none"/>
        </w:rPr>
        <w:t xml:space="preserve"> mandrel </w:t>
      </w:r>
      <w:r w:rsidR="00717F9C" w:rsidRPr="00B01B7B">
        <w:rPr>
          <w:lang w:eastAsia="x-none"/>
        </w:rPr>
        <w:t>had become</w:t>
      </w:r>
      <w:r w:rsidR="00F05C37" w:rsidRPr="00B01B7B">
        <w:rPr>
          <w:lang w:eastAsia="x-none"/>
        </w:rPr>
        <w:t xml:space="preserve"> misaligned as </w:t>
      </w:r>
      <w:r w:rsidR="0074705D" w:rsidRPr="00B01B7B">
        <w:rPr>
          <w:lang w:eastAsia="x-none"/>
        </w:rPr>
        <w:t xml:space="preserve">larger than expected displacement of top roller was needed to </w:t>
      </w:r>
      <w:r w:rsidR="007C04A2" w:rsidRPr="00B01B7B">
        <w:rPr>
          <w:lang w:eastAsia="x-none"/>
        </w:rPr>
        <w:t>compensate</w:t>
      </w:r>
      <w:r w:rsidR="00A003D5">
        <w:rPr>
          <w:lang w:eastAsia="x-none"/>
        </w:rPr>
        <w:t xml:space="preserve"> </w:t>
      </w:r>
      <w:r w:rsidR="00AA7B87" w:rsidRPr="00B01B7B">
        <w:rPr>
          <w:lang w:eastAsia="x-none"/>
        </w:rPr>
        <w:lastRenderedPageBreak/>
        <w:t>for</w:t>
      </w:r>
      <w:r w:rsidR="007C04A2" w:rsidRPr="00B01B7B">
        <w:rPr>
          <w:lang w:eastAsia="x-none"/>
        </w:rPr>
        <w:t xml:space="preserve"> </w:t>
      </w:r>
      <w:r w:rsidR="00495259" w:rsidRPr="00B01B7B">
        <w:rPr>
          <w:lang w:eastAsia="x-none"/>
        </w:rPr>
        <w:t xml:space="preserve">a </w:t>
      </w:r>
      <w:r w:rsidR="00A003D5" w:rsidRPr="00B01B7B">
        <w:rPr>
          <w:lang w:eastAsia="x-none"/>
        </w:rPr>
        <w:t xml:space="preserve">large spring-back </w:t>
      </w:r>
      <w:r w:rsidR="00495259" w:rsidRPr="00B01B7B">
        <w:rPr>
          <w:lang w:eastAsia="x-none"/>
        </w:rPr>
        <w:t xml:space="preserve">upon </w:t>
      </w:r>
      <w:r w:rsidR="00AF359E" w:rsidRPr="00B01B7B">
        <w:rPr>
          <w:lang w:eastAsia="x-none"/>
        </w:rPr>
        <w:t>the cable’s</w:t>
      </w:r>
      <w:r w:rsidR="00EF6E31" w:rsidRPr="00B01B7B">
        <w:rPr>
          <w:lang w:eastAsia="x-none"/>
        </w:rPr>
        <w:t xml:space="preserve"> </w:t>
      </w:r>
      <w:r w:rsidR="00EF4B28" w:rsidRPr="00B01B7B">
        <w:rPr>
          <w:lang w:eastAsia="x-none"/>
        </w:rPr>
        <w:t>exit from</w:t>
      </w:r>
      <w:r w:rsidR="00EF6E31" w:rsidRPr="00B01B7B">
        <w:rPr>
          <w:lang w:eastAsia="x-none"/>
        </w:rPr>
        <w:t xml:space="preserve"> </w:t>
      </w:r>
      <w:r w:rsidR="00A003D5" w:rsidRPr="00B01B7B">
        <w:rPr>
          <w:lang w:eastAsia="x-none"/>
        </w:rPr>
        <w:t>roller aperture</w:t>
      </w:r>
      <w:r w:rsidR="00EF4B28" w:rsidRPr="00B01B7B">
        <w:rPr>
          <w:lang w:eastAsia="x-none"/>
        </w:rPr>
        <w:t xml:space="preserve">, </w:t>
      </w:r>
      <w:proofErr w:type="gramStart"/>
      <w:r w:rsidR="00EF4B28" w:rsidRPr="00B01B7B">
        <w:rPr>
          <w:lang w:eastAsia="x-none"/>
        </w:rPr>
        <w:t>in order to</w:t>
      </w:r>
      <w:proofErr w:type="gramEnd"/>
      <w:r w:rsidR="00EF4B28" w:rsidRPr="00B01B7B">
        <w:rPr>
          <w:lang w:eastAsia="x-none"/>
        </w:rPr>
        <w:t xml:space="preserve"> achieve </w:t>
      </w:r>
      <w:r w:rsidR="00AA7B87" w:rsidRPr="00B01B7B">
        <w:rPr>
          <w:lang w:eastAsia="x-none"/>
        </w:rPr>
        <w:t>the</w:t>
      </w:r>
      <w:r w:rsidR="00EF4B28" w:rsidRPr="00B01B7B">
        <w:rPr>
          <w:lang w:eastAsia="x-none"/>
        </w:rPr>
        <w:t xml:space="preserve"> target cable thickness</w:t>
      </w:r>
      <w:r w:rsidR="00A003D5" w:rsidRPr="00B01B7B">
        <w:rPr>
          <w:lang w:eastAsia="x-none"/>
        </w:rPr>
        <w:t xml:space="preserve">. </w:t>
      </w:r>
      <w:r w:rsidR="00723AFD" w:rsidRPr="00B01B7B">
        <w:rPr>
          <w:lang w:eastAsia="x-none"/>
        </w:rPr>
        <w:t>Although the cable dimensions as well as RRR</w:t>
      </w:r>
      <w:r w:rsidR="00C0072F" w:rsidRPr="00B01B7B">
        <w:rPr>
          <w:lang w:eastAsia="x-none"/>
        </w:rPr>
        <w:t xml:space="preserve"> (</w:t>
      </w:r>
      <w:r w:rsidR="00670F10" w:rsidRPr="00B01B7B">
        <w:rPr>
          <w:lang w:eastAsia="x-none"/>
        </w:rPr>
        <w:t xml:space="preserve">extracted strand cable edges </w:t>
      </w:r>
      <w:r w:rsidR="00C0072F" w:rsidRPr="00B01B7B">
        <w:rPr>
          <w:lang w:eastAsia="x-none"/>
        </w:rPr>
        <w:t>&gt;100</w:t>
      </w:r>
      <w:r w:rsidR="00670F10" w:rsidRPr="00B01B7B">
        <w:rPr>
          <w:lang w:eastAsia="x-none"/>
        </w:rPr>
        <w:t>)</w:t>
      </w:r>
      <w:r w:rsidR="00723AFD" w:rsidRPr="00B01B7B">
        <w:rPr>
          <w:lang w:eastAsia="x-none"/>
        </w:rPr>
        <w:t xml:space="preserve"> met the required specifications, the</w:t>
      </w:r>
      <w:r w:rsidR="00220BC0" w:rsidRPr="00B01B7B">
        <w:rPr>
          <w:lang w:eastAsia="x-none"/>
        </w:rPr>
        <w:t xml:space="preserve"> potential mandrel misalignment will </w:t>
      </w:r>
      <w:r w:rsidR="00A6065F" w:rsidRPr="00B01B7B">
        <w:rPr>
          <w:lang w:eastAsia="x-none"/>
        </w:rPr>
        <w:t xml:space="preserve">nevertheless </w:t>
      </w:r>
      <w:r w:rsidR="00220BC0" w:rsidRPr="00B01B7B">
        <w:rPr>
          <w:lang w:eastAsia="x-none"/>
        </w:rPr>
        <w:t xml:space="preserve">be mitigated </w:t>
      </w:r>
      <w:r w:rsidR="00663695" w:rsidRPr="00B01B7B">
        <w:rPr>
          <w:lang w:eastAsia="x-none"/>
        </w:rPr>
        <w:t xml:space="preserve">in the subsequent cabling runs. </w:t>
      </w:r>
    </w:p>
    <w:p w14:paraId="173AD799" w14:textId="708B5506" w:rsidR="009406B1" w:rsidRPr="00B01B7B" w:rsidRDefault="004E5BED" w:rsidP="00BB055D">
      <w:pPr>
        <w:pStyle w:val="TASparagraphtext"/>
        <w:rPr>
          <w:lang w:eastAsia="x-none"/>
        </w:rPr>
      </w:pPr>
      <w:r w:rsidRPr="00B01B7B">
        <w:rPr>
          <w:noProof/>
        </w:rPr>
        <mc:AlternateContent>
          <mc:Choice Requires="wps">
            <w:drawing>
              <wp:anchor distT="0" distB="0" distL="114300" distR="114300" simplePos="0" relativeHeight="251658248" behindDoc="0" locked="0" layoutInCell="1" allowOverlap="0" wp14:anchorId="4A265E80" wp14:editId="44960FEE">
                <wp:simplePos x="0" y="0"/>
                <wp:positionH relativeFrom="margin">
                  <wp:posOffset>-635</wp:posOffset>
                </wp:positionH>
                <wp:positionV relativeFrom="paragraph">
                  <wp:posOffset>2925787</wp:posOffset>
                </wp:positionV>
                <wp:extent cx="3154680" cy="4903470"/>
                <wp:effectExtent l="0" t="0" r="7620" b="0"/>
                <wp:wrapTopAndBottom/>
                <wp:docPr id="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4680" cy="4903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5CA2BC" w14:textId="034E94E6" w:rsidR="002C412E" w:rsidRPr="007D1965" w:rsidRDefault="002C412E" w:rsidP="002C412E">
                            <w:pPr>
                              <w:pStyle w:val="FootnoteText"/>
                              <w:ind w:firstLine="0"/>
                            </w:pPr>
                            <w:r>
                              <w:rPr>
                                <w:noProof/>
                              </w:rPr>
                              <w:drawing>
                                <wp:inline distT="0" distB="0" distL="0" distR="0" wp14:anchorId="1CFD7460" wp14:editId="14E7596F">
                                  <wp:extent cx="3154678" cy="2253341"/>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4">
                                            <a:extLst>
                                              <a:ext uri="{28A0092B-C50C-407E-A947-70E740481C1C}">
                                                <a14:useLocalDpi xmlns:a14="http://schemas.microsoft.com/office/drawing/2010/main" val="0"/>
                                              </a:ext>
                                            </a:extLst>
                                          </a:blip>
                                          <a:stretch>
                                            <a:fillRect/>
                                          </a:stretch>
                                        </pic:blipFill>
                                        <pic:spPr>
                                          <a:xfrm>
                                            <a:off x="0" y="0"/>
                                            <a:ext cx="3154678" cy="2253341"/>
                                          </a:xfrm>
                                          <a:prstGeom prst="rect">
                                            <a:avLst/>
                                          </a:prstGeom>
                                        </pic:spPr>
                                      </pic:pic>
                                    </a:graphicData>
                                  </a:graphic>
                                </wp:inline>
                              </w:drawing>
                            </w:r>
                          </w:p>
                          <w:p w14:paraId="54DBC982" w14:textId="77777777" w:rsidR="002C412E" w:rsidRDefault="002C412E" w:rsidP="002C412E">
                            <w:pPr>
                              <w:pStyle w:val="FootnoteText"/>
                              <w:ind w:firstLine="0"/>
                            </w:pPr>
                            <w:r>
                              <w:rPr>
                                <w:noProof/>
                              </w:rPr>
                              <w:drawing>
                                <wp:inline distT="0" distB="0" distL="0" distR="0" wp14:anchorId="6B264ED5" wp14:editId="1E311F5A">
                                  <wp:extent cx="3154679" cy="1802674"/>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5">
                                            <a:extLst>
                                              <a:ext uri="{28A0092B-C50C-407E-A947-70E740481C1C}">
                                                <a14:useLocalDpi xmlns:a14="http://schemas.microsoft.com/office/drawing/2010/main" val="0"/>
                                              </a:ext>
                                            </a:extLst>
                                          </a:blip>
                                          <a:stretch>
                                            <a:fillRect/>
                                          </a:stretch>
                                        </pic:blipFill>
                                        <pic:spPr>
                                          <a:xfrm>
                                            <a:off x="0" y="0"/>
                                            <a:ext cx="3154679" cy="1802674"/>
                                          </a:xfrm>
                                          <a:prstGeom prst="rect">
                                            <a:avLst/>
                                          </a:prstGeom>
                                        </pic:spPr>
                                      </pic:pic>
                                    </a:graphicData>
                                  </a:graphic>
                                </wp:inline>
                              </w:drawing>
                            </w:r>
                          </w:p>
                          <w:p w14:paraId="0ECE5772" w14:textId="546D18E3" w:rsidR="002C412E" w:rsidRPr="002A52F8" w:rsidRDefault="002C412E" w:rsidP="002C412E">
                            <w:pPr>
                              <w:pStyle w:val="FootnoteText"/>
                              <w:ind w:firstLine="0"/>
                              <w:rPr>
                                <w:lang w:val="en-US"/>
                              </w:rPr>
                            </w:pPr>
                            <w:r w:rsidRPr="00D256F8">
                              <w:t xml:space="preserve">Fig. </w:t>
                            </w:r>
                            <w:r>
                              <w:rPr>
                                <w:lang w:val="en-US"/>
                              </w:rPr>
                              <w:t>9</w:t>
                            </w:r>
                            <w:r w:rsidRPr="00D256F8">
                              <w:t>.</w:t>
                            </w:r>
                            <w:r w:rsidRPr="00D256F8">
                              <w:t> </w:t>
                            </w:r>
                            <w:r w:rsidRPr="002A52F8">
                              <w:rPr>
                                <w:lang w:val="en-US"/>
                              </w:rPr>
                              <w:t xml:space="preserve">a) FFT of </w:t>
                            </w:r>
                            <w:r w:rsidR="00673C7D">
                              <w:rPr>
                                <w:lang w:val="en-US"/>
                              </w:rPr>
                              <w:t>the</w:t>
                            </w:r>
                            <w:r w:rsidRPr="002A52F8">
                              <w:rPr>
                                <w:lang w:val="en-US"/>
                              </w:rPr>
                              <w:t xml:space="preserve"> cable edge facet</w:t>
                            </w:r>
                            <w:r w:rsidR="00030F72">
                              <w:rPr>
                                <w:lang w:val="en-US"/>
                              </w:rPr>
                              <w:t xml:space="preserve"> siz</w:t>
                            </w:r>
                            <w:r w:rsidR="008F59B7">
                              <w:rPr>
                                <w:lang w:val="en-US"/>
                              </w:rPr>
                              <w:t>e</w:t>
                            </w:r>
                            <w:r w:rsidRPr="002A52F8">
                              <w:rPr>
                                <w:lang w:val="en-US"/>
                              </w:rPr>
                              <w:t xml:space="preserve"> showing periodic features present. </w:t>
                            </w:r>
                            <w:r w:rsidR="006E6285">
                              <w:rPr>
                                <w:lang w:val="en-US"/>
                              </w:rPr>
                              <w:t>The s</w:t>
                            </w:r>
                            <w:r w:rsidR="006E6285" w:rsidRPr="002A52F8">
                              <w:rPr>
                                <w:lang w:val="en-US"/>
                              </w:rPr>
                              <w:t xml:space="preserve">pectrum </w:t>
                            </w:r>
                            <w:r w:rsidR="006E6285">
                              <w:rPr>
                                <w:lang w:val="en-US"/>
                              </w:rPr>
                              <w:t>is</w:t>
                            </w:r>
                            <w:r w:rsidRPr="002A52F8">
                              <w:rPr>
                                <w:lang w:val="en-US"/>
                              </w:rPr>
                              <w:t xml:space="preserve"> dominated by the 47.1 </w:t>
                            </w:r>
                            <w:r w:rsidR="00910C55">
                              <w:rPr>
                                <w:lang w:val="en-US"/>
                              </w:rPr>
                              <w:t>c</w:t>
                            </w:r>
                            <w:r w:rsidRPr="002A52F8">
                              <w:rPr>
                                <w:lang w:val="en-US"/>
                              </w:rPr>
                              <w:t xml:space="preserve">m peak </w:t>
                            </w:r>
                            <w:r w:rsidR="0022714D">
                              <w:rPr>
                                <w:lang w:val="en-US"/>
                              </w:rPr>
                              <w:t>(</w:t>
                            </w:r>
                            <w:r w:rsidRPr="002A52F8">
                              <w:rPr>
                                <w:lang w:val="en-US"/>
                              </w:rPr>
                              <w:t>corresponding to vertical roller circumference</w:t>
                            </w:r>
                            <w:r w:rsidR="0022714D">
                              <w:rPr>
                                <w:lang w:val="en-US"/>
                              </w:rPr>
                              <w:t>)</w:t>
                            </w:r>
                            <w:r w:rsidRPr="002A52F8">
                              <w:rPr>
                                <w:lang w:val="en-US"/>
                              </w:rPr>
                              <w:t xml:space="preserve"> and its harmonics. </w:t>
                            </w:r>
                            <w:r w:rsidR="00FE4577">
                              <w:rPr>
                                <w:lang w:val="en-US"/>
                              </w:rPr>
                              <w:t>The p</w:t>
                            </w:r>
                            <w:r w:rsidR="00FE4577" w:rsidRPr="002A52F8">
                              <w:rPr>
                                <w:lang w:val="en-US"/>
                              </w:rPr>
                              <w:t>eak</w:t>
                            </w:r>
                            <w:r w:rsidRPr="002A52F8">
                              <w:rPr>
                                <w:lang w:val="en-US"/>
                              </w:rPr>
                              <w:t xml:space="preserve"> at 16.4</w:t>
                            </w:r>
                            <w:r w:rsidR="00833B50">
                              <w:rPr>
                                <w:lang w:val="en-US"/>
                              </w:rPr>
                              <w:t> </w:t>
                            </w:r>
                            <w:r w:rsidR="00910C55">
                              <w:rPr>
                                <w:lang w:val="en-US"/>
                              </w:rPr>
                              <w:t>cm</w:t>
                            </w:r>
                            <w:r w:rsidRPr="002A52F8">
                              <w:rPr>
                                <w:lang w:val="en-US"/>
                              </w:rPr>
                              <w:t xml:space="preserve"> </w:t>
                            </w:r>
                            <w:r w:rsidR="00C91189">
                              <w:rPr>
                                <w:lang w:val="en-US"/>
                              </w:rPr>
                              <w:t xml:space="preserve">is </w:t>
                            </w:r>
                            <w:r w:rsidRPr="002A52F8">
                              <w:rPr>
                                <w:lang w:val="en-US"/>
                              </w:rPr>
                              <w:t xml:space="preserve">related to </w:t>
                            </w:r>
                            <w:r w:rsidR="00C91189">
                              <w:rPr>
                                <w:lang w:val="en-US"/>
                              </w:rPr>
                              <w:t xml:space="preserve">the </w:t>
                            </w:r>
                            <w:r w:rsidRPr="002A52F8">
                              <w:rPr>
                                <w:lang w:val="en-US"/>
                              </w:rPr>
                              <w:t>cable twist pitch, peaks at 27.5 and 36.6</w:t>
                            </w:r>
                            <w:r w:rsidR="003C07EB">
                              <w:rPr>
                                <w:lang w:val="en-GB"/>
                              </w:rPr>
                              <w:t xml:space="preserve"> </w:t>
                            </w:r>
                            <w:r w:rsidR="00910C55">
                              <w:rPr>
                                <w:lang w:val="en-GB"/>
                              </w:rPr>
                              <w:t>cm</w:t>
                            </w:r>
                            <w:r w:rsidRPr="002A52F8">
                              <w:rPr>
                                <w:lang w:val="en-US"/>
                              </w:rPr>
                              <w:t xml:space="preserve"> are related to the roller guides present near the imaging cameras. </w:t>
                            </w:r>
                            <w:r w:rsidR="00607EC9">
                              <w:rPr>
                                <w:lang w:val="en-US"/>
                              </w:rPr>
                              <w:t xml:space="preserve">Each principal </w:t>
                            </w:r>
                            <w:r w:rsidR="00891ED9">
                              <w:rPr>
                                <w:lang w:val="en-US"/>
                              </w:rPr>
                              <w:t xml:space="preserve">peak and </w:t>
                            </w:r>
                            <w:r w:rsidR="00C505C8">
                              <w:rPr>
                                <w:lang w:val="en-US"/>
                              </w:rPr>
                              <w:t>its</w:t>
                            </w:r>
                            <w:r w:rsidR="00891ED9">
                              <w:rPr>
                                <w:lang w:val="en-US"/>
                              </w:rPr>
                              <w:t xml:space="preserve"> corresponding harmonics </w:t>
                            </w:r>
                            <w:r w:rsidR="00C505C8">
                              <w:rPr>
                                <w:lang w:val="en-US"/>
                              </w:rPr>
                              <w:t>are</w:t>
                            </w:r>
                            <w:r w:rsidR="00891ED9">
                              <w:rPr>
                                <w:lang w:val="en-US"/>
                              </w:rPr>
                              <w:t xml:space="preserve"> indicated by the same color,</w:t>
                            </w:r>
                            <w:r w:rsidRPr="002A52F8">
                              <w:rPr>
                                <w:lang w:val="en-US"/>
                              </w:rPr>
                              <w:t xml:space="preserve"> b) spectrogram showing how peak intensities in a) vary during cabling run.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65E80" id="_x0000_s1034" type="#_x0000_t202" style="position:absolute;left:0;text-align:left;margin-left:-.05pt;margin-top:230.4pt;width:248.4pt;height:386.1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" o:allowoverlap="f" stroked="f">
                <v:path arrowok="t"/>
                <v:textbox inset="0,0,0,0">
                  <w:txbxContent>
                    <w:p w14:paraId="385CA2BC" w14:textId="034E94E6" w:rsidR="002C412E" w:rsidRPr="007D1965" w:rsidRDefault="002C412E" w:rsidP="002C412E">
                      <w:pPr>
                        <w:pStyle w:val="FootnoteText"/>
                        <w:ind w:firstLine="0"/>
                      </w:pPr>
                      <w:r>
                        <w:rPr>
                          <w:noProof/>
                        </w:rPr>
                        <w:drawing>
                          <wp:inline distT="0" distB="0" distL="0" distR="0" wp14:anchorId="1CFD7460" wp14:editId="14E7596F">
                            <wp:extent cx="3154678" cy="2253341"/>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4">
                                      <a:extLst>
                                        <a:ext uri="{28A0092B-C50C-407E-A947-70E740481C1C}">
                                          <a14:useLocalDpi xmlns:a14="http://schemas.microsoft.com/office/drawing/2010/main" val="0"/>
                                        </a:ext>
                                      </a:extLst>
                                    </a:blip>
                                    <a:stretch>
                                      <a:fillRect/>
                                    </a:stretch>
                                  </pic:blipFill>
                                  <pic:spPr>
                                    <a:xfrm>
                                      <a:off x="0" y="0"/>
                                      <a:ext cx="3154678" cy="2253341"/>
                                    </a:xfrm>
                                    <a:prstGeom prst="rect">
                                      <a:avLst/>
                                    </a:prstGeom>
                                  </pic:spPr>
                                </pic:pic>
                              </a:graphicData>
                            </a:graphic>
                          </wp:inline>
                        </w:drawing>
                      </w:r>
                    </w:p>
                    <w:p w14:paraId="54DBC982" w14:textId="77777777" w:rsidR="002C412E" w:rsidRDefault="002C412E" w:rsidP="002C412E">
                      <w:pPr>
                        <w:pStyle w:val="FootnoteText"/>
                        <w:ind w:firstLine="0"/>
                      </w:pPr>
                      <w:r>
                        <w:rPr>
                          <w:noProof/>
                        </w:rPr>
                        <w:drawing>
                          <wp:inline distT="0" distB="0" distL="0" distR="0" wp14:anchorId="6B264ED5" wp14:editId="1E311F5A">
                            <wp:extent cx="3154679" cy="1802674"/>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5">
                                      <a:extLst>
                                        <a:ext uri="{28A0092B-C50C-407E-A947-70E740481C1C}">
                                          <a14:useLocalDpi xmlns:a14="http://schemas.microsoft.com/office/drawing/2010/main" val="0"/>
                                        </a:ext>
                                      </a:extLst>
                                    </a:blip>
                                    <a:stretch>
                                      <a:fillRect/>
                                    </a:stretch>
                                  </pic:blipFill>
                                  <pic:spPr>
                                    <a:xfrm>
                                      <a:off x="0" y="0"/>
                                      <a:ext cx="3154679" cy="1802674"/>
                                    </a:xfrm>
                                    <a:prstGeom prst="rect">
                                      <a:avLst/>
                                    </a:prstGeom>
                                  </pic:spPr>
                                </pic:pic>
                              </a:graphicData>
                            </a:graphic>
                          </wp:inline>
                        </w:drawing>
                      </w:r>
                    </w:p>
                    <w:p w14:paraId="0ECE5772" w14:textId="546D18E3" w:rsidR="002C412E" w:rsidRPr="002A52F8" w:rsidRDefault="002C412E" w:rsidP="002C412E">
                      <w:pPr>
                        <w:pStyle w:val="FootnoteText"/>
                        <w:ind w:firstLine="0"/>
                        <w:rPr>
                          <w:lang w:val="en-US"/>
                        </w:rPr>
                      </w:pPr>
                      <w:r w:rsidRPr="00D256F8">
                        <w:t xml:space="preserve">Fig. </w:t>
                      </w:r>
                      <w:r>
                        <w:rPr>
                          <w:lang w:val="en-US"/>
                        </w:rPr>
                        <w:t>9</w:t>
                      </w:r>
                      <w:r w:rsidRPr="00D256F8">
                        <w:t>.</w:t>
                      </w:r>
                      <w:r w:rsidRPr="00D256F8">
                        <w:t> </w:t>
                      </w:r>
                      <w:r w:rsidRPr="002A52F8">
                        <w:rPr>
                          <w:lang w:val="en-US"/>
                        </w:rPr>
                        <w:t xml:space="preserve">a) FFT of </w:t>
                      </w:r>
                      <w:r w:rsidR="00673C7D">
                        <w:rPr>
                          <w:lang w:val="en-US"/>
                        </w:rPr>
                        <w:t>the</w:t>
                      </w:r>
                      <w:r w:rsidRPr="002A52F8">
                        <w:rPr>
                          <w:lang w:val="en-US"/>
                        </w:rPr>
                        <w:t xml:space="preserve"> cable edge facet</w:t>
                      </w:r>
                      <w:r w:rsidR="00030F72">
                        <w:rPr>
                          <w:lang w:val="en-US"/>
                        </w:rPr>
                        <w:t xml:space="preserve"> siz</w:t>
                      </w:r>
                      <w:r w:rsidR="008F59B7">
                        <w:rPr>
                          <w:lang w:val="en-US"/>
                        </w:rPr>
                        <w:t>e</w:t>
                      </w:r>
                      <w:r w:rsidRPr="002A52F8">
                        <w:rPr>
                          <w:lang w:val="en-US"/>
                        </w:rPr>
                        <w:t xml:space="preserve"> showing periodic features present. </w:t>
                      </w:r>
                      <w:r w:rsidR="006E6285">
                        <w:rPr>
                          <w:lang w:val="en-US"/>
                        </w:rPr>
                        <w:t>The s</w:t>
                      </w:r>
                      <w:r w:rsidR="006E6285" w:rsidRPr="002A52F8">
                        <w:rPr>
                          <w:lang w:val="en-US"/>
                        </w:rPr>
                        <w:t xml:space="preserve">pectrum </w:t>
                      </w:r>
                      <w:r w:rsidR="006E6285">
                        <w:rPr>
                          <w:lang w:val="en-US"/>
                        </w:rPr>
                        <w:t>is</w:t>
                      </w:r>
                      <w:r w:rsidRPr="002A52F8">
                        <w:rPr>
                          <w:lang w:val="en-US"/>
                        </w:rPr>
                        <w:t xml:space="preserve"> dominated by the 47.1 </w:t>
                      </w:r>
                      <w:r w:rsidR="00910C55">
                        <w:rPr>
                          <w:lang w:val="en-US"/>
                        </w:rPr>
                        <w:t>c</w:t>
                      </w:r>
                      <w:r w:rsidRPr="002A52F8">
                        <w:rPr>
                          <w:lang w:val="en-US"/>
                        </w:rPr>
                        <w:t xml:space="preserve">m peak </w:t>
                      </w:r>
                      <w:r w:rsidR="0022714D">
                        <w:rPr>
                          <w:lang w:val="en-US"/>
                        </w:rPr>
                        <w:t>(</w:t>
                      </w:r>
                      <w:r w:rsidRPr="002A52F8">
                        <w:rPr>
                          <w:lang w:val="en-US"/>
                        </w:rPr>
                        <w:t>corresponding to vertical roller circumference</w:t>
                      </w:r>
                      <w:r w:rsidR="0022714D">
                        <w:rPr>
                          <w:lang w:val="en-US"/>
                        </w:rPr>
                        <w:t>)</w:t>
                      </w:r>
                      <w:r w:rsidRPr="002A52F8">
                        <w:rPr>
                          <w:lang w:val="en-US"/>
                        </w:rPr>
                        <w:t xml:space="preserve"> and its harmonics. </w:t>
                      </w:r>
                      <w:r w:rsidR="00FE4577">
                        <w:rPr>
                          <w:lang w:val="en-US"/>
                        </w:rPr>
                        <w:t>The p</w:t>
                      </w:r>
                      <w:r w:rsidR="00FE4577" w:rsidRPr="002A52F8">
                        <w:rPr>
                          <w:lang w:val="en-US"/>
                        </w:rPr>
                        <w:t>eak</w:t>
                      </w:r>
                      <w:r w:rsidRPr="002A52F8">
                        <w:rPr>
                          <w:lang w:val="en-US"/>
                        </w:rPr>
                        <w:t xml:space="preserve"> at 16.4</w:t>
                      </w:r>
                      <w:r w:rsidR="00833B50">
                        <w:rPr>
                          <w:lang w:val="en-US"/>
                        </w:rPr>
                        <w:t> </w:t>
                      </w:r>
                      <w:r w:rsidR="00910C55">
                        <w:rPr>
                          <w:lang w:val="en-US"/>
                        </w:rPr>
                        <w:t>cm</w:t>
                      </w:r>
                      <w:r w:rsidRPr="002A52F8">
                        <w:rPr>
                          <w:lang w:val="en-US"/>
                        </w:rPr>
                        <w:t xml:space="preserve"> </w:t>
                      </w:r>
                      <w:r w:rsidR="00C91189">
                        <w:rPr>
                          <w:lang w:val="en-US"/>
                        </w:rPr>
                        <w:t xml:space="preserve">is </w:t>
                      </w:r>
                      <w:r w:rsidRPr="002A52F8">
                        <w:rPr>
                          <w:lang w:val="en-US"/>
                        </w:rPr>
                        <w:t xml:space="preserve">related to </w:t>
                      </w:r>
                      <w:r w:rsidR="00C91189">
                        <w:rPr>
                          <w:lang w:val="en-US"/>
                        </w:rPr>
                        <w:t xml:space="preserve">the </w:t>
                      </w:r>
                      <w:r w:rsidRPr="002A52F8">
                        <w:rPr>
                          <w:lang w:val="en-US"/>
                        </w:rPr>
                        <w:t>cable twist pitch, peaks at 27.5 and 36.6</w:t>
                      </w:r>
                      <w:r w:rsidR="003C07EB">
                        <w:rPr>
                          <w:lang w:val="en-GB"/>
                        </w:rPr>
                        <w:t xml:space="preserve"> </w:t>
                      </w:r>
                      <w:r w:rsidR="00910C55">
                        <w:rPr>
                          <w:lang w:val="en-GB"/>
                        </w:rPr>
                        <w:t>cm</w:t>
                      </w:r>
                      <w:r w:rsidRPr="002A52F8">
                        <w:rPr>
                          <w:lang w:val="en-US"/>
                        </w:rPr>
                        <w:t xml:space="preserve"> are related to the roller guides present near the imaging cameras. </w:t>
                      </w:r>
                      <w:r w:rsidR="00607EC9">
                        <w:rPr>
                          <w:lang w:val="en-US"/>
                        </w:rPr>
                        <w:t xml:space="preserve">Each principal </w:t>
                      </w:r>
                      <w:r w:rsidR="00891ED9">
                        <w:rPr>
                          <w:lang w:val="en-US"/>
                        </w:rPr>
                        <w:t xml:space="preserve">peak and </w:t>
                      </w:r>
                      <w:r w:rsidR="00C505C8">
                        <w:rPr>
                          <w:lang w:val="en-US"/>
                        </w:rPr>
                        <w:t>its</w:t>
                      </w:r>
                      <w:r w:rsidR="00891ED9">
                        <w:rPr>
                          <w:lang w:val="en-US"/>
                        </w:rPr>
                        <w:t xml:space="preserve"> corresponding harmonics </w:t>
                      </w:r>
                      <w:r w:rsidR="00C505C8">
                        <w:rPr>
                          <w:lang w:val="en-US"/>
                        </w:rPr>
                        <w:t>are</w:t>
                      </w:r>
                      <w:r w:rsidR="00891ED9">
                        <w:rPr>
                          <w:lang w:val="en-US"/>
                        </w:rPr>
                        <w:t xml:space="preserve"> indicated by the same color,</w:t>
                      </w:r>
                      <w:r w:rsidRPr="002A52F8">
                        <w:rPr>
                          <w:lang w:val="en-US"/>
                        </w:rPr>
                        <w:t xml:space="preserve"> b) spectrogram showing how peak intensities in a) vary during cabling run.</w:t>
                      </w:r>
                    </w:p>
                  </w:txbxContent>
                </v:textbox>
                <w10:wrap type="topAndBottom" anchorx="margin"/>
              </v:shape>
            </w:pict>
          </mc:Fallback>
        </mc:AlternateContent>
      </w:r>
      <w:r w:rsidR="00A90A09" w:rsidRPr="00B01B7B">
        <w:rPr>
          <w:lang w:eastAsia="x-none"/>
        </w:rPr>
        <w:t>Additional frequency</w:t>
      </w:r>
      <w:r w:rsidR="007A1661" w:rsidRPr="00B01B7B">
        <w:rPr>
          <w:lang w:eastAsia="x-none"/>
        </w:rPr>
        <w:t xml:space="preserve"> (Fast Fourier Transform</w:t>
      </w:r>
      <w:r w:rsidR="00197322" w:rsidRPr="00B01B7B">
        <w:rPr>
          <w:lang w:eastAsia="x-none"/>
        </w:rPr>
        <w:t>, FFT</w:t>
      </w:r>
      <w:r w:rsidR="00F50B84" w:rsidRPr="00B01B7B">
        <w:rPr>
          <w:lang w:eastAsia="x-none"/>
        </w:rPr>
        <w:t>, see Fig. 9a</w:t>
      </w:r>
      <w:r w:rsidR="007A1661" w:rsidRPr="00B01B7B">
        <w:rPr>
          <w:lang w:eastAsia="x-none"/>
        </w:rPr>
        <w:t>)</w:t>
      </w:r>
      <w:r w:rsidR="00A90A09" w:rsidRPr="00B01B7B">
        <w:rPr>
          <w:lang w:eastAsia="x-none"/>
        </w:rPr>
        <w:t xml:space="preserve"> analysis </w:t>
      </w:r>
      <w:r w:rsidR="00CE4F52" w:rsidRPr="00B01B7B">
        <w:rPr>
          <w:lang w:eastAsia="x-none"/>
        </w:rPr>
        <w:t xml:space="preserve">can </w:t>
      </w:r>
      <w:r w:rsidR="009651FC" w:rsidRPr="00B01B7B">
        <w:rPr>
          <w:lang w:eastAsia="x-none"/>
        </w:rPr>
        <w:t xml:space="preserve">convert what appears to be signal noise into useful information. </w:t>
      </w:r>
      <w:r w:rsidR="00A90A09" w:rsidRPr="00B01B7B">
        <w:rPr>
          <w:lang w:eastAsia="x-none"/>
        </w:rPr>
        <w:t xml:space="preserve"> </w:t>
      </w:r>
      <w:r w:rsidR="00163DD8" w:rsidRPr="00B01B7B">
        <w:rPr>
          <w:lang w:eastAsia="x-none"/>
        </w:rPr>
        <w:t xml:space="preserve">For instance, </w:t>
      </w:r>
      <w:r w:rsidR="00A77F47" w:rsidRPr="00B01B7B">
        <w:rPr>
          <w:lang w:eastAsia="x-none"/>
        </w:rPr>
        <w:t>in t</w:t>
      </w:r>
      <w:r w:rsidR="00C25481" w:rsidRPr="00B01B7B">
        <w:rPr>
          <w:lang w:eastAsia="x-none"/>
        </w:rPr>
        <w:t xml:space="preserve">he present case study, it </w:t>
      </w:r>
      <w:r w:rsidR="00A90A09" w:rsidRPr="00B01B7B">
        <w:rPr>
          <w:lang w:eastAsia="x-none"/>
        </w:rPr>
        <w:t>show</w:t>
      </w:r>
      <w:r w:rsidR="00C25481" w:rsidRPr="00B01B7B">
        <w:rPr>
          <w:lang w:eastAsia="x-none"/>
        </w:rPr>
        <w:t>s</w:t>
      </w:r>
      <w:r w:rsidR="00A90A09" w:rsidRPr="00B01B7B">
        <w:rPr>
          <w:lang w:eastAsia="x-none"/>
        </w:rPr>
        <w:t xml:space="preserve"> </w:t>
      </w:r>
      <w:r w:rsidR="00023F8A" w:rsidRPr="00B01B7B">
        <w:rPr>
          <w:lang w:eastAsia="x-none"/>
        </w:rPr>
        <w:t>a</w:t>
      </w:r>
      <w:r w:rsidR="00A90A09" w:rsidRPr="00B01B7B">
        <w:rPr>
          <w:lang w:eastAsia="x-none"/>
        </w:rPr>
        <w:t xml:space="preserve"> presence </w:t>
      </w:r>
      <w:r w:rsidR="002064F3" w:rsidRPr="00B01B7B">
        <w:rPr>
          <w:lang w:eastAsia="x-none"/>
        </w:rPr>
        <w:t xml:space="preserve">of periodicities within the measured parameters </w:t>
      </w:r>
      <w:r w:rsidR="00516937" w:rsidRPr="00B01B7B">
        <w:rPr>
          <w:lang w:eastAsia="x-none"/>
        </w:rPr>
        <w:t xml:space="preserve">that are </w:t>
      </w:r>
      <w:r w:rsidR="002064F3" w:rsidRPr="00B01B7B">
        <w:rPr>
          <w:lang w:eastAsia="x-none"/>
        </w:rPr>
        <w:t>consistent with the twist</w:t>
      </w:r>
      <w:r w:rsidR="009C78F5" w:rsidRPr="00B01B7B">
        <w:rPr>
          <w:lang w:eastAsia="x-none"/>
        </w:rPr>
        <w:t xml:space="preserve"> pitch of the cable as well as the vertical roller circumference.</w:t>
      </w:r>
      <w:r w:rsidR="007A1661" w:rsidRPr="00B01B7B">
        <w:rPr>
          <w:lang w:eastAsia="x-none"/>
        </w:rPr>
        <w:t xml:space="preserve"> Periodicity at twist pitch </w:t>
      </w:r>
      <w:r w:rsidR="00334956" w:rsidRPr="00B01B7B">
        <w:rPr>
          <w:lang w:eastAsia="x-none"/>
        </w:rPr>
        <w:t>can be caused by</w:t>
      </w:r>
      <w:r w:rsidR="007A1661" w:rsidRPr="00B01B7B">
        <w:rPr>
          <w:lang w:eastAsia="x-none"/>
        </w:rPr>
        <w:t xml:space="preserve"> </w:t>
      </w:r>
      <w:r w:rsidR="00847838" w:rsidRPr="00B01B7B">
        <w:rPr>
          <w:lang w:eastAsia="x-none"/>
        </w:rPr>
        <w:t xml:space="preserve">a number of </w:t>
      </w:r>
      <w:r w:rsidR="003565EA" w:rsidRPr="00B01B7B">
        <w:rPr>
          <w:lang w:eastAsia="x-none"/>
        </w:rPr>
        <w:t xml:space="preserve">cable manufacturing parameters that can slightly change at that </w:t>
      </w:r>
      <w:r w:rsidR="00080B3E" w:rsidRPr="00B01B7B">
        <w:rPr>
          <w:lang w:eastAsia="x-none"/>
        </w:rPr>
        <w:t>frequency</w:t>
      </w:r>
      <w:r w:rsidR="003565EA" w:rsidRPr="00B01B7B">
        <w:rPr>
          <w:lang w:eastAsia="x-none"/>
        </w:rPr>
        <w:t xml:space="preserve">, such as </w:t>
      </w:r>
      <w:r w:rsidR="00363432" w:rsidRPr="00B01B7B">
        <w:rPr>
          <w:lang w:eastAsia="x-none"/>
        </w:rPr>
        <w:t>slight</w:t>
      </w:r>
      <w:r w:rsidR="003565EA" w:rsidRPr="00B01B7B">
        <w:rPr>
          <w:lang w:eastAsia="x-none"/>
        </w:rPr>
        <w:t xml:space="preserve"> differences in strand tensions within the cable</w:t>
      </w:r>
      <w:r w:rsidR="00825581" w:rsidRPr="00B01B7B">
        <w:rPr>
          <w:lang w:eastAsia="x-none"/>
        </w:rPr>
        <w:t xml:space="preserve"> (</w:t>
      </w:r>
      <w:r w:rsidR="00271EBE" w:rsidRPr="00B01B7B">
        <w:rPr>
          <w:lang w:eastAsia="x-none"/>
        </w:rPr>
        <w:t>see III.</w:t>
      </w:r>
      <w:r w:rsidR="00271EBE" w:rsidRPr="00B01B7B">
        <w:rPr>
          <w:lang w:eastAsia="x-none"/>
        </w:rPr>
        <w:fldChar w:fldCharType="begin"/>
      </w:r>
      <w:r w:rsidR="00271EBE" w:rsidRPr="00B01B7B">
        <w:rPr>
          <w:lang w:eastAsia="x-none"/>
        </w:rPr>
        <w:instrText xml:space="preserve"> REF _Ref116988175 \r \h </w:instrText>
      </w:r>
      <w:r w:rsidR="00271EBE" w:rsidRPr="00B01B7B">
        <w:rPr>
          <w:lang w:eastAsia="x-none"/>
        </w:rPr>
      </w:r>
      <w:r w:rsidR="00271EBE" w:rsidRPr="00B01B7B">
        <w:rPr>
          <w:lang w:eastAsia="x-none"/>
        </w:rPr>
        <w:fldChar w:fldCharType="separate"/>
      </w:r>
      <w:r w:rsidR="00271EBE" w:rsidRPr="00B01B7B">
        <w:rPr>
          <w:lang w:eastAsia="x-none"/>
        </w:rPr>
        <w:t>B</w:t>
      </w:r>
      <w:r w:rsidR="00271EBE" w:rsidRPr="00B01B7B">
        <w:rPr>
          <w:lang w:eastAsia="x-none"/>
        </w:rPr>
        <w:fldChar w:fldCharType="end"/>
      </w:r>
      <w:r w:rsidR="00271EBE" w:rsidRPr="00B01B7B">
        <w:rPr>
          <w:lang w:eastAsia="x-none"/>
        </w:rPr>
        <w:t>)</w:t>
      </w:r>
      <w:r w:rsidR="003565EA" w:rsidRPr="00B01B7B">
        <w:rPr>
          <w:lang w:eastAsia="x-none"/>
        </w:rPr>
        <w:t xml:space="preserve"> or even small </w:t>
      </w:r>
      <w:r w:rsidR="00B82B79" w:rsidRPr="00B01B7B">
        <w:rPr>
          <w:lang w:eastAsia="x-none"/>
        </w:rPr>
        <w:t xml:space="preserve">non-uniformity </w:t>
      </w:r>
      <w:r w:rsidR="003565EA" w:rsidRPr="00B01B7B">
        <w:rPr>
          <w:lang w:eastAsia="x-none"/>
        </w:rPr>
        <w:t xml:space="preserve">in </w:t>
      </w:r>
      <w:r w:rsidR="00B15E5C" w:rsidRPr="00B01B7B">
        <w:rPr>
          <w:lang w:eastAsia="x-none"/>
        </w:rPr>
        <w:t xml:space="preserve">wire </w:t>
      </w:r>
      <w:r w:rsidR="003565EA" w:rsidRPr="00B01B7B">
        <w:rPr>
          <w:lang w:eastAsia="x-none"/>
        </w:rPr>
        <w:t>diameter amo</w:t>
      </w:r>
      <w:r w:rsidR="00363432" w:rsidRPr="00B01B7B">
        <w:rPr>
          <w:lang w:eastAsia="x-none"/>
        </w:rPr>
        <w:t xml:space="preserve">ng </w:t>
      </w:r>
      <w:r w:rsidR="00593639" w:rsidRPr="00B01B7B">
        <w:rPr>
          <w:lang w:eastAsia="x-none"/>
        </w:rPr>
        <w:t>the strands</w:t>
      </w:r>
      <w:r w:rsidR="00B15E5C" w:rsidRPr="00B01B7B">
        <w:rPr>
          <w:lang w:eastAsia="x-none"/>
        </w:rPr>
        <w:t xml:space="preserve"> in the cable</w:t>
      </w:r>
      <w:r w:rsidR="003565EA" w:rsidRPr="00B01B7B">
        <w:rPr>
          <w:lang w:eastAsia="x-none"/>
        </w:rPr>
        <w:t>, amo</w:t>
      </w:r>
      <w:r w:rsidR="00363432" w:rsidRPr="00B01B7B">
        <w:rPr>
          <w:lang w:eastAsia="x-none"/>
        </w:rPr>
        <w:t>ng other things.</w:t>
      </w:r>
      <w:r w:rsidR="00FF5B1C" w:rsidRPr="00B01B7B">
        <w:rPr>
          <w:lang w:eastAsia="x-none"/>
        </w:rPr>
        <w:t xml:space="preserve"> On the other hand, strong periodicity </w:t>
      </w:r>
      <w:r w:rsidR="00736C71" w:rsidRPr="00B01B7B">
        <w:rPr>
          <w:lang w:eastAsia="x-none"/>
        </w:rPr>
        <w:t>matching roller circumference may indicate roller wear</w:t>
      </w:r>
      <w:r w:rsidR="00B23BFA" w:rsidRPr="00B01B7B">
        <w:rPr>
          <w:lang w:eastAsia="x-none"/>
        </w:rPr>
        <w:t xml:space="preserve"> or manufacturing defect</w:t>
      </w:r>
      <w:r w:rsidR="00C54DAD" w:rsidRPr="00B01B7B">
        <w:rPr>
          <w:lang w:eastAsia="x-none"/>
        </w:rPr>
        <w:t xml:space="preserve">, </w:t>
      </w:r>
      <w:r w:rsidR="009D5EFF" w:rsidRPr="00B01B7B">
        <w:rPr>
          <w:lang w:eastAsia="x-none"/>
        </w:rPr>
        <w:t xml:space="preserve">or compliance somewhere along the </w:t>
      </w:r>
      <w:r w:rsidR="00FA6FF1" w:rsidRPr="00B01B7B">
        <w:rPr>
          <w:lang w:eastAsia="x-none"/>
        </w:rPr>
        <w:t>drivetrain</w:t>
      </w:r>
      <w:r w:rsidR="009D5EFF" w:rsidRPr="00B01B7B">
        <w:rPr>
          <w:lang w:eastAsia="x-none"/>
        </w:rPr>
        <w:t xml:space="preserve"> of the vertical rollers </w:t>
      </w:r>
      <w:r w:rsidR="00C17499" w:rsidRPr="00B01B7B">
        <w:rPr>
          <w:lang w:eastAsia="x-none"/>
        </w:rPr>
        <w:t>that</w:t>
      </w:r>
      <w:r w:rsidR="009D5EFF" w:rsidRPr="00B01B7B">
        <w:rPr>
          <w:lang w:eastAsia="x-none"/>
        </w:rPr>
        <w:t xml:space="preserve"> are </w:t>
      </w:r>
      <w:r w:rsidR="00C85B82" w:rsidRPr="00B01B7B">
        <w:rPr>
          <w:lang w:eastAsia="x-none"/>
        </w:rPr>
        <w:t xml:space="preserve">each </w:t>
      </w:r>
      <w:r w:rsidR="009D5EFF" w:rsidRPr="00B01B7B">
        <w:rPr>
          <w:lang w:eastAsia="x-none"/>
        </w:rPr>
        <w:t xml:space="preserve">actively </w:t>
      </w:r>
      <w:r w:rsidR="00D635FF" w:rsidRPr="00B01B7B">
        <w:rPr>
          <w:lang w:eastAsia="x-none"/>
        </w:rPr>
        <w:t>and independently</w:t>
      </w:r>
      <w:r w:rsidR="009D5EFF" w:rsidRPr="00B01B7B">
        <w:rPr>
          <w:lang w:eastAsia="x-none"/>
        </w:rPr>
        <w:t xml:space="preserve"> driven by a DC motor</w:t>
      </w:r>
      <w:r w:rsidR="00B23BFA" w:rsidRPr="00B01B7B">
        <w:rPr>
          <w:lang w:eastAsia="x-none"/>
        </w:rPr>
        <w:t xml:space="preserve">. </w:t>
      </w:r>
      <w:r w:rsidR="009B10A5" w:rsidRPr="00B01B7B">
        <w:rPr>
          <w:lang w:eastAsia="x-none"/>
        </w:rPr>
        <w:t xml:space="preserve">In case of </w:t>
      </w:r>
      <w:r w:rsidR="00067059" w:rsidRPr="00B01B7B">
        <w:rPr>
          <w:lang w:eastAsia="x-none"/>
        </w:rPr>
        <w:t>quality issues, t</w:t>
      </w:r>
      <w:r w:rsidR="003B7367" w:rsidRPr="00B01B7B">
        <w:rPr>
          <w:lang w:eastAsia="x-none"/>
        </w:rPr>
        <w:t>he suspect</w:t>
      </w:r>
      <w:r w:rsidR="00D635FF" w:rsidRPr="00B01B7B">
        <w:rPr>
          <w:lang w:eastAsia="x-none"/>
        </w:rPr>
        <w:t>ed</w:t>
      </w:r>
      <w:r w:rsidR="003B7367" w:rsidRPr="00B01B7B">
        <w:rPr>
          <w:lang w:eastAsia="x-none"/>
        </w:rPr>
        <w:t xml:space="preserve"> reason</w:t>
      </w:r>
      <w:r w:rsidR="002D4D14" w:rsidRPr="00B01B7B">
        <w:rPr>
          <w:lang w:eastAsia="x-none"/>
        </w:rPr>
        <w:t xml:space="preserve">s can then be eliminated one-by-one </w:t>
      </w:r>
      <w:r w:rsidR="00AE3882" w:rsidRPr="00B01B7B">
        <w:rPr>
          <w:lang w:eastAsia="x-none"/>
        </w:rPr>
        <w:t>through</w:t>
      </w:r>
      <w:r w:rsidR="002D4D14" w:rsidRPr="00B01B7B">
        <w:rPr>
          <w:lang w:eastAsia="x-none"/>
        </w:rPr>
        <w:t xml:space="preserve"> </w:t>
      </w:r>
      <w:r w:rsidR="00C14CB4" w:rsidRPr="00B01B7B">
        <w:rPr>
          <w:lang w:eastAsia="x-none"/>
        </w:rPr>
        <w:t>inspection</w:t>
      </w:r>
      <w:r w:rsidR="00AE3882" w:rsidRPr="00B01B7B">
        <w:rPr>
          <w:lang w:eastAsia="x-none"/>
        </w:rPr>
        <w:t xml:space="preserve"> </w:t>
      </w:r>
      <w:r w:rsidR="004F5040" w:rsidRPr="00B01B7B">
        <w:rPr>
          <w:lang w:eastAsia="x-none"/>
        </w:rPr>
        <w:t>of the</w:t>
      </w:r>
      <w:r w:rsidR="00AE3882" w:rsidRPr="00B01B7B">
        <w:rPr>
          <w:lang w:eastAsia="x-none"/>
        </w:rPr>
        <w:t xml:space="preserve"> </w:t>
      </w:r>
      <w:r w:rsidR="00D14447" w:rsidRPr="00B01B7B">
        <w:rPr>
          <w:lang w:eastAsia="x-none"/>
        </w:rPr>
        <w:t>components</w:t>
      </w:r>
      <w:r w:rsidR="001971AD" w:rsidRPr="00B01B7B">
        <w:rPr>
          <w:lang w:eastAsia="x-none"/>
        </w:rPr>
        <w:t xml:space="preserve"> matching the </w:t>
      </w:r>
      <w:r w:rsidR="002D78FF" w:rsidRPr="00B01B7B">
        <w:rPr>
          <w:lang w:eastAsia="x-none"/>
        </w:rPr>
        <w:t xml:space="preserve">identified </w:t>
      </w:r>
      <w:r w:rsidR="001971AD" w:rsidRPr="00B01B7B">
        <w:rPr>
          <w:lang w:eastAsia="x-none"/>
        </w:rPr>
        <w:t>periodici</w:t>
      </w:r>
      <w:r w:rsidR="001E6071" w:rsidRPr="00B01B7B">
        <w:rPr>
          <w:lang w:eastAsia="x-none"/>
        </w:rPr>
        <w:t>ties</w:t>
      </w:r>
      <w:r w:rsidR="008C33F2" w:rsidRPr="00B01B7B">
        <w:rPr>
          <w:lang w:eastAsia="x-none"/>
        </w:rPr>
        <w:t xml:space="preserve">.  </w:t>
      </w:r>
    </w:p>
    <w:p w14:paraId="38215834" w14:textId="766AB2A2" w:rsidR="007C111A" w:rsidRPr="00B01B7B" w:rsidRDefault="008809FC" w:rsidP="00BB055D">
      <w:pPr>
        <w:pStyle w:val="TASparagraphtext"/>
        <w:rPr>
          <w:lang w:eastAsia="x-none"/>
        </w:rPr>
      </w:pPr>
      <w:r w:rsidRPr="00B01B7B">
        <w:rPr>
          <w:lang w:eastAsia="x-none"/>
        </w:rPr>
        <w:t>Furthermore</w:t>
      </w:r>
      <w:r w:rsidR="008F1CA9" w:rsidRPr="00B01B7B">
        <w:rPr>
          <w:lang w:eastAsia="x-none"/>
        </w:rPr>
        <w:t>,</w:t>
      </w:r>
      <w:r w:rsidR="000E72F5" w:rsidRPr="00B01B7B">
        <w:rPr>
          <w:lang w:eastAsia="x-none"/>
        </w:rPr>
        <w:t xml:space="preserve"> the FFT can be performed </w:t>
      </w:r>
      <w:r w:rsidR="00791EF7" w:rsidRPr="00B01B7B">
        <w:rPr>
          <w:lang w:eastAsia="x-none"/>
        </w:rPr>
        <w:t xml:space="preserve">for </w:t>
      </w:r>
      <w:r w:rsidR="00B32045" w:rsidRPr="00B01B7B">
        <w:rPr>
          <w:lang w:eastAsia="x-none"/>
        </w:rPr>
        <w:t>small discrete</w:t>
      </w:r>
      <w:r w:rsidR="00791EF7" w:rsidRPr="00B01B7B">
        <w:rPr>
          <w:lang w:eastAsia="x-none"/>
        </w:rPr>
        <w:t xml:space="preserve"> </w:t>
      </w:r>
      <w:r w:rsidR="00E14829" w:rsidRPr="00B01B7B">
        <w:rPr>
          <w:lang w:eastAsia="x-none"/>
        </w:rPr>
        <w:t>cable length</w:t>
      </w:r>
      <w:r w:rsidR="00B32045" w:rsidRPr="00B01B7B">
        <w:rPr>
          <w:lang w:eastAsia="x-none"/>
        </w:rPr>
        <w:t xml:space="preserve"> intervals</w:t>
      </w:r>
      <w:r w:rsidR="00C65260" w:rsidRPr="00B01B7B">
        <w:rPr>
          <w:lang w:eastAsia="x-none"/>
        </w:rPr>
        <w:t xml:space="preserve"> </w:t>
      </w:r>
      <w:r w:rsidR="007868C5" w:rsidRPr="00B01B7B">
        <w:rPr>
          <w:lang w:eastAsia="x-none"/>
        </w:rPr>
        <w:t>and then plotted as col</w:t>
      </w:r>
      <w:r w:rsidR="00911368" w:rsidRPr="00B01B7B">
        <w:rPr>
          <w:lang w:eastAsia="x-none"/>
        </w:rPr>
        <w:t>or intensity</w:t>
      </w:r>
      <w:r w:rsidR="00C65260" w:rsidRPr="00B01B7B">
        <w:rPr>
          <w:lang w:eastAsia="x-none"/>
        </w:rPr>
        <w:t xml:space="preserve"> s</w:t>
      </w:r>
      <w:r w:rsidR="00293D38" w:rsidRPr="00B01B7B">
        <w:rPr>
          <w:lang w:eastAsia="x-none"/>
        </w:rPr>
        <w:t xml:space="preserve">pectrogram </w:t>
      </w:r>
      <w:r w:rsidR="001E1F6B" w:rsidRPr="00B01B7B">
        <w:rPr>
          <w:lang w:eastAsia="x-none"/>
        </w:rPr>
        <w:t xml:space="preserve">over the </w:t>
      </w:r>
      <w:r w:rsidR="00001981" w:rsidRPr="00B01B7B">
        <w:rPr>
          <w:lang w:eastAsia="x-none"/>
        </w:rPr>
        <w:t>entire cable length</w:t>
      </w:r>
      <w:r w:rsidR="00D22E68" w:rsidRPr="00B01B7B">
        <w:rPr>
          <w:lang w:eastAsia="x-none"/>
        </w:rPr>
        <w:t xml:space="preserve"> to</w:t>
      </w:r>
      <w:r w:rsidR="00293D38" w:rsidRPr="00B01B7B">
        <w:rPr>
          <w:lang w:eastAsia="x-none"/>
        </w:rPr>
        <w:t xml:space="preserve"> </w:t>
      </w:r>
      <w:r w:rsidR="008F1CA9" w:rsidRPr="00B01B7B">
        <w:rPr>
          <w:lang w:eastAsia="x-none"/>
        </w:rPr>
        <w:t xml:space="preserve">show </w:t>
      </w:r>
      <w:r w:rsidR="007D2160" w:rsidRPr="00B01B7B">
        <w:rPr>
          <w:lang w:eastAsia="x-none"/>
        </w:rPr>
        <w:t xml:space="preserve">any </w:t>
      </w:r>
      <w:r w:rsidR="00950BF9" w:rsidRPr="00B01B7B">
        <w:rPr>
          <w:lang w:eastAsia="x-none"/>
        </w:rPr>
        <w:t xml:space="preserve">subtle </w:t>
      </w:r>
      <w:r w:rsidR="004574DE" w:rsidRPr="00B01B7B">
        <w:rPr>
          <w:lang w:eastAsia="x-none"/>
        </w:rPr>
        <w:t xml:space="preserve">changes in the </w:t>
      </w:r>
      <w:r w:rsidR="00603AC5" w:rsidRPr="00B01B7B">
        <w:rPr>
          <w:lang w:eastAsia="x-none"/>
        </w:rPr>
        <w:t>period</w:t>
      </w:r>
      <w:r w:rsidR="004419C3" w:rsidRPr="00B01B7B">
        <w:rPr>
          <w:lang w:eastAsia="x-none"/>
        </w:rPr>
        <w:t xml:space="preserve"> peak positions </w:t>
      </w:r>
      <w:r w:rsidR="006E67FD" w:rsidRPr="00B01B7B">
        <w:rPr>
          <w:lang w:eastAsia="x-none"/>
        </w:rPr>
        <w:t xml:space="preserve">and </w:t>
      </w:r>
      <w:r w:rsidR="0001502B" w:rsidRPr="00B01B7B">
        <w:rPr>
          <w:lang w:eastAsia="x-none"/>
        </w:rPr>
        <w:t xml:space="preserve">their </w:t>
      </w:r>
      <w:r w:rsidR="002A73EE" w:rsidRPr="00B01B7B">
        <w:rPr>
          <w:lang w:eastAsia="x-none"/>
        </w:rPr>
        <w:t>i</w:t>
      </w:r>
      <w:r w:rsidR="00875CFE" w:rsidRPr="00B01B7B">
        <w:rPr>
          <w:lang w:eastAsia="x-none"/>
        </w:rPr>
        <w:t>n</w:t>
      </w:r>
      <w:r w:rsidR="002A73EE" w:rsidRPr="00B01B7B">
        <w:rPr>
          <w:lang w:eastAsia="x-none"/>
        </w:rPr>
        <w:t>t</w:t>
      </w:r>
      <w:r w:rsidR="00973713" w:rsidRPr="00B01B7B">
        <w:rPr>
          <w:lang w:eastAsia="x-none"/>
        </w:rPr>
        <w:t>ensities</w:t>
      </w:r>
      <w:r w:rsidR="004419C3" w:rsidRPr="00B01B7B">
        <w:rPr>
          <w:lang w:eastAsia="x-none"/>
        </w:rPr>
        <w:t xml:space="preserve"> </w:t>
      </w:r>
      <w:r w:rsidR="00D20A1B" w:rsidRPr="00B01B7B">
        <w:rPr>
          <w:lang w:eastAsia="x-none"/>
        </w:rPr>
        <w:t>over time</w:t>
      </w:r>
      <w:r w:rsidR="00754F06" w:rsidRPr="00B01B7B">
        <w:rPr>
          <w:lang w:eastAsia="x-none"/>
        </w:rPr>
        <w:t xml:space="preserve"> </w:t>
      </w:r>
      <w:r w:rsidR="00291E57" w:rsidRPr="00B01B7B">
        <w:rPr>
          <w:lang w:eastAsia="x-none"/>
        </w:rPr>
        <w:t>(Fig. 9b)</w:t>
      </w:r>
      <w:r w:rsidR="00520D9A" w:rsidRPr="00B01B7B">
        <w:rPr>
          <w:lang w:eastAsia="x-none"/>
        </w:rPr>
        <w:t>.</w:t>
      </w:r>
      <w:r w:rsidR="00291E57" w:rsidRPr="00B01B7B">
        <w:rPr>
          <w:lang w:eastAsia="x-none"/>
        </w:rPr>
        <w:t xml:space="preserve"> </w:t>
      </w:r>
      <w:r w:rsidR="004C3895" w:rsidRPr="00B01B7B">
        <w:rPr>
          <w:lang w:eastAsia="x-none"/>
        </w:rPr>
        <w:t xml:space="preserve">When the </w:t>
      </w:r>
      <w:r w:rsidR="00EC5A29" w:rsidRPr="00B01B7B">
        <w:rPr>
          <w:lang w:eastAsia="x-none"/>
        </w:rPr>
        <w:t>spectrogram analysis is combined with</w:t>
      </w:r>
      <w:r w:rsidR="00021C1D" w:rsidRPr="00B01B7B">
        <w:rPr>
          <w:lang w:eastAsia="x-none"/>
        </w:rPr>
        <w:t xml:space="preserve"> </w:t>
      </w:r>
      <w:r w:rsidR="00DA77F4" w:rsidRPr="00B01B7B">
        <w:rPr>
          <w:lang w:eastAsia="x-none"/>
        </w:rPr>
        <w:t xml:space="preserve">other </w:t>
      </w:r>
      <w:r w:rsidR="008E2096" w:rsidRPr="00B01B7B">
        <w:rPr>
          <w:lang w:eastAsia="x-none"/>
        </w:rPr>
        <w:t>observations</w:t>
      </w:r>
      <w:r w:rsidR="00DA77F4" w:rsidRPr="00B01B7B">
        <w:rPr>
          <w:lang w:eastAsia="x-none"/>
        </w:rPr>
        <w:t xml:space="preserve"> such as</w:t>
      </w:r>
      <w:r w:rsidR="00021C1D" w:rsidRPr="00B01B7B">
        <w:rPr>
          <w:lang w:eastAsia="x-none"/>
        </w:rPr>
        <w:t xml:space="preserve"> the cable tension measured by the load cell on the </w:t>
      </w:r>
      <w:r w:rsidR="009F129D" w:rsidRPr="00B01B7B">
        <w:rPr>
          <w:lang w:eastAsia="x-none"/>
        </w:rPr>
        <w:t>Turkshead</w:t>
      </w:r>
      <w:r w:rsidR="00B42D72" w:rsidRPr="00B01B7B">
        <w:rPr>
          <w:lang w:eastAsia="x-none"/>
        </w:rPr>
        <w:t xml:space="preserve">, </w:t>
      </w:r>
      <w:r w:rsidR="00040D71" w:rsidRPr="00B01B7B">
        <w:rPr>
          <w:lang w:eastAsia="x-none"/>
        </w:rPr>
        <w:t xml:space="preserve">or </w:t>
      </w:r>
      <w:r w:rsidR="00B42D72" w:rsidRPr="00B01B7B">
        <w:rPr>
          <w:lang w:eastAsia="x-none"/>
        </w:rPr>
        <w:t>sound</w:t>
      </w:r>
      <w:r w:rsidR="001C4680" w:rsidRPr="00B01B7B">
        <w:rPr>
          <w:lang w:eastAsia="x-none"/>
        </w:rPr>
        <w:t xml:space="preserve"> </w:t>
      </w:r>
      <w:r w:rsidR="00040D71" w:rsidRPr="00B01B7B">
        <w:rPr>
          <w:lang w:eastAsia="x-none"/>
        </w:rPr>
        <w:t>at</w:t>
      </w:r>
      <w:r w:rsidR="00A2306B" w:rsidRPr="00B01B7B">
        <w:rPr>
          <w:lang w:eastAsia="x-none"/>
        </w:rPr>
        <w:t xml:space="preserve"> </w:t>
      </w:r>
      <w:r w:rsidR="00AF6B7D" w:rsidRPr="00B01B7B">
        <w:rPr>
          <w:lang w:eastAsia="x-none"/>
        </w:rPr>
        <w:t xml:space="preserve">specific frequency occurring at </w:t>
      </w:r>
      <w:r w:rsidR="00342A25" w:rsidRPr="00B01B7B">
        <w:rPr>
          <w:lang w:eastAsia="x-none"/>
        </w:rPr>
        <w:t>regular intervals</w:t>
      </w:r>
      <w:r w:rsidR="002F5CC4" w:rsidRPr="00B01B7B">
        <w:rPr>
          <w:lang w:eastAsia="x-none"/>
        </w:rPr>
        <w:t xml:space="preserve">, </w:t>
      </w:r>
      <w:r w:rsidR="00106BD9" w:rsidRPr="00B01B7B">
        <w:rPr>
          <w:lang w:eastAsia="x-none"/>
        </w:rPr>
        <w:t xml:space="preserve">these </w:t>
      </w:r>
      <w:r w:rsidR="00160503" w:rsidRPr="00B01B7B">
        <w:rPr>
          <w:lang w:eastAsia="x-none"/>
        </w:rPr>
        <w:t>together</w:t>
      </w:r>
      <w:r w:rsidR="00106BD9" w:rsidRPr="00B01B7B">
        <w:rPr>
          <w:lang w:eastAsia="x-none"/>
        </w:rPr>
        <w:t xml:space="preserve"> can </w:t>
      </w:r>
      <w:r w:rsidR="008E2096" w:rsidRPr="00B01B7B">
        <w:rPr>
          <w:lang w:eastAsia="x-none"/>
        </w:rPr>
        <w:t>be</w:t>
      </w:r>
      <w:r w:rsidR="00160503" w:rsidRPr="00B01B7B">
        <w:rPr>
          <w:lang w:eastAsia="x-none"/>
        </w:rPr>
        <w:t>come powerful diagnostic tools</w:t>
      </w:r>
      <w:r w:rsidR="00021C1D" w:rsidRPr="00B01B7B">
        <w:rPr>
          <w:lang w:eastAsia="x-none"/>
        </w:rPr>
        <w:t>.</w:t>
      </w:r>
      <w:r w:rsidR="00C21E4F" w:rsidRPr="00B01B7B">
        <w:rPr>
          <w:lang w:eastAsia="x-none"/>
        </w:rPr>
        <w:t xml:space="preserve"> </w:t>
      </w:r>
      <w:r w:rsidR="00AF5CA5" w:rsidRPr="00B01B7B">
        <w:rPr>
          <w:lang w:eastAsia="x-none"/>
        </w:rPr>
        <w:t>H</w:t>
      </w:r>
      <w:r w:rsidR="00264925" w:rsidRPr="00B01B7B">
        <w:rPr>
          <w:lang w:eastAsia="x-none"/>
        </w:rPr>
        <w:t>itherto, our analys</w:t>
      </w:r>
      <w:r w:rsidR="00670F8D" w:rsidRPr="00B01B7B">
        <w:rPr>
          <w:lang w:eastAsia="x-none"/>
        </w:rPr>
        <w:t xml:space="preserve">es </w:t>
      </w:r>
      <w:r w:rsidR="00AF5CA5" w:rsidRPr="00B01B7B">
        <w:rPr>
          <w:lang w:eastAsia="x-none"/>
        </w:rPr>
        <w:t>have</w:t>
      </w:r>
      <w:r w:rsidR="00670F8D" w:rsidRPr="00B01B7B">
        <w:rPr>
          <w:lang w:eastAsia="x-none"/>
        </w:rPr>
        <w:t xml:space="preserve"> focus</w:t>
      </w:r>
      <w:r w:rsidR="00AF1B74" w:rsidRPr="00B01B7B">
        <w:rPr>
          <w:lang w:eastAsia="x-none"/>
        </w:rPr>
        <w:t>ed</w:t>
      </w:r>
      <w:r w:rsidR="00670F8D" w:rsidRPr="00B01B7B">
        <w:rPr>
          <w:lang w:eastAsia="x-none"/>
        </w:rPr>
        <w:t xml:space="preserve"> only on</w:t>
      </w:r>
      <w:r w:rsidR="002E463C" w:rsidRPr="00B01B7B">
        <w:rPr>
          <w:lang w:eastAsia="x-none"/>
        </w:rPr>
        <w:t xml:space="preserve"> </w:t>
      </w:r>
      <w:r w:rsidR="00874B25" w:rsidRPr="00B01B7B">
        <w:rPr>
          <w:lang w:eastAsia="x-none"/>
        </w:rPr>
        <w:t xml:space="preserve">the </w:t>
      </w:r>
      <w:r w:rsidR="00FA6FF1" w:rsidRPr="00B01B7B">
        <w:rPr>
          <w:lang w:eastAsia="x-none"/>
        </w:rPr>
        <w:t>principal</w:t>
      </w:r>
      <w:r w:rsidR="00595692" w:rsidRPr="00B01B7B">
        <w:rPr>
          <w:lang w:eastAsia="x-none"/>
        </w:rPr>
        <w:t xml:space="preserve"> frequencies</w:t>
      </w:r>
      <w:r w:rsidR="003D550E" w:rsidRPr="00B01B7B">
        <w:rPr>
          <w:lang w:eastAsia="x-none"/>
        </w:rPr>
        <w:t xml:space="preserve">, </w:t>
      </w:r>
      <w:r w:rsidR="007323D9" w:rsidRPr="00B01B7B">
        <w:rPr>
          <w:lang w:eastAsia="x-none"/>
        </w:rPr>
        <w:t xml:space="preserve">but </w:t>
      </w:r>
      <w:r w:rsidR="000E65B3" w:rsidRPr="00B01B7B">
        <w:rPr>
          <w:lang w:eastAsia="x-none"/>
        </w:rPr>
        <w:t xml:space="preserve">it is likely that the harmonics </w:t>
      </w:r>
      <w:r w:rsidR="006905EB" w:rsidRPr="00B01B7B">
        <w:rPr>
          <w:lang w:eastAsia="x-none"/>
        </w:rPr>
        <w:t>also contain a wealth of information to be explored.</w:t>
      </w:r>
      <w:r w:rsidR="002C412E" w:rsidRPr="00B01B7B">
        <w:rPr>
          <w:noProof/>
        </w:rPr>
        <w:t xml:space="preserve"> </w:t>
      </w:r>
    </w:p>
    <w:p w14:paraId="58CD59BE" w14:textId="76F59505" w:rsidR="00DE17A2" w:rsidRPr="00B01B7B" w:rsidRDefault="00DE17A2" w:rsidP="00BF3629">
      <w:pPr>
        <w:pStyle w:val="Heading1"/>
      </w:pPr>
      <w:r w:rsidRPr="00B01B7B">
        <w:t>Conclusion</w:t>
      </w:r>
    </w:p>
    <w:p w14:paraId="7F573C81" w14:textId="165485B0" w:rsidR="00ED5B2F" w:rsidRPr="00B01B7B" w:rsidRDefault="0092386C" w:rsidP="00ED5B2F">
      <w:pPr>
        <w:pStyle w:val="TASparagraphtext"/>
        <w:rPr>
          <w:lang w:eastAsia="x-none"/>
        </w:rPr>
      </w:pPr>
      <w:r w:rsidRPr="00B01B7B">
        <w:rPr>
          <w:lang w:eastAsia="x-none"/>
        </w:rPr>
        <w:t>I</w:t>
      </w:r>
      <w:r w:rsidR="002D27D9" w:rsidRPr="00B01B7B">
        <w:rPr>
          <w:lang w:eastAsia="x-none"/>
        </w:rPr>
        <w:t>maging</w:t>
      </w:r>
      <w:r w:rsidR="002F3BED" w:rsidRPr="00B01B7B">
        <w:rPr>
          <w:lang w:eastAsia="x-none"/>
        </w:rPr>
        <w:t xml:space="preserve"> </w:t>
      </w:r>
      <w:r w:rsidR="00681AD3" w:rsidRPr="00B01B7B">
        <w:rPr>
          <w:lang w:eastAsia="x-none"/>
        </w:rPr>
        <w:t xml:space="preserve">coupled </w:t>
      </w:r>
      <w:r w:rsidR="005B0533" w:rsidRPr="00B01B7B">
        <w:rPr>
          <w:lang w:eastAsia="x-none"/>
        </w:rPr>
        <w:t>with appropriate analys</w:t>
      </w:r>
      <w:r w:rsidR="00AE1EF5" w:rsidRPr="00B01B7B">
        <w:rPr>
          <w:lang w:eastAsia="x-none"/>
        </w:rPr>
        <w:t>i</w:t>
      </w:r>
      <w:r w:rsidR="005B0533" w:rsidRPr="00B01B7B">
        <w:rPr>
          <w:lang w:eastAsia="x-none"/>
        </w:rPr>
        <w:t>s</w:t>
      </w:r>
      <w:r w:rsidR="002D27D9" w:rsidRPr="00B01B7B">
        <w:rPr>
          <w:lang w:eastAsia="x-none"/>
        </w:rPr>
        <w:t xml:space="preserve"> </w:t>
      </w:r>
      <w:r w:rsidR="00AA59E0" w:rsidRPr="00B01B7B">
        <w:rPr>
          <w:lang w:eastAsia="x-none"/>
        </w:rPr>
        <w:t>ha</w:t>
      </w:r>
      <w:r w:rsidR="002D27D9" w:rsidRPr="00B01B7B">
        <w:rPr>
          <w:lang w:eastAsia="x-none"/>
        </w:rPr>
        <w:t xml:space="preserve">s </w:t>
      </w:r>
      <w:r w:rsidR="00AA59E0" w:rsidRPr="00B01B7B">
        <w:rPr>
          <w:lang w:eastAsia="x-none"/>
        </w:rPr>
        <w:t>been established as</w:t>
      </w:r>
      <w:r w:rsidR="002D27D9" w:rsidRPr="00B01B7B">
        <w:rPr>
          <w:lang w:eastAsia="x-none"/>
        </w:rPr>
        <w:t xml:space="preserve"> </w:t>
      </w:r>
      <w:r w:rsidR="002A1BA8" w:rsidRPr="00B01B7B">
        <w:rPr>
          <w:lang w:eastAsia="x-none"/>
        </w:rPr>
        <w:t>a powerful</w:t>
      </w:r>
      <w:r w:rsidR="002D27D9" w:rsidRPr="00B01B7B">
        <w:rPr>
          <w:lang w:eastAsia="x-none"/>
        </w:rPr>
        <w:t xml:space="preserve"> </w:t>
      </w:r>
      <w:r w:rsidR="00E76FCA" w:rsidRPr="00B01B7B">
        <w:rPr>
          <w:lang w:eastAsia="x-none"/>
        </w:rPr>
        <w:t xml:space="preserve">quality control </w:t>
      </w:r>
      <w:r w:rsidR="00EF3667" w:rsidRPr="00B01B7B">
        <w:rPr>
          <w:lang w:eastAsia="x-none"/>
        </w:rPr>
        <w:t xml:space="preserve">and </w:t>
      </w:r>
      <w:r w:rsidR="005116BA" w:rsidRPr="00B01B7B">
        <w:rPr>
          <w:lang w:eastAsia="x-none"/>
        </w:rPr>
        <w:t xml:space="preserve">troubleshooting </w:t>
      </w:r>
      <w:r w:rsidR="00C639FC" w:rsidRPr="00B01B7B">
        <w:rPr>
          <w:lang w:eastAsia="x-none"/>
        </w:rPr>
        <w:t>tool for</w:t>
      </w:r>
      <w:r w:rsidR="00E76FCA" w:rsidRPr="00B01B7B">
        <w:rPr>
          <w:lang w:eastAsia="x-none"/>
        </w:rPr>
        <w:t xml:space="preserve"> Rutherford cable</w:t>
      </w:r>
      <w:r w:rsidR="002A1BA8" w:rsidRPr="00B01B7B">
        <w:rPr>
          <w:lang w:eastAsia="x-none"/>
        </w:rPr>
        <w:t xml:space="preserve"> </w:t>
      </w:r>
      <w:r w:rsidR="00AE1EF5" w:rsidRPr="00B01B7B">
        <w:rPr>
          <w:lang w:eastAsia="x-none"/>
        </w:rPr>
        <w:t xml:space="preserve">fabrication </w:t>
      </w:r>
      <w:r w:rsidR="002A1BA8" w:rsidRPr="00B01B7B">
        <w:rPr>
          <w:lang w:eastAsia="x-none"/>
        </w:rPr>
        <w:t xml:space="preserve">at LBNL. </w:t>
      </w:r>
      <w:r w:rsidR="00F10E4C" w:rsidRPr="00B01B7B">
        <w:rPr>
          <w:lang w:eastAsia="x-none"/>
        </w:rPr>
        <w:t xml:space="preserve">Not only do </w:t>
      </w:r>
      <w:r w:rsidR="00B434A1" w:rsidRPr="00B01B7B">
        <w:rPr>
          <w:lang w:eastAsia="x-none"/>
        </w:rPr>
        <w:t>t</w:t>
      </w:r>
      <w:r w:rsidR="00624CFD" w:rsidRPr="00B01B7B">
        <w:rPr>
          <w:lang w:eastAsia="x-none"/>
        </w:rPr>
        <w:t xml:space="preserve">he </w:t>
      </w:r>
      <w:r w:rsidR="003A6265" w:rsidRPr="00B01B7B">
        <w:rPr>
          <w:lang w:eastAsia="x-none"/>
        </w:rPr>
        <w:t>continually</w:t>
      </w:r>
      <w:r w:rsidR="00624CFD" w:rsidRPr="00B01B7B">
        <w:rPr>
          <w:lang w:eastAsia="x-none"/>
        </w:rPr>
        <w:t xml:space="preserve"> captured image</w:t>
      </w:r>
      <w:r w:rsidR="003A6265" w:rsidRPr="00B01B7B">
        <w:rPr>
          <w:lang w:eastAsia="x-none"/>
        </w:rPr>
        <w:t>s</w:t>
      </w:r>
      <w:r w:rsidR="00624CFD" w:rsidRPr="00B01B7B">
        <w:rPr>
          <w:lang w:eastAsia="x-none"/>
        </w:rPr>
        <w:t xml:space="preserve"> </w:t>
      </w:r>
      <w:r w:rsidR="00686C91" w:rsidRPr="00B01B7B">
        <w:rPr>
          <w:lang w:eastAsia="x-none"/>
        </w:rPr>
        <w:t>provide assurance of the</w:t>
      </w:r>
      <w:r w:rsidR="00B674D6" w:rsidRPr="00B01B7B">
        <w:rPr>
          <w:lang w:eastAsia="x-none"/>
        </w:rPr>
        <w:t xml:space="preserve"> </w:t>
      </w:r>
      <w:r w:rsidR="00E9502E" w:rsidRPr="00B01B7B">
        <w:rPr>
          <w:lang w:eastAsia="x-none"/>
        </w:rPr>
        <w:t>cables manufactured being defect-free</w:t>
      </w:r>
      <w:r w:rsidR="003A6265" w:rsidRPr="00B01B7B">
        <w:rPr>
          <w:lang w:eastAsia="x-none"/>
        </w:rPr>
        <w:t xml:space="preserve"> and </w:t>
      </w:r>
      <w:r w:rsidR="009C04E2" w:rsidRPr="00B01B7B">
        <w:rPr>
          <w:lang w:eastAsia="x-none"/>
        </w:rPr>
        <w:t xml:space="preserve">yield </w:t>
      </w:r>
      <w:r w:rsidR="00972AB1" w:rsidRPr="00B01B7B">
        <w:rPr>
          <w:lang w:eastAsia="x-none"/>
        </w:rPr>
        <w:t>useful informat</w:t>
      </w:r>
      <w:r w:rsidR="00DA1833" w:rsidRPr="00B01B7B">
        <w:rPr>
          <w:lang w:eastAsia="x-none"/>
        </w:rPr>
        <w:t xml:space="preserve">ion </w:t>
      </w:r>
      <w:r w:rsidR="00EF21C7" w:rsidRPr="00B01B7B">
        <w:rPr>
          <w:lang w:eastAsia="x-none"/>
        </w:rPr>
        <w:t>non-</w:t>
      </w:r>
      <w:r w:rsidR="003E5913" w:rsidRPr="00B01B7B">
        <w:rPr>
          <w:lang w:eastAsia="x-none"/>
        </w:rPr>
        <w:t>destructively of</w:t>
      </w:r>
      <w:r w:rsidR="00624CFD" w:rsidRPr="00B01B7B">
        <w:rPr>
          <w:lang w:eastAsia="x-none"/>
        </w:rPr>
        <w:t xml:space="preserve"> the strand </w:t>
      </w:r>
      <w:r w:rsidR="003E7EA8" w:rsidRPr="00B01B7B">
        <w:rPr>
          <w:lang w:eastAsia="x-none"/>
        </w:rPr>
        <w:t xml:space="preserve">deformation state </w:t>
      </w:r>
      <w:r w:rsidR="00363096" w:rsidRPr="00B01B7B">
        <w:rPr>
          <w:lang w:eastAsia="x-none"/>
        </w:rPr>
        <w:t xml:space="preserve">throughout the entire length of </w:t>
      </w:r>
      <w:r w:rsidR="003E7EA8" w:rsidRPr="00B01B7B">
        <w:rPr>
          <w:lang w:eastAsia="x-none"/>
        </w:rPr>
        <w:t>the cable</w:t>
      </w:r>
      <w:r w:rsidR="005378E5" w:rsidRPr="00B01B7B">
        <w:rPr>
          <w:lang w:eastAsia="x-none"/>
        </w:rPr>
        <w:t>,</w:t>
      </w:r>
      <w:r w:rsidR="00091363" w:rsidRPr="00B01B7B">
        <w:rPr>
          <w:lang w:eastAsia="x-none"/>
        </w:rPr>
        <w:t xml:space="preserve"> </w:t>
      </w:r>
      <w:r w:rsidR="00CA1D92" w:rsidRPr="00B01B7B">
        <w:rPr>
          <w:lang w:eastAsia="x-none"/>
        </w:rPr>
        <w:t xml:space="preserve">but </w:t>
      </w:r>
      <w:r w:rsidR="005378E5" w:rsidRPr="00B01B7B">
        <w:rPr>
          <w:lang w:eastAsia="x-none"/>
        </w:rPr>
        <w:t xml:space="preserve">advanced </w:t>
      </w:r>
      <w:r w:rsidR="00763B9F" w:rsidRPr="00B01B7B">
        <w:rPr>
          <w:lang w:eastAsia="x-none"/>
        </w:rPr>
        <w:t>FFT anal</w:t>
      </w:r>
      <w:r w:rsidR="001F3694" w:rsidRPr="00B01B7B">
        <w:rPr>
          <w:lang w:eastAsia="x-none"/>
        </w:rPr>
        <w:t>yses</w:t>
      </w:r>
      <w:r w:rsidR="00091363" w:rsidRPr="00B01B7B">
        <w:rPr>
          <w:lang w:eastAsia="x-none"/>
        </w:rPr>
        <w:t xml:space="preserve"> </w:t>
      </w:r>
      <w:r w:rsidR="00B02C96" w:rsidRPr="00B01B7B">
        <w:rPr>
          <w:lang w:eastAsia="x-none"/>
        </w:rPr>
        <w:t xml:space="preserve">can </w:t>
      </w:r>
      <w:r w:rsidR="0095177B" w:rsidRPr="00B01B7B">
        <w:rPr>
          <w:lang w:eastAsia="x-none"/>
        </w:rPr>
        <w:t xml:space="preserve">also </w:t>
      </w:r>
      <w:r w:rsidR="00091363" w:rsidRPr="00B01B7B">
        <w:rPr>
          <w:lang w:eastAsia="x-none"/>
        </w:rPr>
        <w:t>give insights into the state of the</w:t>
      </w:r>
      <w:r w:rsidR="00C730F3" w:rsidRPr="00B01B7B">
        <w:rPr>
          <w:lang w:eastAsia="x-none"/>
        </w:rPr>
        <w:t xml:space="preserve"> components of</w:t>
      </w:r>
      <w:r w:rsidR="00091363" w:rsidRPr="00B01B7B">
        <w:rPr>
          <w:lang w:eastAsia="x-none"/>
        </w:rPr>
        <w:t xml:space="preserve"> cabling machine</w:t>
      </w:r>
      <w:r w:rsidR="00C730F3" w:rsidRPr="00B01B7B">
        <w:rPr>
          <w:lang w:eastAsia="x-none"/>
        </w:rPr>
        <w:t xml:space="preserve">. </w:t>
      </w:r>
      <w:r w:rsidR="0087770C" w:rsidRPr="00B01B7B">
        <w:rPr>
          <w:lang w:eastAsia="x-none"/>
        </w:rPr>
        <w:t>This</w:t>
      </w:r>
      <w:r w:rsidR="00CD733A" w:rsidRPr="00B01B7B">
        <w:rPr>
          <w:lang w:eastAsia="x-none"/>
        </w:rPr>
        <w:t xml:space="preserve"> is invaluable</w:t>
      </w:r>
      <w:r w:rsidR="00EE5BD9" w:rsidRPr="00B01B7B">
        <w:rPr>
          <w:lang w:eastAsia="x-none"/>
        </w:rPr>
        <w:t xml:space="preserve"> for diagnosing potential issues </w:t>
      </w:r>
      <w:r w:rsidR="00BF553F" w:rsidRPr="00B01B7B">
        <w:rPr>
          <w:lang w:eastAsia="x-none"/>
        </w:rPr>
        <w:t>that</w:t>
      </w:r>
      <w:r w:rsidR="00EE5BD9" w:rsidRPr="00B01B7B">
        <w:rPr>
          <w:lang w:eastAsia="x-none"/>
        </w:rPr>
        <w:t xml:space="preserve"> can arise during</w:t>
      </w:r>
      <w:r w:rsidR="008F2419" w:rsidRPr="00B01B7B">
        <w:rPr>
          <w:lang w:eastAsia="x-none"/>
        </w:rPr>
        <w:t xml:space="preserve"> </w:t>
      </w:r>
      <w:r w:rsidR="00571D5F" w:rsidRPr="00B01B7B">
        <w:rPr>
          <w:lang w:eastAsia="x-none"/>
        </w:rPr>
        <w:t xml:space="preserve">routine cable manufacture but especially when new </w:t>
      </w:r>
      <w:r w:rsidR="004F1A9C" w:rsidRPr="00B01B7B">
        <w:rPr>
          <w:lang w:eastAsia="x-none"/>
        </w:rPr>
        <w:t>cable geometries are being developed.</w:t>
      </w:r>
      <w:r w:rsidR="00694E5C" w:rsidRPr="00B01B7B">
        <w:rPr>
          <w:lang w:eastAsia="x-none"/>
        </w:rPr>
        <w:t xml:space="preserve"> </w:t>
      </w:r>
      <w:r w:rsidR="00934AD6" w:rsidRPr="00B01B7B">
        <w:rPr>
          <w:lang w:eastAsia="x-none"/>
        </w:rPr>
        <w:t xml:space="preserve"> </w:t>
      </w:r>
    </w:p>
    <w:p w14:paraId="7F4D7D44" w14:textId="06A04916" w:rsidR="008F2419" w:rsidRPr="00B01B7B" w:rsidRDefault="00DC257F" w:rsidP="00ED5B2F">
      <w:pPr>
        <w:pStyle w:val="TASparagraphtext"/>
        <w:rPr>
          <w:lang w:eastAsia="x-none"/>
        </w:rPr>
      </w:pPr>
      <w:r w:rsidRPr="00B01B7B">
        <w:rPr>
          <w:lang w:eastAsia="x-none"/>
        </w:rPr>
        <w:t xml:space="preserve">Experience at LBNL has shown that the </w:t>
      </w:r>
      <w:r w:rsidR="00520255" w:rsidRPr="00B01B7B">
        <w:rPr>
          <w:lang w:eastAsia="x-none"/>
        </w:rPr>
        <w:t xml:space="preserve">imaged </w:t>
      </w:r>
      <w:r w:rsidRPr="00B01B7B">
        <w:rPr>
          <w:lang w:eastAsia="x-none"/>
        </w:rPr>
        <w:t xml:space="preserve">strand </w:t>
      </w:r>
      <w:r w:rsidR="00377E9A" w:rsidRPr="00B01B7B">
        <w:rPr>
          <w:lang w:eastAsia="x-none"/>
        </w:rPr>
        <w:t xml:space="preserve">facet sizes can </w:t>
      </w:r>
      <w:r w:rsidR="000455D2" w:rsidRPr="00B01B7B">
        <w:rPr>
          <w:lang w:eastAsia="x-none"/>
        </w:rPr>
        <w:t xml:space="preserve">serve as a good indicator of the local RRR preservation </w:t>
      </w:r>
      <w:r w:rsidR="003B401F" w:rsidRPr="00B01B7B">
        <w:rPr>
          <w:lang w:eastAsia="x-none"/>
        </w:rPr>
        <w:t>at the cable edge</w:t>
      </w:r>
      <w:r w:rsidR="00982AC0" w:rsidRPr="00B01B7B">
        <w:rPr>
          <w:lang w:eastAsia="x-none"/>
        </w:rPr>
        <w:t xml:space="preserve">, without having </w:t>
      </w:r>
      <w:r w:rsidR="001778CF" w:rsidRPr="00B01B7B">
        <w:rPr>
          <w:lang w:eastAsia="x-none"/>
        </w:rPr>
        <w:t>to</w:t>
      </w:r>
      <w:r w:rsidR="000455D2" w:rsidRPr="00B01B7B">
        <w:rPr>
          <w:lang w:eastAsia="x-none"/>
        </w:rPr>
        <w:t xml:space="preserve"> perform</w:t>
      </w:r>
      <w:r w:rsidR="001778CF" w:rsidRPr="00B01B7B">
        <w:rPr>
          <w:lang w:eastAsia="x-none"/>
        </w:rPr>
        <w:t>ing</w:t>
      </w:r>
      <w:r w:rsidR="000455D2" w:rsidRPr="00B01B7B">
        <w:rPr>
          <w:lang w:eastAsia="x-none"/>
        </w:rPr>
        <w:t xml:space="preserve"> the length</w:t>
      </w:r>
      <w:r w:rsidR="00CA6528" w:rsidRPr="00B01B7B">
        <w:rPr>
          <w:lang w:eastAsia="x-none"/>
        </w:rPr>
        <w:t>y</w:t>
      </w:r>
      <w:r w:rsidR="000455D2" w:rsidRPr="00B01B7B">
        <w:rPr>
          <w:lang w:eastAsia="x-none"/>
        </w:rPr>
        <w:t xml:space="preserve"> heat treatment and cryogenic temperature measurements.  </w:t>
      </w:r>
      <w:r w:rsidR="00982AC0" w:rsidRPr="00B01B7B">
        <w:rPr>
          <w:lang w:eastAsia="x-none"/>
        </w:rPr>
        <w:t>It also</w:t>
      </w:r>
      <w:r w:rsidR="00D25897" w:rsidRPr="00B01B7B">
        <w:rPr>
          <w:lang w:eastAsia="x-none"/>
        </w:rPr>
        <w:t xml:space="preserve"> has the advantage of having a quicker turnaround time than transverse cross section metallography</w:t>
      </w:r>
      <w:r w:rsidR="00982AC0" w:rsidRPr="00B01B7B">
        <w:rPr>
          <w:lang w:eastAsia="x-none"/>
        </w:rPr>
        <w:t>.</w:t>
      </w:r>
      <w:r w:rsidR="000455D2" w:rsidRPr="00B01B7B">
        <w:rPr>
          <w:lang w:eastAsia="x-none"/>
        </w:rPr>
        <w:t xml:space="preserve"> However, the quality association requires considerable efforts to establish with different Nb</w:t>
      </w:r>
      <w:r w:rsidR="000455D2" w:rsidRPr="00B01B7B">
        <w:rPr>
          <w:vertAlign w:val="subscript"/>
          <w:lang w:eastAsia="x-none"/>
        </w:rPr>
        <w:t>3</w:t>
      </w:r>
      <w:r w:rsidR="000455D2" w:rsidRPr="00B01B7B">
        <w:rPr>
          <w:lang w:eastAsia="x-none"/>
        </w:rPr>
        <w:t>Sn wire designs (</w:t>
      </w:r>
      <w:proofErr w:type="gramStart"/>
      <w:r w:rsidR="000455D2" w:rsidRPr="00B01B7B">
        <w:rPr>
          <w:lang w:eastAsia="x-none"/>
        </w:rPr>
        <w:t>e.g.</w:t>
      </w:r>
      <w:proofErr w:type="gramEnd"/>
      <w:r w:rsidR="000455D2" w:rsidRPr="00B01B7B">
        <w:rPr>
          <w:lang w:eastAsia="x-none"/>
        </w:rPr>
        <w:t xml:space="preserve"> RRP</w:t>
      </w:r>
      <w:r w:rsidR="000455D2" w:rsidRPr="00B01B7B">
        <w:rPr>
          <w:vertAlign w:val="superscript"/>
          <w:lang w:eastAsia="x-none"/>
        </w:rPr>
        <w:t>®</w:t>
      </w:r>
      <w:r w:rsidR="000455D2" w:rsidRPr="00B01B7B">
        <w:rPr>
          <w:lang w:eastAsia="x-none"/>
        </w:rPr>
        <w:t xml:space="preserve"> vs. PIT).  </w:t>
      </w:r>
      <w:r w:rsidR="00CB5F2D" w:rsidRPr="00B01B7B">
        <w:rPr>
          <w:lang w:eastAsia="x-none"/>
        </w:rPr>
        <w:t>At LBNL, such</w:t>
      </w:r>
      <w:r w:rsidR="004E167E" w:rsidRPr="00B01B7B" w:rsidDel="00484A2A">
        <w:rPr>
          <w:lang w:eastAsia="x-none"/>
        </w:rPr>
        <w:t xml:space="preserve"> baseline </w:t>
      </w:r>
      <w:r w:rsidR="00320E63" w:rsidRPr="00B01B7B">
        <w:rPr>
          <w:lang w:eastAsia="x-none"/>
        </w:rPr>
        <w:t xml:space="preserve">data </w:t>
      </w:r>
      <w:r w:rsidR="00B16354" w:rsidRPr="00B01B7B">
        <w:rPr>
          <w:lang w:eastAsia="x-none"/>
        </w:rPr>
        <w:t>has been</w:t>
      </w:r>
      <w:r w:rsidR="00320E63" w:rsidRPr="00B01B7B">
        <w:rPr>
          <w:lang w:eastAsia="x-none"/>
        </w:rPr>
        <w:t xml:space="preserve"> collected for </w:t>
      </w:r>
      <w:r w:rsidR="005E1367" w:rsidRPr="00B01B7B">
        <w:rPr>
          <w:lang w:eastAsia="x-none"/>
        </w:rPr>
        <w:t>the</w:t>
      </w:r>
      <w:r w:rsidR="00320E63" w:rsidRPr="00B01B7B">
        <w:rPr>
          <w:lang w:eastAsia="x-none"/>
        </w:rPr>
        <w:t xml:space="preserve"> </w:t>
      </w:r>
      <w:r w:rsidR="005E1367" w:rsidRPr="00B01B7B">
        <w:rPr>
          <w:lang w:eastAsia="x-none"/>
        </w:rPr>
        <w:t xml:space="preserve">AUP MQXFA </w:t>
      </w:r>
      <w:proofErr w:type="gramStart"/>
      <w:r w:rsidR="00320E63" w:rsidRPr="00B01B7B">
        <w:rPr>
          <w:lang w:eastAsia="x-none"/>
        </w:rPr>
        <w:t>cables</w:t>
      </w:r>
      <w:r w:rsidR="00D93039" w:rsidRPr="00B01B7B">
        <w:rPr>
          <w:lang w:eastAsia="x-none"/>
        </w:rPr>
        <w:t xml:space="preserve">, </w:t>
      </w:r>
      <w:r w:rsidR="003E7F7D" w:rsidRPr="00B01B7B">
        <w:rPr>
          <w:lang w:eastAsia="x-none"/>
        </w:rPr>
        <w:t>and</w:t>
      </w:r>
      <w:proofErr w:type="gramEnd"/>
      <w:r w:rsidR="003E7F7D" w:rsidRPr="00B01B7B">
        <w:rPr>
          <w:lang w:eastAsia="x-none"/>
        </w:rPr>
        <w:t xml:space="preserve"> is being used as</w:t>
      </w:r>
      <w:r w:rsidR="00D93039" w:rsidRPr="00B01B7B">
        <w:rPr>
          <w:lang w:eastAsia="x-none"/>
        </w:rPr>
        <w:t xml:space="preserve"> a guideline </w:t>
      </w:r>
      <w:r w:rsidR="006852E0" w:rsidRPr="00B01B7B">
        <w:rPr>
          <w:lang w:eastAsia="x-none"/>
        </w:rPr>
        <w:t>for new cable geometries</w:t>
      </w:r>
      <w:r w:rsidR="009672DA" w:rsidRPr="00B01B7B">
        <w:rPr>
          <w:lang w:eastAsia="x-none"/>
        </w:rPr>
        <w:t xml:space="preserve"> using </w:t>
      </w:r>
      <w:r w:rsidR="00E335EB" w:rsidRPr="00B01B7B">
        <w:rPr>
          <w:lang w:eastAsia="x-none"/>
        </w:rPr>
        <w:t>similar strand types</w:t>
      </w:r>
      <w:r w:rsidR="006852E0" w:rsidRPr="00B01B7B">
        <w:rPr>
          <w:lang w:eastAsia="x-none"/>
        </w:rPr>
        <w:t xml:space="preserve">. </w:t>
      </w:r>
    </w:p>
    <w:p w14:paraId="0636C6CD" w14:textId="03971450" w:rsidR="00934ED2" w:rsidRPr="00B01B7B" w:rsidRDefault="00046360" w:rsidP="00ED5B2F">
      <w:pPr>
        <w:pStyle w:val="TASparagraphtext"/>
        <w:rPr>
          <w:lang w:eastAsia="x-none"/>
        </w:rPr>
      </w:pPr>
      <w:r w:rsidRPr="00B01B7B">
        <w:rPr>
          <w:lang w:eastAsia="x-none"/>
        </w:rPr>
        <w:t>Although</w:t>
      </w:r>
      <w:r w:rsidR="004D584C" w:rsidRPr="00B01B7B">
        <w:rPr>
          <w:lang w:eastAsia="x-none"/>
        </w:rPr>
        <w:t xml:space="preserve"> </w:t>
      </w:r>
      <w:r w:rsidR="003931B2" w:rsidRPr="00B01B7B">
        <w:rPr>
          <w:lang w:eastAsia="x-none"/>
        </w:rPr>
        <w:t>parts of the analyses described here can be done in real time</w:t>
      </w:r>
      <w:r w:rsidR="00583B42" w:rsidRPr="00B01B7B">
        <w:rPr>
          <w:lang w:eastAsia="x-none"/>
        </w:rPr>
        <w:t>, storage and</w:t>
      </w:r>
      <w:r w:rsidR="00ED6E9D" w:rsidRPr="00B01B7B">
        <w:rPr>
          <w:lang w:eastAsia="x-none"/>
        </w:rPr>
        <w:t xml:space="preserve"> </w:t>
      </w:r>
      <w:r w:rsidRPr="00B01B7B">
        <w:rPr>
          <w:lang w:eastAsia="x-none"/>
        </w:rPr>
        <w:t xml:space="preserve">offline </w:t>
      </w:r>
      <w:r w:rsidR="004127EA" w:rsidRPr="00B01B7B">
        <w:rPr>
          <w:lang w:eastAsia="x-none"/>
        </w:rPr>
        <w:t>image processing has allowed for more thorough analysis</w:t>
      </w:r>
      <w:r w:rsidR="00937FC3" w:rsidRPr="00B01B7B">
        <w:rPr>
          <w:lang w:eastAsia="x-none"/>
        </w:rPr>
        <w:t xml:space="preserve">. This also provides an advantage of </w:t>
      </w:r>
      <w:r w:rsidR="007D2B2E" w:rsidRPr="00B01B7B">
        <w:rPr>
          <w:lang w:eastAsia="x-none"/>
        </w:rPr>
        <w:t xml:space="preserve">allowing </w:t>
      </w:r>
      <w:r w:rsidR="00241228" w:rsidRPr="00B01B7B">
        <w:rPr>
          <w:lang w:eastAsia="x-none"/>
        </w:rPr>
        <w:t xml:space="preserve">us to reexamine data if new analysis methods are developed. </w:t>
      </w:r>
      <w:r w:rsidR="005E604F" w:rsidRPr="00B01B7B">
        <w:rPr>
          <w:lang w:eastAsia="x-none"/>
        </w:rPr>
        <w:t xml:space="preserve">Nevertheless, </w:t>
      </w:r>
      <w:r w:rsidR="0038104D" w:rsidRPr="00B01B7B">
        <w:rPr>
          <w:lang w:eastAsia="x-none"/>
        </w:rPr>
        <w:t xml:space="preserve">with advancing computer </w:t>
      </w:r>
      <w:r w:rsidR="002D5F71" w:rsidRPr="00B01B7B">
        <w:rPr>
          <w:lang w:eastAsia="x-none"/>
        </w:rPr>
        <w:t>power</w:t>
      </w:r>
      <w:r w:rsidR="00001996" w:rsidRPr="00B01B7B">
        <w:rPr>
          <w:lang w:eastAsia="x-none"/>
        </w:rPr>
        <w:t xml:space="preserve">, </w:t>
      </w:r>
      <w:r w:rsidR="005E604F" w:rsidRPr="00B01B7B">
        <w:rPr>
          <w:lang w:eastAsia="x-none"/>
        </w:rPr>
        <w:t>a</w:t>
      </w:r>
      <w:r w:rsidR="001A723B" w:rsidRPr="00B01B7B">
        <w:rPr>
          <w:lang w:eastAsia="x-none"/>
        </w:rPr>
        <w:t xml:space="preserve"> hybrid approach is being </w:t>
      </w:r>
      <w:r w:rsidR="00001996" w:rsidRPr="00B01B7B">
        <w:rPr>
          <w:lang w:eastAsia="x-none"/>
        </w:rPr>
        <w:t xml:space="preserve">actively </w:t>
      </w:r>
      <w:r w:rsidR="001A723B" w:rsidRPr="00B01B7B">
        <w:rPr>
          <w:lang w:eastAsia="x-none"/>
        </w:rPr>
        <w:t xml:space="preserve">considered to provide the </w:t>
      </w:r>
      <w:r w:rsidR="00D249B1" w:rsidRPr="00B01B7B">
        <w:rPr>
          <w:lang w:eastAsia="x-none"/>
        </w:rPr>
        <w:t>cabling machine operator and engineer with real-time feedback.</w:t>
      </w:r>
    </w:p>
    <w:p w14:paraId="49AB0450" w14:textId="5123FACB" w:rsidR="00DE17A2" w:rsidRPr="00B01B7B" w:rsidRDefault="00DE17A2" w:rsidP="00BF3629">
      <w:pPr>
        <w:pStyle w:val="Heading1"/>
        <w:numPr>
          <w:ilvl w:val="0"/>
          <w:numId w:val="0"/>
        </w:numPr>
      </w:pPr>
      <w:r w:rsidRPr="00B01B7B">
        <w:t>Acknowledgment</w:t>
      </w:r>
    </w:p>
    <w:p w14:paraId="41C3A347" w14:textId="38FDBD0B" w:rsidR="00E95F2B" w:rsidRPr="00B01B7B" w:rsidRDefault="009B6376" w:rsidP="00B97A62">
      <w:pPr>
        <w:pStyle w:val="TASparagraphtext"/>
      </w:pPr>
      <w:r w:rsidRPr="00B01B7B">
        <w:t xml:space="preserve">The authors gratefully acknowledge the contributions of </w:t>
      </w:r>
      <w:r w:rsidR="00267AF2" w:rsidRPr="00B01B7B">
        <w:t xml:space="preserve">Daryl Barth, </w:t>
      </w:r>
      <w:r w:rsidR="008639DB" w:rsidRPr="00B01B7B">
        <w:t xml:space="preserve">Dan Dieterich, Hugh Higley, </w:t>
      </w:r>
      <w:r w:rsidR="00267AF2" w:rsidRPr="00B01B7B">
        <w:t xml:space="preserve">Mariusz </w:t>
      </w:r>
      <w:proofErr w:type="spellStart"/>
      <w:r w:rsidR="00267AF2" w:rsidRPr="00B01B7B">
        <w:t>Juchno</w:t>
      </w:r>
      <w:proofErr w:type="spellEnd"/>
      <w:r w:rsidR="00267AF2" w:rsidRPr="00B01B7B">
        <w:t xml:space="preserve">, </w:t>
      </w:r>
      <w:r w:rsidR="008639DB" w:rsidRPr="00B01B7B">
        <w:t xml:space="preserve">and Abdi Salehi who </w:t>
      </w:r>
      <w:r w:rsidR="00952643" w:rsidRPr="00B01B7B">
        <w:t xml:space="preserve">procured </w:t>
      </w:r>
      <w:r w:rsidR="00C232D4" w:rsidRPr="00B01B7B">
        <w:t xml:space="preserve">and set up </w:t>
      </w:r>
      <w:r w:rsidR="00952643" w:rsidRPr="00B01B7B">
        <w:t xml:space="preserve">the Keyence </w:t>
      </w:r>
      <w:r w:rsidR="00092556" w:rsidRPr="00B01B7B">
        <w:t>system</w:t>
      </w:r>
      <w:r w:rsidR="00C232D4" w:rsidRPr="00B01B7B">
        <w:t xml:space="preserve">, including the prisms and </w:t>
      </w:r>
      <w:r w:rsidR="00F35A08" w:rsidRPr="00B01B7B">
        <w:t>computer</w:t>
      </w:r>
      <w:r w:rsidR="002D29F5" w:rsidRPr="00B01B7B">
        <w:t xml:space="preserve"> storage</w:t>
      </w:r>
      <w:r w:rsidR="00092556" w:rsidRPr="00B01B7B">
        <w:t>,</w:t>
      </w:r>
      <w:r w:rsidR="00782E10" w:rsidRPr="00B01B7B">
        <w:t xml:space="preserve"> and </w:t>
      </w:r>
      <w:r w:rsidR="003F4D00" w:rsidRPr="00B01B7B">
        <w:t>of</w:t>
      </w:r>
      <w:r w:rsidR="00092556" w:rsidRPr="00B01B7B">
        <w:t xml:space="preserve"> </w:t>
      </w:r>
      <w:r w:rsidR="00C044D7" w:rsidRPr="00B01B7B">
        <w:t xml:space="preserve">Jonathan Lee, </w:t>
      </w:r>
      <w:r w:rsidR="00E04D22" w:rsidRPr="00B01B7B">
        <w:t>Ethan Sprague</w:t>
      </w:r>
      <w:r w:rsidR="00C044D7" w:rsidRPr="00B01B7B">
        <w:t>,</w:t>
      </w:r>
      <w:r w:rsidR="00E04D22" w:rsidRPr="00B01B7B">
        <w:t xml:space="preserve"> and </w:t>
      </w:r>
      <w:r w:rsidR="00AD5DB0" w:rsidRPr="00B01B7B">
        <w:t>Edward</w:t>
      </w:r>
      <w:r w:rsidR="00640E92" w:rsidRPr="00B01B7B">
        <w:t xml:space="preserve"> Stafford</w:t>
      </w:r>
      <w:r w:rsidR="004A24A8" w:rsidRPr="00B01B7B">
        <w:t xml:space="preserve">, </w:t>
      </w:r>
      <w:r w:rsidR="00344018" w:rsidRPr="00B01B7B">
        <w:t xml:space="preserve">intern students who </w:t>
      </w:r>
      <w:r w:rsidR="00997B6F" w:rsidRPr="00B01B7B">
        <w:t xml:space="preserve">helped </w:t>
      </w:r>
      <w:r w:rsidR="00C044D7" w:rsidRPr="00B01B7B">
        <w:t xml:space="preserve">processed </w:t>
      </w:r>
      <w:r w:rsidR="002F2ABE" w:rsidRPr="00B01B7B">
        <w:t xml:space="preserve">some of the </w:t>
      </w:r>
      <w:r w:rsidR="004F51EB" w:rsidRPr="00B01B7B">
        <w:t>acquired</w:t>
      </w:r>
      <w:r w:rsidR="00174961" w:rsidRPr="00B01B7B">
        <w:t xml:space="preserve"> data.</w:t>
      </w:r>
    </w:p>
    <w:p w14:paraId="40D13FBD" w14:textId="2CF157D7" w:rsidR="00DE17A2" w:rsidRPr="00B01B7B" w:rsidRDefault="00B97A62" w:rsidP="00B97A62">
      <w:pPr>
        <w:pStyle w:val="TASparagraphtext"/>
      </w:pPr>
      <w:r w:rsidRPr="00B01B7B">
        <w:t>The work performed at Lawrence Berkeley National Laboratory was supported by the Office of High Energy and Nuclear Physics, U. S. Department of Energy, under contract No. DE-AC02-05CH11231.</w:t>
      </w:r>
    </w:p>
    <w:p w14:paraId="368704DC" w14:textId="1A8A4916" w:rsidR="00141FE2" w:rsidRDefault="00141FE2" w:rsidP="00BF3629">
      <w:pPr>
        <w:pStyle w:val="Heading1"/>
        <w:numPr>
          <w:ilvl w:val="0"/>
          <w:numId w:val="0"/>
        </w:numPr>
      </w:pPr>
      <w:r w:rsidRPr="001A73B4">
        <w:lastRenderedPageBreak/>
        <w:t>References</w:t>
      </w:r>
    </w:p>
    <w:p w14:paraId="1F3F6DDD" w14:textId="11BAB1A4" w:rsidR="006D70A8" w:rsidRPr="006D70A8" w:rsidRDefault="00E755E1" w:rsidP="006D70A8">
      <w:pPr>
        <w:widowControl w:val="0"/>
        <w:autoSpaceDE w:val="0"/>
        <w:autoSpaceDN w:val="0"/>
        <w:adjustRightInd w:val="0"/>
        <w:ind w:left="640" w:hanging="640"/>
        <w:rPr>
          <w:noProof/>
          <w:sz w:val="16"/>
          <w:szCs w:val="24"/>
        </w:rPr>
      </w:pPr>
      <w:r>
        <w:rPr>
          <w:sz w:val="16"/>
          <w:szCs w:val="16"/>
          <w:lang w:eastAsia="x-none"/>
        </w:rPr>
        <w:fldChar w:fldCharType="begin" w:fldLock="1"/>
      </w:r>
      <w:r>
        <w:rPr>
          <w:lang w:eastAsia="x-none"/>
        </w:rPr>
        <w:instrText xml:space="preserve">ADDIN Mendeley Bibliography CSL_BIBLIOGRAPHY </w:instrText>
      </w:r>
      <w:r>
        <w:rPr>
          <w:sz w:val="16"/>
          <w:szCs w:val="16"/>
          <w:lang w:eastAsia="x-none"/>
        </w:rPr>
        <w:fldChar w:fldCharType="separate"/>
      </w:r>
      <w:r w:rsidR="006D70A8" w:rsidRPr="006D70A8">
        <w:rPr>
          <w:noProof/>
          <w:sz w:val="16"/>
          <w:szCs w:val="24"/>
        </w:rPr>
        <w:t>[1]</w:t>
      </w:r>
      <w:r w:rsidR="006D70A8" w:rsidRPr="006D70A8">
        <w:rPr>
          <w:noProof/>
          <w:sz w:val="16"/>
          <w:szCs w:val="24"/>
        </w:rPr>
        <w:tab/>
        <w:t xml:space="preserve">L. D. Cooley, A. K. Ghosh, D. R. Dietderich, and I. Pong, “Conductor Specification and Validation for High-Luminosity LHC Quadrupole Magnets,” </w:t>
      </w:r>
      <w:r w:rsidR="006D70A8" w:rsidRPr="006D70A8">
        <w:rPr>
          <w:i/>
          <w:iCs/>
          <w:noProof/>
          <w:sz w:val="16"/>
          <w:szCs w:val="24"/>
        </w:rPr>
        <w:t>IEEE Trans. Appl. Supercond.</w:t>
      </w:r>
      <w:r w:rsidR="006D70A8" w:rsidRPr="006D70A8">
        <w:rPr>
          <w:noProof/>
          <w:sz w:val="16"/>
          <w:szCs w:val="24"/>
        </w:rPr>
        <w:t>, vol. 27, no. 4, pp. 1–5, Jun. 2017, doi: 10.1109/TASC.2017.2648738.</w:t>
      </w:r>
    </w:p>
    <w:p w14:paraId="5F6678C5" w14:textId="77777777" w:rsidR="006D70A8" w:rsidRPr="006D70A8" w:rsidRDefault="006D70A8" w:rsidP="006D70A8">
      <w:pPr>
        <w:widowControl w:val="0"/>
        <w:autoSpaceDE w:val="0"/>
        <w:autoSpaceDN w:val="0"/>
        <w:adjustRightInd w:val="0"/>
        <w:ind w:left="640" w:hanging="640"/>
        <w:rPr>
          <w:noProof/>
          <w:sz w:val="16"/>
          <w:szCs w:val="24"/>
        </w:rPr>
      </w:pPr>
      <w:r w:rsidRPr="006D70A8">
        <w:rPr>
          <w:noProof/>
          <w:sz w:val="16"/>
          <w:szCs w:val="24"/>
        </w:rPr>
        <w:t>[2]</w:t>
      </w:r>
      <w:r w:rsidRPr="006D70A8">
        <w:rPr>
          <w:noProof/>
          <w:sz w:val="16"/>
          <w:szCs w:val="24"/>
        </w:rPr>
        <w:tab/>
        <w:t xml:space="preserve">L. Rossi, “Manufacturing and Testing of Accelerator Superconducting Magnets,” </w:t>
      </w:r>
      <w:r w:rsidRPr="006D70A8">
        <w:rPr>
          <w:i/>
          <w:iCs/>
          <w:noProof/>
          <w:sz w:val="16"/>
          <w:szCs w:val="24"/>
        </w:rPr>
        <w:t>CAS-CERN Accel. Sch. Supercond. Accel. - Proc.</w:t>
      </w:r>
      <w:r w:rsidRPr="006D70A8">
        <w:rPr>
          <w:noProof/>
          <w:sz w:val="16"/>
          <w:szCs w:val="24"/>
        </w:rPr>
        <w:t>, pp. 517–546, Jan. 2015, doi: 10.5170/CERN-2014-005.517.</w:t>
      </w:r>
    </w:p>
    <w:p w14:paraId="79341453" w14:textId="77777777" w:rsidR="006D70A8" w:rsidRPr="006D70A8" w:rsidRDefault="006D70A8" w:rsidP="006D70A8">
      <w:pPr>
        <w:widowControl w:val="0"/>
        <w:autoSpaceDE w:val="0"/>
        <w:autoSpaceDN w:val="0"/>
        <w:adjustRightInd w:val="0"/>
        <w:ind w:left="640" w:hanging="640"/>
        <w:rPr>
          <w:noProof/>
          <w:sz w:val="16"/>
          <w:szCs w:val="24"/>
        </w:rPr>
      </w:pPr>
      <w:r w:rsidRPr="006D70A8">
        <w:rPr>
          <w:noProof/>
          <w:sz w:val="16"/>
          <w:szCs w:val="24"/>
        </w:rPr>
        <w:t>[3]</w:t>
      </w:r>
      <w:r w:rsidRPr="006D70A8">
        <w:rPr>
          <w:noProof/>
          <w:sz w:val="16"/>
          <w:szCs w:val="24"/>
        </w:rPr>
        <w:tab/>
        <w:t xml:space="preserve">J. Royet and R. Scanlan, “Manufacture of keystoned flat superconducting cables for use in SSC dipoles,” </w:t>
      </w:r>
      <w:r w:rsidRPr="006D70A8">
        <w:rPr>
          <w:i/>
          <w:iCs/>
          <w:noProof/>
          <w:sz w:val="16"/>
          <w:szCs w:val="24"/>
        </w:rPr>
        <w:t>IEEE Trans. Magn.</w:t>
      </w:r>
      <w:r w:rsidRPr="006D70A8">
        <w:rPr>
          <w:noProof/>
          <w:sz w:val="16"/>
          <w:szCs w:val="24"/>
        </w:rPr>
        <w:t>, vol. 23, no. 2, pp. 480–483, Mar. 1987, doi: 10.1109/TMAG.1987.1064926.</w:t>
      </w:r>
    </w:p>
    <w:p w14:paraId="5DFCB088" w14:textId="77777777" w:rsidR="006D70A8" w:rsidRPr="006D70A8" w:rsidRDefault="006D70A8" w:rsidP="006D70A8">
      <w:pPr>
        <w:widowControl w:val="0"/>
        <w:autoSpaceDE w:val="0"/>
        <w:autoSpaceDN w:val="0"/>
        <w:adjustRightInd w:val="0"/>
        <w:ind w:left="640" w:hanging="640"/>
        <w:rPr>
          <w:noProof/>
          <w:sz w:val="16"/>
          <w:szCs w:val="24"/>
        </w:rPr>
      </w:pPr>
      <w:r w:rsidRPr="006D70A8">
        <w:rPr>
          <w:noProof/>
          <w:sz w:val="16"/>
          <w:szCs w:val="24"/>
        </w:rPr>
        <w:t>[4]</w:t>
      </w:r>
      <w:r w:rsidRPr="006D70A8">
        <w:rPr>
          <w:noProof/>
          <w:sz w:val="16"/>
          <w:szCs w:val="24"/>
        </w:rPr>
        <w:tab/>
        <w:t xml:space="preserve">P. V. C. Hough, “Machine Analysis of Bubble Chamber Pictures,” </w:t>
      </w:r>
      <w:r w:rsidRPr="006D70A8">
        <w:rPr>
          <w:i/>
          <w:iCs/>
          <w:noProof/>
          <w:sz w:val="16"/>
          <w:szCs w:val="24"/>
        </w:rPr>
        <w:t>Conf. Proc. C</w:t>
      </w:r>
      <w:r w:rsidRPr="006D70A8">
        <w:rPr>
          <w:noProof/>
          <w:sz w:val="16"/>
          <w:szCs w:val="24"/>
        </w:rPr>
        <w:t>, vol. 590914, pp. 554–558, 1959.</w:t>
      </w:r>
    </w:p>
    <w:p w14:paraId="420D3F54" w14:textId="77777777" w:rsidR="006D70A8" w:rsidRPr="006D70A8" w:rsidRDefault="006D70A8" w:rsidP="006D70A8">
      <w:pPr>
        <w:widowControl w:val="0"/>
        <w:autoSpaceDE w:val="0"/>
        <w:autoSpaceDN w:val="0"/>
        <w:adjustRightInd w:val="0"/>
        <w:ind w:left="640" w:hanging="640"/>
        <w:rPr>
          <w:noProof/>
          <w:sz w:val="16"/>
          <w:szCs w:val="24"/>
        </w:rPr>
      </w:pPr>
      <w:r w:rsidRPr="006D70A8">
        <w:rPr>
          <w:noProof/>
          <w:sz w:val="16"/>
          <w:szCs w:val="24"/>
        </w:rPr>
        <w:t>[5]</w:t>
      </w:r>
      <w:r w:rsidRPr="006D70A8">
        <w:rPr>
          <w:noProof/>
          <w:sz w:val="16"/>
          <w:szCs w:val="24"/>
        </w:rPr>
        <w:tab/>
        <w:t xml:space="preserve">J. Fleiter, S. Peggiani, A. Bonasia, and A. Ballarino, “Characterization of Nb₃Sn Rutherford Cable Degradation Due to Strands Cross-Over,” </w:t>
      </w:r>
      <w:r w:rsidRPr="006D70A8">
        <w:rPr>
          <w:i/>
          <w:iCs/>
          <w:noProof/>
          <w:sz w:val="16"/>
          <w:szCs w:val="24"/>
        </w:rPr>
        <w:t>IEEE Trans. Appl. Supercond.</w:t>
      </w:r>
      <w:r w:rsidRPr="006D70A8">
        <w:rPr>
          <w:noProof/>
          <w:sz w:val="16"/>
          <w:szCs w:val="24"/>
        </w:rPr>
        <w:t>, vol. 28, no. 4, pp. 1–5, Jun. 2018, doi: 10.1109/TASC.2018.2809474.</w:t>
      </w:r>
    </w:p>
    <w:p w14:paraId="11433EE7" w14:textId="77777777" w:rsidR="006D70A8" w:rsidRPr="006D70A8" w:rsidRDefault="006D70A8" w:rsidP="006D70A8">
      <w:pPr>
        <w:widowControl w:val="0"/>
        <w:autoSpaceDE w:val="0"/>
        <w:autoSpaceDN w:val="0"/>
        <w:adjustRightInd w:val="0"/>
        <w:ind w:left="640" w:hanging="640"/>
        <w:rPr>
          <w:noProof/>
          <w:sz w:val="16"/>
          <w:szCs w:val="24"/>
        </w:rPr>
      </w:pPr>
      <w:r w:rsidRPr="006D70A8">
        <w:rPr>
          <w:noProof/>
          <w:sz w:val="16"/>
          <w:szCs w:val="24"/>
        </w:rPr>
        <w:t>[6]</w:t>
      </w:r>
      <w:r w:rsidRPr="006D70A8">
        <w:rPr>
          <w:noProof/>
          <w:sz w:val="16"/>
          <w:szCs w:val="24"/>
        </w:rPr>
        <w:tab/>
        <w:t xml:space="preserve">G. Apollinari, R. Carcagno, G. Ambrosio, S. Feher, and L. Ristori, “US contribution to the High Luminosity LHC Upgrade: Focusing quadrupoles and crab cavities,” </w:t>
      </w:r>
      <w:r w:rsidRPr="006D70A8">
        <w:rPr>
          <w:i/>
          <w:iCs/>
          <w:noProof/>
          <w:sz w:val="16"/>
          <w:szCs w:val="24"/>
        </w:rPr>
        <w:t>J. Phys. Conf. Ser.</w:t>
      </w:r>
      <w:r w:rsidRPr="006D70A8">
        <w:rPr>
          <w:noProof/>
          <w:sz w:val="16"/>
          <w:szCs w:val="24"/>
        </w:rPr>
        <w:t>, vol. 1350, no. 1, 2019, doi: 10.1088/1742-6596/1350/1/012005.</w:t>
      </w:r>
    </w:p>
    <w:p w14:paraId="5BD0DF09" w14:textId="77777777" w:rsidR="006D70A8" w:rsidRPr="006D70A8" w:rsidRDefault="006D70A8" w:rsidP="006D70A8">
      <w:pPr>
        <w:widowControl w:val="0"/>
        <w:autoSpaceDE w:val="0"/>
        <w:autoSpaceDN w:val="0"/>
        <w:adjustRightInd w:val="0"/>
        <w:ind w:left="640" w:hanging="640"/>
        <w:rPr>
          <w:noProof/>
          <w:sz w:val="16"/>
          <w:szCs w:val="24"/>
        </w:rPr>
      </w:pPr>
      <w:r w:rsidRPr="006D70A8">
        <w:rPr>
          <w:noProof/>
          <w:sz w:val="16"/>
          <w:szCs w:val="24"/>
        </w:rPr>
        <w:t>[7]</w:t>
      </w:r>
      <w:r w:rsidRPr="006D70A8">
        <w:rPr>
          <w:noProof/>
          <w:sz w:val="16"/>
          <w:szCs w:val="24"/>
        </w:rPr>
        <w:tab/>
        <w:t xml:space="preserve">I. Pong, L. D. Cooley, A. Lin, H. C. Higley, and C. Sanabria, “Diameter quality control of Nb₃Sn wires for MQXF cables in the USA,” </w:t>
      </w:r>
      <w:r w:rsidRPr="006D70A8">
        <w:rPr>
          <w:i/>
          <w:iCs/>
          <w:noProof/>
          <w:sz w:val="16"/>
          <w:szCs w:val="24"/>
        </w:rPr>
        <w:t>IEEE Trans. Appl. Supercond.</w:t>
      </w:r>
      <w:r w:rsidRPr="006D70A8">
        <w:rPr>
          <w:noProof/>
          <w:sz w:val="16"/>
          <w:szCs w:val="24"/>
        </w:rPr>
        <w:t>, vol. 29, no. 5, 2019, doi: 10.1109/TASC.2019.2909238.</w:t>
      </w:r>
    </w:p>
    <w:p w14:paraId="7709422B" w14:textId="77777777" w:rsidR="006D70A8" w:rsidRPr="006D70A8" w:rsidRDefault="006D70A8" w:rsidP="006D70A8">
      <w:pPr>
        <w:widowControl w:val="0"/>
        <w:autoSpaceDE w:val="0"/>
        <w:autoSpaceDN w:val="0"/>
        <w:adjustRightInd w:val="0"/>
        <w:ind w:left="640" w:hanging="640"/>
        <w:rPr>
          <w:noProof/>
          <w:sz w:val="16"/>
          <w:szCs w:val="24"/>
        </w:rPr>
      </w:pPr>
      <w:r w:rsidRPr="006D70A8">
        <w:rPr>
          <w:noProof/>
          <w:sz w:val="16"/>
          <w:szCs w:val="24"/>
        </w:rPr>
        <w:t>[8]</w:t>
      </w:r>
      <w:r w:rsidRPr="006D70A8">
        <w:rPr>
          <w:noProof/>
          <w:sz w:val="16"/>
          <w:szCs w:val="24"/>
        </w:rPr>
        <w:tab/>
        <w:t xml:space="preserve">I. Pong, M. Naus, and E. M. Lee, “302.2.03 Report on cable P43OL1139,” </w:t>
      </w:r>
      <w:r w:rsidRPr="006D70A8">
        <w:rPr>
          <w:i/>
          <w:iCs/>
          <w:noProof/>
          <w:sz w:val="16"/>
          <w:szCs w:val="24"/>
        </w:rPr>
        <w:t>[Online]</w:t>
      </w:r>
      <w:r w:rsidRPr="006D70A8">
        <w:rPr>
          <w:noProof/>
          <w:sz w:val="16"/>
          <w:szCs w:val="24"/>
        </w:rPr>
        <w:t>, 2020. https://us-hilumi-docdb.fnal.gov/cgi-bin/private/ShowDocument?docid=3337.</w:t>
      </w:r>
    </w:p>
    <w:p w14:paraId="393C6D06" w14:textId="77777777" w:rsidR="006D70A8" w:rsidRPr="006D70A8" w:rsidRDefault="006D70A8" w:rsidP="006D70A8">
      <w:pPr>
        <w:widowControl w:val="0"/>
        <w:autoSpaceDE w:val="0"/>
        <w:autoSpaceDN w:val="0"/>
        <w:adjustRightInd w:val="0"/>
        <w:ind w:left="640" w:hanging="640"/>
        <w:rPr>
          <w:noProof/>
          <w:sz w:val="16"/>
          <w:szCs w:val="24"/>
        </w:rPr>
      </w:pPr>
      <w:r w:rsidRPr="006D70A8">
        <w:rPr>
          <w:noProof/>
          <w:sz w:val="16"/>
          <w:szCs w:val="24"/>
        </w:rPr>
        <w:t>[9]</w:t>
      </w:r>
      <w:r w:rsidRPr="006D70A8">
        <w:rPr>
          <w:noProof/>
          <w:sz w:val="16"/>
          <w:szCs w:val="24"/>
        </w:rPr>
        <w:tab/>
        <w:t xml:space="preserve">B. Bordini </w:t>
      </w:r>
      <w:r w:rsidRPr="006D70A8">
        <w:rPr>
          <w:i/>
          <w:iCs/>
          <w:noProof/>
          <w:sz w:val="16"/>
          <w:szCs w:val="24"/>
        </w:rPr>
        <w:t>et al.</w:t>
      </w:r>
      <w:r w:rsidRPr="006D70A8">
        <w:rPr>
          <w:noProof/>
          <w:sz w:val="16"/>
          <w:szCs w:val="24"/>
        </w:rPr>
        <w:t xml:space="preserve">, “The Bundle-Barrier PIT Wire Developed for the HiLumi LHC Project,” </w:t>
      </w:r>
      <w:r w:rsidRPr="006D70A8">
        <w:rPr>
          <w:i/>
          <w:iCs/>
          <w:noProof/>
          <w:sz w:val="16"/>
          <w:szCs w:val="24"/>
        </w:rPr>
        <w:t>IEEE Trans. Appl. Supercond.</w:t>
      </w:r>
      <w:r w:rsidRPr="006D70A8">
        <w:rPr>
          <w:noProof/>
          <w:sz w:val="16"/>
          <w:szCs w:val="24"/>
        </w:rPr>
        <w:t>, vol. 27, no. 4, p. 6000706, Jun. 2017, doi: 10.1109/TASC.2016.2640760.</w:t>
      </w:r>
    </w:p>
    <w:p w14:paraId="5E2F4D54" w14:textId="77777777" w:rsidR="006D70A8" w:rsidRPr="006D70A8" w:rsidRDefault="006D70A8" w:rsidP="006D70A8">
      <w:pPr>
        <w:widowControl w:val="0"/>
        <w:autoSpaceDE w:val="0"/>
        <w:autoSpaceDN w:val="0"/>
        <w:adjustRightInd w:val="0"/>
        <w:ind w:left="640" w:hanging="640"/>
        <w:rPr>
          <w:noProof/>
          <w:sz w:val="16"/>
        </w:rPr>
      </w:pPr>
      <w:r w:rsidRPr="006D70A8">
        <w:rPr>
          <w:noProof/>
          <w:sz w:val="16"/>
          <w:szCs w:val="24"/>
        </w:rPr>
        <w:t>[10]</w:t>
      </w:r>
      <w:r w:rsidRPr="006D70A8">
        <w:rPr>
          <w:noProof/>
          <w:sz w:val="16"/>
          <w:szCs w:val="24"/>
        </w:rPr>
        <w:tab/>
        <w:t xml:space="preserve">I. Pong </w:t>
      </w:r>
      <w:r w:rsidRPr="006D70A8">
        <w:rPr>
          <w:i/>
          <w:iCs/>
          <w:noProof/>
          <w:sz w:val="16"/>
          <w:szCs w:val="24"/>
        </w:rPr>
        <w:t>et al.</w:t>
      </w:r>
      <w:r w:rsidRPr="006D70A8">
        <w:rPr>
          <w:noProof/>
          <w:sz w:val="16"/>
          <w:szCs w:val="24"/>
        </w:rPr>
        <w:t xml:space="preserve">, “Cable Design and Development for the High-Temperature Superconductor Cable Test Facility Magnet,” </w:t>
      </w:r>
      <w:r w:rsidRPr="006D70A8">
        <w:rPr>
          <w:i/>
          <w:iCs/>
          <w:noProof/>
          <w:sz w:val="16"/>
          <w:szCs w:val="24"/>
        </w:rPr>
        <w:t>IEEE Trans. Appl. Supercond.</w:t>
      </w:r>
      <w:r w:rsidRPr="006D70A8">
        <w:rPr>
          <w:noProof/>
          <w:sz w:val="16"/>
          <w:szCs w:val="24"/>
        </w:rPr>
        <w:t>, vol. 31, no. 7, 2021, doi: 10.1109/TASC.2021.3094410.</w:t>
      </w:r>
    </w:p>
    <w:p w14:paraId="06E54618" w14:textId="503F27E1" w:rsidR="00BF3629" w:rsidRDefault="00E755E1" w:rsidP="00264D89">
      <w:pPr>
        <w:widowControl w:val="0"/>
        <w:autoSpaceDE w:val="0"/>
        <w:autoSpaceDN w:val="0"/>
        <w:adjustRightInd w:val="0"/>
        <w:ind w:left="640" w:hanging="640"/>
        <w:rPr>
          <w:lang w:eastAsia="x-none"/>
        </w:rPr>
      </w:pPr>
      <w:r>
        <w:rPr>
          <w:lang w:eastAsia="x-none"/>
        </w:rPr>
        <w:fldChar w:fldCharType="end"/>
      </w:r>
      <w:bookmarkStart w:id="5" w:name="_Ref460326602"/>
    </w:p>
    <w:bookmarkEnd w:id="5"/>
    <w:p w14:paraId="24BEBF11" w14:textId="17C2FD88" w:rsidR="00E96F25" w:rsidRPr="00030869" w:rsidRDefault="00E96F25" w:rsidP="00030869">
      <w:pPr>
        <w:rPr>
          <w:smallCaps/>
          <w:kern w:val="28"/>
          <w:lang w:eastAsia="x-none"/>
        </w:rPr>
      </w:pPr>
    </w:p>
    <w:sectPr w:rsidR="00E96F25" w:rsidRPr="00030869" w:rsidSect="00E66E39">
      <w:headerReference w:type="even" r:id="rId26"/>
      <w:footerReference w:type="default" r:id="rId27"/>
      <w:type w:val="continuous"/>
      <w:pgSz w:w="12240" w:h="15840" w:code="1"/>
      <w:pgMar w:top="1008" w:right="936" w:bottom="1008" w:left="936" w:header="432" w:footer="432" w:gutter="0"/>
      <w:cols w:num="2" w:space="28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F3F61" w14:textId="77777777" w:rsidR="00951223" w:rsidRDefault="00951223" w:rsidP="00141FE2">
      <w:r>
        <w:separator/>
      </w:r>
    </w:p>
  </w:endnote>
  <w:endnote w:type="continuationSeparator" w:id="0">
    <w:p w14:paraId="771A2E53" w14:textId="77777777" w:rsidR="00951223" w:rsidRDefault="00951223" w:rsidP="00141FE2">
      <w:r>
        <w:continuationSeparator/>
      </w:r>
    </w:p>
  </w:endnote>
  <w:endnote w:type="continuationNotice" w:id="1">
    <w:p w14:paraId="622BF202" w14:textId="77777777" w:rsidR="00951223" w:rsidRDefault="009512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 w:fontKey="{3ADDACFF-F1BF-43B2-9C64-AD908BC97C16}"/>
    <w:embedBold r:id="rId2" w:fontKey="{E4B3F18C-CA33-47A4-9CAD-66142C6E92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81F3C" w14:textId="77777777" w:rsidR="00506BBF" w:rsidRPr="00D625C6" w:rsidRDefault="00506BBF">
    <w:pPr>
      <w:pStyle w:val="Footer"/>
      <w:rPr>
        <w:sz w:val="16"/>
      </w:rPr>
    </w:pPr>
    <w:r w:rsidRPr="00D625C6">
      <w:rPr>
        <w:sz w:val="16"/>
      </w:rPr>
      <w:t>Template version 7.</w:t>
    </w:r>
    <w:r>
      <w:rPr>
        <w:sz w:val="16"/>
      </w:rPr>
      <w:t>2a</w:t>
    </w:r>
    <w:r w:rsidRPr="00D625C6">
      <w:rPr>
        <w:sz w:val="16"/>
      </w:rPr>
      <w:t xml:space="preserve">, </w:t>
    </w:r>
    <w:r>
      <w:rPr>
        <w:sz w:val="16"/>
      </w:rPr>
      <w:t>04 August</w:t>
    </w:r>
    <w:r w:rsidRPr="00D625C6">
      <w:rPr>
        <w:sz w:val="16"/>
      </w:rPr>
      <w:t xml:space="preserve"> 2016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95B68" w14:textId="77777777" w:rsidR="00506BBF" w:rsidRPr="005B1263" w:rsidRDefault="00506BBF" w:rsidP="005B1263">
    <w:pPr>
      <w:pStyle w:val="Footer"/>
      <w:spacing w:line="280" w:lineRule="exact"/>
      <w:jc w:val="center"/>
    </w:pPr>
    <w:r w:rsidRPr="005B1263">
      <w:t> </w:t>
    </w:r>
  </w:p>
  <w:p w14:paraId="1DD481D8" w14:textId="2CA0B9E2" w:rsidR="00506BBF" w:rsidRDefault="00506BBF" w:rsidP="005B1263">
    <w:pPr>
      <w:pStyle w:val="Footer"/>
      <w:spacing w:line="180" w:lineRule="exact"/>
      <w:jc w:val="center"/>
      <w:rPr>
        <w:sz w:val="16"/>
        <w:szCs w:val="16"/>
      </w:rPr>
    </w:pPr>
    <w:r>
      <w:rPr>
        <w:sz w:val="16"/>
        <w:szCs w:val="16"/>
      </w:rPr>
      <w:t>Template version 8.0</w:t>
    </w:r>
    <w:r w:rsidR="00195A89">
      <w:rPr>
        <w:sz w:val="16"/>
        <w:szCs w:val="16"/>
      </w:rPr>
      <w:t xml:space="preserve">d, 22 </w:t>
    </w:r>
    <w:r>
      <w:rPr>
        <w:sz w:val="16"/>
        <w:szCs w:val="16"/>
      </w:rPr>
      <w:t>August 2017. IEEE will put copyright information in this area</w:t>
    </w:r>
  </w:p>
  <w:p w14:paraId="7C8605DF" w14:textId="77777777" w:rsidR="00506BBF" w:rsidRPr="00B1227A" w:rsidRDefault="00506BBF" w:rsidP="005B1263">
    <w:pPr>
      <w:pStyle w:val="Footer"/>
      <w:spacing w:line="180" w:lineRule="exact"/>
      <w:jc w:val="center"/>
      <w:rPr>
        <w:sz w:val="16"/>
        <w:szCs w:val="16"/>
      </w:rPr>
    </w:pPr>
    <w:r w:rsidRPr="00887CE3">
      <w:rPr>
        <w:sz w:val="16"/>
        <w:szCs w:val="16"/>
      </w:rPr>
      <w:t xml:space="preserve">See </w:t>
    </w:r>
    <w:bookmarkStart w:id="0" w:name="_Hlk489616759"/>
    <w:r w:rsidRPr="00887CE3">
      <w:rPr>
        <w:sz w:val="16"/>
        <w:szCs w:val="16"/>
      </w:rPr>
      <w:t>http://www.ieee.org/publications_standards/publications/rights/index.html</w:t>
    </w:r>
    <w:bookmarkEnd w:id="0"/>
    <w:r w:rsidRPr="00887CE3">
      <w:rPr>
        <w:sz w:val="16"/>
        <w:szCs w:val="16"/>
      </w:rPr>
      <w:t xml:space="preserve"> for more information.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12F2F" w14:textId="77777777" w:rsidR="00506BBF" w:rsidRPr="00D625C6" w:rsidRDefault="00506BBF">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80E5E" w14:textId="77777777" w:rsidR="00951223" w:rsidRDefault="00951223" w:rsidP="00141FE2"/>
  </w:footnote>
  <w:footnote w:type="continuationSeparator" w:id="0">
    <w:p w14:paraId="695A8CC5" w14:textId="77777777" w:rsidR="00951223" w:rsidRDefault="00951223" w:rsidP="00141FE2">
      <w:r>
        <w:continuationSeparator/>
      </w:r>
    </w:p>
  </w:footnote>
  <w:footnote w:type="continuationNotice" w:id="1">
    <w:p w14:paraId="49A72F99" w14:textId="77777777" w:rsidR="00951223" w:rsidRDefault="00951223"/>
  </w:footnote>
  <w:footnote w:id="2">
    <w:p w14:paraId="6E087E4F" w14:textId="77777777" w:rsidR="006A3E52" w:rsidRPr="00506BBF" w:rsidRDefault="006A3E52" w:rsidP="006A3E52">
      <w:pPr>
        <w:pStyle w:val="TASFirstpagefootnote"/>
        <w:ind w:firstLine="158"/>
        <w:rPr>
          <w:i/>
        </w:rPr>
      </w:pPr>
      <w:r w:rsidRPr="00424771">
        <w:rPr>
          <w:rStyle w:val="FootnoteReference"/>
          <w:vertAlign w:val="baseline"/>
        </w:rPr>
        <w:t>T</w:t>
      </w:r>
      <w:r w:rsidRPr="00566CF9">
        <w:t xml:space="preserve">he </w:t>
      </w:r>
      <w:proofErr w:type="gramStart"/>
      <w:r w:rsidRPr="00566CF9">
        <w:t>work</w:t>
      </w:r>
      <w:proofErr w:type="gramEnd"/>
      <w:r w:rsidRPr="00566CF9">
        <w:t xml:space="preserve"> performed at Lawrence Berkeley National Laboratory was supported by the Office of High Energy and Nuclear Physics, U. S. Department of Energy, under contract No. DE-AC02-05CH11231. (Corresponding author: </w:t>
      </w:r>
      <w:r>
        <w:t>Algirdas Baskys.)</w:t>
      </w:r>
    </w:p>
    <w:p w14:paraId="56E2829A" w14:textId="3089E5B9" w:rsidR="006A3E52" w:rsidRPr="00BB7AC5" w:rsidRDefault="006A3E52" w:rsidP="006A3E52">
      <w:pPr>
        <w:pStyle w:val="TASFirstpagefootnote"/>
        <w:ind w:firstLine="158"/>
      </w:pPr>
      <w:r w:rsidRPr="00BB7AC5">
        <w:t xml:space="preserve">A. Baskys, </w:t>
      </w:r>
      <w:r>
        <w:t>I</w:t>
      </w:r>
      <w:r w:rsidRPr="00BB7AC5">
        <w:t xml:space="preserve">. </w:t>
      </w:r>
      <w:r>
        <w:t>Pong</w:t>
      </w:r>
      <w:r w:rsidRPr="00BB7AC5">
        <w:t xml:space="preserve">, </w:t>
      </w:r>
      <w:r w:rsidR="00003BC0">
        <w:t>and E. M. Lee</w:t>
      </w:r>
      <w:r w:rsidRPr="00BB7AC5">
        <w:t xml:space="preserve"> are with Lawrence Berkeley National Lab, Berkeley, CA 94720 USA (e-mail: abaskys@lbl.gov).</w:t>
      </w:r>
    </w:p>
    <w:p w14:paraId="4AB928FC" w14:textId="6574AB01" w:rsidR="006A3E52" w:rsidRPr="00BB7AC5" w:rsidRDefault="006A3E52" w:rsidP="006A3E52">
      <w:pPr>
        <w:pStyle w:val="TASFirstpagefootnote"/>
        <w:ind w:firstLine="158"/>
      </w:pPr>
      <w:r w:rsidRPr="00BB7AC5">
        <w:t xml:space="preserve">C. Sanabria was </w:t>
      </w:r>
      <w:r w:rsidR="00C00E47">
        <w:t>with</w:t>
      </w:r>
      <w:r w:rsidRPr="00BB7AC5">
        <w:t xml:space="preserve"> Lawrence Berkeley National Lab, Berkeley, CA 94720 USA. He is now with Commonwealth Fusion Systems, Cambridge, MA 02139 USA.</w:t>
      </w:r>
    </w:p>
    <w:p w14:paraId="33F1CCF1" w14:textId="77777777" w:rsidR="006A3E52" w:rsidRPr="00631759" w:rsidRDefault="006A3E52" w:rsidP="006A3E52">
      <w:pPr>
        <w:pStyle w:val="TASFirstpagefootnote"/>
        <w:ind w:firstLine="158"/>
      </w:pPr>
      <w:r w:rsidRPr="00631759">
        <w:t>Color versions of one or more of the figures in this paper are available online at http://ieeexplore.ieee.org.</w:t>
      </w:r>
    </w:p>
    <w:p w14:paraId="5E500DC5" w14:textId="77777777" w:rsidR="006A3E52" w:rsidRPr="00933F62" w:rsidRDefault="006A3E52" w:rsidP="006A3E52">
      <w:pPr>
        <w:pStyle w:val="TASFirstpagefootnote"/>
        <w:ind w:firstLine="158"/>
      </w:pPr>
      <w:r w:rsidRPr="00631759">
        <w:t xml:space="preserve">Digital Object Identifier </w:t>
      </w:r>
      <w:r>
        <w:t>will be inserted here upon acceptance.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AC838" w14:textId="77777777" w:rsidR="00506BBF" w:rsidRDefault="00506BBF">
    <w:pPr>
      <w:framePr w:wrap="around" w:vAnchor="text" w:hAnchor="margin" w:xAlign="right" w:y="1"/>
    </w:pPr>
    <w:r>
      <w:fldChar w:fldCharType="begin"/>
    </w:r>
    <w:r>
      <w:instrText xml:space="preserve">PAGE  </w:instrText>
    </w:r>
    <w:r>
      <w:fldChar w:fldCharType="separate"/>
    </w:r>
    <w:r>
      <w:rPr>
        <w:noProof/>
      </w:rPr>
      <w:t>1</w:t>
    </w:r>
    <w:r>
      <w:fldChar w:fldCharType="end"/>
    </w:r>
  </w:p>
  <w:p w14:paraId="7B4FF697" w14:textId="77777777" w:rsidR="00506BBF" w:rsidRDefault="00506BBF">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E90E9" w14:textId="125F8A2C" w:rsidR="00506BBF" w:rsidRPr="00B1227A" w:rsidRDefault="00506BBF" w:rsidP="00B1227A">
    <w:pPr>
      <w:framePr w:wrap="around" w:vAnchor="text" w:hAnchor="margin" w:xAlign="right" w:y="1"/>
      <w:spacing w:line="200" w:lineRule="exact"/>
      <w:rPr>
        <w:sz w:val="16"/>
        <w:szCs w:val="16"/>
      </w:rPr>
    </w:pPr>
    <w:r w:rsidRPr="00B1227A">
      <w:rPr>
        <w:sz w:val="16"/>
        <w:szCs w:val="16"/>
      </w:rPr>
      <w:fldChar w:fldCharType="begin"/>
    </w:r>
    <w:r w:rsidRPr="00B1227A">
      <w:rPr>
        <w:sz w:val="16"/>
        <w:szCs w:val="16"/>
      </w:rPr>
      <w:instrText xml:space="preserve">PAGE  </w:instrText>
    </w:r>
    <w:r w:rsidRPr="00B1227A">
      <w:rPr>
        <w:sz w:val="16"/>
        <w:szCs w:val="16"/>
      </w:rPr>
      <w:fldChar w:fldCharType="separate"/>
    </w:r>
    <w:r w:rsidR="00174841">
      <w:rPr>
        <w:noProof/>
        <w:sz w:val="16"/>
        <w:szCs w:val="16"/>
      </w:rPr>
      <w:t>9</w:t>
    </w:r>
    <w:r w:rsidRPr="00B1227A">
      <w:rPr>
        <w:sz w:val="16"/>
        <w:szCs w:val="16"/>
      </w:rPr>
      <w:fldChar w:fldCharType="end"/>
    </w:r>
  </w:p>
  <w:p w14:paraId="6999EECB" w14:textId="77777777" w:rsidR="00506BBF" w:rsidRDefault="00506BBF">
    <w:pP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5C154" w14:textId="78E4A3A8" w:rsidR="00506BBF" w:rsidRPr="00B1227A" w:rsidRDefault="00506BBF" w:rsidP="00E66E39">
    <w:pPr>
      <w:framePr w:wrap="around" w:vAnchor="text" w:hAnchor="margin" w:xAlign="right" w:y="1"/>
      <w:spacing w:line="200" w:lineRule="exact"/>
      <w:rPr>
        <w:sz w:val="16"/>
        <w:szCs w:val="16"/>
      </w:rPr>
    </w:pPr>
    <w:r w:rsidRPr="00B1227A">
      <w:rPr>
        <w:sz w:val="16"/>
        <w:szCs w:val="16"/>
      </w:rPr>
      <w:fldChar w:fldCharType="begin"/>
    </w:r>
    <w:r w:rsidRPr="00B1227A">
      <w:rPr>
        <w:sz w:val="16"/>
        <w:szCs w:val="16"/>
      </w:rPr>
      <w:instrText xml:space="preserve">PAGE  </w:instrText>
    </w:r>
    <w:r w:rsidRPr="00B1227A">
      <w:rPr>
        <w:sz w:val="16"/>
        <w:szCs w:val="16"/>
      </w:rPr>
      <w:fldChar w:fldCharType="separate"/>
    </w:r>
    <w:r w:rsidR="00174841">
      <w:rPr>
        <w:noProof/>
        <w:sz w:val="16"/>
        <w:szCs w:val="16"/>
      </w:rPr>
      <w:t>1</w:t>
    </w:r>
    <w:r w:rsidRPr="00B1227A">
      <w:rPr>
        <w:sz w:val="16"/>
        <w:szCs w:val="16"/>
      </w:rPr>
      <w:fldChar w:fldCharType="end"/>
    </w:r>
  </w:p>
  <w:p w14:paraId="6F6685DC" w14:textId="499B006B" w:rsidR="00506BBF" w:rsidRPr="00E66E39" w:rsidRDefault="00E858E2" w:rsidP="00E66E39">
    <w:pPr>
      <w:pStyle w:val="Header"/>
      <w:spacing w:line="180" w:lineRule="exact"/>
      <w:rPr>
        <w:sz w:val="16"/>
      </w:rPr>
    </w:pPr>
    <w:r w:rsidRPr="00E858E2">
      <w:rPr>
        <w:sz w:val="16"/>
      </w:rPr>
      <w:t xml:space="preserve"> 4MOr1B-02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E656D" w14:textId="77777777" w:rsidR="00506BBF" w:rsidRDefault="00506BB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83560324"/>
    <w:lvl w:ilvl="0">
      <w:start w:val="1"/>
      <w:numFmt w:val="upperRoman"/>
      <w:pStyle w:val="Heading1"/>
      <w:lvlText w:val="%1."/>
      <w:legacy w:legacy="1" w:legacySpace="144" w:legacyIndent="144"/>
      <w:lvlJc w:val="left"/>
      <w:rPr>
        <w:rFonts w:cs="Times New Roman"/>
      </w:rPr>
    </w:lvl>
    <w:lvl w:ilvl="1">
      <w:start w:val="1"/>
      <w:numFmt w:val="upperLetter"/>
      <w:pStyle w:val="Heading2"/>
      <w:lvlText w:val="%2."/>
      <w:legacy w:legacy="1" w:legacySpace="144" w:legacyIndent="144"/>
      <w:lvlJc w:val="left"/>
      <w:rPr>
        <w:rFonts w:cs="Times New Roman"/>
      </w:rPr>
    </w:lvl>
    <w:lvl w:ilvl="2">
      <w:start w:val="1"/>
      <w:numFmt w:val="decimal"/>
      <w:pStyle w:val="Heading3"/>
      <w:lvlText w:val="%3)"/>
      <w:legacy w:legacy="1" w:legacySpace="144" w:legacyIndent="144"/>
      <w:lvlJc w:val="left"/>
      <w:rPr>
        <w:rFonts w:cs="Times New Roman"/>
      </w:rPr>
    </w:lvl>
    <w:lvl w:ilvl="3">
      <w:start w:val="1"/>
      <w:numFmt w:val="lowerLetter"/>
      <w:pStyle w:val="Heading4"/>
      <w:lvlText w:val="%4)"/>
      <w:legacy w:legacy="1" w:legacySpace="0" w:legacyIndent="720"/>
      <w:lvlJc w:val="left"/>
      <w:pPr>
        <w:ind w:left="1152" w:hanging="720"/>
      </w:pPr>
      <w:rPr>
        <w:rFonts w:cs="Times New Roman"/>
      </w:rPr>
    </w:lvl>
    <w:lvl w:ilvl="4">
      <w:start w:val="1"/>
      <w:numFmt w:val="decimal"/>
      <w:pStyle w:val="Heading5"/>
      <w:lvlText w:val="(%5)"/>
      <w:legacy w:legacy="1" w:legacySpace="0" w:legacyIndent="720"/>
      <w:lvlJc w:val="left"/>
      <w:pPr>
        <w:ind w:left="1872" w:hanging="720"/>
      </w:pPr>
      <w:rPr>
        <w:rFonts w:cs="Times New Roman"/>
      </w:rPr>
    </w:lvl>
    <w:lvl w:ilvl="5">
      <w:start w:val="1"/>
      <w:numFmt w:val="lowerLetter"/>
      <w:pStyle w:val="Heading6"/>
      <w:lvlText w:val="(%6)"/>
      <w:legacy w:legacy="1" w:legacySpace="0" w:legacyIndent="720"/>
      <w:lvlJc w:val="left"/>
      <w:pPr>
        <w:ind w:left="2592" w:hanging="720"/>
      </w:pPr>
      <w:rPr>
        <w:rFonts w:cs="Times New Roman"/>
      </w:rPr>
    </w:lvl>
    <w:lvl w:ilvl="6">
      <w:start w:val="1"/>
      <w:numFmt w:val="lowerRoman"/>
      <w:pStyle w:val="Heading7"/>
      <w:lvlText w:val="(%7)"/>
      <w:legacy w:legacy="1" w:legacySpace="0" w:legacyIndent="720"/>
      <w:lvlJc w:val="left"/>
      <w:pPr>
        <w:ind w:left="3312" w:hanging="720"/>
      </w:pPr>
      <w:rPr>
        <w:rFonts w:cs="Times New Roman"/>
      </w:rPr>
    </w:lvl>
    <w:lvl w:ilvl="7">
      <w:start w:val="1"/>
      <w:numFmt w:val="lowerLetter"/>
      <w:pStyle w:val="Heading8"/>
      <w:lvlText w:val="(%8)"/>
      <w:legacy w:legacy="1" w:legacySpace="0" w:legacyIndent="720"/>
      <w:lvlJc w:val="left"/>
      <w:pPr>
        <w:ind w:left="4032" w:hanging="720"/>
      </w:pPr>
      <w:rPr>
        <w:rFonts w:cs="Times New Roman"/>
      </w:rPr>
    </w:lvl>
    <w:lvl w:ilvl="8">
      <w:start w:val="1"/>
      <w:numFmt w:val="lowerRoman"/>
      <w:pStyle w:val="Heading9"/>
      <w:lvlText w:val="(%9)"/>
      <w:legacy w:legacy="1" w:legacySpace="0" w:legacyIndent="720"/>
      <w:lvlJc w:val="left"/>
      <w:pPr>
        <w:ind w:left="4752" w:hanging="720"/>
      </w:pPr>
      <w:rPr>
        <w:rFonts w:cs="Times New Roman"/>
      </w:rPr>
    </w:lvl>
  </w:abstractNum>
  <w:abstractNum w:abstractNumId="1" w15:restartNumberingAfterBreak="0">
    <w:nsid w:val="0E476426"/>
    <w:multiLevelType w:val="hybridMultilevel"/>
    <w:tmpl w:val="83E0923E"/>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2" w15:restartNumberingAfterBreak="0">
    <w:nsid w:val="18E42745"/>
    <w:multiLevelType w:val="hybridMultilevel"/>
    <w:tmpl w:val="C3C016A2"/>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3" w15:restartNumberingAfterBreak="0">
    <w:nsid w:val="1A722C66"/>
    <w:multiLevelType w:val="hybridMultilevel"/>
    <w:tmpl w:val="EB5CDFDE"/>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4" w15:restartNumberingAfterBreak="0">
    <w:nsid w:val="1BCD4ABB"/>
    <w:multiLevelType w:val="hybridMultilevel"/>
    <w:tmpl w:val="439AE3B6"/>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5" w15:restartNumberingAfterBreak="0">
    <w:nsid w:val="27825242"/>
    <w:multiLevelType w:val="hybridMultilevel"/>
    <w:tmpl w:val="09A8C67C"/>
    <w:lvl w:ilvl="0" w:tplc="04090011">
      <w:start w:val="1"/>
      <w:numFmt w:val="decimal"/>
      <w:lvlText w:val="%1)"/>
      <w:lvlJc w:val="left"/>
      <w:pPr>
        <w:ind w:left="922" w:hanging="360"/>
      </w:p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6" w15:restartNumberingAfterBreak="0">
    <w:nsid w:val="288F2A48"/>
    <w:multiLevelType w:val="hybridMultilevel"/>
    <w:tmpl w:val="87809A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290BF2"/>
    <w:multiLevelType w:val="hybridMultilevel"/>
    <w:tmpl w:val="EEE42D44"/>
    <w:lvl w:ilvl="0" w:tplc="04090011">
      <w:start w:val="1"/>
      <w:numFmt w:val="decimal"/>
      <w:lvlText w:val="%1)"/>
      <w:lvlJc w:val="left"/>
      <w:pPr>
        <w:ind w:left="922" w:hanging="360"/>
      </w:p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8" w15:restartNumberingAfterBreak="0">
    <w:nsid w:val="32B75B71"/>
    <w:multiLevelType w:val="hybridMultilevel"/>
    <w:tmpl w:val="6A6A0598"/>
    <w:lvl w:ilvl="0" w:tplc="04090011">
      <w:start w:val="1"/>
      <w:numFmt w:val="decimal"/>
      <w:lvlText w:val="%1)"/>
      <w:lvlJc w:val="left"/>
      <w:pPr>
        <w:ind w:left="922" w:hanging="360"/>
      </w:p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9" w15:restartNumberingAfterBreak="0">
    <w:nsid w:val="3A877D64"/>
    <w:multiLevelType w:val="singleLevel"/>
    <w:tmpl w:val="5DA6FC16"/>
    <w:lvl w:ilvl="0">
      <w:start w:val="1"/>
      <w:numFmt w:val="decimal"/>
      <w:pStyle w:val="References"/>
      <w:lvlText w:val="[%1]"/>
      <w:lvlJc w:val="left"/>
      <w:pPr>
        <w:tabs>
          <w:tab w:val="num" w:pos="360"/>
        </w:tabs>
        <w:ind w:left="360" w:hanging="360"/>
      </w:pPr>
      <w:rPr>
        <w:rFonts w:cs="Times New Roman"/>
      </w:rPr>
    </w:lvl>
  </w:abstractNum>
  <w:abstractNum w:abstractNumId="10" w15:restartNumberingAfterBreak="0">
    <w:nsid w:val="3A993AF9"/>
    <w:multiLevelType w:val="hybridMultilevel"/>
    <w:tmpl w:val="3DA09A5E"/>
    <w:lvl w:ilvl="0" w:tplc="04090011">
      <w:start w:val="1"/>
      <w:numFmt w:val="decimal"/>
      <w:lvlText w:val="%1)"/>
      <w:lvlJc w:val="left"/>
      <w:pPr>
        <w:ind w:left="562" w:hanging="360"/>
      </w:pPr>
      <w:rPr>
        <w:rFonts w:hint="default"/>
      </w:rPr>
    </w:lvl>
    <w:lvl w:ilvl="1" w:tplc="04090003" w:tentative="1">
      <w:start w:val="1"/>
      <w:numFmt w:val="bullet"/>
      <w:lvlText w:val="o"/>
      <w:lvlJc w:val="left"/>
      <w:pPr>
        <w:ind w:left="1282" w:hanging="360"/>
      </w:pPr>
      <w:rPr>
        <w:rFonts w:ascii="Courier New" w:hAnsi="Courier New" w:cs="Courier New"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Courier New"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Courier New" w:hint="default"/>
      </w:rPr>
    </w:lvl>
    <w:lvl w:ilvl="8" w:tplc="04090005" w:tentative="1">
      <w:start w:val="1"/>
      <w:numFmt w:val="bullet"/>
      <w:lvlText w:val=""/>
      <w:lvlJc w:val="left"/>
      <w:pPr>
        <w:ind w:left="6322" w:hanging="360"/>
      </w:pPr>
      <w:rPr>
        <w:rFonts w:ascii="Wingdings" w:hAnsi="Wingdings" w:hint="default"/>
      </w:rPr>
    </w:lvl>
  </w:abstractNum>
  <w:abstractNum w:abstractNumId="11" w15:restartNumberingAfterBreak="0">
    <w:nsid w:val="42BC6DC9"/>
    <w:multiLevelType w:val="hybridMultilevel"/>
    <w:tmpl w:val="0226AB22"/>
    <w:lvl w:ilvl="0" w:tplc="04090001">
      <w:start w:val="1"/>
      <w:numFmt w:val="bullet"/>
      <w:lvlText w:val=""/>
      <w:lvlJc w:val="left"/>
      <w:pPr>
        <w:ind w:left="562" w:hanging="360"/>
      </w:pPr>
      <w:rPr>
        <w:rFonts w:ascii="Symbol" w:hAnsi="Symbol" w:hint="default"/>
      </w:rPr>
    </w:lvl>
    <w:lvl w:ilvl="1" w:tplc="04090003" w:tentative="1">
      <w:start w:val="1"/>
      <w:numFmt w:val="bullet"/>
      <w:lvlText w:val="o"/>
      <w:lvlJc w:val="left"/>
      <w:pPr>
        <w:ind w:left="1282" w:hanging="360"/>
      </w:pPr>
      <w:rPr>
        <w:rFonts w:ascii="Courier New" w:hAnsi="Courier New" w:cs="Courier New"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Courier New"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Courier New" w:hint="default"/>
      </w:rPr>
    </w:lvl>
    <w:lvl w:ilvl="8" w:tplc="04090005" w:tentative="1">
      <w:start w:val="1"/>
      <w:numFmt w:val="bullet"/>
      <w:lvlText w:val=""/>
      <w:lvlJc w:val="left"/>
      <w:pPr>
        <w:ind w:left="6322" w:hanging="360"/>
      </w:pPr>
      <w:rPr>
        <w:rFonts w:ascii="Wingdings" w:hAnsi="Wingdings" w:hint="default"/>
      </w:rPr>
    </w:lvl>
  </w:abstractNum>
  <w:abstractNum w:abstractNumId="12" w15:restartNumberingAfterBreak="0">
    <w:nsid w:val="4A1B3BEF"/>
    <w:multiLevelType w:val="hybridMultilevel"/>
    <w:tmpl w:val="F63C238A"/>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13" w15:restartNumberingAfterBreak="0">
    <w:nsid w:val="4C0E08DD"/>
    <w:multiLevelType w:val="hybridMultilevel"/>
    <w:tmpl w:val="8530EDB2"/>
    <w:lvl w:ilvl="0" w:tplc="5FA6BB72">
      <w:start w:val="1"/>
      <w:numFmt w:val="decimal"/>
      <w:pStyle w:val="TASenumeratedlist"/>
      <w:lvlText w:val="%1)"/>
      <w:lvlJc w:val="left"/>
      <w:pPr>
        <w:ind w:left="922" w:hanging="360"/>
      </w:p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14" w15:restartNumberingAfterBreak="0">
    <w:nsid w:val="4D4B7369"/>
    <w:multiLevelType w:val="hybridMultilevel"/>
    <w:tmpl w:val="B274BC34"/>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15" w15:restartNumberingAfterBreak="0">
    <w:nsid w:val="508E2446"/>
    <w:multiLevelType w:val="hybridMultilevel"/>
    <w:tmpl w:val="A2DC5CA2"/>
    <w:lvl w:ilvl="0" w:tplc="0409000F">
      <w:start w:val="1"/>
      <w:numFmt w:val="decimal"/>
      <w:lvlText w:val="%1."/>
      <w:lvlJc w:val="left"/>
      <w:pPr>
        <w:ind w:left="922" w:hanging="360"/>
      </w:p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16" w15:restartNumberingAfterBreak="0">
    <w:nsid w:val="57B15CB0"/>
    <w:multiLevelType w:val="hybridMultilevel"/>
    <w:tmpl w:val="A2DC5CA2"/>
    <w:lvl w:ilvl="0" w:tplc="0409000F">
      <w:start w:val="1"/>
      <w:numFmt w:val="decimal"/>
      <w:lvlText w:val="%1."/>
      <w:lvlJc w:val="left"/>
      <w:pPr>
        <w:ind w:left="922" w:hanging="360"/>
      </w:p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17" w15:restartNumberingAfterBreak="0">
    <w:nsid w:val="58F621E8"/>
    <w:multiLevelType w:val="hybridMultilevel"/>
    <w:tmpl w:val="92D20432"/>
    <w:lvl w:ilvl="0" w:tplc="FF10D2C6">
      <w:start w:val="1"/>
      <w:numFmt w:val="decimal"/>
      <w:lvlText w:val="%1."/>
      <w:lvlJc w:val="left"/>
      <w:pPr>
        <w:ind w:left="727" w:hanging="525"/>
      </w:pPr>
      <w:rPr>
        <w:rFonts w:hint="default"/>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18" w15:restartNumberingAfterBreak="0">
    <w:nsid w:val="592F380B"/>
    <w:multiLevelType w:val="hybridMultilevel"/>
    <w:tmpl w:val="6E52CB1E"/>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19" w15:restartNumberingAfterBreak="0">
    <w:nsid w:val="62BC1FB8"/>
    <w:multiLevelType w:val="hybridMultilevel"/>
    <w:tmpl w:val="3ED271FA"/>
    <w:lvl w:ilvl="0" w:tplc="04090001">
      <w:start w:val="1"/>
      <w:numFmt w:val="bullet"/>
      <w:lvlText w:val=""/>
      <w:lvlJc w:val="left"/>
      <w:pPr>
        <w:ind w:left="562" w:hanging="360"/>
      </w:pPr>
      <w:rPr>
        <w:rFonts w:ascii="Symbol" w:hAnsi="Symbol" w:hint="default"/>
      </w:rPr>
    </w:lvl>
    <w:lvl w:ilvl="1" w:tplc="04090003" w:tentative="1">
      <w:start w:val="1"/>
      <w:numFmt w:val="bullet"/>
      <w:lvlText w:val="o"/>
      <w:lvlJc w:val="left"/>
      <w:pPr>
        <w:ind w:left="1282" w:hanging="360"/>
      </w:pPr>
      <w:rPr>
        <w:rFonts w:ascii="Courier New" w:hAnsi="Courier New" w:cs="Courier New"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Courier New"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Courier New" w:hint="default"/>
      </w:rPr>
    </w:lvl>
    <w:lvl w:ilvl="8" w:tplc="04090005" w:tentative="1">
      <w:start w:val="1"/>
      <w:numFmt w:val="bullet"/>
      <w:lvlText w:val=""/>
      <w:lvlJc w:val="left"/>
      <w:pPr>
        <w:ind w:left="6322" w:hanging="360"/>
      </w:pPr>
      <w:rPr>
        <w:rFonts w:ascii="Wingdings" w:hAnsi="Wingdings" w:hint="default"/>
      </w:rPr>
    </w:lvl>
  </w:abstractNum>
  <w:abstractNum w:abstractNumId="20" w15:restartNumberingAfterBreak="0">
    <w:nsid w:val="6EC661B9"/>
    <w:multiLevelType w:val="hybridMultilevel"/>
    <w:tmpl w:val="99EEB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621E58"/>
    <w:multiLevelType w:val="hybridMultilevel"/>
    <w:tmpl w:val="5BCAAABA"/>
    <w:lvl w:ilvl="0" w:tplc="5F0812E6">
      <w:start w:val="1"/>
      <w:numFmt w:val="decimal"/>
      <w:lvlText w:val="%1."/>
      <w:lvlJc w:val="left"/>
      <w:pPr>
        <w:ind w:left="592" w:hanging="390"/>
      </w:pPr>
      <w:rPr>
        <w:rFonts w:hint="default"/>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22" w15:restartNumberingAfterBreak="0">
    <w:nsid w:val="78AF226F"/>
    <w:multiLevelType w:val="hybridMultilevel"/>
    <w:tmpl w:val="362C9E2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7DDC2605"/>
    <w:multiLevelType w:val="hybridMultilevel"/>
    <w:tmpl w:val="2A789D84"/>
    <w:lvl w:ilvl="0" w:tplc="798EC204">
      <w:start w:val="1"/>
      <w:numFmt w:val="bullet"/>
      <w:pStyle w:val="TASbulletlis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num w:numId="1" w16cid:durableId="611397188">
    <w:abstractNumId w:val="0"/>
  </w:num>
  <w:num w:numId="2" w16cid:durableId="325255343">
    <w:abstractNumId w:val="9"/>
  </w:num>
  <w:num w:numId="3" w16cid:durableId="1124423336">
    <w:abstractNumId w:val="4"/>
  </w:num>
  <w:num w:numId="4" w16cid:durableId="10303769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45304666">
    <w:abstractNumId w:val="22"/>
  </w:num>
  <w:num w:numId="6" w16cid:durableId="2005432016">
    <w:abstractNumId w:val="6"/>
  </w:num>
  <w:num w:numId="7" w16cid:durableId="175072929">
    <w:abstractNumId w:val="7"/>
  </w:num>
  <w:num w:numId="8" w16cid:durableId="1799494647">
    <w:abstractNumId w:val="21"/>
  </w:num>
  <w:num w:numId="9" w16cid:durableId="641233692">
    <w:abstractNumId w:val="15"/>
  </w:num>
  <w:num w:numId="10" w16cid:durableId="183180552">
    <w:abstractNumId w:val="16"/>
  </w:num>
  <w:num w:numId="11" w16cid:durableId="89619150">
    <w:abstractNumId w:val="12"/>
  </w:num>
  <w:num w:numId="12" w16cid:durableId="656227657">
    <w:abstractNumId w:val="14"/>
  </w:num>
  <w:num w:numId="13" w16cid:durableId="13701495">
    <w:abstractNumId w:val="18"/>
  </w:num>
  <w:num w:numId="14" w16cid:durableId="670564459">
    <w:abstractNumId w:val="19"/>
  </w:num>
  <w:num w:numId="15" w16cid:durableId="495148317">
    <w:abstractNumId w:val="11"/>
  </w:num>
  <w:num w:numId="16" w16cid:durableId="367607496">
    <w:abstractNumId w:val="5"/>
  </w:num>
  <w:num w:numId="17" w16cid:durableId="2005625870">
    <w:abstractNumId w:val="10"/>
  </w:num>
  <w:num w:numId="18" w16cid:durableId="1780878628">
    <w:abstractNumId w:val="23"/>
  </w:num>
  <w:num w:numId="19" w16cid:durableId="704675286">
    <w:abstractNumId w:val="13"/>
  </w:num>
  <w:num w:numId="20" w16cid:durableId="1241603515">
    <w:abstractNumId w:val="17"/>
  </w:num>
  <w:num w:numId="21" w16cid:durableId="1348167672">
    <w:abstractNumId w:val="8"/>
  </w:num>
  <w:num w:numId="22" w16cid:durableId="711347261">
    <w:abstractNumId w:val="1"/>
  </w:num>
  <w:num w:numId="23" w16cid:durableId="313461136">
    <w:abstractNumId w:val="3"/>
  </w:num>
  <w:num w:numId="24" w16cid:durableId="656346446">
    <w:abstractNumId w:val="2"/>
  </w:num>
  <w:num w:numId="25" w16cid:durableId="139939691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embedTrueTypeFonts/>
  <w:saveSubsetFonts/>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14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DAxMjYwsTAxNDM1M7VQ0lEKTi0uzszPAykwNKgFAFYxSNwtAAAA"/>
  </w:docVars>
  <w:rsids>
    <w:rsidRoot w:val="00141FE2"/>
    <w:rsid w:val="0000084D"/>
    <w:rsid w:val="00001231"/>
    <w:rsid w:val="00001981"/>
    <w:rsid w:val="00001996"/>
    <w:rsid w:val="000029B1"/>
    <w:rsid w:val="00003BC0"/>
    <w:rsid w:val="00004579"/>
    <w:rsid w:val="000045DF"/>
    <w:rsid w:val="00004E0F"/>
    <w:rsid w:val="00006550"/>
    <w:rsid w:val="00007AE7"/>
    <w:rsid w:val="000104AD"/>
    <w:rsid w:val="000123BF"/>
    <w:rsid w:val="00012B8C"/>
    <w:rsid w:val="00012D31"/>
    <w:rsid w:val="00014C98"/>
    <w:rsid w:val="0001502B"/>
    <w:rsid w:val="000162E1"/>
    <w:rsid w:val="00016707"/>
    <w:rsid w:val="00016A03"/>
    <w:rsid w:val="000173A0"/>
    <w:rsid w:val="0002062A"/>
    <w:rsid w:val="00020852"/>
    <w:rsid w:val="000217CE"/>
    <w:rsid w:val="00021C1D"/>
    <w:rsid w:val="00021D30"/>
    <w:rsid w:val="00022560"/>
    <w:rsid w:val="00023EB2"/>
    <w:rsid w:val="00023F8A"/>
    <w:rsid w:val="0002493F"/>
    <w:rsid w:val="00025744"/>
    <w:rsid w:val="00025D0C"/>
    <w:rsid w:val="00026A1C"/>
    <w:rsid w:val="0002716C"/>
    <w:rsid w:val="0002766A"/>
    <w:rsid w:val="00027684"/>
    <w:rsid w:val="00027761"/>
    <w:rsid w:val="000279E1"/>
    <w:rsid w:val="00030059"/>
    <w:rsid w:val="00030454"/>
    <w:rsid w:val="00030869"/>
    <w:rsid w:val="0003095F"/>
    <w:rsid w:val="00030F72"/>
    <w:rsid w:val="00031C71"/>
    <w:rsid w:val="00032126"/>
    <w:rsid w:val="00032D2A"/>
    <w:rsid w:val="00035570"/>
    <w:rsid w:val="0003565B"/>
    <w:rsid w:val="00035F7C"/>
    <w:rsid w:val="00036540"/>
    <w:rsid w:val="000373A6"/>
    <w:rsid w:val="00040556"/>
    <w:rsid w:val="00040D71"/>
    <w:rsid w:val="00041994"/>
    <w:rsid w:val="00042243"/>
    <w:rsid w:val="0004242A"/>
    <w:rsid w:val="00042679"/>
    <w:rsid w:val="0004306D"/>
    <w:rsid w:val="00043409"/>
    <w:rsid w:val="000435AA"/>
    <w:rsid w:val="00043D82"/>
    <w:rsid w:val="00045272"/>
    <w:rsid w:val="000453FA"/>
    <w:rsid w:val="000455D2"/>
    <w:rsid w:val="0004581F"/>
    <w:rsid w:val="00046360"/>
    <w:rsid w:val="000468EC"/>
    <w:rsid w:val="00046FF0"/>
    <w:rsid w:val="00047CD1"/>
    <w:rsid w:val="00050553"/>
    <w:rsid w:val="00050FB6"/>
    <w:rsid w:val="000513DA"/>
    <w:rsid w:val="00051B7D"/>
    <w:rsid w:val="00052DF5"/>
    <w:rsid w:val="00053E69"/>
    <w:rsid w:val="000548F7"/>
    <w:rsid w:val="0005533C"/>
    <w:rsid w:val="00057A60"/>
    <w:rsid w:val="00060170"/>
    <w:rsid w:val="00062FA5"/>
    <w:rsid w:val="00063560"/>
    <w:rsid w:val="00065815"/>
    <w:rsid w:val="00067059"/>
    <w:rsid w:val="0007169B"/>
    <w:rsid w:val="00072633"/>
    <w:rsid w:val="000732E9"/>
    <w:rsid w:val="0007340F"/>
    <w:rsid w:val="0007359A"/>
    <w:rsid w:val="0007381F"/>
    <w:rsid w:val="00074F3B"/>
    <w:rsid w:val="000754B6"/>
    <w:rsid w:val="00076D2E"/>
    <w:rsid w:val="00077860"/>
    <w:rsid w:val="00080306"/>
    <w:rsid w:val="000807B5"/>
    <w:rsid w:val="00080B3E"/>
    <w:rsid w:val="00080D0A"/>
    <w:rsid w:val="00080FCD"/>
    <w:rsid w:val="000818AC"/>
    <w:rsid w:val="00081C68"/>
    <w:rsid w:val="00082D20"/>
    <w:rsid w:val="0008306F"/>
    <w:rsid w:val="000830A8"/>
    <w:rsid w:val="000843D2"/>
    <w:rsid w:val="000872D4"/>
    <w:rsid w:val="00090B00"/>
    <w:rsid w:val="00091363"/>
    <w:rsid w:val="00091E95"/>
    <w:rsid w:val="00092395"/>
    <w:rsid w:val="00092556"/>
    <w:rsid w:val="0009294F"/>
    <w:rsid w:val="00095161"/>
    <w:rsid w:val="000965AC"/>
    <w:rsid w:val="000965D0"/>
    <w:rsid w:val="0009782B"/>
    <w:rsid w:val="000A098C"/>
    <w:rsid w:val="000A1097"/>
    <w:rsid w:val="000A1C6E"/>
    <w:rsid w:val="000A2DD7"/>
    <w:rsid w:val="000A2E16"/>
    <w:rsid w:val="000A3167"/>
    <w:rsid w:val="000A3A4C"/>
    <w:rsid w:val="000A3AA7"/>
    <w:rsid w:val="000A3FEC"/>
    <w:rsid w:val="000A4091"/>
    <w:rsid w:val="000A43F3"/>
    <w:rsid w:val="000A46F4"/>
    <w:rsid w:val="000A4848"/>
    <w:rsid w:val="000A49B2"/>
    <w:rsid w:val="000A4D7E"/>
    <w:rsid w:val="000A55A9"/>
    <w:rsid w:val="000A5C45"/>
    <w:rsid w:val="000A6D39"/>
    <w:rsid w:val="000A7DB4"/>
    <w:rsid w:val="000B0325"/>
    <w:rsid w:val="000B2CFD"/>
    <w:rsid w:val="000B4CE0"/>
    <w:rsid w:val="000B5250"/>
    <w:rsid w:val="000B554E"/>
    <w:rsid w:val="000B563B"/>
    <w:rsid w:val="000B64B3"/>
    <w:rsid w:val="000C0C42"/>
    <w:rsid w:val="000C0C99"/>
    <w:rsid w:val="000C127A"/>
    <w:rsid w:val="000C17BD"/>
    <w:rsid w:val="000C2505"/>
    <w:rsid w:val="000C2CCD"/>
    <w:rsid w:val="000C3A1C"/>
    <w:rsid w:val="000C4F31"/>
    <w:rsid w:val="000C7011"/>
    <w:rsid w:val="000C7102"/>
    <w:rsid w:val="000D08BD"/>
    <w:rsid w:val="000D181B"/>
    <w:rsid w:val="000D2022"/>
    <w:rsid w:val="000D20E4"/>
    <w:rsid w:val="000D28D0"/>
    <w:rsid w:val="000D2A6F"/>
    <w:rsid w:val="000D4CCB"/>
    <w:rsid w:val="000D5223"/>
    <w:rsid w:val="000D61C9"/>
    <w:rsid w:val="000D7C54"/>
    <w:rsid w:val="000E0486"/>
    <w:rsid w:val="000E0EFB"/>
    <w:rsid w:val="000E28D3"/>
    <w:rsid w:val="000E2BD4"/>
    <w:rsid w:val="000E32CF"/>
    <w:rsid w:val="000E3673"/>
    <w:rsid w:val="000E3C21"/>
    <w:rsid w:val="000E3E33"/>
    <w:rsid w:val="000E4B1E"/>
    <w:rsid w:val="000E4EDE"/>
    <w:rsid w:val="000E509D"/>
    <w:rsid w:val="000E5320"/>
    <w:rsid w:val="000E570F"/>
    <w:rsid w:val="000E5FE3"/>
    <w:rsid w:val="000E5FF1"/>
    <w:rsid w:val="000E65B3"/>
    <w:rsid w:val="000E6C51"/>
    <w:rsid w:val="000E72F5"/>
    <w:rsid w:val="000E7692"/>
    <w:rsid w:val="000E7BAA"/>
    <w:rsid w:val="000E7E29"/>
    <w:rsid w:val="000F0307"/>
    <w:rsid w:val="000F3A44"/>
    <w:rsid w:val="000F3DE1"/>
    <w:rsid w:val="000F575B"/>
    <w:rsid w:val="000F5A20"/>
    <w:rsid w:val="000F6033"/>
    <w:rsid w:val="000F64D0"/>
    <w:rsid w:val="000F6747"/>
    <w:rsid w:val="000F7714"/>
    <w:rsid w:val="001002DB"/>
    <w:rsid w:val="001004E8"/>
    <w:rsid w:val="00100A84"/>
    <w:rsid w:val="00100B35"/>
    <w:rsid w:val="00102B96"/>
    <w:rsid w:val="00102F87"/>
    <w:rsid w:val="00103383"/>
    <w:rsid w:val="001038C7"/>
    <w:rsid w:val="0010397E"/>
    <w:rsid w:val="00104210"/>
    <w:rsid w:val="00104252"/>
    <w:rsid w:val="00104CB3"/>
    <w:rsid w:val="00105649"/>
    <w:rsid w:val="00106BD9"/>
    <w:rsid w:val="001100D3"/>
    <w:rsid w:val="0011169F"/>
    <w:rsid w:val="00113553"/>
    <w:rsid w:val="00114200"/>
    <w:rsid w:val="0011511C"/>
    <w:rsid w:val="00116AF4"/>
    <w:rsid w:val="001173EC"/>
    <w:rsid w:val="001175E7"/>
    <w:rsid w:val="001176C8"/>
    <w:rsid w:val="00121D0A"/>
    <w:rsid w:val="00122900"/>
    <w:rsid w:val="00122EDB"/>
    <w:rsid w:val="00122F32"/>
    <w:rsid w:val="0012393D"/>
    <w:rsid w:val="00123B94"/>
    <w:rsid w:val="00124A15"/>
    <w:rsid w:val="0012531C"/>
    <w:rsid w:val="00125569"/>
    <w:rsid w:val="00126326"/>
    <w:rsid w:val="00127F46"/>
    <w:rsid w:val="0013066D"/>
    <w:rsid w:val="0013079B"/>
    <w:rsid w:val="001315B4"/>
    <w:rsid w:val="00132DD8"/>
    <w:rsid w:val="00133AB1"/>
    <w:rsid w:val="00133F79"/>
    <w:rsid w:val="0013444D"/>
    <w:rsid w:val="0013579A"/>
    <w:rsid w:val="00135B89"/>
    <w:rsid w:val="00136E57"/>
    <w:rsid w:val="001375BC"/>
    <w:rsid w:val="00140689"/>
    <w:rsid w:val="00140CA5"/>
    <w:rsid w:val="00141C3E"/>
    <w:rsid w:val="00141E49"/>
    <w:rsid w:val="00141FE2"/>
    <w:rsid w:val="001428E7"/>
    <w:rsid w:val="00142C12"/>
    <w:rsid w:val="00144C7A"/>
    <w:rsid w:val="00144CC2"/>
    <w:rsid w:val="00145253"/>
    <w:rsid w:val="0014555A"/>
    <w:rsid w:val="0014570A"/>
    <w:rsid w:val="001457CF"/>
    <w:rsid w:val="00146039"/>
    <w:rsid w:val="001479D3"/>
    <w:rsid w:val="00147AB3"/>
    <w:rsid w:val="00150D92"/>
    <w:rsid w:val="00151708"/>
    <w:rsid w:val="00151D40"/>
    <w:rsid w:val="00152589"/>
    <w:rsid w:val="001539C2"/>
    <w:rsid w:val="00153B95"/>
    <w:rsid w:val="00155336"/>
    <w:rsid w:val="00155951"/>
    <w:rsid w:val="00156383"/>
    <w:rsid w:val="00157210"/>
    <w:rsid w:val="001575F7"/>
    <w:rsid w:val="00160503"/>
    <w:rsid w:val="00160718"/>
    <w:rsid w:val="00160971"/>
    <w:rsid w:val="00160D27"/>
    <w:rsid w:val="00161015"/>
    <w:rsid w:val="00162D16"/>
    <w:rsid w:val="00162F46"/>
    <w:rsid w:val="001635D0"/>
    <w:rsid w:val="0016384F"/>
    <w:rsid w:val="00163DD8"/>
    <w:rsid w:val="00165036"/>
    <w:rsid w:val="001654AE"/>
    <w:rsid w:val="00165E3F"/>
    <w:rsid w:val="00167466"/>
    <w:rsid w:val="00167F34"/>
    <w:rsid w:val="00171919"/>
    <w:rsid w:val="00172238"/>
    <w:rsid w:val="00174841"/>
    <w:rsid w:val="00174961"/>
    <w:rsid w:val="0017564B"/>
    <w:rsid w:val="001758A1"/>
    <w:rsid w:val="00175F65"/>
    <w:rsid w:val="00176AC6"/>
    <w:rsid w:val="001778CF"/>
    <w:rsid w:val="00180345"/>
    <w:rsid w:val="00180509"/>
    <w:rsid w:val="00180612"/>
    <w:rsid w:val="00180C98"/>
    <w:rsid w:val="001837FA"/>
    <w:rsid w:val="00184301"/>
    <w:rsid w:val="00184925"/>
    <w:rsid w:val="001865ED"/>
    <w:rsid w:val="00186686"/>
    <w:rsid w:val="00186A25"/>
    <w:rsid w:val="00186F9C"/>
    <w:rsid w:val="001878FA"/>
    <w:rsid w:val="00187F2E"/>
    <w:rsid w:val="001916BB"/>
    <w:rsid w:val="001925E2"/>
    <w:rsid w:val="00193471"/>
    <w:rsid w:val="001956CD"/>
    <w:rsid w:val="00195A89"/>
    <w:rsid w:val="00195DA2"/>
    <w:rsid w:val="001964DB"/>
    <w:rsid w:val="00196AFF"/>
    <w:rsid w:val="001971AD"/>
    <w:rsid w:val="00197322"/>
    <w:rsid w:val="00197ECD"/>
    <w:rsid w:val="001A0968"/>
    <w:rsid w:val="001A1D47"/>
    <w:rsid w:val="001A29B5"/>
    <w:rsid w:val="001A2E29"/>
    <w:rsid w:val="001A3F99"/>
    <w:rsid w:val="001A4312"/>
    <w:rsid w:val="001A4CBB"/>
    <w:rsid w:val="001A5C0F"/>
    <w:rsid w:val="001A6DE3"/>
    <w:rsid w:val="001A723B"/>
    <w:rsid w:val="001A73B4"/>
    <w:rsid w:val="001A7D1E"/>
    <w:rsid w:val="001A7EB6"/>
    <w:rsid w:val="001B1335"/>
    <w:rsid w:val="001B1640"/>
    <w:rsid w:val="001B166E"/>
    <w:rsid w:val="001B2CAD"/>
    <w:rsid w:val="001B3CF7"/>
    <w:rsid w:val="001B670B"/>
    <w:rsid w:val="001B68AA"/>
    <w:rsid w:val="001B7071"/>
    <w:rsid w:val="001B7187"/>
    <w:rsid w:val="001B7A1C"/>
    <w:rsid w:val="001C0D10"/>
    <w:rsid w:val="001C0FE3"/>
    <w:rsid w:val="001C29DC"/>
    <w:rsid w:val="001C3300"/>
    <w:rsid w:val="001C349E"/>
    <w:rsid w:val="001C41A9"/>
    <w:rsid w:val="001C4314"/>
    <w:rsid w:val="001C45E7"/>
    <w:rsid w:val="001C4680"/>
    <w:rsid w:val="001C4F64"/>
    <w:rsid w:val="001C51E4"/>
    <w:rsid w:val="001C544A"/>
    <w:rsid w:val="001C5944"/>
    <w:rsid w:val="001C6489"/>
    <w:rsid w:val="001C6E99"/>
    <w:rsid w:val="001C6F9D"/>
    <w:rsid w:val="001D0870"/>
    <w:rsid w:val="001D0E6D"/>
    <w:rsid w:val="001D0ED7"/>
    <w:rsid w:val="001D2679"/>
    <w:rsid w:val="001D31E6"/>
    <w:rsid w:val="001D3BF5"/>
    <w:rsid w:val="001D3E35"/>
    <w:rsid w:val="001D4AB7"/>
    <w:rsid w:val="001D5092"/>
    <w:rsid w:val="001D5762"/>
    <w:rsid w:val="001D5ADE"/>
    <w:rsid w:val="001D5FE3"/>
    <w:rsid w:val="001D6DCE"/>
    <w:rsid w:val="001D6F41"/>
    <w:rsid w:val="001D723B"/>
    <w:rsid w:val="001D7B07"/>
    <w:rsid w:val="001D7EAE"/>
    <w:rsid w:val="001E1F6B"/>
    <w:rsid w:val="001E1F8E"/>
    <w:rsid w:val="001E21FE"/>
    <w:rsid w:val="001E23A0"/>
    <w:rsid w:val="001E33F9"/>
    <w:rsid w:val="001E342D"/>
    <w:rsid w:val="001E3D12"/>
    <w:rsid w:val="001E415A"/>
    <w:rsid w:val="001E4162"/>
    <w:rsid w:val="001E4D69"/>
    <w:rsid w:val="001E6071"/>
    <w:rsid w:val="001E665F"/>
    <w:rsid w:val="001E6DAB"/>
    <w:rsid w:val="001E6E30"/>
    <w:rsid w:val="001F0413"/>
    <w:rsid w:val="001F1834"/>
    <w:rsid w:val="001F2047"/>
    <w:rsid w:val="001F24C8"/>
    <w:rsid w:val="001F3694"/>
    <w:rsid w:val="001F4D38"/>
    <w:rsid w:val="001F4D6B"/>
    <w:rsid w:val="001F4DD6"/>
    <w:rsid w:val="001F59AB"/>
    <w:rsid w:val="001F5E17"/>
    <w:rsid w:val="001F70B2"/>
    <w:rsid w:val="001F77DE"/>
    <w:rsid w:val="001F7F9B"/>
    <w:rsid w:val="0020135B"/>
    <w:rsid w:val="0020139C"/>
    <w:rsid w:val="002016C8"/>
    <w:rsid w:val="00201B45"/>
    <w:rsid w:val="00201DD3"/>
    <w:rsid w:val="00201F1F"/>
    <w:rsid w:val="00202752"/>
    <w:rsid w:val="00203872"/>
    <w:rsid w:val="00203A53"/>
    <w:rsid w:val="00203E1E"/>
    <w:rsid w:val="00204BD6"/>
    <w:rsid w:val="0020579A"/>
    <w:rsid w:val="002064F3"/>
    <w:rsid w:val="0020669A"/>
    <w:rsid w:val="002071B5"/>
    <w:rsid w:val="002074EA"/>
    <w:rsid w:val="00210C66"/>
    <w:rsid w:val="00211C43"/>
    <w:rsid w:val="00212266"/>
    <w:rsid w:val="00212294"/>
    <w:rsid w:val="002123D9"/>
    <w:rsid w:val="00214311"/>
    <w:rsid w:val="00215C9F"/>
    <w:rsid w:val="00216173"/>
    <w:rsid w:val="002161C0"/>
    <w:rsid w:val="002170DF"/>
    <w:rsid w:val="002176BB"/>
    <w:rsid w:val="00220154"/>
    <w:rsid w:val="0022050F"/>
    <w:rsid w:val="002207D4"/>
    <w:rsid w:val="00220BC0"/>
    <w:rsid w:val="002221BE"/>
    <w:rsid w:val="002255CD"/>
    <w:rsid w:val="00225809"/>
    <w:rsid w:val="00225825"/>
    <w:rsid w:val="002258C1"/>
    <w:rsid w:val="00225E80"/>
    <w:rsid w:val="0022714D"/>
    <w:rsid w:val="00227699"/>
    <w:rsid w:val="0023141D"/>
    <w:rsid w:val="00231432"/>
    <w:rsid w:val="002323FA"/>
    <w:rsid w:val="00235697"/>
    <w:rsid w:val="002357A6"/>
    <w:rsid w:val="00235FF9"/>
    <w:rsid w:val="00236439"/>
    <w:rsid w:val="00236676"/>
    <w:rsid w:val="00240607"/>
    <w:rsid w:val="00241228"/>
    <w:rsid w:val="00241403"/>
    <w:rsid w:val="00242357"/>
    <w:rsid w:val="002431D8"/>
    <w:rsid w:val="0024320E"/>
    <w:rsid w:val="002432E1"/>
    <w:rsid w:val="002438E4"/>
    <w:rsid w:val="00244750"/>
    <w:rsid w:val="00244931"/>
    <w:rsid w:val="0024529F"/>
    <w:rsid w:val="002473C7"/>
    <w:rsid w:val="0024755F"/>
    <w:rsid w:val="0024772F"/>
    <w:rsid w:val="002512D1"/>
    <w:rsid w:val="00252146"/>
    <w:rsid w:val="00252B3B"/>
    <w:rsid w:val="00254A7B"/>
    <w:rsid w:val="00255987"/>
    <w:rsid w:val="00255DCA"/>
    <w:rsid w:val="00255E5E"/>
    <w:rsid w:val="00256556"/>
    <w:rsid w:val="0025666B"/>
    <w:rsid w:val="00256999"/>
    <w:rsid w:val="00257880"/>
    <w:rsid w:val="00257D6D"/>
    <w:rsid w:val="00257DDF"/>
    <w:rsid w:val="0026015A"/>
    <w:rsid w:val="002603CF"/>
    <w:rsid w:val="00260A6A"/>
    <w:rsid w:val="00260E7C"/>
    <w:rsid w:val="00260EE2"/>
    <w:rsid w:val="00262772"/>
    <w:rsid w:val="0026372E"/>
    <w:rsid w:val="0026396A"/>
    <w:rsid w:val="00263CF8"/>
    <w:rsid w:val="00263FAF"/>
    <w:rsid w:val="00264925"/>
    <w:rsid w:val="00264D89"/>
    <w:rsid w:val="00264E17"/>
    <w:rsid w:val="00265855"/>
    <w:rsid w:val="00267860"/>
    <w:rsid w:val="00267AF2"/>
    <w:rsid w:val="00270A37"/>
    <w:rsid w:val="00270C51"/>
    <w:rsid w:val="00271EBE"/>
    <w:rsid w:val="00272364"/>
    <w:rsid w:val="00272A6B"/>
    <w:rsid w:val="002730B6"/>
    <w:rsid w:val="00273495"/>
    <w:rsid w:val="002736DE"/>
    <w:rsid w:val="0027415A"/>
    <w:rsid w:val="00274614"/>
    <w:rsid w:val="00274B74"/>
    <w:rsid w:val="002751ED"/>
    <w:rsid w:val="00276205"/>
    <w:rsid w:val="00276821"/>
    <w:rsid w:val="002775F9"/>
    <w:rsid w:val="002800CC"/>
    <w:rsid w:val="002800E2"/>
    <w:rsid w:val="002809CB"/>
    <w:rsid w:val="00280E9F"/>
    <w:rsid w:val="00281971"/>
    <w:rsid w:val="00281A25"/>
    <w:rsid w:val="00282345"/>
    <w:rsid w:val="002842C4"/>
    <w:rsid w:val="00284684"/>
    <w:rsid w:val="0028492D"/>
    <w:rsid w:val="00284C0F"/>
    <w:rsid w:val="00284D83"/>
    <w:rsid w:val="00285A71"/>
    <w:rsid w:val="002863A0"/>
    <w:rsid w:val="002864BC"/>
    <w:rsid w:val="002866F0"/>
    <w:rsid w:val="00286DEB"/>
    <w:rsid w:val="002916C2"/>
    <w:rsid w:val="00291C0E"/>
    <w:rsid w:val="00291E57"/>
    <w:rsid w:val="00292759"/>
    <w:rsid w:val="00292B9D"/>
    <w:rsid w:val="00292CC2"/>
    <w:rsid w:val="0029345E"/>
    <w:rsid w:val="00293D38"/>
    <w:rsid w:val="00294EA5"/>
    <w:rsid w:val="00294F12"/>
    <w:rsid w:val="00295482"/>
    <w:rsid w:val="00296382"/>
    <w:rsid w:val="00296527"/>
    <w:rsid w:val="00296965"/>
    <w:rsid w:val="00296DA6"/>
    <w:rsid w:val="002970FC"/>
    <w:rsid w:val="002A1562"/>
    <w:rsid w:val="002A1BA8"/>
    <w:rsid w:val="002A2437"/>
    <w:rsid w:val="002A25CC"/>
    <w:rsid w:val="002A52F8"/>
    <w:rsid w:val="002A5459"/>
    <w:rsid w:val="002A6AFC"/>
    <w:rsid w:val="002A7039"/>
    <w:rsid w:val="002A73EE"/>
    <w:rsid w:val="002A7656"/>
    <w:rsid w:val="002B06AC"/>
    <w:rsid w:val="002B1DD0"/>
    <w:rsid w:val="002B2736"/>
    <w:rsid w:val="002B2F86"/>
    <w:rsid w:val="002B63CC"/>
    <w:rsid w:val="002B7AB3"/>
    <w:rsid w:val="002B7B5A"/>
    <w:rsid w:val="002B7C72"/>
    <w:rsid w:val="002C027E"/>
    <w:rsid w:val="002C0B27"/>
    <w:rsid w:val="002C1C62"/>
    <w:rsid w:val="002C299E"/>
    <w:rsid w:val="002C3669"/>
    <w:rsid w:val="002C412E"/>
    <w:rsid w:val="002C4425"/>
    <w:rsid w:val="002C44F5"/>
    <w:rsid w:val="002C49AF"/>
    <w:rsid w:val="002C4A8B"/>
    <w:rsid w:val="002C529A"/>
    <w:rsid w:val="002C5362"/>
    <w:rsid w:val="002C5429"/>
    <w:rsid w:val="002C7456"/>
    <w:rsid w:val="002D02AF"/>
    <w:rsid w:val="002D05B0"/>
    <w:rsid w:val="002D115A"/>
    <w:rsid w:val="002D182D"/>
    <w:rsid w:val="002D27D9"/>
    <w:rsid w:val="002D28DB"/>
    <w:rsid w:val="002D29F2"/>
    <w:rsid w:val="002D29F5"/>
    <w:rsid w:val="002D4647"/>
    <w:rsid w:val="002D4CEB"/>
    <w:rsid w:val="002D4D14"/>
    <w:rsid w:val="002D4E3C"/>
    <w:rsid w:val="002D50EA"/>
    <w:rsid w:val="002D5220"/>
    <w:rsid w:val="002D52AA"/>
    <w:rsid w:val="002D59A5"/>
    <w:rsid w:val="002D5B6A"/>
    <w:rsid w:val="002D5F71"/>
    <w:rsid w:val="002D6C21"/>
    <w:rsid w:val="002D6DC4"/>
    <w:rsid w:val="002D73B1"/>
    <w:rsid w:val="002D78FF"/>
    <w:rsid w:val="002D7F43"/>
    <w:rsid w:val="002E0229"/>
    <w:rsid w:val="002E09A6"/>
    <w:rsid w:val="002E247F"/>
    <w:rsid w:val="002E316B"/>
    <w:rsid w:val="002E3AAB"/>
    <w:rsid w:val="002E3B76"/>
    <w:rsid w:val="002E3E22"/>
    <w:rsid w:val="002E418B"/>
    <w:rsid w:val="002E4324"/>
    <w:rsid w:val="002E4488"/>
    <w:rsid w:val="002E463C"/>
    <w:rsid w:val="002E474C"/>
    <w:rsid w:val="002E5966"/>
    <w:rsid w:val="002E6000"/>
    <w:rsid w:val="002E6B8A"/>
    <w:rsid w:val="002E7361"/>
    <w:rsid w:val="002E7B89"/>
    <w:rsid w:val="002E7F74"/>
    <w:rsid w:val="002F0097"/>
    <w:rsid w:val="002F04C8"/>
    <w:rsid w:val="002F0BF5"/>
    <w:rsid w:val="002F149F"/>
    <w:rsid w:val="002F2ABE"/>
    <w:rsid w:val="002F2DDF"/>
    <w:rsid w:val="002F33C6"/>
    <w:rsid w:val="002F38B2"/>
    <w:rsid w:val="002F3BED"/>
    <w:rsid w:val="002F3EA2"/>
    <w:rsid w:val="002F5201"/>
    <w:rsid w:val="002F58C9"/>
    <w:rsid w:val="002F5C19"/>
    <w:rsid w:val="002F5CC4"/>
    <w:rsid w:val="002F6F2D"/>
    <w:rsid w:val="002F7FF9"/>
    <w:rsid w:val="00300B4B"/>
    <w:rsid w:val="003031D4"/>
    <w:rsid w:val="00304373"/>
    <w:rsid w:val="003044EC"/>
    <w:rsid w:val="00304874"/>
    <w:rsid w:val="00304EE3"/>
    <w:rsid w:val="00305787"/>
    <w:rsid w:val="003065DB"/>
    <w:rsid w:val="00306CCA"/>
    <w:rsid w:val="00310B6A"/>
    <w:rsid w:val="003121A0"/>
    <w:rsid w:val="00312DEC"/>
    <w:rsid w:val="00313BA3"/>
    <w:rsid w:val="00314D16"/>
    <w:rsid w:val="00314E9A"/>
    <w:rsid w:val="003161D4"/>
    <w:rsid w:val="00320E63"/>
    <w:rsid w:val="00321956"/>
    <w:rsid w:val="00321B2A"/>
    <w:rsid w:val="0032280D"/>
    <w:rsid w:val="00322B7A"/>
    <w:rsid w:val="00324CE9"/>
    <w:rsid w:val="00324D20"/>
    <w:rsid w:val="003253F7"/>
    <w:rsid w:val="003273A5"/>
    <w:rsid w:val="00327691"/>
    <w:rsid w:val="003276AE"/>
    <w:rsid w:val="00327EB3"/>
    <w:rsid w:val="003311A3"/>
    <w:rsid w:val="00332178"/>
    <w:rsid w:val="003330AB"/>
    <w:rsid w:val="00334956"/>
    <w:rsid w:val="0033511E"/>
    <w:rsid w:val="00335800"/>
    <w:rsid w:val="00337264"/>
    <w:rsid w:val="00337881"/>
    <w:rsid w:val="00337B29"/>
    <w:rsid w:val="00337D06"/>
    <w:rsid w:val="00340702"/>
    <w:rsid w:val="0034089F"/>
    <w:rsid w:val="003415D4"/>
    <w:rsid w:val="00341873"/>
    <w:rsid w:val="00341AA7"/>
    <w:rsid w:val="00342965"/>
    <w:rsid w:val="00342A25"/>
    <w:rsid w:val="0034381C"/>
    <w:rsid w:val="00343F4D"/>
    <w:rsid w:val="00343FA8"/>
    <w:rsid w:val="00344018"/>
    <w:rsid w:val="0034471A"/>
    <w:rsid w:val="00344C86"/>
    <w:rsid w:val="00345086"/>
    <w:rsid w:val="00345620"/>
    <w:rsid w:val="00345FA8"/>
    <w:rsid w:val="0034762C"/>
    <w:rsid w:val="00347D88"/>
    <w:rsid w:val="00347EC0"/>
    <w:rsid w:val="00352207"/>
    <w:rsid w:val="003525DB"/>
    <w:rsid w:val="00352C1B"/>
    <w:rsid w:val="003540EA"/>
    <w:rsid w:val="003558B2"/>
    <w:rsid w:val="003563BB"/>
    <w:rsid w:val="00356566"/>
    <w:rsid w:val="003565EA"/>
    <w:rsid w:val="00357687"/>
    <w:rsid w:val="00360165"/>
    <w:rsid w:val="00360570"/>
    <w:rsid w:val="00360AF5"/>
    <w:rsid w:val="003612BA"/>
    <w:rsid w:val="00361368"/>
    <w:rsid w:val="00363096"/>
    <w:rsid w:val="00363432"/>
    <w:rsid w:val="00363B3F"/>
    <w:rsid w:val="00365073"/>
    <w:rsid w:val="00367420"/>
    <w:rsid w:val="0036792A"/>
    <w:rsid w:val="00371687"/>
    <w:rsid w:val="00371DB7"/>
    <w:rsid w:val="00372495"/>
    <w:rsid w:val="00372567"/>
    <w:rsid w:val="003727B5"/>
    <w:rsid w:val="00372F2D"/>
    <w:rsid w:val="00373E33"/>
    <w:rsid w:val="00374052"/>
    <w:rsid w:val="003759CD"/>
    <w:rsid w:val="003762E0"/>
    <w:rsid w:val="0037701E"/>
    <w:rsid w:val="00377E9A"/>
    <w:rsid w:val="00380BEC"/>
    <w:rsid w:val="0038104D"/>
    <w:rsid w:val="00382E49"/>
    <w:rsid w:val="00383788"/>
    <w:rsid w:val="00383A10"/>
    <w:rsid w:val="00383A98"/>
    <w:rsid w:val="00384F89"/>
    <w:rsid w:val="003854D5"/>
    <w:rsid w:val="00385B50"/>
    <w:rsid w:val="00387011"/>
    <w:rsid w:val="00387C36"/>
    <w:rsid w:val="003904E5"/>
    <w:rsid w:val="00390E5C"/>
    <w:rsid w:val="00391040"/>
    <w:rsid w:val="0039135C"/>
    <w:rsid w:val="0039195C"/>
    <w:rsid w:val="00391A23"/>
    <w:rsid w:val="00391C30"/>
    <w:rsid w:val="00392D24"/>
    <w:rsid w:val="003931B2"/>
    <w:rsid w:val="00393637"/>
    <w:rsid w:val="00393638"/>
    <w:rsid w:val="003938CB"/>
    <w:rsid w:val="00394618"/>
    <w:rsid w:val="00394795"/>
    <w:rsid w:val="00396391"/>
    <w:rsid w:val="00396BC0"/>
    <w:rsid w:val="003A038C"/>
    <w:rsid w:val="003A0A67"/>
    <w:rsid w:val="003A0E3B"/>
    <w:rsid w:val="003A18E4"/>
    <w:rsid w:val="003A1990"/>
    <w:rsid w:val="003A1FCB"/>
    <w:rsid w:val="003A279D"/>
    <w:rsid w:val="003A2B59"/>
    <w:rsid w:val="003A5009"/>
    <w:rsid w:val="003A5276"/>
    <w:rsid w:val="003A6265"/>
    <w:rsid w:val="003A636F"/>
    <w:rsid w:val="003A7D09"/>
    <w:rsid w:val="003B0135"/>
    <w:rsid w:val="003B073B"/>
    <w:rsid w:val="003B0A3B"/>
    <w:rsid w:val="003B1368"/>
    <w:rsid w:val="003B1534"/>
    <w:rsid w:val="003B21E2"/>
    <w:rsid w:val="003B2D39"/>
    <w:rsid w:val="003B401F"/>
    <w:rsid w:val="003B5732"/>
    <w:rsid w:val="003B5B44"/>
    <w:rsid w:val="003B7367"/>
    <w:rsid w:val="003B7B6C"/>
    <w:rsid w:val="003C04E7"/>
    <w:rsid w:val="003C07EB"/>
    <w:rsid w:val="003C1461"/>
    <w:rsid w:val="003C202D"/>
    <w:rsid w:val="003C211F"/>
    <w:rsid w:val="003C3370"/>
    <w:rsid w:val="003C37C8"/>
    <w:rsid w:val="003C38F8"/>
    <w:rsid w:val="003C64E4"/>
    <w:rsid w:val="003C65BD"/>
    <w:rsid w:val="003C786C"/>
    <w:rsid w:val="003C7B2D"/>
    <w:rsid w:val="003D03B3"/>
    <w:rsid w:val="003D0797"/>
    <w:rsid w:val="003D19E8"/>
    <w:rsid w:val="003D2107"/>
    <w:rsid w:val="003D329D"/>
    <w:rsid w:val="003D550E"/>
    <w:rsid w:val="003D592E"/>
    <w:rsid w:val="003D7C90"/>
    <w:rsid w:val="003D7FAF"/>
    <w:rsid w:val="003E0F35"/>
    <w:rsid w:val="003E1E15"/>
    <w:rsid w:val="003E2722"/>
    <w:rsid w:val="003E3826"/>
    <w:rsid w:val="003E4545"/>
    <w:rsid w:val="003E47E0"/>
    <w:rsid w:val="003E5849"/>
    <w:rsid w:val="003E5913"/>
    <w:rsid w:val="003E63D2"/>
    <w:rsid w:val="003E68C0"/>
    <w:rsid w:val="003E6A55"/>
    <w:rsid w:val="003E7E68"/>
    <w:rsid w:val="003E7EA8"/>
    <w:rsid w:val="003E7F7D"/>
    <w:rsid w:val="003F01A5"/>
    <w:rsid w:val="003F2027"/>
    <w:rsid w:val="003F227F"/>
    <w:rsid w:val="003F26E2"/>
    <w:rsid w:val="003F2E4F"/>
    <w:rsid w:val="003F4735"/>
    <w:rsid w:val="003F4D00"/>
    <w:rsid w:val="003F4FC1"/>
    <w:rsid w:val="003F5342"/>
    <w:rsid w:val="003F5AA5"/>
    <w:rsid w:val="003F7D89"/>
    <w:rsid w:val="00400735"/>
    <w:rsid w:val="0040075A"/>
    <w:rsid w:val="00400D66"/>
    <w:rsid w:val="0040188C"/>
    <w:rsid w:val="00401F89"/>
    <w:rsid w:val="004026C5"/>
    <w:rsid w:val="00402C76"/>
    <w:rsid w:val="0040453B"/>
    <w:rsid w:val="00404606"/>
    <w:rsid w:val="00404AEB"/>
    <w:rsid w:val="004050BB"/>
    <w:rsid w:val="00405437"/>
    <w:rsid w:val="00406881"/>
    <w:rsid w:val="0040744A"/>
    <w:rsid w:val="0040763D"/>
    <w:rsid w:val="00411D8D"/>
    <w:rsid w:val="004127EA"/>
    <w:rsid w:val="004139DD"/>
    <w:rsid w:val="004151D9"/>
    <w:rsid w:val="004202A2"/>
    <w:rsid w:val="00420819"/>
    <w:rsid w:val="00422A8A"/>
    <w:rsid w:val="00424771"/>
    <w:rsid w:val="004248EA"/>
    <w:rsid w:val="00424A70"/>
    <w:rsid w:val="00424C09"/>
    <w:rsid w:val="004252B4"/>
    <w:rsid w:val="00425CBB"/>
    <w:rsid w:val="00426750"/>
    <w:rsid w:val="0043016C"/>
    <w:rsid w:val="00430532"/>
    <w:rsid w:val="00430E07"/>
    <w:rsid w:val="0043117A"/>
    <w:rsid w:val="00433FA3"/>
    <w:rsid w:val="00434F3A"/>
    <w:rsid w:val="004353AF"/>
    <w:rsid w:val="00435540"/>
    <w:rsid w:val="00435E11"/>
    <w:rsid w:val="00435F1C"/>
    <w:rsid w:val="004360F3"/>
    <w:rsid w:val="004369F8"/>
    <w:rsid w:val="0043715B"/>
    <w:rsid w:val="004377EE"/>
    <w:rsid w:val="00440798"/>
    <w:rsid w:val="00441564"/>
    <w:rsid w:val="004419C3"/>
    <w:rsid w:val="004425E1"/>
    <w:rsid w:val="0044269B"/>
    <w:rsid w:val="00443014"/>
    <w:rsid w:val="004430C0"/>
    <w:rsid w:val="0044367B"/>
    <w:rsid w:val="00443FC1"/>
    <w:rsid w:val="00444225"/>
    <w:rsid w:val="004463C0"/>
    <w:rsid w:val="00446765"/>
    <w:rsid w:val="00446ABA"/>
    <w:rsid w:val="00446B8F"/>
    <w:rsid w:val="00447732"/>
    <w:rsid w:val="00450086"/>
    <w:rsid w:val="00450AC6"/>
    <w:rsid w:val="00450F24"/>
    <w:rsid w:val="00451FEF"/>
    <w:rsid w:val="00453135"/>
    <w:rsid w:val="004534DD"/>
    <w:rsid w:val="0045425E"/>
    <w:rsid w:val="00454388"/>
    <w:rsid w:val="00454532"/>
    <w:rsid w:val="00455968"/>
    <w:rsid w:val="00455E75"/>
    <w:rsid w:val="0045654F"/>
    <w:rsid w:val="004565E3"/>
    <w:rsid w:val="004570C1"/>
    <w:rsid w:val="004574DE"/>
    <w:rsid w:val="00457684"/>
    <w:rsid w:val="004608BD"/>
    <w:rsid w:val="00460CB3"/>
    <w:rsid w:val="00461006"/>
    <w:rsid w:val="004621A9"/>
    <w:rsid w:val="0046333D"/>
    <w:rsid w:val="0046379A"/>
    <w:rsid w:val="004641E6"/>
    <w:rsid w:val="0046489A"/>
    <w:rsid w:val="00465A6B"/>
    <w:rsid w:val="00465C18"/>
    <w:rsid w:val="004664C2"/>
    <w:rsid w:val="004668A1"/>
    <w:rsid w:val="00467461"/>
    <w:rsid w:val="00467926"/>
    <w:rsid w:val="00467CD5"/>
    <w:rsid w:val="004700CE"/>
    <w:rsid w:val="0047036B"/>
    <w:rsid w:val="0047139D"/>
    <w:rsid w:val="00471E24"/>
    <w:rsid w:val="0047297B"/>
    <w:rsid w:val="004733EA"/>
    <w:rsid w:val="004743E7"/>
    <w:rsid w:val="00474EB4"/>
    <w:rsid w:val="00475863"/>
    <w:rsid w:val="004769B2"/>
    <w:rsid w:val="00481174"/>
    <w:rsid w:val="00481507"/>
    <w:rsid w:val="00482B77"/>
    <w:rsid w:val="004830F7"/>
    <w:rsid w:val="004843D3"/>
    <w:rsid w:val="00484940"/>
    <w:rsid w:val="00484A2A"/>
    <w:rsid w:val="00484D92"/>
    <w:rsid w:val="00484DCA"/>
    <w:rsid w:val="00484EEA"/>
    <w:rsid w:val="0048584D"/>
    <w:rsid w:val="004859C4"/>
    <w:rsid w:val="00485A8E"/>
    <w:rsid w:val="004876B6"/>
    <w:rsid w:val="00487B21"/>
    <w:rsid w:val="00487D0E"/>
    <w:rsid w:val="00491095"/>
    <w:rsid w:val="0049315A"/>
    <w:rsid w:val="0049392D"/>
    <w:rsid w:val="00495259"/>
    <w:rsid w:val="004955E8"/>
    <w:rsid w:val="004970CD"/>
    <w:rsid w:val="004973A0"/>
    <w:rsid w:val="004A1270"/>
    <w:rsid w:val="004A174A"/>
    <w:rsid w:val="004A1975"/>
    <w:rsid w:val="004A24A8"/>
    <w:rsid w:val="004A2C08"/>
    <w:rsid w:val="004A2E3A"/>
    <w:rsid w:val="004A30FA"/>
    <w:rsid w:val="004A37F3"/>
    <w:rsid w:val="004A39B1"/>
    <w:rsid w:val="004A4057"/>
    <w:rsid w:val="004A4E47"/>
    <w:rsid w:val="004A5067"/>
    <w:rsid w:val="004A601B"/>
    <w:rsid w:val="004A6895"/>
    <w:rsid w:val="004A6908"/>
    <w:rsid w:val="004A78E7"/>
    <w:rsid w:val="004B0557"/>
    <w:rsid w:val="004B1AD6"/>
    <w:rsid w:val="004B2695"/>
    <w:rsid w:val="004B2BF1"/>
    <w:rsid w:val="004B2CEE"/>
    <w:rsid w:val="004B3176"/>
    <w:rsid w:val="004B36CA"/>
    <w:rsid w:val="004B4058"/>
    <w:rsid w:val="004B431E"/>
    <w:rsid w:val="004B7C79"/>
    <w:rsid w:val="004B7DE3"/>
    <w:rsid w:val="004B7EDA"/>
    <w:rsid w:val="004C03D1"/>
    <w:rsid w:val="004C0726"/>
    <w:rsid w:val="004C1431"/>
    <w:rsid w:val="004C1962"/>
    <w:rsid w:val="004C37BC"/>
    <w:rsid w:val="004C3895"/>
    <w:rsid w:val="004C5114"/>
    <w:rsid w:val="004C5D29"/>
    <w:rsid w:val="004C5E91"/>
    <w:rsid w:val="004C6495"/>
    <w:rsid w:val="004C66C2"/>
    <w:rsid w:val="004C6D89"/>
    <w:rsid w:val="004D1B19"/>
    <w:rsid w:val="004D1EA0"/>
    <w:rsid w:val="004D2F15"/>
    <w:rsid w:val="004D35F3"/>
    <w:rsid w:val="004D4E65"/>
    <w:rsid w:val="004D584C"/>
    <w:rsid w:val="004D651C"/>
    <w:rsid w:val="004D67C4"/>
    <w:rsid w:val="004D6E57"/>
    <w:rsid w:val="004D6FF8"/>
    <w:rsid w:val="004D7B7D"/>
    <w:rsid w:val="004E08D7"/>
    <w:rsid w:val="004E0CDC"/>
    <w:rsid w:val="004E167E"/>
    <w:rsid w:val="004E33C0"/>
    <w:rsid w:val="004E421A"/>
    <w:rsid w:val="004E5BED"/>
    <w:rsid w:val="004E6219"/>
    <w:rsid w:val="004E777A"/>
    <w:rsid w:val="004F0435"/>
    <w:rsid w:val="004F0521"/>
    <w:rsid w:val="004F0A77"/>
    <w:rsid w:val="004F0AB6"/>
    <w:rsid w:val="004F0C9B"/>
    <w:rsid w:val="004F1562"/>
    <w:rsid w:val="004F1A9C"/>
    <w:rsid w:val="004F32B8"/>
    <w:rsid w:val="004F5040"/>
    <w:rsid w:val="004F51EB"/>
    <w:rsid w:val="004F57C1"/>
    <w:rsid w:val="004F6B82"/>
    <w:rsid w:val="004F6EBE"/>
    <w:rsid w:val="004F7BA5"/>
    <w:rsid w:val="004F7D08"/>
    <w:rsid w:val="00500DA0"/>
    <w:rsid w:val="00501877"/>
    <w:rsid w:val="005024B4"/>
    <w:rsid w:val="00502D22"/>
    <w:rsid w:val="00504E6F"/>
    <w:rsid w:val="005051A8"/>
    <w:rsid w:val="00506BBF"/>
    <w:rsid w:val="00506C11"/>
    <w:rsid w:val="00506DD6"/>
    <w:rsid w:val="005070D9"/>
    <w:rsid w:val="005116BA"/>
    <w:rsid w:val="005117B2"/>
    <w:rsid w:val="0051241F"/>
    <w:rsid w:val="005130AC"/>
    <w:rsid w:val="00513407"/>
    <w:rsid w:val="00513B4E"/>
    <w:rsid w:val="005146EC"/>
    <w:rsid w:val="00515021"/>
    <w:rsid w:val="00515599"/>
    <w:rsid w:val="00516937"/>
    <w:rsid w:val="00520255"/>
    <w:rsid w:val="00520D9A"/>
    <w:rsid w:val="00521CF4"/>
    <w:rsid w:val="00521EA4"/>
    <w:rsid w:val="00522348"/>
    <w:rsid w:val="00522B34"/>
    <w:rsid w:val="00522C97"/>
    <w:rsid w:val="0052317D"/>
    <w:rsid w:val="005235C0"/>
    <w:rsid w:val="00523AB9"/>
    <w:rsid w:val="00524455"/>
    <w:rsid w:val="0052688E"/>
    <w:rsid w:val="0052689D"/>
    <w:rsid w:val="00526C56"/>
    <w:rsid w:val="00526E3B"/>
    <w:rsid w:val="00530564"/>
    <w:rsid w:val="00531184"/>
    <w:rsid w:val="00531BE5"/>
    <w:rsid w:val="005322A7"/>
    <w:rsid w:val="00532591"/>
    <w:rsid w:val="0053319A"/>
    <w:rsid w:val="00533B18"/>
    <w:rsid w:val="00534605"/>
    <w:rsid w:val="00535878"/>
    <w:rsid w:val="00535B6A"/>
    <w:rsid w:val="00535DB5"/>
    <w:rsid w:val="00536132"/>
    <w:rsid w:val="005378E5"/>
    <w:rsid w:val="005379DB"/>
    <w:rsid w:val="005402B6"/>
    <w:rsid w:val="00540C9A"/>
    <w:rsid w:val="00541247"/>
    <w:rsid w:val="00541AA1"/>
    <w:rsid w:val="00541B63"/>
    <w:rsid w:val="00541DC7"/>
    <w:rsid w:val="00542971"/>
    <w:rsid w:val="005444AB"/>
    <w:rsid w:val="005453C8"/>
    <w:rsid w:val="00545CF9"/>
    <w:rsid w:val="005460CC"/>
    <w:rsid w:val="00546477"/>
    <w:rsid w:val="005469EF"/>
    <w:rsid w:val="00546E31"/>
    <w:rsid w:val="00547BA0"/>
    <w:rsid w:val="00547D73"/>
    <w:rsid w:val="005508A8"/>
    <w:rsid w:val="00552216"/>
    <w:rsid w:val="0055248C"/>
    <w:rsid w:val="00552796"/>
    <w:rsid w:val="005533BA"/>
    <w:rsid w:val="00553D83"/>
    <w:rsid w:val="00555057"/>
    <w:rsid w:val="00555210"/>
    <w:rsid w:val="0055538B"/>
    <w:rsid w:val="00555AAA"/>
    <w:rsid w:val="00556ABC"/>
    <w:rsid w:val="00556CC1"/>
    <w:rsid w:val="00557153"/>
    <w:rsid w:val="00560A70"/>
    <w:rsid w:val="00562B22"/>
    <w:rsid w:val="005637AA"/>
    <w:rsid w:val="00563A5B"/>
    <w:rsid w:val="00564309"/>
    <w:rsid w:val="0056487B"/>
    <w:rsid w:val="00566AA4"/>
    <w:rsid w:val="005678BA"/>
    <w:rsid w:val="00567F8E"/>
    <w:rsid w:val="005706BF"/>
    <w:rsid w:val="005718E2"/>
    <w:rsid w:val="00571D5F"/>
    <w:rsid w:val="00571D61"/>
    <w:rsid w:val="00571DCF"/>
    <w:rsid w:val="00572828"/>
    <w:rsid w:val="00575957"/>
    <w:rsid w:val="00575B9A"/>
    <w:rsid w:val="00576DCB"/>
    <w:rsid w:val="00577C25"/>
    <w:rsid w:val="0058075B"/>
    <w:rsid w:val="0058084B"/>
    <w:rsid w:val="00581218"/>
    <w:rsid w:val="005816A9"/>
    <w:rsid w:val="005829DF"/>
    <w:rsid w:val="00582ADF"/>
    <w:rsid w:val="00583828"/>
    <w:rsid w:val="00583B42"/>
    <w:rsid w:val="00583D5A"/>
    <w:rsid w:val="005856EC"/>
    <w:rsid w:val="00585D7C"/>
    <w:rsid w:val="00586B32"/>
    <w:rsid w:val="00590859"/>
    <w:rsid w:val="00590ADE"/>
    <w:rsid w:val="005922DC"/>
    <w:rsid w:val="005928FB"/>
    <w:rsid w:val="00592971"/>
    <w:rsid w:val="00593574"/>
    <w:rsid w:val="00593639"/>
    <w:rsid w:val="00594F4A"/>
    <w:rsid w:val="00595692"/>
    <w:rsid w:val="005958A8"/>
    <w:rsid w:val="00596A21"/>
    <w:rsid w:val="005A0C3F"/>
    <w:rsid w:val="005A0CD8"/>
    <w:rsid w:val="005A1E42"/>
    <w:rsid w:val="005A2AA7"/>
    <w:rsid w:val="005A313A"/>
    <w:rsid w:val="005A4298"/>
    <w:rsid w:val="005A480C"/>
    <w:rsid w:val="005A5104"/>
    <w:rsid w:val="005A66AD"/>
    <w:rsid w:val="005A747E"/>
    <w:rsid w:val="005B0533"/>
    <w:rsid w:val="005B0F8D"/>
    <w:rsid w:val="005B1263"/>
    <w:rsid w:val="005B1614"/>
    <w:rsid w:val="005B1A72"/>
    <w:rsid w:val="005B30D6"/>
    <w:rsid w:val="005B4708"/>
    <w:rsid w:val="005B61C6"/>
    <w:rsid w:val="005B6792"/>
    <w:rsid w:val="005B7250"/>
    <w:rsid w:val="005B7C9E"/>
    <w:rsid w:val="005C001C"/>
    <w:rsid w:val="005C0A38"/>
    <w:rsid w:val="005C0CD5"/>
    <w:rsid w:val="005C15FA"/>
    <w:rsid w:val="005C3FA9"/>
    <w:rsid w:val="005C48BF"/>
    <w:rsid w:val="005C590E"/>
    <w:rsid w:val="005C66F4"/>
    <w:rsid w:val="005C680E"/>
    <w:rsid w:val="005C7F72"/>
    <w:rsid w:val="005D15EE"/>
    <w:rsid w:val="005D37DC"/>
    <w:rsid w:val="005D4DD8"/>
    <w:rsid w:val="005D5047"/>
    <w:rsid w:val="005D5D06"/>
    <w:rsid w:val="005D7EB2"/>
    <w:rsid w:val="005E09A5"/>
    <w:rsid w:val="005E0F73"/>
    <w:rsid w:val="005E1367"/>
    <w:rsid w:val="005E3023"/>
    <w:rsid w:val="005E3915"/>
    <w:rsid w:val="005E47EC"/>
    <w:rsid w:val="005E4AA5"/>
    <w:rsid w:val="005E4FC1"/>
    <w:rsid w:val="005E51C2"/>
    <w:rsid w:val="005E544A"/>
    <w:rsid w:val="005E5B9E"/>
    <w:rsid w:val="005E5CD3"/>
    <w:rsid w:val="005E604F"/>
    <w:rsid w:val="005E68C9"/>
    <w:rsid w:val="005E755F"/>
    <w:rsid w:val="005F0D1B"/>
    <w:rsid w:val="005F1502"/>
    <w:rsid w:val="005F1910"/>
    <w:rsid w:val="005F1EE8"/>
    <w:rsid w:val="005F20DC"/>
    <w:rsid w:val="005F26ED"/>
    <w:rsid w:val="005F34B1"/>
    <w:rsid w:val="005F3D15"/>
    <w:rsid w:val="005F3F63"/>
    <w:rsid w:val="005F4035"/>
    <w:rsid w:val="005F4E30"/>
    <w:rsid w:val="005F6BB6"/>
    <w:rsid w:val="005F7BD1"/>
    <w:rsid w:val="00600464"/>
    <w:rsid w:val="00600A4D"/>
    <w:rsid w:val="00600C6E"/>
    <w:rsid w:val="00601831"/>
    <w:rsid w:val="006034DC"/>
    <w:rsid w:val="00603AC5"/>
    <w:rsid w:val="0060407C"/>
    <w:rsid w:val="0060426F"/>
    <w:rsid w:val="0060455F"/>
    <w:rsid w:val="006052CE"/>
    <w:rsid w:val="00605612"/>
    <w:rsid w:val="00606858"/>
    <w:rsid w:val="0060695A"/>
    <w:rsid w:val="006079BC"/>
    <w:rsid w:val="00607EC9"/>
    <w:rsid w:val="00610008"/>
    <w:rsid w:val="00610112"/>
    <w:rsid w:val="006102D4"/>
    <w:rsid w:val="0061197E"/>
    <w:rsid w:val="00611D30"/>
    <w:rsid w:val="00611E5C"/>
    <w:rsid w:val="006136A2"/>
    <w:rsid w:val="006146C1"/>
    <w:rsid w:val="00614BD8"/>
    <w:rsid w:val="00615F17"/>
    <w:rsid w:val="00616599"/>
    <w:rsid w:val="006208DC"/>
    <w:rsid w:val="006215E8"/>
    <w:rsid w:val="00621F60"/>
    <w:rsid w:val="0062261A"/>
    <w:rsid w:val="00622A0E"/>
    <w:rsid w:val="00623413"/>
    <w:rsid w:val="00623D9E"/>
    <w:rsid w:val="00624CFD"/>
    <w:rsid w:val="006273C7"/>
    <w:rsid w:val="006312E8"/>
    <w:rsid w:val="00631759"/>
    <w:rsid w:val="00631AFE"/>
    <w:rsid w:val="006321F3"/>
    <w:rsid w:val="0063260F"/>
    <w:rsid w:val="0063281D"/>
    <w:rsid w:val="00632E78"/>
    <w:rsid w:val="00633602"/>
    <w:rsid w:val="00634392"/>
    <w:rsid w:val="0063587C"/>
    <w:rsid w:val="0063670E"/>
    <w:rsid w:val="00636891"/>
    <w:rsid w:val="006369E1"/>
    <w:rsid w:val="0063758B"/>
    <w:rsid w:val="006378DF"/>
    <w:rsid w:val="00640DAB"/>
    <w:rsid w:val="00640E75"/>
    <w:rsid w:val="00640E92"/>
    <w:rsid w:val="006410E5"/>
    <w:rsid w:val="006416E7"/>
    <w:rsid w:val="006416EE"/>
    <w:rsid w:val="00641AF7"/>
    <w:rsid w:val="00643CA1"/>
    <w:rsid w:val="00644030"/>
    <w:rsid w:val="00644C9C"/>
    <w:rsid w:val="00644E40"/>
    <w:rsid w:val="00645390"/>
    <w:rsid w:val="006453C1"/>
    <w:rsid w:val="006454D7"/>
    <w:rsid w:val="00645738"/>
    <w:rsid w:val="00645913"/>
    <w:rsid w:val="00646256"/>
    <w:rsid w:val="00646DBC"/>
    <w:rsid w:val="00651C5F"/>
    <w:rsid w:val="00651E3E"/>
    <w:rsid w:val="00652167"/>
    <w:rsid w:val="006539BE"/>
    <w:rsid w:val="00653B8E"/>
    <w:rsid w:val="00654639"/>
    <w:rsid w:val="006557BF"/>
    <w:rsid w:val="00656581"/>
    <w:rsid w:val="006566CC"/>
    <w:rsid w:val="0065693D"/>
    <w:rsid w:val="00656F68"/>
    <w:rsid w:val="0065726E"/>
    <w:rsid w:val="00657591"/>
    <w:rsid w:val="006575DD"/>
    <w:rsid w:val="0065772F"/>
    <w:rsid w:val="0066086A"/>
    <w:rsid w:val="00661083"/>
    <w:rsid w:val="00661832"/>
    <w:rsid w:val="00661931"/>
    <w:rsid w:val="00661939"/>
    <w:rsid w:val="00661CA2"/>
    <w:rsid w:val="006628A0"/>
    <w:rsid w:val="00663695"/>
    <w:rsid w:val="00663962"/>
    <w:rsid w:val="00663FF2"/>
    <w:rsid w:val="006640A6"/>
    <w:rsid w:val="00665C5F"/>
    <w:rsid w:val="00666295"/>
    <w:rsid w:val="00667495"/>
    <w:rsid w:val="006678E1"/>
    <w:rsid w:val="00670290"/>
    <w:rsid w:val="0067092C"/>
    <w:rsid w:val="00670D6A"/>
    <w:rsid w:val="00670E0F"/>
    <w:rsid w:val="00670F10"/>
    <w:rsid w:val="00670F8D"/>
    <w:rsid w:val="00671305"/>
    <w:rsid w:val="006718AC"/>
    <w:rsid w:val="006724EE"/>
    <w:rsid w:val="00672BEF"/>
    <w:rsid w:val="00672EE8"/>
    <w:rsid w:val="00673500"/>
    <w:rsid w:val="00673582"/>
    <w:rsid w:val="006735C6"/>
    <w:rsid w:val="00673722"/>
    <w:rsid w:val="00673BBA"/>
    <w:rsid w:val="00673C7D"/>
    <w:rsid w:val="00673F54"/>
    <w:rsid w:val="00674D54"/>
    <w:rsid w:val="006754C6"/>
    <w:rsid w:val="00676166"/>
    <w:rsid w:val="006762E7"/>
    <w:rsid w:val="0067640B"/>
    <w:rsid w:val="006769A6"/>
    <w:rsid w:val="0067740E"/>
    <w:rsid w:val="006775CC"/>
    <w:rsid w:val="00677CF5"/>
    <w:rsid w:val="00677F00"/>
    <w:rsid w:val="00680909"/>
    <w:rsid w:val="00681159"/>
    <w:rsid w:val="00681AD3"/>
    <w:rsid w:val="00682088"/>
    <w:rsid w:val="00683E05"/>
    <w:rsid w:val="0068425A"/>
    <w:rsid w:val="00684B33"/>
    <w:rsid w:val="00684E97"/>
    <w:rsid w:val="006852E0"/>
    <w:rsid w:val="00685BD5"/>
    <w:rsid w:val="00685CE1"/>
    <w:rsid w:val="00686821"/>
    <w:rsid w:val="00686BDD"/>
    <w:rsid w:val="00686C91"/>
    <w:rsid w:val="00686F4C"/>
    <w:rsid w:val="00690229"/>
    <w:rsid w:val="0069043E"/>
    <w:rsid w:val="006905EB"/>
    <w:rsid w:val="0069340B"/>
    <w:rsid w:val="0069356B"/>
    <w:rsid w:val="0069356D"/>
    <w:rsid w:val="006936F7"/>
    <w:rsid w:val="00693F3D"/>
    <w:rsid w:val="00694822"/>
    <w:rsid w:val="00694E5C"/>
    <w:rsid w:val="00695446"/>
    <w:rsid w:val="006956B1"/>
    <w:rsid w:val="006961B1"/>
    <w:rsid w:val="00696279"/>
    <w:rsid w:val="0069628C"/>
    <w:rsid w:val="00696B8C"/>
    <w:rsid w:val="00697764"/>
    <w:rsid w:val="006A1A01"/>
    <w:rsid w:val="006A2DE9"/>
    <w:rsid w:val="006A3E52"/>
    <w:rsid w:val="006A45C3"/>
    <w:rsid w:val="006A47AA"/>
    <w:rsid w:val="006A53B2"/>
    <w:rsid w:val="006A5D9A"/>
    <w:rsid w:val="006A6B43"/>
    <w:rsid w:val="006B11A5"/>
    <w:rsid w:val="006B1A29"/>
    <w:rsid w:val="006B2327"/>
    <w:rsid w:val="006B26C6"/>
    <w:rsid w:val="006B2C98"/>
    <w:rsid w:val="006B429F"/>
    <w:rsid w:val="006B5565"/>
    <w:rsid w:val="006B6706"/>
    <w:rsid w:val="006B7B0F"/>
    <w:rsid w:val="006C0833"/>
    <w:rsid w:val="006C0D1D"/>
    <w:rsid w:val="006C0FF5"/>
    <w:rsid w:val="006C2291"/>
    <w:rsid w:val="006C3AD6"/>
    <w:rsid w:val="006C40EF"/>
    <w:rsid w:val="006C4B41"/>
    <w:rsid w:val="006C63E9"/>
    <w:rsid w:val="006C7309"/>
    <w:rsid w:val="006D0BDE"/>
    <w:rsid w:val="006D120B"/>
    <w:rsid w:val="006D251E"/>
    <w:rsid w:val="006D33FB"/>
    <w:rsid w:val="006D630E"/>
    <w:rsid w:val="006D70A8"/>
    <w:rsid w:val="006D7415"/>
    <w:rsid w:val="006E1CFA"/>
    <w:rsid w:val="006E27A0"/>
    <w:rsid w:val="006E28AE"/>
    <w:rsid w:val="006E2C15"/>
    <w:rsid w:val="006E314E"/>
    <w:rsid w:val="006E3232"/>
    <w:rsid w:val="006E33FD"/>
    <w:rsid w:val="006E36AA"/>
    <w:rsid w:val="006E6285"/>
    <w:rsid w:val="006E6416"/>
    <w:rsid w:val="006E67FD"/>
    <w:rsid w:val="006F18D6"/>
    <w:rsid w:val="006F2149"/>
    <w:rsid w:val="006F2300"/>
    <w:rsid w:val="006F2F17"/>
    <w:rsid w:val="006F305B"/>
    <w:rsid w:val="006F3526"/>
    <w:rsid w:val="006F44F3"/>
    <w:rsid w:val="006F50F2"/>
    <w:rsid w:val="006F6154"/>
    <w:rsid w:val="006F6612"/>
    <w:rsid w:val="006F6D51"/>
    <w:rsid w:val="006F785F"/>
    <w:rsid w:val="006F78DA"/>
    <w:rsid w:val="006F7AD5"/>
    <w:rsid w:val="006F7FAD"/>
    <w:rsid w:val="007000A4"/>
    <w:rsid w:val="00700328"/>
    <w:rsid w:val="0070043C"/>
    <w:rsid w:val="0070186A"/>
    <w:rsid w:val="00704089"/>
    <w:rsid w:val="0070503C"/>
    <w:rsid w:val="00705241"/>
    <w:rsid w:val="007058DC"/>
    <w:rsid w:val="00706FDC"/>
    <w:rsid w:val="00706FF8"/>
    <w:rsid w:val="00707679"/>
    <w:rsid w:val="00711213"/>
    <w:rsid w:val="007121D9"/>
    <w:rsid w:val="00712C52"/>
    <w:rsid w:val="007134DD"/>
    <w:rsid w:val="00714AED"/>
    <w:rsid w:val="00715270"/>
    <w:rsid w:val="00715C50"/>
    <w:rsid w:val="00716946"/>
    <w:rsid w:val="00716B9A"/>
    <w:rsid w:val="0071719B"/>
    <w:rsid w:val="00717F06"/>
    <w:rsid w:val="00717F9C"/>
    <w:rsid w:val="007221D9"/>
    <w:rsid w:val="007224D7"/>
    <w:rsid w:val="007224EC"/>
    <w:rsid w:val="00723AFD"/>
    <w:rsid w:val="0072610E"/>
    <w:rsid w:val="00726137"/>
    <w:rsid w:val="00727A3D"/>
    <w:rsid w:val="007310BB"/>
    <w:rsid w:val="00731BB4"/>
    <w:rsid w:val="007323D9"/>
    <w:rsid w:val="00732755"/>
    <w:rsid w:val="007341E1"/>
    <w:rsid w:val="00734640"/>
    <w:rsid w:val="00734D95"/>
    <w:rsid w:val="00736C71"/>
    <w:rsid w:val="0074044E"/>
    <w:rsid w:val="00740856"/>
    <w:rsid w:val="007420C0"/>
    <w:rsid w:val="00742445"/>
    <w:rsid w:val="007426E5"/>
    <w:rsid w:val="00742843"/>
    <w:rsid w:val="00742A1A"/>
    <w:rsid w:val="00743317"/>
    <w:rsid w:val="00744187"/>
    <w:rsid w:val="0074465D"/>
    <w:rsid w:val="007457DF"/>
    <w:rsid w:val="00745A1C"/>
    <w:rsid w:val="00745E3B"/>
    <w:rsid w:val="0074705D"/>
    <w:rsid w:val="00747073"/>
    <w:rsid w:val="0074771F"/>
    <w:rsid w:val="00747A89"/>
    <w:rsid w:val="00751618"/>
    <w:rsid w:val="0075371E"/>
    <w:rsid w:val="007542E0"/>
    <w:rsid w:val="00754F06"/>
    <w:rsid w:val="00755320"/>
    <w:rsid w:val="00755A6E"/>
    <w:rsid w:val="00755D05"/>
    <w:rsid w:val="007566D6"/>
    <w:rsid w:val="00756724"/>
    <w:rsid w:val="007570DF"/>
    <w:rsid w:val="00757558"/>
    <w:rsid w:val="00760310"/>
    <w:rsid w:val="00761822"/>
    <w:rsid w:val="007626BF"/>
    <w:rsid w:val="007639EE"/>
    <w:rsid w:val="00763B9F"/>
    <w:rsid w:val="00764874"/>
    <w:rsid w:val="007655D5"/>
    <w:rsid w:val="00766B7C"/>
    <w:rsid w:val="00766C25"/>
    <w:rsid w:val="007673FB"/>
    <w:rsid w:val="007707E0"/>
    <w:rsid w:val="00770A7E"/>
    <w:rsid w:val="0077195E"/>
    <w:rsid w:val="007727C5"/>
    <w:rsid w:val="00772969"/>
    <w:rsid w:val="0077315E"/>
    <w:rsid w:val="0077389A"/>
    <w:rsid w:val="00774D6B"/>
    <w:rsid w:val="007750CD"/>
    <w:rsid w:val="007756D3"/>
    <w:rsid w:val="00775C9A"/>
    <w:rsid w:val="00776DAE"/>
    <w:rsid w:val="0078050A"/>
    <w:rsid w:val="007811C1"/>
    <w:rsid w:val="007821A5"/>
    <w:rsid w:val="0078241F"/>
    <w:rsid w:val="007824D9"/>
    <w:rsid w:val="00782E10"/>
    <w:rsid w:val="00783CEC"/>
    <w:rsid w:val="00784B71"/>
    <w:rsid w:val="00784DF1"/>
    <w:rsid w:val="00785208"/>
    <w:rsid w:val="00786449"/>
    <w:rsid w:val="007868C5"/>
    <w:rsid w:val="007915C3"/>
    <w:rsid w:val="00791CC7"/>
    <w:rsid w:val="00791EF7"/>
    <w:rsid w:val="00793AC8"/>
    <w:rsid w:val="00794F44"/>
    <w:rsid w:val="00795CAC"/>
    <w:rsid w:val="00796171"/>
    <w:rsid w:val="0079638E"/>
    <w:rsid w:val="00796DCB"/>
    <w:rsid w:val="00797747"/>
    <w:rsid w:val="00797994"/>
    <w:rsid w:val="007A05F8"/>
    <w:rsid w:val="007A119E"/>
    <w:rsid w:val="007A140A"/>
    <w:rsid w:val="007A1661"/>
    <w:rsid w:val="007A2C75"/>
    <w:rsid w:val="007A46A0"/>
    <w:rsid w:val="007A50AF"/>
    <w:rsid w:val="007A5A99"/>
    <w:rsid w:val="007A77A4"/>
    <w:rsid w:val="007A7883"/>
    <w:rsid w:val="007A7973"/>
    <w:rsid w:val="007A7F49"/>
    <w:rsid w:val="007A7FFC"/>
    <w:rsid w:val="007B077C"/>
    <w:rsid w:val="007B0BAC"/>
    <w:rsid w:val="007B179D"/>
    <w:rsid w:val="007B1EFF"/>
    <w:rsid w:val="007B3D7C"/>
    <w:rsid w:val="007B45EA"/>
    <w:rsid w:val="007B5501"/>
    <w:rsid w:val="007B5A75"/>
    <w:rsid w:val="007B5E20"/>
    <w:rsid w:val="007B6553"/>
    <w:rsid w:val="007B720C"/>
    <w:rsid w:val="007B73DA"/>
    <w:rsid w:val="007B763B"/>
    <w:rsid w:val="007B794E"/>
    <w:rsid w:val="007B7CB8"/>
    <w:rsid w:val="007C04A2"/>
    <w:rsid w:val="007C111A"/>
    <w:rsid w:val="007C29EE"/>
    <w:rsid w:val="007C2A26"/>
    <w:rsid w:val="007C2AA7"/>
    <w:rsid w:val="007C2FD0"/>
    <w:rsid w:val="007C336D"/>
    <w:rsid w:val="007C4A5E"/>
    <w:rsid w:val="007C4AD7"/>
    <w:rsid w:val="007C5321"/>
    <w:rsid w:val="007C58EF"/>
    <w:rsid w:val="007C6214"/>
    <w:rsid w:val="007C6E7A"/>
    <w:rsid w:val="007C781D"/>
    <w:rsid w:val="007C7B1D"/>
    <w:rsid w:val="007D1017"/>
    <w:rsid w:val="007D1965"/>
    <w:rsid w:val="007D1B0D"/>
    <w:rsid w:val="007D1CEB"/>
    <w:rsid w:val="007D1FB2"/>
    <w:rsid w:val="007D2160"/>
    <w:rsid w:val="007D2B2E"/>
    <w:rsid w:val="007D3454"/>
    <w:rsid w:val="007D35C8"/>
    <w:rsid w:val="007D48BF"/>
    <w:rsid w:val="007D5B89"/>
    <w:rsid w:val="007D6627"/>
    <w:rsid w:val="007D6760"/>
    <w:rsid w:val="007E001F"/>
    <w:rsid w:val="007E12F7"/>
    <w:rsid w:val="007E1A3D"/>
    <w:rsid w:val="007E309D"/>
    <w:rsid w:val="007E3DFA"/>
    <w:rsid w:val="007E3F44"/>
    <w:rsid w:val="007E434A"/>
    <w:rsid w:val="007E4416"/>
    <w:rsid w:val="007E4B28"/>
    <w:rsid w:val="007E4C62"/>
    <w:rsid w:val="007E515C"/>
    <w:rsid w:val="007E5EA9"/>
    <w:rsid w:val="007E607F"/>
    <w:rsid w:val="007E63EE"/>
    <w:rsid w:val="007E6CFC"/>
    <w:rsid w:val="007E7B03"/>
    <w:rsid w:val="007F094C"/>
    <w:rsid w:val="007F0E97"/>
    <w:rsid w:val="007F0FAB"/>
    <w:rsid w:val="007F181B"/>
    <w:rsid w:val="007F3DF1"/>
    <w:rsid w:val="007F43FF"/>
    <w:rsid w:val="007F4E34"/>
    <w:rsid w:val="007F56B4"/>
    <w:rsid w:val="007F5C0C"/>
    <w:rsid w:val="007F68B0"/>
    <w:rsid w:val="007F6B58"/>
    <w:rsid w:val="007F6F74"/>
    <w:rsid w:val="007F6FFA"/>
    <w:rsid w:val="007F7580"/>
    <w:rsid w:val="008000F2"/>
    <w:rsid w:val="00801C6B"/>
    <w:rsid w:val="0080235C"/>
    <w:rsid w:val="008025F6"/>
    <w:rsid w:val="00802C4B"/>
    <w:rsid w:val="00803B40"/>
    <w:rsid w:val="0080424F"/>
    <w:rsid w:val="0080444C"/>
    <w:rsid w:val="008045AA"/>
    <w:rsid w:val="0080465F"/>
    <w:rsid w:val="008047DB"/>
    <w:rsid w:val="00804BC0"/>
    <w:rsid w:val="008055C8"/>
    <w:rsid w:val="00807FA3"/>
    <w:rsid w:val="0081062D"/>
    <w:rsid w:val="00810785"/>
    <w:rsid w:val="00812574"/>
    <w:rsid w:val="00813859"/>
    <w:rsid w:val="00813EC2"/>
    <w:rsid w:val="00814D71"/>
    <w:rsid w:val="00814FF7"/>
    <w:rsid w:val="00816864"/>
    <w:rsid w:val="00816DDF"/>
    <w:rsid w:val="008173A2"/>
    <w:rsid w:val="0081784B"/>
    <w:rsid w:val="00821500"/>
    <w:rsid w:val="00821669"/>
    <w:rsid w:val="00821AF7"/>
    <w:rsid w:val="0082298A"/>
    <w:rsid w:val="00822EF5"/>
    <w:rsid w:val="008233F4"/>
    <w:rsid w:val="00823E9A"/>
    <w:rsid w:val="00825338"/>
    <w:rsid w:val="00825581"/>
    <w:rsid w:val="008258BD"/>
    <w:rsid w:val="0082695D"/>
    <w:rsid w:val="00830C1B"/>
    <w:rsid w:val="00833B50"/>
    <w:rsid w:val="00834F46"/>
    <w:rsid w:val="00834FB5"/>
    <w:rsid w:val="00835FCF"/>
    <w:rsid w:val="00836135"/>
    <w:rsid w:val="008365FE"/>
    <w:rsid w:val="00840508"/>
    <w:rsid w:val="00842143"/>
    <w:rsid w:val="0084253C"/>
    <w:rsid w:val="00842F20"/>
    <w:rsid w:val="00843813"/>
    <w:rsid w:val="00843E38"/>
    <w:rsid w:val="00843F02"/>
    <w:rsid w:val="00844B4B"/>
    <w:rsid w:val="0084535D"/>
    <w:rsid w:val="00845806"/>
    <w:rsid w:val="00845EE8"/>
    <w:rsid w:val="00847838"/>
    <w:rsid w:val="00847A2C"/>
    <w:rsid w:val="00851B22"/>
    <w:rsid w:val="00852111"/>
    <w:rsid w:val="0085295C"/>
    <w:rsid w:val="00852CD0"/>
    <w:rsid w:val="008530EF"/>
    <w:rsid w:val="008559A0"/>
    <w:rsid w:val="00855F4C"/>
    <w:rsid w:val="00856BA2"/>
    <w:rsid w:val="008579DE"/>
    <w:rsid w:val="00860072"/>
    <w:rsid w:val="008606B4"/>
    <w:rsid w:val="00860EFF"/>
    <w:rsid w:val="00861D8C"/>
    <w:rsid w:val="00862BF6"/>
    <w:rsid w:val="0086307B"/>
    <w:rsid w:val="008639DB"/>
    <w:rsid w:val="008642F9"/>
    <w:rsid w:val="00864F7C"/>
    <w:rsid w:val="00865E0C"/>
    <w:rsid w:val="00865FE0"/>
    <w:rsid w:val="0086699A"/>
    <w:rsid w:val="00867684"/>
    <w:rsid w:val="008677DA"/>
    <w:rsid w:val="0086796A"/>
    <w:rsid w:val="0087062F"/>
    <w:rsid w:val="0087103B"/>
    <w:rsid w:val="00871A29"/>
    <w:rsid w:val="0087428A"/>
    <w:rsid w:val="00874901"/>
    <w:rsid w:val="00874B25"/>
    <w:rsid w:val="00875CFE"/>
    <w:rsid w:val="008766DE"/>
    <w:rsid w:val="00876F81"/>
    <w:rsid w:val="00877426"/>
    <w:rsid w:val="00877446"/>
    <w:rsid w:val="0087770C"/>
    <w:rsid w:val="00877D85"/>
    <w:rsid w:val="00880284"/>
    <w:rsid w:val="008809FC"/>
    <w:rsid w:val="00882AB2"/>
    <w:rsid w:val="00882E0D"/>
    <w:rsid w:val="008838BE"/>
    <w:rsid w:val="00883D37"/>
    <w:rsid w:val="00885ED8"/>
    <w:rsid w:val="0088653D"/>
    <w:rsid w:val="00886A95"/>
    <w:rsid w:val="00886CBE"/>
    <w:rsid w:val="0088741E"/>
    <w:rsid w:val="00887CE3"/>
    <w:rsid w:val="00890081"/>
    <w:rsid w:val="008903A6"/>
    <w:rsid w:val="00890475"/>
    <w:rsid w:val="008905BF"/>
    <w:rsid w:val="00891597"/>
    <w:rsid w:val="00891ED9"/>
    <w:rsid w:val="00895F5A"/>
    <w:rsid w:val="008960C7"/>
    <w:rsid w:val="0089646D"/>
    <w:rsid w:val="00896A46"/>
    <w:rsid w:val="00897206"/>
    <w:rsid w:val="00897A0E"/>
    <w:rsid w:val="008A0136"/>
    <w:rsid w:val="008A166B"/>
    <w:rsid w:val="008A3742"/>
    <w:rsid w:val="008A3E3B"/>
    <w:rsid w:val="008A4062"/>
    <w:rsid w:val="008A4383"/>
    <w:rsid w:val="008A5504"/>
    <w:rsid w:val="008A65D3"/>
    <w:rsid w:val="008A6FB4"/>
    <w:rsid w:val="008A7798"/>
    <w:rsid w:val="008B0026"/>
    <w:rsid w:val="008B1788"/>
    <w:rsid w:val="008B1895"/>
    <w:rsid w:val="008B36C1"/>
    <w:rsid w:val="008B405D"/>
    <w:rsid w:val="008B513A"/>
    <w:rsid w:val="008B561D"/>
    <w:rsid w:val="008B61A7"/>
    <w:rsid w:val="008B6E69"/>
    <w:rsid w:val="008B7FBE"/>
    <w:rsid w:val="008C0598"/>
    <w:rsid w:val="008C0635"/>
    <w:rsid w:val="008C0B44"/>
    <w:rsid w:val="008C149C"/>
    <w:rsid w:val="008C1925"/>
    <w:rsid w:val="008C201F"/>
    <w:rsid w:val="008C3298"/>
    <w:rsid w:val="008C33F2"/>
    <w:rsid w:val="008C40A3"/>
    <w:rsid w:val="008C4408"/>
    <w:rsid w:val="008C45F8"/>
    <w:rsid w:val="008C50CA"/>
    <w:rsid w:val="008C5D71"/>
    <w:rsid w:val="008C5FB6"/>
    <w:rsid w:val="008C6108"/>
    <w:rsid w:val="008C66A9"/>
    <w:rsid w:val="008C77E9"/>
    <w:rsid w:val="008D0AED"/>
    <w:rsid w:val="008D0E65"/>
    <w:rsid w:val="008D10AE"/>
    <w:rsid w:val="008D2E5D"/>
    <w:rsid w:val="008D39F2"/>
    <w:rsid w:val="008D3A99"/>
    <w:rsid w:val="008D3C15"/>
    <w:rsid w:val="008D4B26"/>
    <w:rsid w:val="008D53DC"/>
    <w:rsid w:val="008D55E7"/>
    <w:rsid w:val="008D5BB2"/>
    <w:rsid w:val="008D60CA"/>
    <w:rsid w:val="008D62DB"/>
    <w:rsid w:val="008D7B96"/>
    <w:rsid w:val="008D7BF1"/>
    <w:rsid w:val="008D7DB4"/>
    <w:rsid w:val="008E06CD"/>
    <w:rsid w:val="008E0740"/>
    <w:rsid w:val="008E0E77"/>
    <w:rsid w:val="008E1E1B"/>
    <w:rsid w:val="008E2096"/>
    <w:rsid w:val="008E233B"/>
    <w:rsid w:val="008E2D57"/>
    <w:rsid w:val="008E30ED"/>
    <w:rsid w:val="008E3106"/>
    <w:rsid w:val="008E5643"/>
    <w:rsid w:val="008E69E1"/>
    <w:rsid w:val="008E72F2"/>
    <w:rsid w:val="008F0066"/>
    <w:rsid w:val="008F0086"/>
    <w:rsid w:val="008F04B5"/>
    <w:rsid w:val="008F11EF"/>
    <w:rsid w:val="008F1CA9"/>
    <w:rsid w:val="008F2057"/>
    <w:rsid w:val="008F2419"/>
    <w:rsid w:val="008F3B00"/>
    <w:rsid w:val="008F4F55"/>
    <w:rsid w:val="008F59B7"/>
    <w:rsid w:val="008F6FD4"/>
    <w:rsid w:val="0090099C"/>
    <w:rsid w:val="00900C9A"/>
    <w:rsid w:val="0090475E"/>
    <w:rsid w:val="009062C1"/>
    <w:rsid w:val="00906991"/>
    <w:rsid w:val="00906D4C"/>
    <w:rsid w:val="009101F9"/>
    <w:rsid w:val="009102B9"/>
    <w:rsid w:val="00910C55"/>
    <w:rsid w:val="00911368"/>
    <w:rsid w:val="00920703"/>
    <w:rsid w:val="0092167A"/>
    <w:rsid w:val="00922248"/>
    <w:rsid w:val="0092386C"/>
    <w:rsid w:val="00923B9E"/>
    <w:rsid w:val="00924043"/>
    <w:rsid w:val="00925E36"/>
    <w:rsid w:val="009261FD"/>
    <w:rsid w:val="00927F86"/>
    <w:rsid w:val="00930221"/>
    <w:rsid w:val="00930376"/>
    <w:rsid w:val="00930429"/>
    <w:rsid w:val="0093149D"/>
    <w:rsid w:val="009324C7"/>
    <w:rsid w:val="00932803"/>
    <w:rsid w:val="00932C29"/>
    <w:rsid w:val="009334E4"/>
    <w:rsid w:val="00933A41"/>
    <w:rsid w:val="00933F62"/>
    <w:rsid w:val="00934AD6"/>
    <w:rsid w:val="00934ED2"/>
    <w:rsid w:val="00936E82"/>
    <w:rsid w:val="009375EF"/>
    <w:rsid w:val="009378A0"/>
    <w:rsid w:val="00937930"/>
    <w:rsid w:val="00937FC3"/>
    <w:rsid w:val="0094009C"/>
    <w:rsid w:val="00940417"/>
    <w:rsid w:val="009406B1"/>
    <w:rsid w:val="009407DA"/>
    <w:rsid w:val="00941AAE"/>
    <w:rsid w:val="00942693"/>
    <w:rsid w:val="00943951"/>
    <w:rsid w:val="0094395A"/>
    <w:rsid w:val="00943D93"/>
    <w:rsid w:val="00944360"/>
    <w:rsid w:val="009446BB"/>
    <w:rsid w:val="00944790"/>
    <w:rsid w:val="00945A2F"/>
    <w:rsid w:val="00945FDB"/>
    <w:rsid w:val="00947008"/>
    <w:rsid w:val="009508AB"/>
    <w:rsid w:val="00950BF9"/>
    <w:rsid w:val="00951223"/>
    <w:rsid w:val="0095145E"/>
    <w:rsid w:val="0095177B"/>
    <w:rsid w:val="00952643"/>
    <w:rsid w:val="00956D8B"/>
    <w:rsid w:val="00956EAD"/>
    <w:rsid w:val="00957918"/>
    <w:rsid w:val="00960574"/>
    <w:rsid w:val="00961677"/>
    <w:rsid w:val="00962CEF"/>
    <w:rsid w:val="009630D6"/>
    <w:rsid w:val="00964FB6"/>
    <w:rsid w:val="009651FC"/>
    <w:rsid w:val="009657F6"/>
    <w:rsid w:val="009661CC"/>
    <w:rsid w:val="009672DA"/>
    <w:rsid w:val="0096737E"/>
    <w:rsid w:val="00967A53"/>
    <w:rsid w:val="00967C3F"/>
    <w:rsid w:val="009703DE"/>
    <w:rsid w:val="00971039"/>
    <w:rsid w:val="009712DF"/>
    <w:rsid w:val="009721AE"/>
    <w:rsid w:val="009725CF"/>
    <w:rsid w:val="00972AB1"/>
    <w:rsid w:val="009734E1"/>
    <w:rsid w:val="00973713"/>
    <w:rsid w:val="00976C05"/>
    <w:rsid w:val="00977DAF"/>
    <w:rsid w:val="0098043D"/>
    <w:rsid w:val="009804FB"/>
    <w:rsid w:val="009808E4"/>
    <w:rsid w:val="00980964"/>
    <w:rsid w:val="00980E93"/>
    <w:rsid w:val="009810CA"/>
    <w:rsid w:val="009813F9"/>
    <w:rsid w:val="00981470"/>
    <w:rsid w:val="00982255"/>
    <w:rsid w:val="00982A62"/>
    <w:rsid w:val="00982AC0"/>
    <w:rsid w:val="009840CA"/>
    <w:rsid w:val="009840E6"/>
    <w:rsid w:val="009862C3"/>
    <w:rsid w:val="0099176D"/>
    <w:rsid w:val="00991A4B"/>
    <w:rsid w:val="009924D7"/>
    <w:rsid w:val="00992F97"/>
    <w:rsid w:val="00994745"/>
    <w:rsid w:val="00994953"/>
    <w:rsid w:val="00995B61"/>
    <w:rsid w:val="0099655D"/>
    <w:rsid w:val="00997429"/>
    <w:rsid w:val="00997B6F"/>
    <w:rsid w:val="00997D94"/>
    <w:rsid w:val="009A020D"/>
    <w:rsid w:val="009A0395"/>
    <w:rsid w:val="009A0FB4"/>
    <w:rsid w:val="009A3357"/>
    <w:rsid w:val="009A3594"/>
    <w:rsid w:val="009A3D69"/>
    <w:rsid w:val="009A4CBA"/>
    <w:rsid w:val="009A51D6"/>
    <w:rsid w:val="009A5BA4"/>
    <w:rsid w:val="009A6BCD"/>
    <w:rsid w:val="009A6CE2"/>
    <w:rsid w:val="009B0515"/>
    <w:rsid w:val="009B069D"/>
    <w:rsid w:val="009B10A5"/>
    <w:rsid w:val="009B17B3"/>
    <w:rsid w:val="009B44C5"/>
    <w:rsid w:val="009B4B86"/>
    <w:rsid w:val="009B4CCE"/>
    <w:rsid w:val="009B53B7"/>
    <w:rsid w:val="009B5942"/>
    <w:rsid w:val="009B6376"/>
    <w:rsid w:val="009B67CC"/>
    <w:rsid w:val="009C04E2"/>
    <w:rsid w:val="009C10A7"/>
    <w:rsid w:val="009C2722"/>
    <w:rsid w:val="009C2774"/>
    <w:rsid w:val="009C4105"/>
    <w:rsid w:val="009C511F"/>
    <w:rsid w:val="009C52B9"/>
    <w:rsid w:val="009C5583"/>
    <w:rsid w:val="009C5F30"/>
    <w:rsid w:val="009C615F"/>
    <w:rsid w:val="009C6CF1"/>
    <w:rsid w:val="009C7202"/>
    <w:rsid w:val="009C78F5"/>
    <w:rsid w:val="009C7B23"/>
    <w:rsid w:val="009D0FC4"/>
    <w:rsid w:val="009D1338"/>
    <w:rsid w:val="009D3013"/>
    <w:rsid w:val="009D3333"/>
    <w:rsid w:val="009D381A"/>
    <w:rsid w:val="009D39B2"/>
    <w:rsid w:val="009D5EFF"/>
    <w:rsid w:val="009D65E1"/>
    <w:rsid w:val="009D6803"/>
    <w:rsid w:val="009E0550"/>
    <w:rsid w:val="009E208D"/>
    <w:rsid w:val="009E23F9"/>
    <w:rsid w:val="009E2803"/>
    <w:rsid w:val="009E3473"/>
    <w:rsid w:val="009E4CC4"/>
    <w:rsid w:val="009E58B4"/>
    <w:rsid w:val="009E65D6"/>
    <w:rsid w:val="009E72D2"/>
    <w:rsid w:val="009E7573"/>
    <w:rsid w:val="009E7BA3"/>
    <w:rsid w:val="009F04E5"/>
    <w:rsid w:val="009F057F"/>
    <w:rsid w:val="009F0B3E"/>
    <w:rsid w:val="009F0F6C"/>
    <w:rsid w:val="009F129D"/>
    <w:rsid w:val="009F150B"/>
    <w:rsid w:val="009F1FF0"/>
    <w:rsid w:val="009F25F8"/>
    <w:rsid w:val="009F2B87"/>
    <w:rsid w:val="009F2FE1"/>
    <w:rsid w:val="009F3717"/>
    <w:rsid w:val="009F3AAA"/>
    <w:rsid w:val="009F46A1"/>
    <w:rsid w:val="009F4E61"/>
    <w:rsid w:val="009F516A"/>
    <w:rsid w:val="009F5B9D"/>
    <w:rsid w:val="009F675F"/>
    <w:rsid w:val="009F7E34"/>
    <w:rsid w:val="009F7EEB"/>
    <w:rsid w:val="00A003D5"/>
    <w:rsid w:val="00A02514"/>
    <w:rsid w:val="00A039C7"/>
    <w:rsid w:val="00A051AD"/>
    <w:rsid w:val="00A06728"/>
    <w:rsid w:val="00A070AF"/>
    <w:rsid w:val="00A0734D"/>
    <w:rsid w:val="00A07E33"/>
    <w:rsid w:val="00A10216"/>
    <w:rsid w:val="00A10949"/>
    <w:rsid w:val="00A114EF"/>
    <w:rsid w:val="00A12B49"/>
    <w:rsid w:val="00A1568B"/>
    <w:rsid w:val="00A15B37"/>
    <w:rsid w:val="00A15FF4"/>
    <w:rsid w:val="00A16223"/>
    <w:rsid w:val="00A2306B"/>
    <w:rsid w:val="00A234D4"/>
    <w:rsid w:val="00A24994"/>
    <w:rsid w:val="00A24C51"/>
    <w:rsid w:val="00A24DDD"/>
    <w:rsid w:val="00A2534B"/>
    <w:rsid w:val="00A2584B"/>
    <w:rsid w:val="00A25ABB"/>
    <w:rsid w:val="00A26A11"/>
    <w:rsid w:val="00A26FFD"/>
    <w:rsid w:val="00A31CA6"/>
    <w:rsid w:val="00A320F2"/>
    <w:rsid w:val="00A32179"/>
    <w:rsid w:val="00A32359"/>
    <w:rsid w:val="00A32734"/>
    <w:rsid w:val="00A3397F"/>
    <w:rsid w:val="00A33D9C"/>
    <w:rsid w:val="00A344DA"/>
    <w:rsid w:val="00A347D7"/>
    <w:rsid w:val="00A369BC"/>
    <w:rsid w:val="00A37B27"/>
    <w:rsid w:val="00A37DF3"/>
    <w:rsid w:val="00A41175"/>
    <w:rsid w:val="00A458C8"/>
    <w:rsid w:val="00A46AC2"/>
    <w:rsid w:val="00A470F5"/>
    <w:rsid w:val="00A503EF"/>
    <w:rsid w:val="00A5085C"/>
    <w:rsid w:val="00A50BC3"/>
    <w:rsid w:val="00A51D72"/>
    <w:rsid w:val="00A51E75"/>
    <w:rsid w:val="00A53307"/>
    <w:rsid w:val="00A537A5"/>
    <w:rsid w:val="00A55E38"/>
    <w:rsid w:val="00A5612A"/>
    <w:rsid w:val="00A56E14"/>
    <w:rsid w:val="00A57295"/>
    <w:rsid w:val="00A575C0"/>
    <w:rsid w:val="00A5792E"/>
    <w:rsid w:val="00A57D15"/>
    <w:rsid w:val="00A6052F"/>
    <w:rsid w:val="00A6065F"/>
    <w:rsid w:val="00A608A6"/>
    <w:rsid w:val="00A629A1"/>
    <w:rsid w:val="00A63806"/>
    <w:rsid w:val="00A64CA5"/>
    <w:rsid w:val="00A65A9C"/>
    <w:rsid w:val="00A666D3"/>
    <w:rsid w:val="00A66826"/>
    <w:rsid w:val="00A70FB0"/>
    <w:rsid w:val="00A70FEB"/>
    <w:rsid w:val="00A72CC4"/>
    <w:rsid w:val="00A72F5E"/>
    <w:rsid w:val="00A73A82"/>
    <w:rsid w:val="00A7461B"/>
    <w:rsid w:val="00A74832"/>
    <w:rsid w:val="00A74CED"/>
    <w:rsid w:val="00A75538"/>
    <w:rsid w:val="00A75EE2"/>
    <w:rsid w:val="00A76ACE"/>
    <w:rsid w:val="00A76DAD"/>
    <w:rsid w:val="00A778F9"/>
    <w:rsid w:val="00A77B10"/>
    <w:rsid w:val="00A77F47"/>
    <w:rsid w:val="00A80EDF"/>
    <w:rsid w:val="00A82B42"/>
    <w:rsid w:val="00A82DAF"/>
    <w:rsid w:val="00A82F51"/>
    <w:rsid w:val="00A841B7"/>
    <w:rsid w:val="00A8468F"/>
    <w:rsid w:val="00A84CE9"/>
    <w:rsid w:val="00A85388"/>
    <w:rsid w:val="00A86055"/>
    <w:rsid w:val="00A86526"/>
    <w:rsid w:val="00A86B38"/>
    <w:rsid w:val="00A86B51"/>
    <w:rsid w:val="00A86DAF"/>
    <w:rsid w:val="00A87725"/>
    <w:rsid w:val="00A9001A"/>
    <w:rsid w:val="00A90A09"/>
    <w:rsid w:val="00A90F3E"/>
    <w:rsid w:val="00A9149E"/>
    <w:rsid w:val="00A92EE6"/>
    <w:rsid w:val="00A93B39"/>
    <w:rsid w:val="00A948A8"/>
    <w:rsid w:val="00A95523"/>
    <w:rsid w:val="00A95581"/>
    <w:rsid w:val="00A95613"/>
    <w:rsid w:val="00A9625A"/>
    <w:rsid w:val="00A968A4"/>
    <w:rsid w:val="00A96E90"/>
    <w:rsid w:val="00A973F2"/>
    <w:rsid w:val="00A978F4"/>
    <w:rsid w:val="00AA06E0"/>
    <w:rsid w:val="00AA07FE"/>
    <w:rsid w:val="00AA0A6C"/>
    <w:rsid w:val="00AA24A4"/>
    <w:rsid w:val="00AA307B"/>
    <w:rsid w:val="00AA3229"/>
    <w:rsid w:val="00AA3F8A"/>
    <w:rsid w:val="00AA4231"/>
    <w:rsid w:val="00AA51C7"/>
    <w:rsid w:val="00AA579B"/>
    <w:rsid w:val="00AA59E0"/>
    <w:rsid w:val="00AA5E70"/>
    <w:rsid w:val="00AA61E2"/>
    <w:rsid w:val="00AA64F3"/>
    <w:rsid w:val="00AA6925"/>
    <w:rsid w:val="00AA6A51"/>
    <w:rsid w:val="00AA6EF1"/>
    <w:rsid w:val="00AA76E3"/>
    <w:rsid w:val="00AA7B87"/>
    <w:rsid w:val="00AB0AD2"/>
    <w:rsid w:val="00AB0ECB"/>
    <w:rsid w:val="00AB2070"/>
    <w:rsid w:val="00AB2A6C"/>
    <w:rsid w:val="00AB3775"/>
    <w:rsid w:val="00AB3BF0"/>
    <w:rsid w:val="00AB4897"/>
    <w:rsid w:val="00AB648E"/>
    <w:rsid w:val="00AB6A72"/>
    <w:rsid w:val="00AB7435"/>
    <w:rsid w:val="00AB7A47"/>
    <w:rsid w:val="00AB7F67"/>
    <w:rsid w:val="00AB7F7F"/>
    <w:rsid w:val="00AC181A"/>
    <w:rsid w:val="00AC225E"/>
    <w:rsid w:val="00AC2947"/>
    <w:rsid w:val="00AC63E5"/>
    <w:rsid w:val="00AC68F1"/>
    <w:rsid w:val="00AC6C6F"/>
    <w:rsid w:val="00AC74DF"/>
    <w:rsid w:val="00AD00AC"/>
    <w:rsid w:val="00AD044B"/>
    <w:rsid w:val="00AD0CF2"/>
    <w:rsid w:val="00AD143E"/>
    <w:rsid w:val="00AD22F0"/>
    <w:rsid w:val="00AD3E13"/>
    <w:rsid w:val="00AD4668"/>
    <w:rsid w:val="00AD59E0"/>
    <w:rsid w:val="00AD5DB0"/>
    <w:rsid w:val="00AD6A5B"/>
    <w:rsid w:val="00AD6E1E"/>
    <w:rsid w:val="00AD72D4"/>
    <w:rsid w:val="00AD743D"/>
    <w:rsid w:val="00AE09AA"/>
    <w:rsid w:val="00AE1199"/>
    <w:rsid w:val="00AE123E"/>
    <w:rsid w:val="00AE1423"/>
    <w:rsid w:val="00AE1EF5"/>
    <w:rsid w:val="00AE24D8"/>
    <w:rsid w:val="00AE25B8"/>
    <w:rsid w:val="00AE32C1"/>
    <w:rsid w:val="00AE3882"/>
    <w:rsid w:val="00AE4901"/>
    <w:rsid w:val="00AE4E37"/>
    <w:rsid w:val="00AE61EE"/>
    <w:rsid w:val="00AE6FC4"/>
    <w:rsid w:val="00AF00F0"/>
    <w:rsid w:val="00AF0413"/>
    <w:rsid w:val="00AF0C7C"/>
    <w:rsid w:val="00AF1B74"/>
    <w:rsid w:val="00AF1F33"/>
    <w:rsid w:val="00AF1F77"/>
    <w:rsid w:val="00AF2286"/>
    <w:rsid w:val="00AF323D"/>
    <w:rsid w:val="00AF359E"/>
    <w:rsid w:val="00AF3656"/>
    <w:rsid w:val="00AF4B63"/>
    <w:rsid w:val="00AF4C84"/>
    <w:rsid w:val="00AF4E3E"/>
    <w:rsid w:val="00AF532F"/>
    <w:rsid w:val="00AF5618"/>
    <w:rsid w:val="00AF5CA5"/>
    <w:rsid w:val="00AF5CB1"/>
    <w:rsid w:val="00AF6359"/>
    <w:rsid w:val="00AF6612"/>
    <w:rsid w:val="00AF67D2"/>
    <w:rsid w:val="00AF6B7D"/>
    <w:rsid w:val="00AF7041"/>
    <w:rsid w:val="00AF76BF"/>
    <w:rsid w:val="00B01B7B"/>
    <w:rsid w:val="00B02C96"/>
    <w:rsid w:val="00B03A3F"/>
    <w:rsid w:val="00B03AA5"/>
    <w:rsid w:val="00B049FE"/>
    <w:rsid w:val="00B04F92"/>
    <w:rsid w:val="00B055FF"/>
    <w:rsid w:val="00B05CF8"/>
    <w:rsid w:val="00B060E0"/>
    <w:rsid w:val="00B076D0"/>
    <w:rsid w:val="00B07D97"/>
    <w:rsid w:val="00B108BC"/>
    <w:rsid w:val="00B10F66"/>
    <w:rsid w:val="00B11612"/>
    <w:rsid w:val="00B11D00"/>
    <w:rsid w:val="00B11E2A"/>
    <w:rsid w:val="00B1227A"/>
    <w:rsid w:val="00B12385"/>
    <w:rsid w:val="00B13AAA"/>
    <w:rsid w:val="00B15E5C"/>
    <w:rsid w:val="00B16354"/>
    <w:rsid w:val="00B1793B"/>
    <w:rsid w:val="00B2081A"/>
    <w:rsid w:val="00B20921"/>
    <w:rsid w:val="00B21A28"/>
    <w:rsid w:val="00B21B0A"/>
    <w:rsid w:val="00B21B1D"/>
    <w:rsid w:val="00B21E1E"/>
    <w:rsid w:val="00B23BFA"/>
    <w:rsid w:val="00B243BA"/>
    <w:rsid w:val="00B256CC"/>
    <w:rsid w:val="00B265CA"/>
    <w:rsid w:val="00B30612"/>
    <w:rsid w:val="00B31C5A"/>
    <w:rsid w:val="00B31C64"/>
    <w:rsid w:val="00B31CCE"/>
    <w:rsid w:val="00B32045"/>
    <w:rsid w:val="00B34530"/>
    <w:rsid w:val="00B34B07"/>
    <w:rsid w:val="00B34CF8"/>
    <w:rsid w:val="00B34DF6"/>
    <w:rsid w:val="00B353F5"/>
    <w:rsid w:val="00B36160"/>
    <w:rsid w:val="00B378E1"/>
    <w:rsid w:val="00B37A62"/>
    <w:rsid w:val="00B42D36"/>
    <w:rsid w:val="00B42D72"/>
    <w:rsid w:val="00B43376"/>
    <w:rsid w:val="00B434A1"/>
    <w:rsid w:val="00B43B7D"/>
    <w:rsid w:val="00B43F37"/>
    <w:rsid w:val="00B4429A"/>
    <w:rsid w:val="00B44D0A"/>
    <w:rsid w:val="00B45193"/>
    <w:rsid w:val="00B45420"/>
    <w:rsid w:val="00B4579D"/>
    <w:rsid w:val="00B4641F"/>
    <w:rsid w:val="00B47368"/>
    <w:rsid w:val="00B5143F"/>
    <w:rsid w:val="00B517EC"/>
    <w:rsid w:val="00B522D3"/>
    <w:rsid w:val="00B5323D"/>
    <w:rsid w:val="00B5345A"/>
    <w:rsid w:val="00B53EBD"/>
    <w:rsid w:val="00B5577A"/>
    <w:rsid w:val="00B55D40"/>
    <w:rsid w:val="00B5744D"/>
    <w:rsid w:val="00B57517"/>
    <w:rsid w:val="00B6049F"/>
    <w:rsid w:val="00B612DF"/>
    <w:rsid w:val="00B618A5"/>
    <w:rsid w:val="00B61BD1"/>
    <w:rsid w:val="00B62F4C"/>
    <w:rsid w:val="00B6361C"/>
    <w:rsid w:val="00B63B43"/>
    <w:rsid w:val="00B64396"/>
    <w:rsid w:val="00B6467C"/>
    <w:rsid w:val="00B6482F"/>
    <w:rsid w:val="00B64FEA"/>
    <w:rsid w:val="00B66120"/>
    <w:rsid w:val="00B66388"/>
    <w:rsid w:val="00B674D6"/>
    <w:rsid w:val="00B67CDB"/>
    <w:rsid w:val="00B67D04"/>
    <w:rsid w:val="00B703D2"/>
    <w:rsid w:val="00B704C3"/>
    <w:rsid w:val="00B70788"/>
    <w:rsid w:val="00B70811"/>
    <w:rsid w:val="00B70B70"/>
    <w:rsid w:val="00B717E3"/>
    <w:rsid w:val="00B727C4"/>
    <w:rsid w:val="00B73F16"/>
    <w:rsid w:val="00B75097"/>
    <w:rsid w:val="00B7519C"/>
    <w:rsid w:val="00B75D89"/>
    <w:rsid w:val="00B76CB9"/>
    <w:rsid w:val="00B776AA"/>
    <w:rsid w:val="00B77931"/>
    <w:rsid w:val="00B80945"/>
    <w:rsid w:val="00B80B29"/>
    <w:rsid w:val="00B825CE"/>
    <w:rsid w:val="00B82B79"/>
    <w:rsid w:val="00B82BDB"/>
    <w:rsid w:val="00B830BE"/>
    <w:rsid w:val="00B83325"/>
    <w:rsid w:val="00B842F2"/>
    <w:rsid w:val="00B84994"/>
    <w:rsid w:val="00B84C41"/>
    <w:rsid w:val="00B85233"/>
    <w:rsid w:val="00B85712"/>
    <w:rsid w:val="00B8759D"/>
    <w:rsid w:val="00B90BF4"/>
    <w:rsid w:val="00B9103A"/>
    <w:rsid w:val="00B91CAA"/>
    <w:rsid w:val="00B91FDA"/>
    <w:rsid w:val="00B92951"/>
    <w:rsid w:val="00B92DA6"/>
    <w:rsid w:val="00B932D6"/>
    <w:rsid w:val="00B9405F"/>
    <w:rsid w:val="00B9536D"/>
    <w:rsid w:val="00B96654"/>
    <w:rsid w:val="00B96FE7"/>
    <w:rsid w:val="00B97A62"/>
    <w:rsid w:val="00BA1914"/>
    <w:rsid w:val="00BA1D4E"/>
    <w:rsid w:val="00BA33A9"/>
    <w:rsid w:val="00BA3409"/>
    <w:rsid w:val="00BA3D4E"/>
    <w:rsid w:val="00BA4391"/>
    <w:rsid w:val="00BA4E45"/>
    <w:rsid w:val="00BA5375"/>
    <w:rsid w:val="00BA5CBF"/>
    <w:rsid w:val="00BA5FAB"/>
    <w:rsid w:val="00BB055D"/>
    <w:rsid w:val="00BB1093"/>
    <w:rsid w:val="00BB2593"/>
    <w:rsid w:val="00BB3B6F"/>
    <w:rsid w:val="00BB40E2"/>
    <w:rsid w:val="00BB55FD"/>
    <w:rsid w:val="00BB588D"/>
    <w:rsid w:val="00BB605D"/>
    <w:rsid w:val="00BB7A6D"/>
    <w:rsid w:val="00BC1529"/>
    <w:rsid w:val="00BC3056"/>
    <w:rsid w:val="00BC3558"/>
    <w:rsid w:val="00BC3616"/>
    <w:rsid w:val="00BC3DFE"/>
    <w:rsid w:val="00BC4293"/>
    <w:rsid w:val="00BC439A"/>
    <w:rsid w:val="00BC4676"/>
    <w:rsid w:val="00BC49F6"/>
    <w:rsid w:val="00BC4B61"/>
    <w:rsid w:val="00BC4DD8"/>
    <w:rsid w:val="00BC5E30"/>
    <w:rsid w:val="00BC63C1"/>
    <w:rsid w:val="00BC6B10"/>
    <w:rsid w:val="00BC741D"/>
    <w:rsid w:val="00BD1882"/>
    <w:rsid w:val="00BD1D5D"/>
    <w:rsid w:val="00BD31E4"/>
    <w:rsid w:val="00BD3795"/>
    <w:rsid w:val="00BD3E0A"/>
    <w:rsid w:val="00BD484F"/>
    <w:rsid w:val="00BD523A"/>
    <w:rsid w:val="00BD552A"/>
    <w:rsid w:val="00BD5C2A"/>
    <w:rsid w:val="00BD7871"/>
    <w:rsid w:val="00BD79BA"/>
    <w:rsid w:val="00BE00B4"/>
    <w:rsid w:val="00BE08F0"/>
    <w:rsid w:val="00BE1919"/>
    <w:rsid w:val="00BE1A71"/>
    <w:rsid w:val="00BE1CA1"/>
    <w:rsid w:val="00BE31D6"/>
    <w:rsid w:val="00BE42AE"/>
    <w:rsid w:val="00BE59FF"/>
    <w:rsid w:val="00BE5F38"/>
    <w:rsid w:val="00BE6B7E"/>
    <w:rsid w:val="00BE7184"/>
    <w:rsid w:val="00BE76E6"/>
    <w:rsid w:val="00BF05C9"/>
    <w:rsid w:val="00BF2711"/>
    <w:rsid w:val="00BF3629"/>
    <w:rsid w:val="00BF492D"/>
    <w:rsid w:val="00BF502F"/>
    <w:rsid w:val="00BF553F"/>
    <w:rsid w:val="00BF591E"/>
    <w:rsid w:val="00BF5DC3"/>
    <w:rsid w:val="00BF6984"/>
    <w:rsid w:val="00BF6B5B"/>
    <w:rsid w:val="00C0072F"/>
    <w:rsid w:val="00C00E47"/>
    <w:rsid w:val="00C01120"/>
    <w:rsid w:val="00C01588"/>
    <w:rsid w:val="00C044D7"/>
    <w:rsid w:val="00C0460F"/>
    <w:rsid w:val="00C04951"/>
    <w:rsid w:val="00C04A06"/>
    <w:rsid w:val="00C04A28"/>
    <w:rsid w:val="00C06A90"/>
    <w:rsid w:val="00C07275"/>
    <w:rsid w:val="00C1044F"/>
    <w:rsid w:val="00C1095F"/>
    <w:rsid w:val="00C10EDC"/>
    <w:rsid w:val="00C11993"/>
    <w:rsid w:val="00C12889"/>
    <w:rsid w:val="00C13BD0"/>
    <w:rsid w:val="00C14520"/>
    <w:rsid w:val="00C14CB4"/>
    <w:rsid w:val="00C1547F"/>
    <w:rsid w:val="00C155D9"/>
    <w:rsid w:val="00C15B7C"/>
    <w:rsid w:val="00C168F6"/>
    <w:rsid w:val="00C17223"/>
    <w:rsid w:val="00C1739F"/>
    <w:rsid w:val="00C17499"/>
    <w:rsid w:val="00C20804"/>
    <w:rsid w:val="00C21E4F"/>
    <w:rsid w:val="00C220CE"/>
    <w:rsid w:val="00C232D4"/>
    <w:rsid w:val="00C23DE0"/>
    <w:rsid w:val="00C24104"/>
    <w:rsid w:val="00C25481"/>
    <w:rsid w:val="00C26A7E"/>
    <w:rsid w:val="00C27498"/>
    <w:rsid w:val="00C27EDB"/>
    <w:rsid w:val="00C27F39"/>
    <w:rsid w:val="00C3015F"/>
    <w:rsid w:val="00C307B8"/>
    <w:rsid w:val="00C30DA6"/>
    <w:rsid w:val="00C30FAF"/>
    <w:rsid w:val="00C32363"/>
    <w:rsid w:val="00C3269B"/>
    <w:rsid w:val="00C32A53"/>
    <w:rsid w:val="00C33131"/>
    <w:rsid w:val="00C34C78"/>
    <w:rsid w:val="00C35C44"/>
    <w:rsid w:val="00C36066"/>
    <w:rsid w:val="00C36367"/>
    <w:rsid w:val="00C36E0B"/>
    <w:rsid w:val="00C4045B"/>
    <w:rsid w:val="00C4121D"/>
    <w:rsid w:val="00C421A4"/>
    <w:rsid w:val="00C42905"/>
    <w:rsid w:val="00C4362B"/>
    <w:rsid w:val="00C44F65"/>
    <w:rsid w:val="00C45422"/>
    <w:rsid w:val="00C462F7"/>
    <w:rsid w:val="00C4651C"/>
    <w:rsid w:val="00C46956"/>
    <w:rsid w:val="00C46A5B"/>
    <w:rsid w:val="00C470AC"/>
    <w:rsid w:val="00C472E1"/>
    <w:rsid w:val="00C473A4"/>
    <w:rsid w:val="00C47B2A"/>
    <w:rsid w:val="00C505C8"/>
    <w:rsid w:val="00C50A5D"/>
    <w:rsid w:val="00C5146E"/>
    <w:rsid w:val="00C53AFB"/>
    <w:rsid w:val="00C54DAD"/>
    <w:rsid w:val="00C55472"/>
    <w:rsid w:val="00C55ACC"/>
    <w:rsid w:val="00C62176"/>
    <w:rsid w:val="00C631C0"/>
    <w:rsid w:val="00C639FC"/>
    <w:rsid w:val="00C65260"/>
    <w:rsid w:val="00C65788"/>
    <w:rsid w:val="00C6648A"/>
    <w:rsid w:val="00C66864"/>
    <w:rsid w:val="00C710EE"/>
    <w:rsid w:val="00C72D9B"/>
    <w:rsid w:val="00C730F3"/>
    <w:rsid w:val="00C74A64"/>
    <w:rsid w:val="00C74DFE"/>
    <w:rsid w:val="00C76439"/>
    <w:rsid w:val="00C76C66"/>
    <w:rsid w:val="00C76D43"/>
    <w:rsid w:val="00C76F3A"/>
    <w:rsid w:val="00C775E6"/>
    <w:rsid w:val="00C80185"/>
    <w:rsid w:val="00C80841"/>
    <w:rsid w:val="00C8176E"/>
    <w:rsid w:val="00C81954"/>
    <w:rsid w:val="00C81EE4"/>
    <w:rsid w:val="00C820FF"/>
    <w:rsid w:val="00C8578A"/>
    <w:rsid w:val="00C85B82"/>
    <w:rsid w:val="00C86D99"/>
    <w:rsid w:val="00C87DC8"/>
    <w:rsid w:val="00C87E27"/>
    <w:rsid w:val="00C87E41"/>
    <w:rsid w:val="00C90CA0"/>
    <w:rsid w:val="00C91189"/>
    <w:rsid w:val="00C913B1"/>
    <w:rsid w:val="00C914EF"/>
    <w:rsid w:val="00C91CED"/>
    <w:rsid w:val="00C92490"/>
    <w:rsid w:val="00C935D2"/>
    <w:rsid w:val="00C9414D"/>
    <w:rsid w:val="00C95315"/>
    <w:rsid w:val="00C960FB"/>
    <w:rsid w:val="00C9713F"/>
    <w:rsid w:val="00C97654"/>
    <w:rsid w:val="00C97C25"/>
    <w:rsid w:val="00C97CC2"/>
    <w:rsid w:val="00CA0867"/>
    <w:rsid w:val="00CA09FC"/>
    <w:rsid w:val="00CA14AB"/>
    <w:rsid w:val="00CA1D92"/>
    <w:rsid w:val="00CA273F"/>
    <w:rsid w:val="00CA34B3"/>
    <w:rsid w:val="00CA3528"/>
    <w:rsid w:val="00CA4443"/>
    <w:rsid w:val="00CA4ACE"/>
    <w:rsid w:val="00CA6354"/>
    <w:rsid w:val="00CA6528"/>
    <w:rsid w:val="00CA6A39"/>
    <w:rsid w:val="00CA74DD"/>
    <w:rsid w:val="00CA7537"/>
    <w:rsid w:val="00CA7F64"/>
    <w:rsid w:val="00CB00A5"/>
    <w:rsid w:val="00CB11CA"/>
    <w:rsid w:val="00CB2CEF"/>
    <w:rsid w:val="00CB5716"/>
    <w:rsid w:val="00CB59C0"/>
    <w:rsid w:val="00CB5B96"/>
    <w:rsid w:val="00CB5F2D"/>
    <w:rsid w:val="00CB6A1A"/>
    <w:rsid w:val="00CC012A"/>
    <w:rsid w:val="00CC05D4"/>
    <w:rsid w:val="00CC1214"/>
    <w:rsid w:val="00CC187A"/>
    <w:rsid w:val="00CC208F"/>
    <w:rsid w:val="00CC4B15"/>
    <w:rsid w:val="00CC5F53"/>
    <w:rsid w:val="00CC69E5"/>
    <w:rsid w:val="00CC7A35"/>
    <w:rsid w:val="00CC7F9B"/>
    <w:rsid w:val="00CC7FF5"/>
    <w:rsid w:val="00CD100D"/>
    <w:rsid w:val="00CD187C"/>
    <w:rsid w:val="00CD1D38"/>
    <w:rsid w:val="00CD2C4C"/>
    <w:rsid w:val="00CD48A8"/>
    <w:rsid w:val="00CD4E05"/>
    <w:rsid w:val="00CD50F0"/>
    <w:rsid w:val="00CD58CF"/>
    <w:rsid w:val="00CD713F"/>
    <w:rsid w:val="00CD733A"/>
    <w:rsid w:val="00CD7B7C"/>
    <w:rsid w:val="00CE010C"/>
    <w:rsid w:val="00CE104A"/>
    <w:rsid w:val="00CE19E9"/>
    <w:rsid w:val="00CE1A2D"/>
    <w:rsid w:val="00CE22F9"/>
    <w:rsid w:val="00CE458E"/>
    <w:rsid w:val="00CE4F52"/>
    <w:rsid w:val="00CE5217"/>
    <w:rsid w:val="00CE5653"/>
    <w:rsid w:val="00CE5D4F"/>
    <w:rsid w:val="00CE6132"/>
    <w:rsid w:val="00CE663A"/>
    <w:rsid w:val="00CE74BA"/>
    <w:rsid w:val="00CE7EBF"/>
    <w:rsid w:val="00CF0098"/>
    <w:rsid w:val="00CF0354"/>
    <w:rsid w:val="00CF0693"/>
    <w:rsid w:val="00CF0A68"/>
    <w:rsid w:val="00CF0FEA"/>
    <w:rsid w:val="00CF2182"/>
    <w:rsid w:val="00CF28DB"/>
    <w:rsid w:val="00CF2ACF"/>
    <w:rsid w:val="00CF36E5"/>
    <w:rsid w:val="00CF5CE4"/>
    <w:rsid w:val="00CF6393"/>
    <w:rsid w:val="00CF6739"/>
    <w:rsid w:val="00CF7127"/>
    <w:rsid w:val="00CF7807"/>
    <w:rsid w:val="00CF783D"/>
    <w:rsid w:val="00CF7AD3"/>
    <w:rsid w:val="00CF7C74"/>
    <w:rsid w:val="00D002EC"/>
    <w:rsid w:val="00D00B11"/>
    <w:rsid w:val="00D00CAA"/>
    <w:rsid w:val="00D00EC4"/>
    <w:rsid w:val="00D028C1"/>
    <w:rsid w:val="00D02E3A"/>
    <w:rsid w:val="00D03920"/>
    <w:rsid w:val="00D03E02"/>
    <w:rsid w:val="00D05CAF"/>
    <w:rsid w:val="00D0600B"/>
    <w:rsid w:val="00D06E89"/>
    <w:rsid w:val="00D077E5"/>
    <w:rsid w:val="00D07B0A"/>
    <w:rsid w:val="00D11995"/>
    <w:rsid w:val="00D123DA"/>
    <w:rsid w:val="00D135E9"/>
    <w:rsid w:val="00D139CC"/>
    <w:rsid w:val="00D14447"/>
    <w:rsid w:val="00D1460A"/>
    <w:rsid w:val="00D14ABE"/>
    <w:rsid w:val="00D15CDF"/>
    <w:rsid w:val="00D16366"/>
    <w:rsid w:val="00D166DA"/>
    <w:rsid w:val="00D20A1B"/>
    <w:rsid w:val="00D221E4"/>
    <w:rsid w:val="00D2257E"/>
    <w:rsid w:val="00D22E68"/>
    <w:rsid w:val="00D234DB"/>
    <w:rsid w:val="00D235E3"/>
    <w:rsid w:val="00D249B1"/>
    <w:rsid w:val="00D255C8"/>
    <w:rsid w:val="00D256F8"/>
    <w:rsid w:val="00D25897"/>
    <w:rsid w:val="00D25C7C"/>
    <w:rsid w:val="00D273EB"/>
    <w:rsid w:val="00D31B98"/>
    <w:rsid w:val="00D3232C"/>
    <w:rsid w:val="00D325C6"/>
    <w:rsid w:val="00D3443F"/>
    <w:rsid w:val="00D34CA5"/>
    <w:rsid w:val="00D36FFC"/>
    <w:rsid w:val="00D371FE"/>
    <w:rsid w:val="00D41258"/>
    <w:rsid w:val="00D41B79"/>
    <w:rsid w:val="00D42AA6"/>
    <w:rsid w:val="00D4301E"/>
    <w:rsid w:val="00D44C04"/>
    <w:rsid w:val="00D45467"/>
    <w:rsid w:val="00D46806"/>
    <w:rsid w:val="00D46889"/>
    <w:rsid w:val="00D46A19"/>
    <w:rsid w:val="00D47CDB"/>
    <w:rsid w:val="00D50007"/>
    <w:rsid w:val="00D51029"/>
    <w:rsid w:val="00D521E9"/>
    <w:rsid w:val="00D529E7"/>
    <w:rsid w:val="00D52B5A"/>
    <w:rsid w:val="00D53003"/>
    <w:rsid w:val="00D53D17"/>
    <w:rsid w:val="00D541F0"/>
    <w:rsid w:val="00D558B3"/>
    <w:rsid w:val="00D564BC"/>
    <w:rsid w:val="00D56AFB"/>
    <w:rsid w:val="00D57625"/>
    <w:rsid w:val="00D57886"/>
    <w:rsid w:val="00D6073B"/>
    <w:rsid w:val="00D6079E"/>
    <w:rsid w:val="00D625C6"/>
    <w:rsid w:val="00D62C46"/>
    <w:rsid w:val="00D635FF"/>
    <w:rsid w:val="00D637FC"/>
    <w:rsid w:val="00D63A17"/>
    <w:rsid w:val="00D63C8D"/>
    <w:rsid w:val="00D646A2"/>
    <w:rsid w:val="00D654DF"/>
    <w:rsid w:val="00D66431"/>
    <w:rsid w:val="00D668DF"/>
    <w:rsid w:val="00D66B08"/>
    <w:rsid w:val="00D66B3D"/>
    <w:rsid w:val="00D672DE"/>
    <w:rsid w:val="00D67906"/>
    <w:rsid w:val="00D70B36"/>
    <w:rsid w:val="00D71C7B"/>
    <w:rsid w:val="00D722FA"/>
    <w:rsid w:val="00D72921"/>
    <w:rsid w:val="00D736F4"/>
    <w:rsid w:val="00D74810"/>
    <w:rsid w:val="00D764D1"/>
    <w:rsid w:val="00D769D2"/>
    <w:rsid w:val="00D774B1"/>
    <w:rsid w:val="00D774CF"/>
    <w:rsid w:val="00D804B6"/>
    <w:rsid w:val="00D80E07"/>
    <w:rsid w:val="00D817BC"/>
    <w:rsid w:val="00D81870"/>
    <w:rsid w:val="00D82AD7"/>
    <w:rsid w:val="00D839DE"/>
    <w:rsid w:val="00D84061"/>
    <w:rsid w:val="00D843E7"/>
    <w:rsid w:val="00D846B0"/>
    <w:rsid w:val="00D84F5C"/>
    <w:rsid w:val="00D85020"/>
    <w:rsid w:val="00D8524B"/>
    <w:rsid w:val="00D857C4"/>
    <w:rsid w:val="00D86350"/>
    <w:rsid w:val="00D8671F"/>
    <w:rsid w:val="00D902BD"/>
    <w:rsid w:val="00D905E5"/>
    <w:rsid w:val="00D90B99"/>
    <w:rsid w:val="00D93039"/>
    <w:rsid w:val="00D931CA"/>
    <w:rsid w:val="00D938FD"/>
    <w:rsid w:val="00D93E79"/>
    <w:rsid w:val="00D940A7"/>
    <w:rsid w:val="00D956E2"/>
    <w:rsid w:val="00D95BB0"/>
    <w:rsid w:val="00D96C3A"/>
    <w:rsid w:val="00D97263"/>
    <w:rsid w:val="00D9768E"/>
    <w:rsid w:val="00D97C15"/>
    <w:rsid w:val="00DA046F"/>
    <w:rsid w:val="00DA0BD6"/>
    <w:rsid w:val="00DA0ED5"/>
    <w:rsid w:val="00DA0F7D"/>
    <w:rsid w:val="00DA1833"/>
    <w:rsid w:val="00DA23E8"/>
    <w:rsid w:val="00DA2770"/>
    <w:rsid w:val="00DA29ED"/>
    <w:rsid w:val="00DA2DA1"/>
    <w:rsid w:val="00DA3553"/>
    <w:rsid w:val="00DA4ECD"/>
    <w:rsid w:val="00DA5988"/>
    <w:rsid w:val="00DA62D3"/>
    <w:rsid w:val="00DA6B39"/>
    <w:rsid w:val="00DA6D87"/>
    <w:rsid w:val="00DA7603"/>
    <w:rsid w:val="00DA7606"/>
    <w:rsid w:val="00DA7629"/>
    <w:rsid w:val="00DA77F4"/>
    <w:rsid w:val="00DB0D74"/>
    <w:rsid w:val="00DB1B4F"/>
    <w:rsid w:val="00DB1C72"/>
    <w:rsid w:val="00DB36C2"/>
    <w:rsid w:val="00DB3D51"/>
    <w:rsid w:val="00DB45C9"/>
    <w:rsid w:val="00DB5310"/>
    <w:rsid w:val="00DB6A60"/>
    <w:rsid w:val="00DB7325"/>
    <w:rsid w:val="00DB7907"/>
    <w:rsid w:val="00DB7C17"/>
    <w:rsid w:val="00DC08DD"/>
    <w:rsid w:val="00DC1311"/>
    <w:rsid w:val="00DC257F"/>
    <w:rsid w:val="00DC30E6"/>
    <w:rsid w:val="00DC326D"/>
    <w:rsid w:val="00DC330D"/>
    <w:rsid w:val="00DC443D"/>
    <w:rsid w:val="00DC48D2"/>
    <w:rsid w:val="00DC565A"/>
    <w:rsid w:val="00DC5679"/>
    <w:rsid w:val="00DC619D"/>
    <w:rsid w:val="00DC7427"/>
    <w:rsid w:val="00DD00AD"/>
    <w:rsid w:val="00DD0518"/>
    <w:rsid w:val="00DD06D6"/>
    <w:rsid w:val="00DD087A"/>
    <w:rsid w:val="00DD16C4"/>
    <w:rsid w:val="00DD1870"/>
    <w:rsid w:val="00DD1F6A"/>
    <w:rsid w:val="00DD20F0"/>
    <w:rsid w:val="00DD2970"/>
    <w:rsid w:val="00DD2D2D"/>
    <w:rsid w:val="00DD3AF9"/>
    <w:rsid w:val="00DD4A24"/>
    <w:rsid w:val="00DD566F"/>
    <w:rsid w:val="00DD5C85"/>
    <w:rsid w:val="00DD5F6A"/>
    <w:rsid w:val="00DD644C"/>
    <w:rsid w:val="00DD6FC6"/>
    <w:rsid w:val="00DD72F8"/>
    <w:rsid w:val="00DE1088"/>
    <w:rsid w:val="00DE11AE"/>
    <w:rsid w:val="00DE17A2"/>
    <w:rsid w:val="00DE1960"/>
    <w:rsid w:val="00DE46DC"/>
    <w:rsid w:val="00DF0E9B"/>
    <w:rsid w:val="00DF170E"/>
    <w:rsid w:val="00DF3E34"/>
    <w:rsid w:val="00DF562E"/>
    <w:rsid w:val="00DF5895"/>
    <w:rsid w:val="00DF613A"/>
    <w:rsid w:val="00DF62B1"/>
    <w:rsid w:val="00DF65C1"/>
    <w:rsid w:val="00DF6ED9"/>
    <w:rsid w:val="00DF7F4D"/>
    <w:rsid w:val="00E000DF"/>
    <w:rsid w:val="00E0045B"/>
    <w:rsid w:val="00E00E1A"/>
    <w:rsid w:val="00E022AB"/>
    <w:rsid w:val="00E026F4"/>
    <w:rsid w:val="00E030C7"/>
    <w:rsid w:val="00E031E8"/>
    <w:rsid w:val="00E03305"/>
    <w:rsid w:val="00E0449A"/>
    <w:rsid w:val="00E04617"/>
    <w:rsid w:val="00E04C06"/>
    <w:rsid w:val="00E04CFA"/>
    <w:rsid w:val="00E04D22"/>
    <w:rsid w:val="00E059D0"/>
    <w:rsid w:val="00E07CAA"/>
    <w:rsid w:val="00E10675"/>
    <w:rsid w:val="00E1091D"/>
    <w:rsid w:val="00E14829"/>
    <w:rsid w:val="00E171B7"/>
    <w:rsid w:val="00E17A7A"/>
    <w:rsid w:val="00E2169C"/>
    <w:rsid w:val="00E218EE"/>
    <w:rsid w:val="00E22279"/>
    <w:rsid w:val="00E22F9F"/>
    <w:rsid w:val="00E2426B"/>
    <w:rsid w:val="00E253C6"/>
    <w:rsid w:val="00E26907"/>
    <w:rsid w:val="00E27383"/>
    <w:rsid w:val="00E27981"/>
    <w:rsid w:val="00E30FF7"/>
    <w:rsid w:val="00E31277"/>
    <w:rsid w:val="00E32E90"/>
    <w:rsid w:val="00E33089"/>
    <w:rsid w:val="00E335EB"/>
    <w:rsid w:val="00E33D23"/>
    <w:rsid w:val="00E34066"/>
    <w:rsid w:val="00E3494E"/>
    <w:rsid w:val="00E36E7C"/>
    <w:rsid w:val="00E373DE"/>
    <w:rsid w:val="00E40722"/>
    <w:rsid w:val="00E41749"/>
    <w:rsid w:val="00E41CD9"/>
    <w:rsid w:val="00E42C2E"/>
    <w:rsid w:val="00E43868"/>
    <w:rsid w:val="00E4452B"/>
    <w:rsid w:val="00E44752"/>
    <w:rsid w:val="00E4502C"/>
    <w:rsid w:val="00E459B3"/>
    <w:rsid w:val="00E5017D"/>
    <w:rsid w:val="00E51846"/>
    <w:rsid w:val="00E52287"/>
    <w:rsid w:val="00E522C3"/>
    <w:rsid w:val="00E52446"/>
    <w:rsid w:val="00E52C8B"/>
    <w:rsid w:val="00E52CF8"/>
    <w:rsid w:val="00E52FB3"/>
    <w:rsid w:val="00E53E79"/>
    <w:rsid w:val="00E5549E"/>
    <w:rsid w:val="00E55C10"/>
    <w:rsid w:val="00E55D29"/>
    <w:rsid w:val="00E55EBF"/>
    <w:rsid w:val="00E567C9"/>
    <w:rsid w:val="00E577AA"/>
    <w:rsid w:val="00E6029C"/>
    <w:rsid w:val="00E609A8"/>
    <w:rsid w:val="00E61DF0"/>
    <w:rsid w:val="00E63665"/>
    <w:rsid w:val="00E644ED"/>
    <w:rsid w:val="00E64F71"/>
    <w:rsid w:val="00E65390"/>
    <w:rsid w:val="00E665A4"/>
    <w:rsid w:val="00E66B0D"/>
    <w:rsid w:val="00E66E39"/>
    <w:rsid w:val="00E70A4D"/>
    <w:rsid w:val="00E71546"/>
    <w:rsid w:val="00E71720"/>
    <w:rsid w:val="00E73CFF"/>
    <w:rsid w:val="00E74B69"/>
    <w:rsid w:val="00E7528C"/>
    <w:rsid w:val="00E755E1"/>
    <w:rsid w:val="00E76C79"/>
    <w:rsid w:val="00E76FCA"/>
    <w:rsid w:val="00E8018F"/>
    <w:rsid w:val="00E80E5F"/>
    <w:rsid w:val="00E81C27"/>
    <w:rsid w:val="00E83677"/>
    <w:rsid w:val="00E83781"/>
    <w:rsid w:val="00E84E0A"/>
    <w:rsid w:val="00E858E2"/>
    <w:rsid w:val="00E860F4"/>
    <w:rsid w:val="00E868C9"/>
    <w:rsid w:val="00E86CB0"/>
    <w:rsid w:val="00E875E2"/>
    <w:rsid w:val="00E9016B"/>
    <w:rsid w:val="00E90310"/>
    <w:rsid w:val="00E90402"/>
    <w:rsid w:val="00E90886"/>
    <w:rsid w:val="00E90C14"/>
    <w:rsid w:val="00E910FC"/>
    <w:rsid w:val="00E912EA"/>
    <w:rsid w:val="00E916EB"/>
    <w:rsid w:val="00E9195B"/>
    <w:rsid w:val="00E929C9"/>
    <w:rsid w:val="00E930E4"/>
    <w:rsid w:val="00E93A67"/>
    <w:rsid w:val="00E94606"/>
    <w:rsid w:val="00E9502E"/>
    <w:rsid w:val="00E95433"/>
    <w:rsid w:val="00E95956"/>
    <w:rsid w:val="00E95D92"/>
    <w:rsid w:val="00E95F2B"/>
    <w:rsid w:val="00E9670D"/>
    <w:rsid w:val="00E96F25"/>
    <w:rsid w:val="00E97990"/>
    <w:rsid w:val="00EA0294"/>
    <w:rsid w:val="00EA1549"/>
    <w:rsid w:val="00EA1B11"/>
    <w:rsid w:val="00EA212C"/>
    <w:rsid w:val="00EA3024"/>
    <w:rsid w:val="00EA3086"/>
    <w:rsid w:val="00EA37EF"/>
    <w:rsid w:val="00EA3FD4"/>
    <w:rsid w:val="00EA553C"/>
    <w:rsid w:val="00EA597D"/>
    <w:rsid w:val="00EA5E87"/>
    <w:rsid w:val="00EA7465"/>
    <w:rsid w:val="00EA7749"/>
    <w:rsid w:val="00EA79D5"/>
    <w:rsid w:val="00EB2C2C"/>
    <w:rsid w:val="00EB3C13"/>
    <w:rsid w:val="00EB3EC7"/>
    <w:rsid w:val="00EB45AA"/>
    <w:rsid w:val="00EB504D"/>
    <w:rsid w:val="00EB7094"/>
    <w:rsid w:val="00EB7275"/>
    <w:rsid w:val="00EC05E3"/>
    <w:rsid w:val="00EC07F7"/>
    <w:rsid w:val="00EC0AA1"/>
    <w:rsid w:val="00EC0E9F"/>
    <w:rsid w:val="00EC0EB2"/>
    <w:rsid w:val="00EC1C01"/>
    <w:rsid w:val="00EC2A25"/>
    <w:rsid w:val="00EC3146"/>
    <w:rsid w:val="00EC3C79"/>
    <w:rsid w:val="00EC465F"/>
    <w:rsid w:val="00EC46F5"/>
    <w:rsid w:val="00EC4C9B"/>
    <w:rsid w:val="00EC4D2C"/>
    <w:rsid w:val="00EC51ED"/>
    <w:rsid w:val="00EC5A29"/>
    <w:rsid w:val="00EC6D27"/>
    <w:rsid w:val="00EC6ECF"/>
    <w:rsid w:val="00EC71E6"/>
    <w:rsid w:val="00EC72F0"/>
    <w:rsid w:val="00EC75CB"/>
    <w:rsid w:val="00EC7C63"/>
    <w:rsid w:val="00ED0917"/>
    <w:rsid w:val="00ED0DAE"/>
    <w:rsid w:val="00ED11A1"/>
    <w:rsid w:val="00ED13AC"/>
    <w:rsid w:val="00ED14E5"/>
    <w:rsid w:val="00ED2116"/>
    <w:rsid w:val="00ED314E"/>
    <w:rsid w:val="00ED4519"/>
    <w:rsid w:val="00ED4C83"/>
    <w:rsid w:val="00ED5108"/>
    <w:rsid w:val="00ED5B2F"/>
    <w:rsid w:val="00ED61FC"/>
    <w:rsid w:val="00ED6E9D"/>
    <w:rsid w:val="00EE15E6"/>
    <w:rsid w:val="00EE187C"/>
    <w:rsid w:val="00EE1902"/>
    <w:rsid w:val="00EE2B0F"/>
    <w:rsid w:val="00EE2C08"/>
    <w:rsid w:val="00EE386F"/>
    <w:rsid w:val="00EE3947"/>
    <w:rsid w:val="00EE3B2E"/>
    <w:rsid w:val="00EE3CE1"/>
    <w:rsid w:val="00EE450A"/>
    <w:rsid w:val="00EE4AEC"/>
    <w:rsid w:val="00EE51EC"/>
    <w:rsid w:val="00EE5645"/>
    <w:rsid w:val="00EE5870"/>
    <w:rsid w:val="00EE5BD9"/>
    <w:rsid w:val="00EE5BFE"/>
    <w:rsid w:val="00EE61D4"/>
    <w:rsid w:val="00EE7533"/>
    <w:rsid w:val="00EE7F7E"/>
    <w:rsid w:val="00EF0637"/>
    <w:rsid w:val="00EF0EA3"/>
    <w:rsid w:val="00EF1389"/>
    <w:rsid w:val="00EF2087"/>
    <w:rsid w:val="00EF21C7"/>
    <w:rsid w:val="00EF300F"/>
    <w:rsid w:val="00EF3667"/>
    <w:rsid w:val="00EF49CE"/>
    <w:rsid w:val="00EF4B28"/>
    <w:rsid w:val="00EF5C7A"/>
    <w:rsid w:val="00EF5C8F"/>
    <w:rsid w:val="00EF5EF5"/>
    <w:rsid w:val="00EF6154"/>
    <w:rsid w:val="00EF62AF"/>
    <w:rsid w:val="00EF6E31"/>
    <w:rsid w:val="00EF6EDF"/>
    <w:rsid w:val="00EF6F48"/>
    <w:rsid w:val="00EF7052"/>
    <w:rsid w:val="00F00DC7"/>
    <w:rsid w:val="00F01B1B"/>
    <w:rsid w:val="00F034F0"/>
    <w:rsid w:val="00F03798"/>
    <w:rsid w:val="00F047CD"/>
    <w:rsid w:val="00F04E25"/>
    <w:rsid w:val="00F05100"/>
    <w:rsid w:val="00F05C37"/>
    <w:rsid w:val="00F066BD"/>
    <w:rsid w:val="00F07ED2"/>
    <w:rsid w:val="00F10E4C"/>
    <w:rsid w:val="00F1283B"/>
    <w:rsid w:val="00F14182"/>
    <w:rsid w:val="00F14A77"/>
    <w:rsid w:val="00F14C09"/>
    <w:rsid w:val="00F14EA6"/>
    <w:rsid w:val="00F1508A"/>
    <w:rsid w:val="00F16A66"/>
    <w:rsid w:val="00F17437"/>
    <w:rsid w:val="00F17CC6"/>
    <w:rsid w:val="00F205A3"/>
    <w:rsid w:val="00F20EDB"/>
    <w:rsid w:val="00F221E0"/>
    <w:rsid w:val="00F2297F"/>
    <w:rsid w:val="00F234EB"/>
    <w:rsid w:val="00F2475C"/>
    <w:rsid w:val="00F24788"/>
    <w:rsid w:val="00F24C08"/>
    <w:rsid w:val="00F265D3"/>
    <w:rsid w:val="00F26ECC"/>
    <w:rsid w:val="00F27FEB"/>
    <w:rsid w:val="00F30037"/>
    <w:rsid w:val="00F32EDE"/>
    <w:rsid w:val="00F334F1"/>
    <w:rsid w:val="00F33A04"/>
    <w:rsid w:val="00F35304"/>
    <w:rsid w:val="00F35A08"/>
    <w:rsid w:val="00F367B1"/>
    <w:rsid w:val="00F37DFC"/>
    <w:rsid w:val="00F40582"/>
    <w:rsid w:val="00F41CF5"/>
    <w:rsid w:val="00F42061"/>
    <w:rsid w:val="00F4217D"/>
    <w:rsid w:val="00F42857"/>
    <w:rsid w:val="00F43AE5"/>
    <w:rsid w:val="00F4465B"/>
    <w:rsid w:val="00F44BEA"/>
    <w:rsid w:val="00F4538B"/>
    <w:rsid w:val="00F45B7A"/>
    <w:rsid w:val="00F45CE8"/>
    <w:rsid w:val="00F45EE0"/>
    <w:rsid w:val="00F46396"/>
    <w:rsid w:val="00F465E5"/>
    <w:rsid w:val="00F4719E"/>
    <w:rsid w:val="00F4742E"/>
    <w:rsid w:val="00F475D9"/>
    <w:rsid w:val="00F477BD"/>
    <w:rsid w:val="00F50122"/>
    <w:rsid w:val="00F50A7C"/>
    <w:rsid w:val="00F50B84"/>
    <w:rsid w:val="00F511FA"/>
    <w:rsid w:val="00F514C9"/>
    <w:rsid w:val="00F5294D"/>
    <w:rsid w:val="00F53406"/>
    <w:rsid w:val="00F535AA"/>
    <w:rsid w:val="00F54A78"/>
    <w:rsid w:val="00F54D13"/>
    <w:rsid w:val="00F55F65"/>
    <w:rsid w:val="00F56327"/>
    <w:rsid w:val="00F5676F"/>
    <w:rsid w:val="00F57710"/>
    <w:rsid w:val="00F61CD4"/>
    <w:rsid w:val="00F6251A"/>
    <w:rsid w:val="00F6311D"/>
    <w:rsid w:val="00F63248"/>
    <w:rsid w:val="00F6469B"/>
    <w:rsid w:val="00F64EF8"/>
    <w:rsid w:val="00F6519E"/>
    <w:rsid w:val="00F65525"/>
    <w:rsid w:val="00F67181"/>
    <w:rsid w:val="00F678C7"/>
    <w:rsid w:val="00F67AC1"/>
    <w:rsid w:val="00F706D8"/>
    <w:rsid w:val="00F710BE"/>
    <w:rsid w:val="00F7135C"/>
    <w:rsid w:val="00F71E30"/>
    <w:rsid w:val="00F7228F"/>
    <w:rsid w:val="00F728DF"/>
    <w:rsid w:val="00F73157"/>
    <w:rsid w:val="00F73285"/>
    <w:rsid w:val="00F74D93"/>
    <w:rsid w:val="00F75D11"/>
    <w:rsid w:val="00F76291"/>
    <w:rsid w:val="00F76626"/>
    <w:rsid w:val="00F76875"/>
    <w:rsid w:val="00F77E41"/>
    <w:rsid w:val="00F804EB"/>
    <w:rsid w:val="00F81191"/>
    <w:rsid w:val="00F81A53"/>
    <w:rsid w:val="00F82B8C"/>
    <w:rsid w:val="00F8340F"/>
    <w:rsid w:val="00F836AA"/>
    <w:rsid w:val="00F859EB"/>
    <w:rsid w:val="00F85C04"/>
    <w:rsid w:val="00F875C2"/>
    <w:rsid w:val="00F90787"/>
    <w:rsid w:val="00F92748"/>
    <w:rsid w:val="00F938BA"/>
    <w:rsid w:val="00F94C01"/>
    <w:rsid w:val="00F94DF1"/>
    <w:rsid w:val="00F9553D"/>
    <w:rsid w:val="00F95C1D"/>
    <w:rsid w:val="00F95C3E"/>
    <w:rsid w:val="00F9600D"/>
    <w:rsid w:val="00F96422"/>
    <w:rsid w:val="00F96EFD"/>
    <w:rsid w:val="00FA02D8"/>
    <w:rsid w:val="00FA0479"/>
    <w:rsid w:val="00FA0D6E"/>
    <w:rsid w:val="00FA1141"/>
    <w:rsid w:val="00FA15F0"/>
    <w:rsid w:val="00FA27B0"/>
    <w:rsid w:val="00FA309F"/>
    <w:rsid w:val="00FA3126"/>
    <w:rsid w:val="00FA39CA"/>
    <w:rsid w:val="00FA3A92"/>
    <w:rsid w:val="00FA4875"/>
    <w:rsid w:val="00FA5BD5"/>
    <w:rsid w:val="00FA6FF1"/>
    <w:rsid w:val="00FA7986"/>
    <w:rsid w:val="00FB02F4"/>
    <w:rsid w:val="00FB03C7"/>
    <w:rsid w:val="00FB0670"/>
    <w:rsid w:val="00FB2320"/>
    <w:rsid w:val="00FB5C9C"/>
    <w:rsid w:val="00FB5DF6"/>
    <w:rsid w:val="00FB6306"/>
    <w:rsid w:val="00FB6513"/>
    <w:rsid w:val="00FB65A8"/>
    <w:rsid w:val="00FB7122"/>
    <w:rsid w:val="00FB782A"/>
    <w:rsid w:val="00FC0022"/>
    <w:rsid w:val="00FC1F29"/>
    <w:rsid w:val="00FC2B55"/>
    <w:rsid w:val="00FC2C7E"/>
    <w:rsid w:val="00FC4FC2"/>
    <w:rsid w:val="00FC5D76"/>
    <w:rsid w:val="00FC68A0"/>
    <w:rsid w:val="00FC6C7F"/>
    <w:rsid w:val="00FC6D0B"/>
    <w:rsid w:val="00FC700B"/>
    <w:rsid w:val="00FC7343"/>
    <w:rsid w:val="00FC7CA4"/>
    <w:rsid w:val="00FD0E93"/>
    <w:rsid w:val="00FD12EF"/>
    <w:rsid w:val="00FD1429"/>
    <w:rsid w:val="00FD2A20"/>
    <w:rsid w:val="00FD3296"/>
    <w:rsid w:val="00FD4515"/>
    <w:rsid w:val="00FD47C1"/>
    <w:rsid w:val="00FD4F83"/>
    <w:rsid w:val="00FD655E"/>
    <w:rsid w:val="00FD6571"/>
    <w:rsid w:val="00FD679F"/>
    <w:rsid w:val="00FD6934"/>
    <w:rsid w:val="00FD72AA"/>
    <w:rsid w:val="00FD7FB2"/>
    <w:rsid w:val="00FE11EE"/>
    <w:rsid w:val="00FE11EF"/>
    <w:rsid w:val="00FE1F2E"/>
    <w:rsid w:val="00FE22D2"/>
    <w:rsid w:val="00FE2597"/>
    <w:rsid w:val="00FE3BE6"/>
    <w:rsid w:val="00FE4143"/>
    <w:rsid w:val="00FE4577"/>
    <w:rsid w:val="00FE555C"/>
    <w:rsid w:val="00FE62C3"/>
    <w:rsid w:val="00FE6969"/>
    <w:rsid w:val="00FE7119"/>
    <w:rsid w:val="00FE79BA"/>
    <w:rsid w:val="00FE7B7F"/>
    <w:rsid w:val="00FE7FD6"/>
    <w:rsid w:val="00FF0ABC"/>
    <w:rsid w:val="00FF223A"/>
    <w:rsid w:val="00FF2908"/>
    <w:rsid w:val="00FF3216"/>
    <w:rsid w:val="00FF3ADF"/>
    <w:rsid w:val="00FF5B1C"/>
    <w:rsid w:val="00FF637D"/>
    <w:rsid w:val="00FF646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4C297A"/>
  <w15:docId w15:val="{0A81FE6C-1CA3-4C66-B065-C28D66697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1FE2"/>
  </w:style>
  <w:style w:type="paragraph" w:styleId="Heading1">
    <w:name w:val="heading 1"/>
    <w:basedOn w:val="Normal"/>
    <w:next w:val="TASparagraphtext"/>
    <w:link w:val="Heading1Char"/>
    <w:uiPriority w:val="99"/>
    <w:qFormat/>
    <w:rsid w:val="00D00B11"/>
    <w:pPr>
      <w:keepNext/>
      <w:numPr>
        <w:numId w:val="1"/>
      </w:numPr>
      <w:spacing w:before="440" w:after="80" w:line="240" w:lineRule="exact"/>
      <w:jc w:val="center"/>
      <w:outlineLvl w:val="0"/>
    </w:pPr>
    <w:rPr>
      <w:smallCaps/>
      <w:kern w:val="28"/>
      <w:lang w:eastAsia="x-none"/>
    </w:rPr>
  </w:style>
  <w:style w:type="paragraph" w:styleId="Heading2">
    <w:name w:val="heading 2"/>
    <w:basedOn w:val="Normal"/>
    <w:next w:val="TASparagraphtext"/>
    <w:link w:val="Heading2Char"/>
    <w:uiPriority w:val="99"/>
    <w:qFormat/>
    <w:rsid w:val="00D00B11"/>
    <w:pPr>
      <w:keepNext/>
      <w:numPr>
        <w:ilvl w:val="1"/>
        <w:numId w:val="1"/>
      </w:numPr>
      <w:spacing w:before="360" w:after="80" w:line="240" w:lineRule="exact"/>
      <w:contextualSpacing/>
      <w:outlineLvl w:val="1"/>
    </w:pPr>
    <w:rPr>
      <w:i/>
      <w:iCs/>
      <w:lang w:eastAsia="x-none"/>
    </w:rPr>
  </w:style>
  <w:style w:type="paragraph" w:styleId="Heading3">
    <w:name w:val="heading 3"/>
    <w:basedOn w:val="Normal"/>
    <w:next w:val="Normal"/>
    <w:link w:val="Heading3Char"/>
    <w:uiPriority w:val="99"/>
    <w:qFormat/>
    <w:rsid w:val="00141FE2"/>
    <w:pPr>
      <w:keepNext/>
      <w:numPr>
        <w:ilvl w:val="2"/>
        <w:numId w:val="1"/>
      </w:numPr>
      <w:outlineLvl w:val="2"/>
    </w:pPr>
    <w:rPr>
      <w:i/>
      <w:iCs/>
      <w:lang w:val="x-none" w:eastAsia="x-none"/>
    </w:rPr>
  </w:style>
  <w:style w:type="paragraph" w:styleId="Heading4">
    <w:name w:val="heading 4"/>
    <w:basedOn w:val="Normal"/>
    <w:next w:val="Normal"/>
    <w:link w:val="Heading4Char"/>
    <w:uiPriority w:val="99"/>
    <w:qFormat/>
    <w:rsid w:val="00141FE2"/>
    <w:pPr>
      <w:keepNext/>
      <w:numPr>
        <w:ilvl w:val="3"/>
        <w:numId w:val="1"/>
      </w:numPr>
      <w:spacing w:before="240" w:after="60"/>
      <w:outlineLvl w:val="3"/>
    </w:pPr>
    <w:rPr>
      <w:i/>
      <w:iCs/>
      <w:sz w:val="18"/>
      <w:szCs w:val="18"/>
      <w:lang w:val="x-none" w:eastAsia="x-none"/>
    </w:rPr>
  </w:style>
  <w:style w:type="paragraph" w:styleId="Heading5">
    <w:name w:val="heading 5"/>
    <w:basedOn w:val="Normal"/>
    <w:next w:val="Normal"/>
    <w:link w:val="Heading5Char"/>
    <w:uiPriority w:val="99"/>
    <w:qFormat/>
    <w:rsid w:val="00141FE2"/>
    <w:pPr>
      <w:numPr>
        <w:ilvl w:val="4"/>
        <w:numId w:val="1"/>
      </w:numPr>
      <w:spacing w:before="240" w:after="60"/>
      <w:outlineLvl w:val="4"/>
    </w:pPr>
    <w:rPr>
      <w:sz w:val="18"/>
      <w:szCs w:val="18"/>
      <w:lang w:val="x-none" w:eastAsia="x-none"/>
    </w:rPr>
  </w:style>
  <w:style w:type="paragraph" w:styleId="Heading6">
    <w:name w:val="heading 6"/>
    <w:basedOn w:val="Normal"/>
    <w:next w:val="Normal"/>
    <w:link w:val="Heading6Char"/>
    <w:uiPriority w:val="99"/>
    <w:qFormat/>
    <w:rsid w:val="00141FE2"/>
    <w:pPr>
      <w:numPr>
        <w:ilvl w:val="5"/>
        <w:numId w:val="1"/>
      </w:numPr>
      <w:spacing w:before="240" w:after="60"/>
      <w:outlineLvl w:val="5"/>
    </w:pPr>
    <w:rPr>
      <w:i/>
      <w:iCs/>
      <w:sz w:val="16"/>
      <w:szCs w:val="16"/>
      <w:lang w:val="x-none" w:eastAsia="x-none"/>
    </w:rPr>
  </w:style>
  <w:style w:type="paragraph" w:styleId="Heading7">
    <w:name w:val="heading 7"/>
    <w:basedOn w:val="Normal"/>
    <w:next w:val="Normal"/>
    <w:link w:val="Heading7Char"/>
    <w:uiPriority w:val="99"/>
    <w:qFormat/>
    <w:rsid w:val="00141FE2"/>
    <w:pPr>
      <w:numPr>
        <w:ilvl w:val="6"/>
        <w:numId w:val="1"/>
      </w:numPr>
      <w:spacing w:before="240" w:after="60"/>
      <w:outlineLvl w:val="6"/>
    </w:pPr>
    <w:rPr>
      <w:sz w:val="16"/>
      <w:szCs w:val="16"/>
      <w:lang w:val="x-none" w:eastAsia="x-none"/>
    </w:rPr>
  </w:style>
  <w:style w:type="paragraph" w:styleId="Heading8">
    <w:name w:val="heading 8"/>
    <w:basedOn w:val="Normal"/>
    <w:next w:val="Normal"/>
    <w:link w:val="Heading8Char"/>
    <w:uiPriority w:val="99"/>
    <w:qFormat/>
    <w:rsid w:val="00141FE2"/>
    <w:pPr>
      <w:numPr>
        <w:ilvl w:val="7"/>
        <w:numId w:val="1"/>
      </w:numPr>
      <w:spacing w:before="240" w:after="60"/>
      <w:outlineLvl w:val="7"/>
    </w:pPr>
    <w:rPr>
      <w:i/>
      <w:iCs/>
      <w:sz w:val="16"/>
      <w:szCs w:val="16"/>
      <w:lang w:val="x-none" w:eastAsia="x-none"/>
    </w:rPr>
  </w:style>
  <w:style w:type="paragraph" w:styleId="Heading9">
    <w:name w:val="heading 9"/>
    <w:basedOn w:val="Normal"/>
    <w:next w:val="Normal"/>
    <w:link w:val="Heading9Char"/>
    <w:uiPriority w:val="99"/>
    <w:qFormat/>
    <w:rsid w:val="00141FE2"/>
    <w:pPr>
      <w:numPr>
        <w:ilvl w:val="8"/>
        <w:numId w:val="1"/>
      </w:numPr>
      <w:spacing w:before="240" w:after="60"/>
      <w:outlineLvl w:val="8"/>
    </w:pPr>
    <w:rPr>
      <w:sz w:val="16"/>
      <w:szCs w:val="1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D00B11"/>
    <w:rPr>
      <w:smallCaps/>
      <w:kern w:val="28"/>
      <w:lang w:eastAsia="x-none"/>
    </w:rPr>
  </w:style>
  <w:style w:type="character" w:customStyle="1" w:styleId="Heading2Char">
    <w:name w:val="Heading 2 Char"/>
    <w:link w:val="Heading2"/>
    <w:uiPriority w:val="99"/>
    <w:rsid w:val="00D00B11"/>
    <w:rPr>
      <w:i/>
      <w:iCs/>
      <w:lang w:eastAsia="x-none"/>
    </w:rPr>
  </w:style>
  <w:style w:type="character" w:customStyle="1" w:styleId="Heading3Char">
    <w:name w:val="Heading 3 Char"/>
    <w:link w:val="Heading3"/>
    <w:uiPriority w:val="99"/>
    <w:rsid w:val="00141FE2"/>
    <w:rPr>
      <w:i/>
      <w:iCs/>
    </w:rPr>
  </w:style>
  <w:style w:type="character" w:customStyle="1" w:styleId="Heading4Char">
    <w:name w:val="Heading 4 Char"/>
    <w:link w:val="Heading4"/>
    <w:uiPriority w:val="99"/>
    <w:rsid w:val="00141FE2"/>
    <w:rPr>
      <w:i/>
      <w:iCs/>
      <w:sz w:val="18"/>
      <w:szCs w:val="18"/>
    </w:rPr>
  </w:style>
  <w:style w:type="character" w:customStyle="1" w:styleId="Heading5Char">
    <w:name w:val="Heading 5 Char"/>
    <w:link w:val="Heading5"/>
    <w:uiPriority w:val="99"/>
    <w:rsid w:val="00141FE2"/>
    <w:rPr>
      <w:sz w:val="18"/>
      <w:szCs w:val="18"/>
    </w:rPr>
  </w:style>
  <w:style w:type="character" w:customStyle="1" w:styleId="Heading6Char">
    <w:name w:val="Heading 6 Char"/>
    <w:link w:val="Heading6"/>
    <w:uiPriority w:val="99"/>
    <w:rsid w:val="00141FE2"/>
    <w:rPr>
      <w:i/>
      <w:iCs/>
      <w:sz w:val="16"/>
      <w:szCs w:val="16"/>
    </w:rPr>
  </w:style>
  <w:style w:type="character" w:customStyle="1" w:styleId="Heading7Char">
    <w:name w:val="Heading 7 Char"/>
    <w:link w:val="Heading7"/>
    <w:uiPriority w:val="99"/>
    <w:rsid w:val="00141FE2"/>
    <w:rPr>
      <w:sz w:val="16"/>
      <w:szCs w:val="16"/>
    </w:rPr>
  </w:style>
  <w:style w:type="character" w:customStyle="1" w:styleId="Heading8Char">
    <w:name w:val="Heading 8 Char"/>
    <w:link w:val="Heading8"/>
    <w:uiPriority w:val="99"/>
    <w:rsid w:val="00141FE2"/>
    <w:rPr>
      <w:i/>
      <w:iCs/>
      <w:sz w:val="16"/>
      <w:szCs w:val="16"/>
    </w:rPr>
  </w:style>
  <w:style w:type="character" w:customStyle="1" w:styleId="Heading9Char">
    <w:name w:val="Heading 9 Char"/>
    <w:link w:val="Heading9"/>
    <w:uiPriority w:val="99"/>
    <w:rsid w:val="00141FE2"/>
    <w:rPr>
      <w:sz w:val="16"/>
      <w:szCs w:val="16"/>
    </w:rPr>
  </w:style>
  <w:style w:type="paragraph" w:customStyle="1" w:styleId="Abstract">
    <w:name w:val="Abstract"/>
    <w:basedOn w:val="Normal"/>
    <w:next w:val="Normal"/>
    <w:link w:val="AbstractChar"/>
    <w:uiPriority w:val="99"/>
    <w:rsid w:val="00141FE2"/>
    <w:pPr>
      <w:spacing w:before="20"/>
      <w:ind w:firstLine="202"/>
      <w:jc w:val="both"/>
    </w:pPr>
    <w:rPr>
      <w:b/>
      <w:bCs/>
      <w:sz w:val="18"/>
      <w:szCs w:val="18"/>
    </w:rPr>
  </w:style>
  <w:style w:type="paragraph" w:customStyle="1" w:styleId="Authors">
    <w:name w:val="Authors"/>
    <w:basedOn w:val="Normal"/>
    <w:next w:val="Normal"/>
    <w:uiPriority w:val="99"/>
    <w:rsid w:val="00141FE2"/>
    <w:pPr>
      <w:jc w:val="center"/>
    </w:pPr>
    <w:rPr>
      <w:sz w:val="22"/>
      <w:szCs w:val="22"/>
    </w:rPr>
  </w:style>
  <w:style w:type="paragraph" w:styleId="Title">
    <w:name w:val="Title"/>
    <w:basedOn w:val="Normal"/>
    <w:next w:val="Normal"/>
    <w:link w:val="TitleChar"/>
    <w:uiPriority w:val="99"/>
    <w:qFormat/>
    <w:rsid w:val="004A4E47"/>
    <w:pPr>
      <w:spacing w:line="540" w:lineRule="exact"/>
      <w:jc w:val="center"/>
    </w:pPr>
    <w:rPr>
      <w:bCs/>
      <w:kern w:val="28"/>
      <w:sz w:val="48"/>
      <w:szCs w:val="48"/>
      <w:lang w:eastAsia="x-none"/>
    </w:rPr>
  </w:style>
  <w:style w:type="character" w:customStyle="1" w:styleId="TitleChar">
    <w:name w:val="Title Char"/>
    <w:link w:val="Title"/>
    <w:uiPriority w:val="99"/>
    <w:rsid w:val="004A4E47"/>
    <w:rPr>
      <w:bCs/>
      <w:kern w:val="28"/>
      <w:sz w:val="48"/>
      <w:szCs w:val="48"/>
      <w:lang w:eastAsia="x-none"/>
    </w:rPr>
  </w:style>
  <w:style w:type="paragraph" w:styleId="FootnoteText">
    <w:name w:val="footnote text"/>
    <w:basedOn w:val="Normal"/>
    <w:link w:val="FootnoteTextChar"/>
    <w:uiPriority w:val="99"/>
    <w:rsid w:val="00141FE2"/>
    <w:pPr>
      <w:ind w:firstLine="202"/>
      <w:jc w:val="both"/>
    </w:pPr>
    <w:rPr>
      <w:sz w:val="16"/>
      <w:szCs w:val="16"/>
      <w:lang w:val="x-none" w:eastAsia="x-none"/>
    </w:rPr>
  </w:style>
  <w:style w:type="character" w:customStyle="1" w:styleId="FootnoteTextChar">
    <w:name w:val="Footnote Text Char"/>
    <w:link w:val="FootnoteText"/>
    <w:uiPriority w:val="99"/>
    <w:rsid w:val="00141FE2"/>
    <w:rPr>
      <w:sz w:val="16"/>
      <w:szCs w:val="16"/>
    </w:rPr>
  </w:style>
  <w:style w:type="paragraph" w:customStyle="1" w:styleId="References">
    <w:name w:val="References"/>
    <w:basedOn w:val="Normal"/>
    <w:uiPriority w:val="99"/>
    <w:rsid w:val="00141FE2"/>
    <w:pPr>
      <w:numPr>
        <w:numId w:val="2"/>
      </w:numPr>
      <w:jc w:val="both"/>
    </w:pPr>
    <w:rPr>
      <w:sz w:val="16"/>
      <w:szCs w:val="16"/>
    </w:rPr>
  </w:style>
  <w:style w:type="paragraph" w:customStyle="1" w:styleId="IndexTerms">
    <w:name w:val="IndexTerms"/>
    <w:basedOn w:val="Normal"/>
    <w:next w:val="Normal"/>
    <w:uiPriority w:val="99"/>
    <w:rsid w:val="00141FE2"/>
    <w:pPr>
      <w:ind w:firstLine="202"/>
      <w:jc w:val="both"/>
    </w:pPr>
    <w:rPr>
      <w:b/>
      <w:bCs/>
      <w:sz w:val="18"/>
      <w:szCs w:val="18"/>
    </w:rPr>
  </w:style>
  <w:style w:type="character" w:styleId="FootnoteReference">
    <w:name w:val="footnote reference"/>
    <w:uiPriority w:val="99"/>
    <w:rsid w:val="00141FE2"/>
    <w:rPr>
      <w:rFonts w:cs="Times New Roman"/>
      <w:vertAlign w:val="superscript"/>
    </w:rPr>
  </w:style>
  <w:style w:type="paragraph" w:customStyle="1" w:styleId="Text">
    <w:name w:val="Text"/>
    <w:basedOn w:val="Normal"/>
    <w:link w:val="TextChar"/>
    <w:rsid w:val="00141FE2"/>
    <w:pPr>
      <w:widowControl w:val="0"/>
      <w:spacing w:line="252" w:lineRule="auto"/>
      <w:ind w:firstLine="202"/>
      <w:jc w:val="both"/>
    </w:pPr>
  </w:style>
  <w:style w:type="paragraph" w:customStyle="1" w:styleId="FigureCaption">
    <w:name w:val="Figure Caption"/>
    <w:basedOn w:val="Normal"/>
    <w:uiPriority w:val="99"/>
    <w:rsid w:val="00141FE2"/>
    <w:pPr>
      <w:jc w:val="both"/>
    </w:pPr>
    <w:rPr>
      <w:sz w:val="16"/>
      <w:szCs w:val="16"/>
    </w:rPr>
  </w:style>
  <w:style w:type="paragraph" w:customStyle="1" w:styleId="TableTitle">
    <w:name w:val="Table Title"/>
    <w:basedOn w:val="Normal"/>
    <w:link w:val="TableTitleChar"/>
    <w:uiPriority w:val="99"/>
    <w:rsid w:val="00141FE2"/>
    <w:pPr>
      <w:jc w:val="center"/>
    </w:pPr>
    <w:rPr>
      <w:smallCaps/>
      <w:sz w:val="16"/>
      <w:szCs w:val="16"/>
    </w:rPr>
  </w:style>
  <w:style w:type="paragraph" w:customStyle="1" w:styleId="ReferenceHead">
    <w:name w:val="Reference Head"/>
    <w:basedOn w:val="Heading1"/>
    <w:uiPriority w:val="99"/>
    <w:rsid w:val="00141FE2"/>
    <w:pPr>
      <w:numPr>
        <w:numId w:val="0"/>
      </w:numPr>
    </w:pPr>
  </w:style>
  <w:style w:type="paragraph" w:customStyle="1" w:styleId="Equation">
    <w:name w:val="Equation"/>
    <w:basedOn w:val="Normal"/>
    <w:next w:val="Normal"/>
    <w:uiPriority w:val="99"/>
    <w:rsid w:val="00141FE2"/>
    <w:pPr>
      <w:widowControl w:val="0"/>
      <w:tabs>
        <w:tab w:val="right" w:pos="5040"/>
      </w:tabs>
      <w:spacing w:line="252" w:lineRule="auto"/>
      <w:jc w:val="both"/>
    </w:pPr>
  </w:style>
  <w:style w:type="paragraph" w:customStyle="1" w:styleId="Affiliations">
    <w:name w:val="Affiliations"/>
    <w:basedOn w:val="Normal"/>
    <w:uiPriority w:val="99"/>
    <w:rsid w:val="00141FE2"/>
    <w:pPr>
      <w:jc w:val="center"/>
    </w:pPr>
  </w:style>
  <w:style w:type="paragraph" w:styleId="BalloonText">
    <w:name w:val="Balloon Text"/>
    <w:basedOn w:val="Normal"/>
    <w:link w:val="BalloonTextChar"/>
    <w:rsid w:val="00141FE2"/>
    <w:rPr>
      <w:rFonts w:ascii="Tahoma" w:hAnsi="Tahoma"/>
      <w:sz w:val="16"/>
      <w:szCs w:val="16"/>
      <w:lang w:val="x-none" w:eastAsia="x-none"/>
    </w:rPr>
  </w:style>
  <w:style w:type="character" w:customStyle="1" w:styleId="BalloonTextChar">
    <w:name w:val="Balloon Text Char"/>
    <w:link w:val="BalloonText"/>
    <w:rsid w:val="00141FE2"/>
    <w:rPr>
      <w:rFonts w:ascii="Tahoma" w:hAnsi="Tahoma" w:cs="Tahoma"/>
      <w:sz w:val="16"/>
      <w:szCs w:val="16"/>
    </w:rPr>
  </w:style>
  <w:style w:type="paragraph" w:styleId="Footer">
    <w:name w:val="footer"/>
    <w:basedOn w:val="Normal"/>
    <w:link w:val="FooterChar"/>
    <w:rsid w:val="007F181B"/>
    <w:pPr>
      <w:tabs>
        <w:tab w:val="center" w:pos="4680"/>
        <w:tab w:val="right" w:pos="9360"/>
      </w:tabs>
    </w:pPr>
  </w:style>
  <w:style w:type="character" w:customStyle="1" w:styleId="FooterChar">
    <w:name w:val="Footer Char"/>
    <w:basedOn w:val="DefaultParagraphFont"/>
    <w:link w:val="Footer"/>
    <w:rsid w:val="007F181B"/>
  </w:style>
  <w:style w:type="paragraph" w:styleId="Header">
    <w:name w:val="header"/>
    <w:basedOn w:val="Normal"/>
    <w:link w:val="HeaderChar"/>
    <w:rsid w:val="007F181B"/>
    <w:pPr>
      <w:tabs>
        <w:tab w:val="center" w:pos="4680"/>
        <w:tab w:val="right" w:pos="9360"/>
      </w:tabs>
    </w:pPr>
  </w:style>
  <w:style w:type="character" w:customStyle="1" w:styleId="HeaderChar">
    <w:name w:val="Header Char"/>
    <w:basedOn w:val="DefaultParagraphFont"/>
    <w:link w:val="Header"/>
    <w:rsid w:val="007F181B"/>
  </w:style>
  <w:style w:type="character" w:styleId="CommentReference">
    <w:name w:val="annotation reference"/>
    <w:rsid w:val="00845EE8"/>
    <w:rPr>
      <w:sz w:val="16"/>
      <w:szCs w:val="16"/>
    </w:rPr>
  </w:style>
  <w:style w:type="paragraph" w:styleId="CommentText">
    <w:name w:val="annotation text"/>
    <w:basedOn w:val="Normal"/>
    <w:link w:val="CommentTextChar"/>
    <w:rsid w:val="00845EE8"/>
  </w:style>
  <w:style w:type="character" w:customStyle="1" w:styleId="CommentTextChar">
    <w:name w:val="Comment Text Char"/>
    <w:basedOn w:val="DefaultParagraphFont"/>
    <w:link w:val="CommentText"/>
    <w:rsid w:val="00845EE8"/>
  </w:style>
  <w:style w:type="paragraph" w:styleId="CommentSubject">
    <w:name w:val="annotation subject"/>
    <w:basedOn w:val="CommentText"/>
    <w:next w:val="CommentText"/>
    <w:link w:val="CommentSubjectChar"/>
    <w:rsid w:val="00845EE8"/>
    <w:rPr>
      <w:b/>
      <w:bCs/>
      <w:lang w:val="x-none" w:eastAsia="x-none"/>
    </w:rPr>
  </w:style>
  <w:style w:type="character" w:customStyle="1" w:styleId="CommentSubjectChar">
    <w:name w:val="Comment Subject Char"/>
    <w:link w:val="CommentSubject"/>
    <w:rsid w:val="00845EE8"/>
    <w:rPr>
      <w:b/>
      <w:bCs/>
    </w:rPr>
  </w:style>
  <w:style w:type="character" w:styleId="Hyperlink">
    <w:name w:val="Hyperlink"/>
    <w:rsid w:val="00845EE8"/>
    <w:rPr>
      <w:color w:val="0000FF"/>
      <w:u w:val="single"/>
    </w:rPr>
  </w:style>
  <w:style w:type="paragraph" w:styleId="ListParagraph">
    <w:name w:val="List Paragraph"/>
    <w:basedOn w:val="Normal"/>
    <w:uiPriority w:val="34"/>
    <w:rsid w:val="00A5085C"/>
    <w:pPr>
      <w:ind w:left="720"/>
    </w:pPr>
    <w:rPr>
      <w:rFonts w:ascii="Calibri" w:eastAsia="Calibri" w:hAnsi="Calibri"/>
      <w:sz w:val="22"/>
      <w:szCs w:val="22"/>
    </w:rPr>
  </w:style>
  <w:style w:type="character" w:customStyle="1" w:styleId="shorttext">
    <w:name w:val="short_text"/>
    <w:rsid w:val="004D67C4"/>
  </w:style>
  <w:style w:type="character" w:styleId="LineNumber">
    <w:name w:val="line number"/>
    <w:basedOn w:val="DefaultParagraphFont"/>
    <w:rsid w:val="00D625C6"/>
  </w:style>
  <w:style w:type="paragraph" w:customStyle="1" w:styleId="TASFirstpagefootnote">
    <w:name w:val="TAS First page footnote"/>
    <w:basedOn w:val="FootnoteText"/>
    <w:link w:val="TASFirstpagefootnoteChar"/>
    <w:qFormat/>
    <w:rsid w:val="00A2584B"/>
    <w:pPr>
      <w:spacing w:line="180" w:lineRule="exact"/>
      <w:ind w:firstLine="144"/>
    </w:pPr>
    <w:rPr>
      <w:spacing w:val="-2"/>
      <w:lang w:val="en-US"/>
    </w:rPr>
  </w:style>
  <w:style w:type="paragraph" w:customStyle="1" w:styleId="TASabstract">
    <w:name w:val="TAS abstract"/>
    <w:basedOn w:val="Abstract"/>
    <w:link w:val="TASabstractChar"/>
    <w:qFormat/>
    <w:rsid w:val="00EA79D5"/>
    <w:pPr>
      <w:spacing w:before="0" w:line="200" w:lineRule="exact"/>
      <w:ind w:firstLine="173"/>
    </w:pPr>
  </w:style>
  <w:style w:type="character" w:customStyle="1" w:styleId="TASFirstpagefootnoteChar">
    <w:name w:val="TAS First page footnote Char"/>
    <w:link w:val="TASFirstpagefootnote"/>
    <w:rsid w:val="00A2584B"/>
    <w:rPr>
      <w:spacing w:val="-2"/>
      <w:sz w:val="16"/>
      <w:szCs w:val="16"/>
      <w:lang w:eastAsia="x-none"/>
    </w:rPr>
  </w:style>
  <w:style w:type="paragraph" w:customStyle="1" w:styleId="StyleTASabstract">
    <w:name w:val="Style TAS abstract +"/>
    <w:basedOn w:val="TASabstract"/>
    <w:rsid w:val="00EA79D5"/>
  </w:style>
  <w:style w:type="character" w:customStyle="1" w:styleId="AbstractChar">
    <w:name w:val="Abstract Char"/>
    <w:link w:val="Abstract"/>
    <w:uiPriority w:val="99"/>
    <w:rsid w:val="00EA79D5"/>
    <w:rPr>
      <w:b/>
      <w:bCs/>
      <w:sz w:val="18"/>
      <w:szCs w:val="18"/>
    </w:rPr>
  </w:style>
  <w:style w:type="character" w:customStyle="1" w:styleId="TASabstractChar">
    <w:name w:val="TAS abstract Char"/>
    <w:link w:val="TASabstract"/>
    <w:rsid w:val="00EA79D5"/>
    <w:rPr>
      <w:b/>
      <w:bCs/>
      <w:sz w:val="18"/>
      <w:szCs w:val="18"/>
    </w:rPr>
  </w:style>
  <w:style w:type="paragraph" w:customStyle="1" w:styleId="TASparagraphtext">
    <w:name w:val="TAS paragraph text"/>
    <w:basedOn w:val="Text"/>
    <w:link w:val="TASparagraphtextChar"/>
    <w:qFormat/>
    <w:rsid w:val="0046333D"/>
    <w:pPr>
      <w:widowControl/>
      <w:spacing w:line="240" w:lineRule="exact"/>
    </w:pPr>
  </w:style>
  <w:style w:type="paragraph" w:customStyle="1" w:styleId="TASbulletlist">
    <w:name w:val="TAS bullet list"/>
    <w:basedOn w:val="TASparagraphtext"/>
    <w:link w:val="TASbulletlistChar"/>
    <w:qFormat/>
    <w:rsid w:val="00EE2C08"/>
    <w:pPr>
      <w:numPr>
        <w:numId w:val="18"/>
      </w:numPr>
    </w:pPr>
  </w:style>
  <w:style w:type="character" w:customStyle="1" w:styleId="TextChar">
    <w:name w:val="Text Char"/>
    <w:basedOn w:val="DefaultParagraphFont"/>
    <w:link w:val="Text"/>
    <w:rsid w:val="00EE2C08"/>
  </w:style>
  <w:style w:type="character" w:customStyle="1" w:styleId="TASparagraphtextChar">
    <w:name w:val="TAS paragraph text Char"/>
    <w:basedOn w:val="TextChar"/>
    <w:link w:val="TASparagraphtext"/>
    <w:rsid w:val="0046333D"/>
  </w:style>
  <w:style w:type="paragraph" w:customStyle="1" w:styleId="TASenumeratedlist">
    <w:name w:val="TAS enumerated list"/>
    <w:basedOn w:val="TASparagraphtext"/>
    <w:link w:val="TASenumeratedlistChar"/>
    <w:qFormat/>
    <w:rsid w:val="00D00B11"/>
    <w:pPr>
      <w:numPr>
        <w:numId w:val="19"/>
      </w:numPr>
    </w:pPr>
  </w:style>
  <w:style w:type="character" w:customStyle="1" w:styleId="TASbulletlistChar">
    <w:name w:val="TAS bullet list Char"/>
    <w:basedOn w:val="TASparagraphtextChar"/>
    <w:link w:val="TASbulletlist"/>
    <w:rsid w:val="00EE2C08"/>
  </w:style>
  <w:style w:type="character" w:customStyle="1" w:styleId="TASenumeratedlistChar">
    <w:name w:val="TAS enumerated list Char"/>
    <w:basedOn w:val="TASparagraphtextChar"/>
    <w:link w:val="TASenumeratedlist"/>
    <w:rsid w:val="00D00B11"/>
  </w:style>
  <w:style w:type="paragraph" w:customStyle="1" w:styleId="TASTablefootnotes">
    <w:name w:val="TAS Table footnotes"/>
    <w:basedOn w:val="FootnoteText"/>
    <w:link w:val="TASTablefootnotesChar"/>
    <w:rsid w:val="00DE17A2"/>
    <w:pPr>
      <w:spacing w:before="100" w:line="180" w:lineRule="exact"/>
      <w:ind w:firstLine="0"/>
    </w:pPr>
    <w:rPr>
      <w:lang w:val="en-US"/>
    </w:rPr>
  </w:style>
  <w:style w:type="character" w:customStyle="1" w:styleId="TASTablefootnotesChar">
    <w:name w:val="TAS Table footnotes Char"/>
    <w:link w:val="TASTablefootnotes"/>
    <w:rsid w:val="00DE17A2"/>
    <w:rPr>
      <w:sz w:val="16"/>
      <w:szCs w:val="16"/>
      <w:lang w:eastAsia="x-none"/>
    </w:rPr>
  </w:style>
  <w:style w:type="paragraph" w:customStyle="1" w:styleId="TASTableHeading">
    <w:name w:val="TAS Table Heading"/>
    <w:basedOn w:val="TableTitle"/>
    <w:link w:val="TASTableHeadingChar"/>
    <w:qFormat/>
    <w:rsid w:val="009F7E34"/>
    <w:pPr>
      <w:spacing w:line="180" w:lineRule="exact"/>
    </w:pPr>
  </w:style>
  <w:style w:type="character" w:customStyle="1" w:styleId="TableTitleChar">
    <w:name w:val="Table Title Char"/>
    <w:link w:val="TableTitle"/>
    <w:uiPriority w:val="99"/>
    <w:rsid w:val="009F7E34"/>
    <w:rPr>
      <w:smallCaps/>
      <w:sz w:val="16"/>
      <w:szCs w:val="16"/>
    </w:rPr>
  </w:style>
  <w:style w:type="character" w:customStyle="1" w:styleId="TASTableHeadingChar">
    <w:name w:val="TAS Table Heading Char"/>
    <w:link w:val="TASTableHeading"/>
    <w:rsid w:val="009F7E34"/>
    <w:rPr>
      <w:smallCaps/>
      <w:sz w:val="16"/>
      <w:szCs w:val="16"/>
    </w:rPr>
  </w:style>
  <w:style w:type="paragraph" w:customStyle="1" w:styleId="TASequation">
    <w:name w:val="TAS equation"/>
    <w:basedOn w:val="Text"/>
    <w:link w:val="TASequationChar"/>
    <w:qFormat/>
    <w:rsid w:val="00363B3F"/>
    <w:pPr>
      <w:tabs>
        <w:tab w:val="right" w:pos="5040"/>
      </w:tabs>
      <w:spacing w:before="120" w:after="120" w:line="240" w:lineRule="exact"/>
    </w:pPr>
  </w:style>
  <w:style w:type="character" w:customStyle="1" w:styleId="TASequationChar">
    <w:name w:val="TAS equation Char"/>
    <w:basedOn w:val="TextChar"/>
    <w:link w:val="TASequation"/>
    <w:rsid w:val="00363B3F"/>
  </w:style>
  <w:style w:type="paragraph" w:styleId="Revision">
    <w:name w:val="Revision"/>
    <w:hidden/>
    <w:uiPriority w:val="99"/>
    <w:semiHidden/>
    <w:rsid w:val="00506BBF"/>
  </w:style>
  <w:style w:type="character" w:customStyle="1" w:styleId="apple-converted-space">
    <w:name w:val="apple-converted-space"/>
    <w:rsid w:val="00FC2B55"/>
  </w:style>
  <w:style w:type="character" w:styleId="EndnoteReference">
    <w:name w:val="endnote reference"/>
    <w:basedOn w:val="DefaultParagraphFont"/>
    <w:semiHidden/>
    <w:unhideWhenUsed/>
    <w:rsid w:val="00807FA3"/>
    <w:rPr>
      <w:vertAlign w:val="superscript"/>
    </w:rPr>
  </w:style>
  <w:style w:type="character" w:styleId="UnresolvedMention">
    <w:name w:val="Unresolved Mention"/>
    <w:basedOn w:val="DefaultParagraphFont"/>
    <w:uiPriority w:val="99"/>
    <w:semiHidden/>
    <w:unhideWhenUsed/>
    <w:rsid w:val="009A6BCD"/>
    <w:rPr>
      <w:color w:val="605E5C"/>
      <w:shd w:val="clear" w:color="auto" w:fill="E1DFDD"/>
    </w:rPr>
  </w:style>
  <w:style w:type="character" w:styleId="Mention">
    <w:name w:val="Mention"/>
    <w:basedOn w:val="DefaultParagraphFont"/>
    <w:uiPriority w:val="99"/>
    <w:unhideWhenUsed/>
    <w:rsid w:val="0048117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61200">
      <w:bodyDiv w:val="1"/>
      <w:marLeft w:val="0"/>
      <w:marRight w:val="0"/>
      <w:marTop w:val="0"/>
      <w:marBottom w:val="0"/>
      <w:divBdr>
        <w:top w:val="none" w:sz="0" w:space="0" w:color="auto"/>
        <w:left w:val="none" w:sz="0" w:space="0" w:color="auto"/>
        <w:bottom w:val="none" w:sz="0" w:space="0" w:color="auto"/>
        <w:right w:val="none" w:sz="0" w:space="0" w:color="auto"/>
      </w:divBdr>
      <w:divsChild>
        <w:div w:id="323897676">
          <w:marLeft w:val="0"/>
          <w:marRight w:val="0"/>
          <w:marTop w:val="0"/>
          <w:marBottom w:val="0"/>
          <w:divBdr>
            <w:top w:val="none" w:sz="0" w:space="0" w:color="auto"/>
            <w:left w:val="none" w:sz="0" w:space="0" w:color="auto"/>
            <w:bottom w:val="none" w:sz="0" w:space="0" w:color="auto"/>
            <w:right w:val="none" w:sz="0" w:space="0" w:color="auto"/>
          </w:divBdr>
        </w:div>
      </w:divsChild>
    </w:div>
    <w:div w:id="93981965">
      <w:bodyDiv w:val="1"/>
      <w:marLeft w:val="0"/>
      <w:marRight w:val="0"/>
      <w:marTop w:val="0"/>
      <w:marBottom w:val="0"/>
      <w:divBdr>
        <w:top w:val="none" w:sz="0" w:space="0" w:color="auto"/>
        <w:left w:val="none" w:sz="0" w:space="0" w:color="auto"/>
        <w:bottom w:val="none" w:sz="0" w:space="0" w:color="auto"/>
        <w:right w:val="none" w:sz="0" w:space="0" w:color="auto"/>
      </w:divBdr>
      <w:divsChild>
        <w:div w:id="95950292">
          <w:marLeft w:val="0"/>
          <w:marRight w:val="0"/>
          <w:marTop w:val="0"/>
          <w:marBottom w:val="0"/>
          <w:divBdr>
            <w:top w:val="none" w:sz="0" w:space="0" w:color="auto"/>
            <w:left w:val="none" w:sz="0" w:space="0" w:color="auto"/>
            <w:bottom w:val="none" w:sz="0" w:space="0" w:color="auto"/>
            <w:right w:val="none" w:sz="0" w:space="0" w:color="auto"/>
          </w:divBdr>
        </w:div>
      </w:divsChild>
    </w:div>
    <w:div w:id="188370797">
      <w:bodyDiv w:val="1"/>
      <w:marLeft w:val="0"/>
      <w:marRight w:val="0"/>
      <w:marTop w:val="0"/>
      <w:marBottom w:val="0"/>
      <w:divBdr>
        <w:top w:val="none" w:sz="0" w:space="0" w:color="auto"/>
        <w:left w:val="none" w:sz="0" w:space="0" w:color="auto"/>
        <w:bottom w:val="none" w:sz="0" w:space="0" w:color="auto"/>
        <w:right w:val="none" w:sz="0" w:space="0" w:color="auto"/>
      </w:divBdr>
      <w:divsChild>
        <w:div w:id="286815280">
          <w:marLeft w:val="0"/>
          <w:marRight w:val="0"/>
          <w:marTop w:val="0"/>
          <w:marBottom w:val="0"/>
          <w:divBdr>
            <w:top w:val="none" w:sz="0" w:space="0" w:color="auto"/>
            <w:left w:val="none" w:sz="0" w:space="0" w:color="auto"/>
            <w:bottom w:val="none" w:sz="0" w:space="0" w:color="auto"/>
            <w:right w:val="none" w:sz="0" w:space="0" w:color="auto"/>
          </w:divBdr>
        </w:div>
      </w:divsChild>
    </w:div>
    <w:div w:id="276645574">
      <w:bodyDiv w:val="1"/>
      <w:marLeft w:val="0"/>
      <w:marRight w:val="0"/>
      <w:marTop w:val="0"/>
      <w:marBottom w:val="0"/>
      <w:divBdr>
        <w:top w:val="none" w:sz="0" w:space="0" w:color="auto"/>
        <w:left w:val="none" w:sz="0" w:space="0" w:color="auto"/>
        <w:bottom w:val="none" w:sz="0" w:space="0" w:color="auto"/>
        <w:right w:val="none" w:sz="0" w:space="0" w:color="auto"/>
      </w:divBdr>
      <w:divsChild>
        <w:div w:id="1969778900">
          <w:marLeft w:val="0"/>
          <w:marRight w:val="0"/>
          <w:marTop w:val="0"/>
          <w:marBottom w:val="0"/>
          <w:divBdr>
            <w:top w:val="none" w:sz="0" w:space="0" w:color="auto"/>
            <w:left w:val="none" w:sz="0" w:space="0" w:color="auto"/>
            <w:bottom w:val="none" w:sz="0" w:space="0" w:color="auto"/>
            <w:right w:val="none" w:sz="0" w:space="0" w:color="auto"/>
          </w:divBdr>
        </w:div>
      </w:divsChild>
    </w:div>
    <w:div w:id="329135537">
      <w:bodyDiv w:val="1"/>
      <w:marLeft w:val="0"/>
      <w:marRight w:val="0"/>
      <w:marTop w:val="0"/>
      <w:marBottom w:val="0"/>
      <w:divBdr>
        <w:top w:val="none" w:sz="0" w:space="0" w:color="auto"/>
        <w:left w:val="none" w:sz="0" w:space="0" w:color="auto"/>
        <w:bottom w:val="none" w:sz="0" w:space="0" w:color="auto"/>
        <w:right w:val="none" w:sz="0" w:space="0" w:color="auto"/>
      </w:divBdr>
      <w:divsChild>
        <w:div w:id="247544243">
          <w:marLeft w:val="0"/>
          <w:marRight w:val="0"/>
          <w:marTop w:val="0"/>
          <w:marBottom w:val="0"/>
          <w:divBdr>
            <w:top w:val="none" w:sz="0" w:space="0" w:color="auto"/>
            <w:left w:val="none" w:sz="0" w:space="0" w:color="auto"/>
            <w:bottom w:val="none" w:sz="0" w:space="0" w:color="auto"/>
            <w:right w:val="none" w:sz="0" w:space="0" w:color="auto"/>
          </w:divBdr>
        </w:div>
      </w:divsChild>
    </w:div>
    <w:div w:id="357589554">
      <w:bodyDiv w:val="1"/>
      <w:marLeft w:val="0"/>
      <w:marRight w:val="0"/>
      <w:marTop w:val="0"/>
      <w:marBottom w:val="0"/>
      <w:divBdr>
        <w:top w:val="none" w:sz="0" w:space="0" w:color="auto"/>
        <w:left w:val="none" w:sz="0" w:space="0" w:color="auto"/>
        <w:bottom w:val="none" w:sz="0" w:space="0" w:color="auto"/>
        <w:right w:val="none" w:sz="0" w:space="0" w:color="auto"/>
      </w:divBdr>
      <w:divsChild>
        <w:div w:id="164824702">
          <w:marLeft w:val="0"/>
          <w:marRight w:val="0"/>
          <w:marTop w:val="0"/>
          <w:marBottom w:val="0"/>
          <w:divBdr>
            <w:top w:val="none" w:sz="0" w:space="0" w:color="auto"/>
            <w:left w:val="none" w:sz="0" w:space="0" w:color="auto"/>
            <w:bottom w:val="none" w:sz="0" w:space="0" w:color="auto"/>
            <w:right w:val="none" w:sz="0" w:space="0" w:color="auto"/>
          </w:divBdr>
        </w:div>
      </w:divsChild>
    </w:div>
    <w:div w:id="368796268">
      <w:bodyDiv w:val="1"/>
      <w:marLeft w:val="0"/>
      <w:marRight w:val="0"/>
      <w:marTop w:val="0"/>
      <w:marBottom w:val="0"/>
      <w:divBdr>
        <w:top w:val="none" w:sz="0" w:space="0" w:color="auto"/>
        <w:left w:val="none" w:sz="0" w:space="0" w:color="auto"/>
        <w:bottom w:val="none" w:sz="0" w:space="0" w:color="auto"/>
        <w:right w:val="none" w:sz="0" w:space="0" w:color="auto"/>
      </w:divBdr>
      <w:divsChild>
        <w:div w:id="1745488757">
          <w:marLeft w:val="0"/>
          <w:marRight w:val="0"/>
          <w:marTop w:val="0"/>
          <w:marBottom w:val="0"/>
          <w:divBdr>
            <w:top w:val="none" w:sz="0" w:space="0" w:color="auto"/>
            <w:left w:val="none" w:sz="0" w:space="0" w:color="auto"/>
            <w:bottom w:val="none" w:sz="0" w:space="0" w:color="auto"/>
            <w:right w:val="none" w:sz="0" w:space="0" w:color="auto"/>
          </w:divBdr>
        </w:div>
      </w:divsChild>
    </w:div>
    <w:div w:id="388650873">
      <w:bodyDiv w:val="1"/>
      <w:marLeft w:val="0"/>
      <w:marRight w:val="0"/>
      <w:marTop w:val="0"/>
      <w:marBottom w:val="0"/>
      <w:divBdr>
        <w:top w:val="none" w:sz="0" w:space="0" w:color="auto"/>
        <w:left w:val="none" w:sz="0" w:space="0" w:color="auto"/>
        <w:bottom w:val="none" w:sz="0" w:space="0" w:color="auto"/>
        <w:right w:val="none" w:sz="0" w:space="0" w:color="auto"/>
      </w:divBdr>
      <w:divsChild>
        <w:div w:id="251473270">
          <w:marLeft w:val="0"/>
          <w:marRight w:val="0"/>
          <w:marTop w:val="0"/>
          <w:marBottom w:val="0"/>
          <w:divBdr>
            <w:top w:val="none" w:sz="0" w:space="0" w:color="auto"/>
            <w:left w:val="none" w:sz="0" w:space="0" w:color="auto"/>
            <w:bottom w:val="none" w:sz="0" w:space="0" w:color="auto"/>
            <w:right w:val="none" w:sz="0" w:space="0" w:color="auto"/>
          </w:divBdr>
        </w:div>
      </w:divsChild>
    </w:div>
    <w:div w:id="450049804">
      <w:bodyDiv w:val="1"/>
      <w:marLeft w:val="0"/>
      <w:marRight w:val="0"/>
      <w:marTop w:val="0"/>
      <w:marBottom w:val="0"/>
      <w:divBdr>
        <w:top w:val="none" w:sz="0" w:space="0" w:color="auto"/>
        <w:left w:val="none" w:sz="0" w:space="0" w:color="auto"/>
        <w:bottom w:val="none" w:sz="0" w:space="0" w:color="auto"/>
        <w:right w:val="none" w:sz="0" w:space="0" w:color="auto"/>
      </w:divBdr>
    </w:div>
    <w:div w:id="599683830">
      <w:bodyDiv w:val="1"/>
      <w:marLeft w:val="0"/>
      <w:marRight w:val="0"/>
      <w:marTop w:val="0"/>
      <w:marBottom w:val="0"/>
      <w:divBdr>
        <w:top w:val="none" w:sz="0" w:space="0" w:color="auto"/>
        <w:left w:val="none" w:sz="0" w:space="0" w:color="auto"/>
        <w:bottom w:val="none" w:sz="0" w:space="0" w:color="auto"/>
        <w:right w:val="none" w:sz="0" w:space="0" w:color="auto"/>
      </w:divBdr>
      <w:divsChild>
        <w:div w:id="1239748623">
          <w:marLeft w:val="0"/>
          <w:marRight w:val="0"/>
          <w:marTop w:val="0"/>
          <w:marBottom w:val="0"/>
          <w:divBdr>
            <w:top w:val="none" w:sz="0" w:space="0" w:color="auto"/>
            <w:left w:val="none" w:sz="0" w:space="0" w:color="auto"/>
            <w:bottom w:val="none" w:sz="0" w:space="0" w:color="auto"/>
            <w:right w:val="none" w:sz="0" w:space="0" w:color="auto"/>
          </w:divBdr>
        </w:div>
      </w:divsChild>
    </w:div>
    <w:div w:id="725638899">
      <w:bodyDiv w:val="1"/>
      <w:marLeft w:val="0"/>
      <w:marRight w:val="0"/>
      <w:marTop w:val="0"/>
      <w:marBottom w:val="0"/>
      <w:divBdr>
        <w:top w:val="none" w:sz="0" w:space="0" w:color="auto"/>
        <w:left w:val="none" w:sz="0" w:space="0" w:color="auto"/>
        <w:bottom w:val="none" w:sz="0" w:space="0" w:color="auto"/>
        <w:right w:val="none" w:sz="0" w:space="0" w:color="auto"/>
      </w:divBdr>
      <w:divsChild>
        <w:div w:id="817068562">
          <w:marLeft w:val="0"/>
          <w:marRight w:val="0"/>
          <w:marTop w:val="0"/>
          <w:marBottom w:val="0"/>
          <w:divBdr>
            <w:top w:val="none" w:sz="0" w:space="0" w:color="auto"/>
            <w:left w:val="none" w:sz="0" w:space="0" w:color="auto"/>
            <w:bottom w:val="none" w:sz="0" w:space="0" w:color="auto"/>
            <w:right w:val="none" w:sz="0" w:space="0" w:color="auto"/>
          </w:divBdr>
        </w:div>
      </w:divsChild>
    </w:div>
    <w:div w:id="731974827">
      <w:bodyDiv w:val="1"/>
      <w:marLeft w:val="0"/>
      <w:marRight w:val="0"/>
      <w:marTop w:val="0"/>
      <w:marBottom w:val="0"/>
      <w:divBdr>
        <w:top w:val="none" w:sz="0" w:space="0" w:color="auto"/>
        <w:left w:val="none" w:sz="0" w:space="0" w:color="auto"/>
        <w:bottom w:val="none" w:sz="0" w:space="0" w:color="auto"/>
        <w:right w:val="none" w:sz="0" w:space="0" w:color="auto"/>
      </w:divBdr>
      <w:divsChild>
        <w:div w:id="329868156">
          <w:marLeft w:val="0"/>
          <w:marRight w:val="0"/>
          <w:marTop w:val="0"/>
          <w:marBottom w:val="0"/>
          <w:divBdr>
            <w:top w:val="none" w:sz="0" w:space="0" w:color="auto"/>
            <w:left w:val="none" w:sz="0" w:space="0" w:color="auto"/>
            <w:bottom w:val="none" w:sz="0" w:space="0" w:color="auto"/>
            <w:right w:val="none" w:sz="0" w:space="0" w:color="auto"/>
          </w:divBdr>
        </w:div>
      </w:divsChild>
    </w:div>
    <w:div w:id="860510219">
      <w:bodyDiv w:val="1"/>
      <w:marLeft w:val="0"/>
      <w:marRight w:val="0"/>
      <w:marTop w:val="0"/>
      <w:marBottom w:val="0"/>
      <w:divBdr>
        <w:top w:val="none" w:sz="0" w:space="0" w:color="auto"/>
        <w:left w:val="none" w:sz="0" w:space="0" w:color="auto"/>
        <w:bottom w:val="none" w:sz="0" w:space="0" w:color="auto"/>
        <w:right w:val="none" w:sz="0" w:space="0" w:color="auto"/>
      </w:divBdr>
      <w:divsChild>
        <w:div w:id="554781606">
          <w:marLeft w:val="0"/>
          <w:marRight w:val="0"/>
          <w:marTop w:val="0"/>
          <w:marBottom w:val="0"/>
          <w:divBdr>
            <w:top w:val="none" w:sz="0" w:space="0" w:color="auto"/>
            <w:left w:val="none" w:sz="0" w:space="0" w:color="auto"/>
            <w:bottom w:val="none" w:sz="0" w:space="0" w:color="auto"/>
            <w:right w:val="none" w:sz="0" w:space="0" w:color="auto"/>
          </w:divBdr>
        </w:div>
      </w:divsChild>
    </w:div>
    <w:div w:id="886530210">
      <w:bodyDiv w:val="1"/>
      <w:marLeft w:val="0"/>
      <w:marRight w:val="0"/>
      <w:marTop w:val="0"/>
      <w:marBottom w:val="0"/>
      <w:divBdr>
        <w:top w:val="none" w:sz="0" w:space="0" w:color="auto"/>
        <w:left w:val="none" w:sz="0" w:space="0" w:color="auto"/>
        <w:bottom w:val="none" w:sz="0" w:space="0" w:color="auto"/>
        <w:right w:val="none" w:sz="0" w:space="0" w:color="auto"/>
      </w:divBdr>
      <w:divsChild>
        <w:div w:id="880896062">
          <w:marLeft w:val="0"/>
          <w:marRight w:val="0"/>
          <w:marTop w:val="0"/>
          <w:marBottom w:val="0"/>
          <w:divBdr>
            <w:top w:val="none" w:sz="0" w:space="0" w:color="auto"/>
            <w:left w:val="none" w:sz="0" w:space="0" w:color="auto"/>
            <w:bottom w:val="none" w:sz="0" w:space="0" w:color="auto"/>
            <w:right w:val="none" w:sz="0" w:space="0" w:color="auto"/>
          </w:divBdr>
        </w:div>
      </w:divsChild>
    </w:div>
    <w:div w:id="908661004">
      <w:bodyDiv w:val="1"/>
      <w:marLeft w:val="0"/>
      <w:marRight w:val="0"/>
      <w:marTop w:val="0"/>
      <w:marBottom w:val="0"/>
      <w:divBdr>
        <w:top w:val="none" w:sz="0" w:space="0" w:color="auto"/>
        <w:left w:val="none" w:sz="0" w:space="0" w:color="auto"/>
        <w:bottom w:val="none" w:sz="0" w:space="0" w:color="auto"/>
        <w:right w:val="none" w:sz="0" w:space="0" w:color="auto"/>
      </w:divBdr>
      <w:divsChild>
        <w:div w:id="1202328045">
          <w:marLeft w:val="0"/>
          <w:marRight w:val="0"/>
          <w:marTop w:val="0"/>
          <w:marBottom w:val="0"/>
          <w:divBdr>
            <w:top w:val="none" w:sz="0" w:space="0" w:color="auto"/>
            <w:left w:val="none" w:sz="0" w:space="0" w:color="auto"/>
            <w:bottom w:val="none" w:sz="0" w:space="0" w:color="auto"/>
            <w:right w:val="none" w:sz="0" w:space="0" w:color="auto"/>
          </w:divBdr>
        </w:div>
      </w:divsChild>
    </w:div>
    <w:div w:id="998270576">
      <w:bodyDiv w:val="1"/>
      <w:marLeft w:val="0"/>
      <w:marRight w:val="0"/>
      <w:marTop w:val="0"/>
      <w:marBottom w:val="0"/>
      <w:divBdr>
        <w:top w:val="none" w:sz="0" w:space="0" w:color="auto"/>
        <w:left w:val="none" w:sz="0" w:space="0" w:color="auto"/>
        <w:bottom w:val="none" w:sz="0" w:space="0" w:color="auto"/>
        <w:right w:val="none" w:sz="0" w:space="0" w:color="auto"/>
      </w:divBdr>
      <w:divsChild>
        <w:div w:id="826016943">
          <w:marLeft w:val="0"/>
          <w:marRight w:val="0"/>
          <w:marTop w:val="0"/>
          <w:marBottom w:val="0"/>
          <w:divBdr>
            <w:top w:val="none" w:sz="0" w:space="0" w:color="auto"/>
            <w:left w:val="none" w:sz="0" w:space="0" w:color="auto"/>
            <w:bottom w:val="none" w:sz="0" w:space="0" w:color="auto"/>
            <w:right w:val="none" w:sz="0" w:space="0" w:color="auto"/>
          </w:divBdr>
        </w:div>
      </w:divsChild>
    </w:div>
    <w:div w:id="1038505787">
      <w:bodyDiv w:val="1"/>
      <w:marLeft w:val="0"/>
      <w:marRight w:val="0"/>
      <w:marTop w:val="0"/>
      <w:marBottom w:val="0"/>
      <w:divBdr>
        <w:top w:val="none" w:sz="0" w:space="0" w:color="auto"/>
        <w:left w:val="none" w:sz="0" w:space="0" w:color="auto"/>
        <w:bottom w:val="none" w:sz="0" w:space="0" w:color="auto"/>
        <w:right w:val="none" w:sz="0" w:space="0" w:color="auto"/>
      </w:divBdr>
      <w:divsChild>
        <w:div w:id="1673794429">
          <w:marLeft w:val="0"/>
          <w:marRight w:val="0"/>
          <w:marTop w:val="0"/>
          <w:marBottom w:val="0"/>
          <w:divBdr>
            <w:top w:val="none" w:sz="0" w:space="0" w:color="auto"/>
            <w:left w:val="none" w:sz="0" w:space="0" w:color="auto"/>
            <w:bottom w:val="none" w:sz="0" w:space="0" w:color="auto"/>
            <w:right w:val="none" w:sz="0" w:space="0" w:color="auto"/>
          </w:divBdr>
        </w:div>
      </w:divsChild>
    </w:div>
    <w:div w:id="1097286909">
      <w:bodyDiv w:val="1"/>
      <w:marLeft w:val="0"/>
      <w:marRight w:val="0"/>
      <w:marTop w:val="0"/>
      <w:marBottom w:val="0"/>
      <w:divBdr>
        <w:top w:val="none" w:sz="0" w:space="0" w:color="auto"/>
        <w:left w:val="none" w:sz="0" w:space="0" w:color="auto"/>
        <w:bottom w:val="none" w:sz="0" w:space="0" w:color="auto"/>
        <w:right w:val="none" w:sz="0" w:space="0" w:color="auto"/>
      </w:divBdr>
    </w:div>
    <w:div w:id="1288857803">
      <w:bodyDiv w:val="1"/>
      <w:marLeft w:val="0"/>
      <w:marRight w:val="0"/>
      <w:marTop w:val="0"/>
      <w:marBottom w:val="0"/>
      <w:divBdr>
        <w:top w:val="none" w:sz="0" w:space="0" w:color="auto"/>
        <w:left w:val="none" w:sz="0" w:space="0" w:color="auto"/>
        <w:bottom w:val="none" w:sz="0" w:space="0" w:color="auto"/>
        <w:right w:val="none" w:sz="0" w:space="0" w:color="auto"/>
      </w:divBdr>
      <w:divsChild>
        <w:div w:id="2012291320">
          <w:marLeft w:val="0"/>
          <w:marRight w:val="0"/>
          <w:marTop w:val="0"/>
          <w:marBottom w:val="0"/>
          <w:divBdr>
            <w:top w:val="none" w:sz="0" w:space="0" w:color="auto"/>
            <w:left w:val="none" w:sz="0" w:space="0" w:color="auto"/>
            <w:bottom w:val="none" w:sz="0" w:space="0" w:color="auto"/>
            <w:right w:val="none" w:sz="0" w:space="0" w:color="auto"/>
          </w:divBdr>
        </w:div>
      </w:divsChild>
    </w:div>
    <w:div w:id="1347638190">
      <w:bodyDiv w:val="1"/>
      <w:marLeft w:val="0"/>
      <w:marRight w:val="0"/>
      <w:marTop w:val="0"/>
      <w:marBottom w:val="0"/>
      <w:divBdr>
        <w:top w:val="none" w:sz="0" w:space="0" w:color="auto"/>
        <w:left w:val="none" w:sz="0" w:space="0" w:color="auto"/>
        <w:bottom w:val="none" w:sz="0" w:space="0" w:color="auto"/>
        <w:right w:val="none" w:sz="0" w:space="0" w:color="auto"/>
      </w:divBdr>
      <w:divsChild>
        <w:div w:id="1737630654">
          <w:marLeft w:val="0"/>
          <w:marRight w:val="0"/>
          <w:marTop w:val="0"/>
          <w:marBottom w:val="0"/>
          <w:divBdr>
            <w:top w:val="none" w:sz="0" w:space="0" w:color="auto"/>
            <w:left w:val="none" w:sz="0" w:space="0" w:color="auto"/>
            <w:bottom w:val="none" w:sz="0" w:space="0" w:color="auto"/>
            <w:right w:val="none" w:sz="0" w:space="0" w:color="auto"/>
          </w:divBdr>
        </w:div>
      </w:divsChild>
    </w:div>
    <w:div w:id="1427457433">
      <w:bodyDiv w:val="1"/>
      <w:marLeft w:val="0"/>
      <w:marRight w:val="0"/>
      <w:marTop w:val="0"/>
      <w:marBottom w:val="0"/>
      <w:divBdr>
        <w:top w:val="none" w:sz="0" w:space="0" w:color="auto"/>
        <w:left w:val="none" w:sz="0" w:space="0" w:color="auto"/>
        <w:bottom w:val="none" w:sz="0" w:space="0" w:color="auto"/>
        <w:right w:val="none" w:sz="0" w:space="0" w:color="auto"/>
      </w:divBdr>
      <w:divsChild>
        <w:div w:id="963268499">
          <w:marLeft w:val="0"/>
          <w:marRight w:val="0"/>
          <w:marTop w:val="0"/>
          <w:marBottom w:val="0"/>
          <w:divBdr>
            <w:top w:val="none" w:sz="0" w:space="0" w:color="auto"/>
            <w:left w:val="none" w:sz="0" w:space="0" w:color="auto"/>
            <w:bottom w:val="none" w:sz="0" w:space="0" w:color="auto"/>
            <w:right w:val="none" w:sz="0" w:space="0" w:color="auto"/>
          </w:divBdr>
        </w:div>
      </w:divsChild>
    </w:div>
    <w:div w:id="1565219589">
      <w:bodyDiv w:val="1"/>
      <w:marLeft w:val="0"/>
      <w:marRight w:val="0"/>
      <w:marTop w:val="0"/>
      <w:marBottom w:val="0"/>
      <w:divBdr>
        <w:top w:val="none" w:sz="0" w:space="0" w:color="auto"/>
        <w:left w:val="none" w:sz="0" w:space="0" w:color="auto"/>
        <w:bottom w:val="none" w:sz="0" w:space="0" w:color="auto"/>
        <w:right w:val="none" w:sz="0" w:space="0" w:color="auto"/>
      </w:divBdr>
      <w:divsChild>
        <w:div w:id="1327977197">
          <w:marLeft w:val="0"/>
          <w:marRight w:val="0"/>
          <w:marTop w:val="0"/>
          <w:marBottom w:val="0"/>
          <w:divBdr>
            <w:top w:val="none" w:sz="0" w:space="0" w:color="auto"/>
            <w:left w:val="none" w:sz="0" w:space="0" w:color="auto"/>
            <w:bottom w:val="none" w:sz="0" w:space="0" w:color="auto"/>
            <w:right w:val="none" w:sz="0" w:space="0" w:color="auto"/>
          </w:divBdr>
        </w:div>
      </w:divsChild>
    </w:div>
    <w:div w:id="1580289218">
      <w:bodyDiv w:val="1"/>
      <w:marLeft w:val="0"/>
      <w:marRight w:val="0"/>
      <w:marTop w:val="0"/>
      <w:marBottom w:val="0"/>
      <w:divBdr>
        <w:top w:val="none" w:sz="0" w:space="0" w:color="auto"/>
        <w:left w:val="none" w:sz="0" w:space="0" w:color="auto"/>
        <w:bottom w:val="none" w:sz="0" w:space="0" w:color="auto"/>
        <w:right w:val="none" w:sz="0" w:space="0" w:color="auto"/>
      </w:divBdr>
    </w:div>
    <w:div w:id="1673991996">
      <w:bodyDiv w:val="1"/>
      <w:marLeft w:val="0"/>
      <w:marRight w:val="0"/>
      <w:marTop w:val="0"/>
      <w:marBottom w:val="0"/>
      <w:divBdr>
        <w:top w:val="none" w:sz="0" w:space="0" w:color="auto"/>
        <w:left w:val="none" w:sz="0" w:space="0" w:color="auto"/>
        <w:bottom w:val="none" w:sz="0" w:space="0" w:color="auto"/>
        <w:right w:val="none" w:sz="0" w:space="0" w:color="auto"/>
      </w:divBdr>
      <w:divsChild>
        <w:div w:id="75175536">
          <w:marLeft w:val="0"/>
          <w:marRight w:val="0"/>
          <w:marTop w:val="0"/>
          <w:marBottom w:val="0"/>
          <w:divBdr>
            <w:top w:val="none" w:sz="0" w:space="0" w:color="auto"/>
            <w:left w:val="none" w:sz="0" w:space="0" w:color="auto"/>
            <w:bottom w:val="none" w:sz="0" w:space="0" w:color="auto"/>
            <w:right w:val="none" w:sz="0" w:space="0" w:color="auto"/>
          </w:divBdr>
        </w:div>
      </w:divsChild>
    </w:div>
    <w:div w:id="1889107227">
      <w:bodyDiv w:val="1"/>
      <w:marLeft w:val="0"/>
      <w:marRight w:val="0"/>
      <w:marTop w:val="0"/>
      <w:marBottom w:val="0"/>
      <w:divBdr>
        <w:top w:val="none" w:sz="0" w:space="0" w:color="auto"/>
        <w:left w:val="none" w:sz="0" w:space="0" w:color="auto"/>
        <w:bottom w:val="none" w:sz="0" w:space="0" w:color="auto"/>
        <w:right w:val="none" w:sz="0" w:space="0" w:color="auto"/>
      </w:divBdr>
      <w:divsChild>
        <w:div w:id="16705194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activity xmlns="d7474c7f-2cea-418c-b59d-3e921d7f40d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FF2B59CC70419449DA8693A1459D5A7" ma:contentTypeVersion="8" ma:contentTypeDescription="Create a new document." ma:contentTypeScope="" ma:versionID="29e30ca544bd05dcb83399f89f688a1d">
  <xsd:schema xmlns:xsd="http://www.w3.org/2001/XMLSchema" xmlns:xs="http://www.w3.org/2001/XMLSchema" xmlns:p="http://schemas.microsoft.com/office/2006/metadata/properties" xmlns:ns3="d7474c7f-2cea-418c-b59d-3e921d7f40dc" xmlns:ns4="da9d7cd3-6e67-455c-b45a-a27d7f262260" targetNamespace="http://schemas.microsoft.com/office/2006/metadata/properties" ma:root="true" ma:fieldsID="227aaf0bcad255c9fc713ac3d646fd7c" ns3:_="" ns4:_="">
    <xsd:import namespace="d7474c7f-2cea-418c-b59d-3e921d7f40dc"/>
    <xsd:import namespace="da9d7cd3-6e67-455c-b45a-a27d7f26226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474c7f-2cea-418c-b59d-3e921d7f40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9d7cd3-6e67-455c-b45a-a27d7f2622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D10D0A-62A4-405F-A215-13EF888BBF32}">
  <ds:schemaRefs>
    <ds:schemaRef ds:uri="http://schemas.openxmlformats.org/officeDocument/2006/bibliography"/>
  </ds:schemaRefs>
</ds:datastoreItem>
</file>

<file path=customXml/itemProps2.xml><?xml version="1.0" encoding="utf-8"?>
<ds:datastoreItem xmlns:ds="http://schemas.openxmlformats.org/officeDocument/2006/customXml" ds:itemID="{A7AB4E19-A934-433A-B707-B72279065637}">
  <ds:schemaRefs>
    <ds:schemaRef ds:uri="http://schemas.microsoft.com/office/2006/metadata/properties"/>
    <ds:schemaRef ds:uri="http://schemas.microsoft.com/office/infopath/2007/PartnerControls"/>
    <ds:schemaRef ds:uri="d7474c7f-2cea-418c-b59d-3e921d7f40dc"/>
  </ds:schemaRefs>
</ds:datastoreItem>
</file>

<file path=customXml/itemProps3.xml><?xml version="1.0" encoding="utf-8"?>
<ds:datastoreItem xmlns:ds="http://schemas.openxmlformats.org/officeDocument/2006/customXml" ds:itemID="{F9F0E458-965A-44B2-A4F9-081DDCE89868}">
  <ds:schemaRefs>
    <ds:schemaRef ds:uri="http://schemas.microsoft.com/sharepoint/v3/contenttype/forms"/>
  </ds:schemaRefs>
</ds:datastoreItem>
</file>

<file path=customXml/itemProps4.xml><?xml version="1.0" encoding="utf-8"?>
<ds:datastoreItem xmlns:ds="http://schemas.openxmlformats.org/officeDocument/2006/customXml" ds:itemID="{B19E685D-24B1-4E38-94C3-B66525571E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474c7f-2cea-418c-b59d-3e921d7f40dc"/>
    <ds:schemaRef ds:uri="da9d7cd3-6e67-455c-b45a-a27d7f2622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6959</Words>
  <Characters>39671</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IEEE</Company>
  <LinksUpToDate>false</LinksUpToDate>
  <CharactersWithSpaces>46537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IEEE_TASC Editor</dc:creator>
  <cp:keywords/>
  <cp:lastModifiedBy>Ian Pong</cp:lastModifiedBy>
  <cp:revision>3</cp:revision>
  <cp:lastPrinted>2017-07-26T16:12:00Z</cp:lastPrinted>
  <dcterms:created xsi:type="dcterms:W3CDTF">2023-01-26T19:13:00Z</dcterms:created>
  <dcterms:modified xsi:type="dcterms:W3CDTF">2023-01-26T19:40:00Z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http://www.zotero.org/styles/cryogenics</vt:lpwstr>
  </property>
  <property fmtid="{D5CDD505-2E9C-101B-9397-08002B2CF9AE}" pid="13" name="Mendeley Recent Style Name 5_1">
    <vt:lpwstr>Cryogenics</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http://www.zotero.org/styles/ieee-transactions-on-applied-superconductivity</vt:lpwstr>
  </property>
  <property fmtid="{D5CDD505-2E9C-101B-9397-08002B2CF9AE}" pid="17" name="Mendeley Recent Style Name 7_1">
    <vt:lpwstr>IEEE Transactions on Applied Superconductivity</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25b98086-3ea6-3b0c-b762-3ea93a7b97d0</vt:lpwstr>
  </property>
  <property fmtid="{D5CDD505-2E9C-101B-9397-08002B2CF9AE}" pid="24" name="Mendeley Citation Style_1">
    <vt:lpwstr>http://www.zotero.org/styles/ieee-transactions-on-applied-superconductivity</vt:lpwstr>
  </property>
  <property fmtid="{D5CDD505-2E9C-101B-9397-08002B2CF9AE}" pid="25" name="ContentTypeId">
    <vt:lpwstr>0x0101003FF2B59CC70419449DA8693A1459D5A7</vt:lpwstr>
  </property>
</Properties>
</file>