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8E02" w14:textId="77777777" w:rsidR="00274B9B" w:rsidRPr="008B7094" w:rsidRDefault="00FD6F56" w:rsidP="00FD6F56">
      <w:pPr>
        <w:pStyle w:val="Caption"/>
        <w:spacing w:line="360" w:lineRule="auto"/>
        <w:ind w:right="0"/>
        <w:rPr>
          <w:rFonts w:asciiTheme="minorHAnsi" w:hAnsiTheme="minorHAnsi" w:cstheme="minorHAnsi"/>
          <w:sz w:val="22"/>
          <w:szCs w:val="22"/>
        </w:rPr>
      </w:pPr>
      <w:bookmarkStart w:id="0" w:name="_Hlk528049512"/>
      <w:r w:rsidRPr="008B7094">
        <w:rPr>
          <w:rFonts w:asciiTheme="minorHAnsi" w:hAnsiTheme="minorHAnsi" w:cstheme="minorHAnsi"/>
          <w:sz w:val="22"/>
          <w:szCs w:val="22"/>
        </w:rPr>
        <w:t>ES</w:t>
      </w:r>
      <w:r w:rsidR="00FF6CAA">
        <w:rPr>
          <w:rFonts w:asciiTheme="minorHAnsi" w:hAnsiTheme="minorHAnsi" w:cstheme="minorHAnsi"/>
          <w:sz w:val="22"/>
          <w:szCs w:val="22"/>
        </w:rPr>
        <w:t>H-RPO</w:t>
      </w:r>
      <w:r w:rsidRPr="008B7094">
        <w:rPr>
          <w:rFonts w:asciiTheme="minorHAnsi" w:hAnsiTheme="minorHAnsi" w:cstheme="minorHAnsi"/>
          <w:sz w:val="22"/>
          <w:szCs w:val="22"/>
        </w:rPr>
        <w:t xml:space="preserve">-BODA-01 </w:t>
      </w:r>
      <w:r w:rsidR="006F4B5F" w:rsidRPr="008B7094">
        <w:rPr>
          <w:rFonts w:asciiTheme="minorHAnsi" w:hAnsiTheme="minorHAnsi" w:cstheme="minorHAnsi"/>
          <w:sz w:val="22"/>
          <w:szCs w:val="22"/>
        </w:rPr>
        <w:t>Radiation Physics</w:t>
      </w:r>
      <w:r w:rsidR="006C1515" w:rsidRPr="008B7094">
        <w:rPr>
          <w:rFonts w:asciiTheme="minorHAnsi" w:hAnsiTheme="minorHAnsi" w:cstheme="minorHAnsi"/>
          <w:sz w:val="22"/>
          <w:szCs w:val="22"/>
        </w:rPr>
        <w:t xml:space="preserve"> Staff</w:t>
      </w:r>
      <w:r w:rsidR="00F9120A" w:rsidRPr="008B7094">
        <w:rPr>
          <w:rFonts w:asciiTheme="minorHAnsi" w:hAnsiTheme="minorHAnsi" w:cstheme="minorHAnsi"/>
          <w:sz w:val="22"/>
          <w:szCs w:val="22"/>
        </w:rPr>
        <w:t xml:space="preserve"> </w:t>
      </w:r>
      <w:r w:rsidR="001D0ED2" w:rsidRPr="008B7094">
        <w:rPr>
          <w:rFonts w:asciiTheme="minorHAnsi" w:hAnsiTheme="minorHAnsi" w:cstheme="minorHAnsi"/>
          <w:sz w:val="22"/>
          <w:szCs w:val="22"/>
        </w:rPr>
        <w:t>Beam-O</w:t>
      </w:r>
      <w:r w:rsidR="00F9120A" w:rsidRPr="008B7094">
        <w:rPr>
          <w:rFonts w:asciiTheme="minorHAnsi" w:hAnsiTheme="minorHAnsi" w:cstheme="minorHAnsi"/>
          <w:sz w:val="22"/>
          <w:szCs w:val="22"/>
        </w:rPr>
        <w:t>n Do</w:t>
      </w:r>
      <w:r w:rsidR="006C1515" w:rsidRPr="008B7094">
        <w:rPr>
          <w:rFonts w:asciiTheme="minorHAnsi" w:hAnsiTheme="minorHAnsi" w:cstheme="minorHAnsi"/>
          <w:sz w:val="22"/>
          <w:szCs w:val="22"/>
        </w:rPr>
        <w:t>se Assessment Response</w:t>
      </w:r>
    </w:p>
    <w:bookmarkEnd w:id="0"/>
    <w:p w14:paraId="2993D272" w14:textId="77777777" w:rsidR="006C1515" w:rsidRPr="008B7094" w:rsidRDefault="006C1515" w:rsidP="00EB72EE">
      <w:pPr>
        <w:ind w:left="360" w:hanging="360"/>
        <w:jc w:val="both"/>
        <w:rPr>
          <w:rFonts w:asciiTheme="minorHAnsi" w:hAnsiTheme="minorHAnsi" w:cstheme="minorHAnsi"/>
          <w:b/>
          <w:sz w:val="22"/>
          <w:szCs w:val="22"/>
        </w:rPr>
      </w:pPr>
    </w:p>
    <w:p w14:paraId="26FD32A9" w14:textId="77777777" w:rsidR="00EC16CE" w:rsidRPr="008B7094" w:rsidRDefault="00EC16CE" w:rsidP="00EB72EE">
      <w:pPr>
        <w:ind w:left="360" w:hanging="360"/>
        <w:jc w:val="both"/>
        <w:rPr>
          <w:rFonts w:asciiTheme="minorHAnsi" w:hAnsiTheme="minorHAnsi" w:cstheme="minorHAnsi"/>
          <w:sz w:val="22"/>
          <w:szCs w:val="22"/>
        </w:rPr>
      </w:pPr>
      <w:r w:rsidRPr="008B7094">
        <w:rPr>
          <w:rFonts w:asciiTheme="minorHAnsi" w:hAnsiTheme="minorHAnsi" w:cstheme="minorHAnsi"/>
          <w:sz w:val="22"/>
          <w:szCs w:val="22"/>
        </w:rPr>
        <w:t>A.</w:t>
      </w:r>
      <w:r w:rsidRPr="008B7094">
        <w:rPr>
          <w:rFonts w:asciiTheme="minorHAnsi" w:hAnsiTheme="minorHAnsi" w:cstheme="minorHAnsi"/>
          <w:sz w:val="22"/>
          <w:szCs w:val="22"/>
        </w:rPr>
        <w:tab/>
        <w:t>General Guidelines</w:t>
      </w:r>
    </w:p>
    <w:p w14:paraId="5A8D4FAA" w14:textId="77777777" w:rsidR="00EC16CE" w:rsidRPr="008B7094" w:rsidRDefault="00EC16CE" w:rsidP="00EB72EE">
      <w:pPr>
        <w:jc w:val="both"/>
        <w:rPr>
          <w:rFonts w:asciiTheme="minorHAnsi" w:hAnsiTheme="minorHAnsi" w:cstheme="minorHAnsi"/>
          <w:sz w:val="22"/>
          <w:szCs w:val="22"/>
        </w:rPr>
      </w:pPr>
    </w:p>
    <w:p w14:paraId="7A361787" w14:textId="77777777" w:rsidR="00EC16CE" w:rsidRPr="008B7094" w:rsidRDefault="00EC16CE" w:rsidP="00EB72EE">
      <w:pPr>
        <w:ind w:left="360"/>
        <w:jc w:val="both"/>
        <w:rPr>
          <w:rFonts w:asciiTheme="minorHAnsi" w:hAnsiTheme="minorHAnsi" w:cstheme="minorHAnsi"/>
          <w:sz w:val="22"/>
          <w:szCs w:val="22"/>
        </w:rPr>
      </w:pPr>
      <w:r w:rsidRPr="008B7094">
        <w:rPr>
          <w:rFonts w:asciiTheme="minorHAnsi" w:hAnsiTheme="minorHAnsi" w:cstheme="minorHAnsi"/>
          <w:sz w:val="22"/>
          <w:szCs w:val="22"/>
        </w:rPr>
        <w:t>The fi</w:t>
      </w:r>
      <w:r w:rsidR="00FE4C5E" w:rsidRPr="008B7094">
        <w:rPr>
          <w:rFonts w:asciiTheme="minorHAnsi" w:hAnsiTheme="minorHAnsi" w:cstheme="minorHAnsi"/>
          <w:sz w:val="22"/>
          <w:szCs w:val="22"/>
        </w:rPr>
        <w:t>rst Radiation Physics staff</w:t>
      </w:r>
      <w:r w:rsidRPr="008B7094">
        <w:rPr>
          <w:rFonts w:asciiTheme="minorHAnsi" w:hAnsiTheme="minorHAnsi" w:cstheme="minorHAnsi"/>
          <w:sz w:val="22"/>
          <w:szCs w:val="22"/>
        </w:rPr>
        <w:t xml:space="preserve"> member who arrives at Sit</w:t>
      </w:r>
      <w:r w:rsidR="001D0ED2" w:rsidRPr="008B7094">
        <w:rPr>
          <w:rFonts w:asciiTheme="minorHAnsi" w:hAnsiTheme="minorHAnsi" w:cstheme="minorHAnsi"/>
          <w:sz w:val="22"/>
          <w:szCs w:val="22"/>
        </w:rPr>
        <w:t xml:space="preserve">e 39 Annex should initiate beam-on </w:t>
      </w:r>
      <w:r w:rsidR="00FE4C5E" w:rsidRPr="008B7094">
        <w:rPr>
          <w:rFonts w:asciiTheme="minorHAnsi" w:hAnsiTheme="minorHAnsi" w:cstheme="minorHAnsi"/>
          <w:sz w:val="22"/>
          <w:szCs w:val="22"/>
        </w:rPr>
        <w:t xml:space="preserve">dose assessment procedures. </w:t>
      </w:r>
      <w:r w:rsidRPr="008B7094">
        <w:rPr>
          <w:rFonts w:asciiTheme="minorHAnsi" w:hAnsiTheme="minorHAnsi" w:cstheme="minorHAnsi"/>
          <w:sz w:val="22"/>
          <w:szCs w:val="22"/>
        </w:rPr>
        <w:t>Ideal</w:t>
      </w:r>
      <w:r w:rsidR="006D5551" w:rsidRPr="008B7094">
        <w:rPr>
          <w:rFonts w:asciiTheme="minorHAnsi" w:hAnsiTheme="minorHAnsi" w:cstheme="minorHAnsi"/>
          <w:sz w:val="22"/>
          <w:szCs w:val="22"/>
        </w:rPr>
        <w:t xml:space="preserve">ly, two </w:t>
      </w:r>
      <w:r w:rsidR="00FE4C5E" w:rsidRPr="008B7094">
        <w:rPr>
          <w:rFonts w:asciiTheme="minorHAnsi" w:hAnsiTheme="minorHAnsi" w:cstheme="minorHAnsi"/>
          <w:sz w:val="22"/>
          <w:szCs w:val="22"/>
        </w:rPr>
        <w:t>Radiation Physics staff</w:t>
      </w:r>
      <w:r w:rsidRPr="008B7094">
        <w:rPr>
          <w:rFonts w:asciiTheme="minorHAnsi" w:hAnsiTheme="minorHAnsi" w:cstheme="minorHAnsi"/>
          <w:sz w:val="22"/>
          <w:szCs w:val="22"/>
        </w:rPr>
        <w:t xml:space="preserve"> members and a Radiological Control Technician (RCT) shou</w:t>
      </w:r>
      <w:r w:rsidR="00FE4C5E" w:rsidRPr="008B7094">
        <w:rPr>
          <w:rFonts w:asciiTheme="minorHAnsi" w:hAnsiTheme="minorHAnsi" w:cstheme="minorHAnsi"/>
          <w:sz w:val="22"/>
          <w:szCs w:val="22"/>
        </w:rPr>
        <w:t xml:space="preserve">ld carry out these procedures. </w:t>
      </w:r>
      <w:r w:rsidR="005064A8" w:rsidRPr="008B7094">
        <w:rPr>
          <w:rFonts w:asciiTheme="minorHAnsi" w:hAnsiTheme="minorHAnsi" w:cstheme="minorHAnsi"/>
          <w:b/>
          <w:sz w:val="22"/>
          <w:szCs w:val="22"/>
        </w:rPr>
        <w:t>Verify that all response personnel have not had a nuclear medicine procedure during the past month.</w:t>
      </w:r>
      <w:r w:rsidR="00FE4C5E" w:rsidRPr="008B7094">
        <w:rPr>
          <w:rFonts w:asciiTheme="minorHAnsi" w:hAnsiTheme="minorHAnsi" w:cstheme="minorHAnsi"/>
          <w:sz w:val="22"/>
          <w:szCs w:val="22"/>
        </w:rPr>
        <w:t xml:space="preserve"> </w:t>
      </w:r>
      <w:r w:rsidRPr="008B7094">
        <w:rPr>
          <w:rFonts w:asciiTheme="minorHAnsi" w:hAnsiTheme="minorHAnsi" w:cstheme="minorHAnsi"/>
          <w:sz w:val="22"/>
          <w:szCs w:val="22"/>
        </w:rPr>
        <w:t>If possible, at least one of the respo</w:t>
      </w:r>
      <w:r w:rsidR="00FE4C5E" w:rsidRPr="008B7094">
        <w:rPr>
          <w:rFonts w:asciiTheme="minorHAnsi" w:hAnsiTheme="minorHAnsi" w:cstheme="minorHAnsi"/>
          <w:sz w:val="22"/>
          <w:szCs w:val="22"/>
        </w:rPr>
        <w:t xml:space="preserve">nders should be of the same gender as the exposed individual. </w:t>
      </w:r>
      <w:r w:rsidR="00E404D1" w:rsidRPr="008B7094">
        <w:rPr>
          <w:rFonts w:asciiTheme="minorHAnsi" w:hAnsiTheme="minorHAnsi" w:cstheme="minorHAnsi"/>
          <w:sz w:val="22"/>
          <w:szCs w:val="22"/>
        </w:rPr>
        <w:t>S</w:t>
      </w:r>
      <w:r w:rsidR="007D6682" w:rsidRPr="008B7094">
        <w:rPr>
          <w:rFonts w:asciiTheme="minorHAnsi" w:hAnsiTheme="minorHAnsi" w:cstheme="minorHAnsi"/>
          <w:sz w:val="22"/>
          <w:szCs w:val="22"/>
        </w:rPr>
        <w:t>ecurity can be contacted</w:t>
      </w:r>
      <w:r w:rsidRPr="008B7094">
        <w:rPr>
          <w:rFonts w:asciiTheme="minorHAnsi" w:hAnsiTheme="minorHAnsi" w:cstheme="minorHAnsi"/>
          <w:sz w:val="22"/>
          <w:szCs w:val="22"/>
        </w:rPr>
        <w:t xml:space="preserve"> to provide a person of the appropriate gender, but do not delay starting the</w:t>
      </w:r>
      <w:r w:rsidR="00E404D1" w:rsidRPr="008B7094">
        <w:rPr>
          <w:rFonts w:asciiTheme="minorHAnsi" w:hAnsiTheme="minorHAnsi" w:cstheme="minorHAnsi"/>
          <w:sz w:val="22"/>
          <w:szCs w:val="22"/>
        </w:rPr>
        <w:t xml:space="preserve">se procedures on this account. </w:t>
      </w:r>
      <w:r w:rsidR="00FE4C5E" w:rsidRPr="008B7094">
        <w:rPr>
          <w:rFonts w:asciiTheme="minorHAnsi" w:hAnsiTheme="minorHAnsi" w:cstheme="minorHAnsi"/>
          <w:sz w:val="22"/>
          <w:szCs w:val="22"/>
        </w:rPr>
        <w:t>If enough personnel are available, an assigned</w:t>
      </w:r>
      <w:r w:rsidRPr="008B7094">
        <w:rPr>
          <w:rFonts w:asciiTheme="minorHAnsi" w:hAnsiTheme="minorHAnsi" w:cstheme="minorHAnsi"/>
          <w:sz w:val="22"/>
          <w:szCs w:val="22"/>
        </w:rPr>
        <w:t xml:space="preserve"> Radiation Safety Officer (RSO) should go to the scene of the accident to gather information while counting contin</w:t>
      </w:r>
      <w:r w:rsidR="00E404D1" w:rsidRPr="008B7094">
        <w:rPr>
          <w:rFonts w:asciiTheme="minorHAnsi" w:hAnsiTheme="minorHAnsi" w:cstheme="minorHAnsi"/>
          <w:sz w:val="22"/>
          <w:szCs w:val="22"/>
        </w:rPr>
        <w:t xml:space="preserve">ues at Site 39 Annex </w:t>
      </w:r>
      <w:r w:rsidR="001D0ED2" w:rsidRPr="008B7094">
        <w:rPr>
          <w:rFonts w:asciiTheme="minorHAnsi" w:hAnsiTheme="minorHAnsi" w:cstheme="minorHAnsi"/>
          <w:sz w:val="22"/>
          <w:szCs w:val="22"/>
        </w:rPr>
        <w:t>Beam-</w:t>
      </w:r>
      <w:r w:rsidR="00E404D1" w:rsidRPr="008B7094">
        <w:rPr>
          <w:rFonts w:asciiTheme="minorHAnsi" w:hAnsiTheme="minorHAnsi" w:cstheme="minorHAnsi"/>
          <w:sz w:val="22"/>
          <w:szCs w:val="22"/>
        </w:rPr>
        <w:t xml:space="preserve">On </w:t>
      </w:r>
      <w:r w:rsidRPr="008B7094">
        <w:rPr>
          <w:rFonts w:asciiTheme="minorHAnsi" w:hAnsiTheme="minorHAnsi" w:cstheme="minorHAnsi"/>
          <w:sz w:val="22"/>
          <w:szCs w:val="22"/>
        </w:rPr>
        <w:t>Dose Assessment (BODA) room.</w:t>
      </w:r>
    </w:p>
    <w:p w14:paraId="08319008" w14:textId="77777777" w:rsidR="00EC16CE" w:rsidRPr="008B7094" w:rsidRDefault="00EC16CE" w:rsidP="00EB72EE">
      <w:pPr>
        <w:ind w:left="360"/>
        <w:jc w:val="both"/>
        <w:rPr>
          <w:rFonts w:asciiTheme="minorHAnsi" w:hAnsiTheme="minorHAnsi" w:cstheme="minorHAnsi"/>
          <w:sz w:val="22"/>
          <w:szCs w:val="22"/>
        </w:rPr>
      </w:pPr>
    </w:p>
    <w:p w14:paraId="706F2B4A" w14:textId="77777777" w:rsidR="00EC16CE" w:rsidRPr="008B7094" w:rsidRDefault="00EC16CE" w:rsidP="00EB72EE">
      <w:pPr>
        <w:ind w:left="360"/>
        <w:jc w:val="both"/>
        <w:rPr>
          <w:rFonts w:asciiTheme="minorHAnsi" w:hAnsiTheme="minorHAnsi" w:cstheme="minorHAnsi"/>
          <w:sz w:val="22"/>
          <w:szCs w:val="22"/>
        </w:rPr>
      </w:pPr>
      <w:r w:rsidRPr="008B7094">
        <w:rPr>
          <w:rFonts w:asciiTheme="minorHAnsi" w:hAnsiTheme="minorHAnsi" w:cstheme="minorHAnsi"/>
          <w:sz w:val="22"/>
          <w:szCs w:val="22"/>
        </w:rPr>
        <w:t>If more than one person has been exposed, fo</w:t>
      </w:r>
      <w:r w:rsidR="00E404D1" w:rsidRPr="008B7094">
        <w:rPr>
          <w:rFonts w:asciiTheme="minorHAnsi" w:hAnsiTheme="minorHAnsi" w:cstheme="minorHAnsi"/>
          <w:sz w:val="22"/>
          <w:szCs w:val="22"/>
        </w:rPr>
        <w:t>llow th</w:t>
      </w:r>
      <w:r w:rsidR="00FE4C5E" w:rsidRPr="008B7094">
        <w:rPr>
          <w:rFonts w:asciiTheme="minorHAnsi" w:hAnsiTheme="minorHAnsi" w:cstheme="minorHAnsi"/>
          <w:sz w:val="22"/>
          <w:szCs w:val="22"/>
        </w:rPr>
        <w:t xml:space="preserve">e procedures for each person </w:t>
      </w:r>
      <w:r w:rsidRPr="008B7094">
        <w:rPr>
          <w:rFonts w:asciiTheme="minorHAnsi" w:hAnsiTheme="minorHAnsi" w:cstheme="minorHAnsi"/>
          <w:sz w:val="22"/>
          <w:szCs w:val="22"/>
        </w:rPr>
        <w:t>concurrently to</w:t>
      </w:r>
      <w:r w:rsidR="00E404D1" w:rsidRPr="008B7094">
        <w:rPr>
          <w:rFonts w:asciiTheme="minorHAnsi" w:hAnsiTheme="minorHAnsi" w:cstheme="minorHAnsi"/>
          <w:sz w:val="22"/>
          <w:szCs w:val="22"/>
        </w:rPr>
        <w:t xml:space="preserve"> the greatest extent possible. </w:t>
      </w:r>
      <w:r w:rsidRPr="008B7094">
        <w:rPr>
          <w:rFonts w:asciiTheme="minorHAnsi" w:hAnsiTheme="minorHAnsi" w:cstheme="minorHAnsi"/>
          <w:sz w:val="22"/>
          <w:szCs w:val="22"/>
        </w:rPr>
        <w:t>Most of the radioactivity produced in the perso</w:t>
      </w:r>
      <w:r w:rsidR="00E404D1" w:rsidRPr="008B7094">
        <w:rPr>
          <w:rFonts w:asciiTheme="minorHAnsi" w:hAnsiTheme="minorHAnsi" w:cstheme="minorHAnsi"/>
          <w:sz w:val="22"/>
          <w:szCs w:val="22"/>
        </w:rPr>
        <w:t>n's body is short-lived, so</w:t>
      </w:r>
      <w:r w:rsidRPr="008B7094">
        <w:rPr>
          <w:rFonts w:asciiTheme="minorHAnsi" w:hAnsiTheme="minorHAnsi" w:cstheme="minorHAnsi"/>
          <w:sz w:val="22"/>
          <w:szCs w:val="22"/>
        </w:rPr>
        <w:t xml:space="preserve"> the amount of radioactivit</w:t>
      </w:r>
      <w:r w:rsidR="00E404D1" w:rsidRPr="008B7094">
        <w:rPr>
          <w:rFonts w:asciiTheme="minorHAnsi" w:hAnsiTheme="minorHAnsi" w:cstheme="minorHAnsi"/>
          <w:sz w:val="22"/>
          <w:szCs w:val="22"/>
        </w:rPr>
        <w:t xml:space="preserve">y decreases rapidly with time. </w:t>
      </w:r>
      <w:r w:rsidRPr="008B7094">
        <w:rPr>
          <w:rFonts w:asciiTheme="minorHAnsi" w:hAnsiTheme="minorHAnsi" w:cstheme="minorHAnsi"/>
          <w:sz w:val="22"/>
          <w:szCs w:val="22"/>
        </w:rPr>
        <w:t>Therefore,</w:t>
      </w:r>
      <w:r w:rsidRPr="008B7094">
        <w:rPr>
          <w:rFonts w:asciiTheme="minorHAnsi" w:hAnsiTheme="minorHAnsi" w:cstheme="minorHAnsi"/>
          <w:b/>
          <w:sz w:val="22"/>
          <w:szCs w:val="22"/>
        </w:rPr>
        <w:t xml:space="preserve"> counting should begin as soon as possible after the exposure</w:t>
      </w:r>
      <w:r w:rsidR="00E404D1" w:rsidRPr="008B7094">
        <w:rPr>
          <w:rFonts w:asciiTheme="minorHAnsi" w:hAnsiTheme="minorHAnsi" w:cstheme="minorHAnsi"/>
          <w:sz w:val="22"/>
          <w:szCs w:val="22"/>
        </w:rPr>
        <w:t xml:space="preserve">. </w:t>
      </w:r>
      <w:r w:rsidRPr="008B7094">
        <w:rPr>
          <w:rFonts w:asciiTheme="minorHAnsi" w:hAnsiTheme="minorHAnsi" w:cstheme="minorHAnsi"/>
          <w:sz w:val="22"/>
          <w:szCs w:val="22"/>
        </w:rPr>
        <w:t>As many c</w:t>
      </w:r>
      <w:r w:rsidR="007D6682" w:rsidRPr="008B7094">
        <w:rPr>
          <w:rFonts w:asciiTheme="minorHAnsi" w:hAnsiTheme="minorHAnsi" w:cstheme="minorHAnsi"/>
          <w:sz w:val="22"/>
          <w:szCs w:val="22"/>
        </w:rPr>
        <w:t>ounts as possible should be completed</w:t>
      </w:r>
      <w:r w:rsidRPr="008B7094">
        <w:rPr>
          <w:rFonts w:asciiTheme="minorHAnsi" w:hAnsiTheme="minorHAnsi" w:cstheme="minorHAnsi"/>
          <w:sz w:val="22"/>
          <w:szCs w:val="22"/>
        </w:rPr>
        <w:t xml:space="preserve"> within the first hour after the exposure. </w:t>
      </w:r>
      <w:r w:rsidRPr="008B7094">
        <w:rPr>
          <w:rFonts w:asciiTheme="minorHAnsi" w:hAnsiTheme="minorHAnsi" w:cstheme="minorHAnsi"/>
          <w:b/>
          <w:sz w:val="22"/>
          <w:szCs w:val="22"/>
        </w:rPr>
        <w:t>However,</w:t>
      </w:r>
      <w:r w:rsidRPr="008B7094">
        <w:rPr>
          <w:rFonts w:asciiTheme="minorHAnsi" w:hAnsiTheme="minorHAnsi" w:cstheme="minorHAnsi"/>
          <w:sz w:val="22"/>
          <w:szCs w:val="22"/>
        </w:rPr>
        <w:t xml:space="preserve"> </w:t>
      </w:r>
      <w:r w:rsidRPr="008B7094">
        <w:rPr>
          <w:rFonts w:asciiTheme="minorHAnsi" w:hAnsiTheme="minorHAnsi" w:cstheme="minorHAnsi"/>
          <w:b/>
          <w:sz w:val="22"/>
          <w:szCs w:val="22"/>
        </w:rPr>
        <w:t>i</w:t>
      </w:r>
      <w:r w:rsidR="007D6682" w:rsidRPr="008B7094">
        <w:rPr>
          <w:rFonts w:asciiTheme="minorHAnsi" w:hAnsiTheme="minorHAnsi" w:cstheme="minorHAnsi"/>
          <w:b/>
          <w:sz w:val="22"/>
          <w:szCs w:val="22"/>
        </w:rPr>
        <w:t>f any of the exposed persons</w:t>
      </w:r>
      <w:r w:rsidRPr="008B7094">
        <w:rPr>
          <w:rFonts w:asciiTheme="minorHAnsi" w:hAnsiTheme="minorHAnsi" w:cstheme="minorHAnsi"/>
          <w:b/>
          <w:sz w:val="22"/>
          <w:szCs w:val="22"/>
        </w:rPr>
        <w:t xml:space="preserve"> are ser</w:t>
      </w:r>
      <w:r w:rsidR="008A7C59" w:rsidRPr="008B7094">
        <w:rPr>
          <w:rFonts w:asciiTheme="minorHAnsi" w:hAnsiTheme="minorHAnsi" w:cstheme="minorHAnsi"/>
          <w:b/>
          <w:sz w:val="22"/>
          <w:szCs w:val="22"/>
        </w:rPr>
        <w:t xml:space="preserve">iously injured or display erythema (reddening of the skin), burns, or signs of </w:t>
      </w:r>
      <w:r w:rsidRPr="008B7094">
        <w:rPr>
          <w:rFonts w:asciiTheme="minorHAnsi" w:hAnsiTheme="minorHAnsi" w:cstheme="minorHAnsi"/>
          <w:b/>
          <w:sz w:val="22"/>
          <w:szCs w:val="22"/>
        </w:rPr>
        <w:t xml:space="preserve">radiation sickness </w:t>
      </w:r>
      <w:r w:rsidR="008A7C59" w:rsidRPr="008B7094">
        <w:rPr>
          <w:rFonts w:asciiTheme="minorHAnsi" w:hAnsiTheme="minorHAnsi" w:cstheme="minorHAnsi"/>
          <w:b/>
          <w:sz w:val="22"/>
          <w:szCs w:val="22"/>
        </w:rPr>
        <w:t xml:space="preserve">such as </w:t>
      </w:r>
      <w:r w:rsidR="00A24A50" w:rsidRPr="008B7094">
        <w:rPr>
          <w:rFonts w:asciiTheme="minorHAnsi" w:hAnsiTheme="minorHAnsi" w:cstheme="minorHAnsi"/>
          <w:b/>
          <w:sz w:val="22"/>
          <w:szCs w:val="22"/>
        </w:rPr>
        <w:t xml:space="preserve">nausea, </w:t>
      </w:r>
      <w:r w:rsidRPr="008B7094">
        <w:rPr>
          <w:rFonts w:asciiTheme="minorHAnsi" w:hAnsiTheme="minorHAnsi" w:cstheme="minorHAnsi"/>
          <w:b/>
          <w:sz w:val="22"/>
          <w:szCs w:val="22"/>
        </w:rPr>
        <w:t xml:space="preserve">vomiting, </w:t>
      </w:r>
      <w:r w:rsidR="008A7C59" w:rsidRPr="008B7094">
        <w:rPr>
          <w:rFonts w:asciiTheme="minorHAnsi" w:hAnsiTheme="minorHAnsi" w:cstheme="minorHAnsi"/>
          <w:b/>
          <w:sz w:val="22"/>
          <w:szCs w:val="22"/>
        </w:rPr>
        <w:t xml:space="preserve">or </w:t>
      </w:r>
      <w:r w:rsidRPr="008B7094">
        <w:rPr>
          <w:rFonts w:asciiTheme="minorHAnsi" w:hAnsiTheme="minorHAnsi" w:cstheme="minorHAnsi"/>
          <w:b/>
          <w:sz w:val="22"/>
          <w:szCs w:val="22"/>
        </w:rPr>
        <w:t>diarrhea</w:t>
      </w:r>
      <w:r w:rsidR="008A7C59" w:rsidRPr="008B7094">
        <w:rPr>
          <w:rFonts w:asciiTheme="minorHAnsi" w:hAnsiTheme="minorHAnsi" w:cstheme="minorHAnsi"/>
          <w:b/>
          <w:sz w:val="22"/>
          <w:szCs w:val="22"/>
        </w:rPr>
        <w:t>,</w:t>
      </w:r>
      <w:r w:rsidR="00FE4C5E" w:rsidRPr="008B7094">
        <w:rPr>
          <w:rFonts w:asciiTheme="minorHAnsi" w:hAnsiTheme="minorHAnsi" w:cstheme="minorHAnsi"/>
          <w:b/>
          <w:sz w:val="22"/>
          <w:szCs w:val="22"/>
        </w:rPr>
        <w:t xml:space="preserve"> </w:t>
      </w:r>
      <w:r w:rsidRPr="008B7094">
        <w:rPr>
          <w:rFonts w:asciiTheme="minorHAnsi" w:hAnsiTheme="minorHAnsi" w:cstheme="minorHAnsi"/>
          <w:b/>
          <w:sz w:val="22"/>
          <w:szCs w:val="22"/>
        </w:rPr>
        <w:t>medical treatment takes precedence ov</w:t>
      </w:r>
      <w:r w:rsidR="00E404D1" w:rsidRPr="008B7094">
        <w:rPr>
          <w:rFonts w:asciiTheme="minorHAnsi" w:hAnsiTheme="minorHAnsi" w:cstheme="minorHAnsi"/>
          <w:b/>
          <w:sz w:val="22"/>
          <w:szCs w:val="22"/>
        </w:rPr>
        <w:t>er body coun</w:t>
      </w:r>
      <w:r w:rsidR="00FE4C5E" w:rsidRPr="008B7094">
        <w:rPr>
          <w:rFonts w:asciiTheme="minorHAnsi" w:hAnsiTheme="minorHAnsi" w:cstheme="minorHAnsi"/>
          <w:b/>
          <w:sz w:val="22"/>
          <w:szCs w:val="22"/>
        </w:rPr>
        <w:t>ting measurements.</w:t>
      </w:r>
      <w:r w:rsidR="00FE4C5E" w:rsidRPr="008B7094">
        <w:rPr>
          <w:rFonts w:asciiTheme="minorHAnsi" w:hAnsiTheme="minorHAnsi" w:cstheme="minorHAnsi"/>
          <w:sz w:val="22"/>
          <w:szCs w:val="22"/>
        </w:rPr>
        <w:t xml:space="preserve"> </w:t>
      </w:r>
      <w:r w:rsidRPr="008B7094">
        <w:rPr>
          <w:rFonts w:asciiTheme="minorHAnsi" w:hAnsiTheme="minorHAnsi" w:cstheme="minorHAnsi"/>
          <w:sz w:val="22"/>
          <w:szCs w:val="22"/>
        </w:rPr>
        <w:t xml:space="preserve">In this case, exposed persons should be sent </w:t>
      </w:r>
      <w:r w:rsidR="00FE4C5E" w:rsidRPr="008B7094">
        <w:rPr>
          <w:rFonts w:asciiTheme="minorHAnsi" w:hAnsiTheme="minorHAnsi" w:cstheme="minorHAnsi"/>
          <w:sz w:val="22"/>
          <w:szCs w:val="22"/>
        </w:rPr>
        <w:t xml:space="preserve">to </w:t>
      </w:r>
      <w:r w:rsidRPr="008B7094">
        <w:rPr>
          <w:rFonts w:asciiTheme="minorHAnsi" w:hAnsiTheme="minorHAnsi" w:cstheme="minorHAnsi"/>
          <w:sz w:val="22"/>
          <w:szCs w:val="22"/>
        </w:rPr>
        <w:t xml:space="preserve">Delnor </w:t>
      </w:r>
      <w:r w:rsidR="00E404D1" w:rsidRPr="008B7094">
        <w:rPr>
          <w:rFonts w:asciiTheme="minorHAnsi" w:hAnsiTheme="minorHAnsi" w:cstheme="minorHAnsi"/>
          <w:sz w:val="22"/>
          <w:szCs w:val="22"/>
        </w:rPr>
        <w:t xml:space="preserve">Hospital immediately. </w:t>
      </w:r>
      <w:r w:rsidR="00FC12F5" w:rsidRPr="008B7094">
        <w:rPr>
          <w:rFonts w:asciiTheme="minorHAnsi" w:hAnsiTheme="minorHAnsi" w:cstheme="minorHAnsi"/>
          <w:sz w:val="22"/>
          <w:szCs w:val="22"/>
        </w:rPr>
        <w:t xml:space="preserve">Fire Department personnel have been instructed to stop at the BODA facility to pick up the portable survey meter and clip board containing Portable Survey Instrument Measurements Form (R.P. #97). </w:t>
      </w:r>
      <w:r w:rsidRPr="008B7094">
        <w:rPr>
          <w:rFonts w:asciiTheme="minorHAnsi" w:hAnsiTheme="minorHAnsi" w:cstheme="minorHAnsi"/>
          <w:sz w:val="22"/>
          <w:szCs w:val="22"/>
        </w:rPr>
        <w:t xml:space="preserve">Notify hospital personnel that you suspect the person </w:t>
      </w:r>
      <w:r w:rsidR="00FE4C5E" w:rsidRPr="008B7094">
        <w:rPr>
          <w:rFonts w:asciiTheme="minorHAnsi" w:hAnsiTheme="minorHAnsi" w:cstheme="minorHAnsi"/>
          <w:sz w:val="22"/>
          <w:szCs w:val="22"/>
        </w:rPr>
        <w:t xml:space="preserve">has been exposed to radiation. </w:t>
      </w:r>
    </w:p>
    <w:p w14:paraId="73DCB269" w14:textId="77777777" w:rsidR="00EC16CE" w:rsidRPr="008B7094" w:rsidRDefault="00EC16CE" w:rsidP="00EB72EE">
      <w:pPr>
        <w:ind w:left="360"/>
        <w:jc w:val="both"/>
        <w:rPr>
          <w:rFonts w:asciiTheme="minorHAnsi" w:hAnsiTheme="minorHAnsi" w:cstheme="minorHAnsi"/>
          <w:sz w:val="22"/>
          <w:szCs w:val="22"/>
        </w:rPr>
      </w:pPr>
    </w:p>
    <w:p w14:paraId="74B56226" w14:textId="77777777" w:rsidR="00EC16CE" w:rsidRPr="008B7094" w:rsidRDefault="00EC16CE" w:rsidP="00EB72EE">
      <w:pPr>
        <w:ind w:left="360"/>
        <w:jc w:val="both"/>
        <w:rPr>
          <w:rFonts w:asciiTheme="minorHAnsi" w:hAnsiTheme="minorHAnsi" w:cstheme="minorHAnsi"/>
          <w:sz w:val="22"/>
          <w:szCs w:val="22"/>
        </w:rPr>
      </w:pPr>
      <w:r w:rsidRPr="008B7094">
        <w:rPr>
          <w:rFonts w:asciiTheme="minorHAnsi" w:hAnsiTheme="minorHAnsi" w:cstheme="minorHAnsi"/>
          <w:sz w:val="22"/>
          <w:szCs w:val="22"/>
        </w:rPr>
        <w:t>Collect and save all materials eliminated from th</w:t>
      </w:r>
      <w:r w:rsidR="00EB1612" w:rsidRPr="008B7094">
        <w:rPr>
          <w:rFonts w:asciiTheme="minorHAnsi" w:hAnsiTheme="minorHAnsi" w:cstheme="minorHAnsi"/>
          <w:sz w:val="22"/>
          <w:szCs w:val="22"/>
        </w:rPr>
        <w:t xml:space="preserve">e </w:t>
      </w:r>
      <w:r w:rsidR="00FE4C5E" w:rsidRPr="008B7094">
        <w:rPr>
          <w:rFonts w:asciiTheme="minorHAnsi" w:hAnsiTheme="minorHAnsi" w:cstheme="minorHAnsi"/>
          <w:sz w:val="22"/>
          <w:szCs w:val="22"/>
        </w:rPr>
        <w:t xml:space="preserve">person’s </w:t>
      </w:r>
      <w:r w:rsidR="00EB1612" w:rsidRPr="008B7094">
        <w:rPr>
          <w:rFonts w:asciiTheme="minorHAnsi" w:hAnsiTheme="minorHAnsi" w:cstheme="minorHAnsi"/>
          <w:sz w:val="22"/>
          <w:szCs w:val="22"/>
        </w:rPr>
        <w:t xml:space="preserve">body to the extent possible. </w:t>
      </w:r>
      <w:r w:rsidRPr="008B7094">
        <w:rPr>
          <w:rFonts w:asciiTheme="minorHAnsi" w:hAnsiTheme="minorHAnsi" w:cstheme="minorHAnsi"/>
          <w:sz w:val="22"/>
          <w:szCs w:val="22"/>
        </w:rPr>
        <w:t xml:space="preserve">These will be analyzed for </w:t>
      </w:r>
      <w:r w:rsidR="00EB1612" w:rsidRPr="008B7094">
        <w:rPr>
          <w:rFonts w:asciiTheme="minorHAnsi" w:hAnsiTheme="minorHAnsi" w:cstheme="minorHAnsi"/>
          <w:sz w:val="22"/>
          <w:szCs w:val="22"/>
        </w:rPr>
        <w:t xml:space="preserve">the presence of radioactivity. </w:t>
      </w:r>
      <w:r w:rsidRPr="008B7094">
        <w:rPr>
          <w:rFonts w:asciiTheme="minorHAnsi" w:hAnsiTheme="minorHAnsi" w:cstheme="minorHAnsi"/>
          <w:sz w:val="22"/>
          <w:szCs w:val="22"/>
        </w:rPr>
        <w:t>Bottle</w:t>
      </w:r>
      <w:r w:rsidR="00EB1612" w:rsidRPr="008B7094">
        <w:rPr>
          <w:rFonts w:asciiTheme="minorHAnsi" w:hAnsiTheme="minorHAnsi" w:cstheme="minorHAnsi"/>
          <w:sz w:val="22"/>
          <w:szCs w:val="22"/>
        </w:rPr>
        <w:t xml:space="preserve">s </w:t>
      </w:r>
      <w:r w:rsidR="00FC12F5" w:rsidRPr="008B7094">
        <w:rPr>
          <w:rFonts w:asciiTheme="minorHAnsi" w:hAnsiTheme="minorHAnsi" w:cstheme="minorHAnsi"/>
          <w:sz w:val="22"/>
          <w:szCs w:val="22"/>
        </w:rPr>
        <w:t>are in</w:t>
      </w:r>
      <w:r w:rsidR="00EB1612" w:rsidRPr="008B7094">
        <w:rPr>
          <w:rFonts w:asciiTheme="minorHAnsi" w:hAnsiTheme="minorHAnsi" w:cstheme="minorHAnsi"/>
          <w:sz w:val="22"/>
          <w:szCs w:val="22"/>
        </w:rPr>
        <w:t xml:space="preserve"> the personnel decontamination s</w:t>
      </w:r>
      <w:r w:rsidRPr="008B7094">
        <w:rPr>
          <w:rFonts w:asciiTheme="minorHAnsi" w:hAnsiTheme="minorHAnsi" w:cstheme="minorHAnsi"/>
          <w:sz w:val="22"/>
          <w:szCs w:val="22"/>
        </w:rPr>
        <w:t>upply cabinet.</w:t>
      </w:r>
      <w:r w:rsidR="00371B5A" w:rsidRPr="008B7094">
        <w:rPr>
          <w:rFonts w:asciiTheme="minorHAnsi" w:hAnsiTheme="minorHAnsi" w:cstheme="minorHAnsi"/>
          <w:sz w:val="22"/>
          <w:szCs w:val="22"/>
        </w:rPr>
        <w:t xml:space="preserve"> Biohazard bags and vomit bags are located in Cabinet 1.</w:t>
      </w:r>
    </w:p>
    <w:p w14:paraId="6D833D52" w14:textId="77777777" w:rsidR="00EC16CE" w:rsidRPr="008B7094" w:rsidRDefault="00EC16CE" w:rsidP="00EB72EE">
      <w:pPr>
        <w:ind w:left="360"/>
        <w:jc w:val="both"/>
        <w:rPr>
          <w:rFonts w:asciiTheme="minorHAnsi" w:hAnsiTheme="minorHAnsi" w:cstheme="minorHAnsi"/>
          <w:sz w:val="22"/>
          <w:szCs w:val="22"/>
        </w:rPr>
      </w:pPr>
    </w:p>
    <w:p w14:paraId="5ED453D2" w14:textId="77777777" w:rsidR="00EC16CE" w:rsidRPr="008B7094" w:rsidRDefault="00EC16CE" w:rsidP="00EB72EE">
      <w:pPr>
        <w:ind w:left="360"/>
        <w:jc w:val="both"/>
        <w:rPr>
          <w:rFonts w:asciiTheme="minorHAnsi" w:hAnsiTheme="minorHAnsi" w:cstheme="minorHAnsi"/>
          <w:b/>
          <w:sz w:val="22"/>
          <w:szCs w:val="22"/>
        </w:rPr>
      </w:pPr>
      <w:r w:rsidRPr="008B7094">
        <w:rPr>
          <w:rFonts w:asciiTheme="minorHAnsi" w:hAnsiTheme="minorHAnsi" w:cstheme="minorHAnsi"/>
          <w:b/>
          <w:sz w:val="22"/>
          <w:szCs w:val="22"/>
        </w:rPr>
        <w:t>No information regarding the dose assessment should be released until the assessment is complete.</w:t>
      </w:r>
    </w:p>
    <w:p w14:paraId="12A081D3" w14:textId="77777777" w:rsidR="00EC16CE" w:rsidRPr="008B7094" w:rsidRDefault="00EC16CE" w:rsidP="00EB72EE">
      <w:pPr>
        <w:ind w:left="360"/>
        <w:jc w:val="both"/>
        <w:rPr>
          <w:rFonts w:asciiTheme="minorHAnsi" w:hAnsiTheme="minorHAnsi" w:cstheme="minorHAnsi"/>
          <w:sz w:val="22"/>
          <w:szCs w:val="22"/>
        </w:rPr>
      </w:pPr>
    </w:p>
    <w:p w14:paraId="32A129A9" w14:textId="77777777" w:rsidR="00EC16CE" w:rsidRPr="008B7094" w:rsidRDefault="00EC16CE" w:rsidP="00EB72EE">
      <w:pPr>
        <w:ind w:left="360" w:hanging="360"/>
        <w:jc w:val="both"/>
        <w:rPr>
          <w:rFonts w:asciiTheme="minorHAnsi" w:hAnsiTheme="minorHAnsi" w:cstheme="minorHAnsi"/>
          <w:sz w:val="22"/>
          <w:szCs w:val="22"/>
        </w:rPr>
      </w:pPr>
      <w:r w:rsidRPr="008B7094">
        <w:rPr>
          <w:rFonts w:asciiTheme="minorHAnsi" w:hAnsiTheme="minorHAnsi" w:cstheme="minorHAnsi"/>
          <w:sz w:val="22"/>
          <w:szCs w:val="22"/>
        </w:rPr>
        <w:t>B.</w:t>
      </w:r>
      <w:r w:rsidRPr="008B7094">
        <w:rPr>
          <w:rFonts w:asciiTheme="minorHAnsi" w:hAnsiTheme="minorHAnsi" w:cstheme="minorHAnsi"/>
          <w:sz w:val="22"/>
          <w:szCs w:val="22"/>
        </w:rPr>
        <w:tab/>
        <w:t>Initial Notification and Response Activities</w:t>
      </w:r>
    </w:p>
    <w:p w14:paraId="6BC80019" w14:textId="77777777" w:rsidR="00EC16CE" w:rsidRPr="008B7094" w:rsidRDefault="00EC16CE" w:rsidP="00EB72EE">
      <w:pPr>
        <w:jc w:val="both"/>
        <w:rPr>
          <w:rFonts w:asciiTheme="minorHAnsi" w:hAnsiTheme="minorHAnsi" w:cstheme="minorHAnsi"/>
          <w:sz w:val="22"/>
          <w:szCs w:val="22"/>
        </w:rPr>
      </w:pPr>
    </w:p>
    <w:p w14:paraId="72B8B8C3" w14:textId="77777777" w:rsidR="00EC16CE" w:rsidRDefault="00EC16CE" w:rsidP="008B7094">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1.</w:t>
      </w:r>
      <w:r w:rsidRPr="008B7094">
        <w:rPr>
          <w:rFonts w:asciiTheme="minorHAnsi" w:hAnsiTheme="minorHAnsi" w:cstheme="minorHAnsi"/>
          <w:sz w:val="22"/>
          <w:szCs w:val="22"/>
        </w:rPr>
        <w:tab/>
        <w:t>Upon r</w:t>
      </w:r>
      <w:r w:rsidR="001D0ED2" w:rsidRPr="008B7094">
        <w:rPr>
          <w:rFonts w:asciiTheme="minorHAnsi" w:hAnsiTheme="minorHAnsi" w:cstheme="minorHAnsi"/>
          <w:sz w:val="22"/>
          <w:szCs w:val="22"/>
        </w:rPr>
        <w:t>eceiving notification of a Beam-</w:t>
      </w:r>
      <w:r w:rsidR="00FE4C5E" w:rsidRPr="008B7094">
        <w:rPr>
          <w:rFonts w:asciiTheme="minorHAnsi" w:hAnsiTheme="minorHAnsi" w:cstheme="minorHAnsi"/>
          <w:sz w:val="22"/>
          <w:szCs w:val="22"/>
        </w:rPr>
        <w:t>On Exposure, the Radiation Physics staff</w:t>
      </w:r>
      <w:r w:rsidRPr="008B7094">
        <w:rPr>
          <w:rFonts w:asciiTheme="minorHAnsi" w:hAnsiTheme="minorHAnsi" w:cstheme="minorHAnsi"/>
          <w:sz w:val="22"/>
          <w:szCs w:val="22"/>
        </w:rPr>
        <w:t xml:space="preserve"> member should fill out the Initial Response to Radiolog</w:t>
      </w:r>
      <w:r w:rsidR="006179D2" w:rsidRPr="008B7094">
        <w:rPr>
          <w:rFonts w:asciiTheme="minorHAnsi" w:hAnsiTheme="minorHAnsi" w:cstheme="minorHAnsi"/>
          <w:sz w:val="22"/>
          <w:szCs w:val="22"/>
        </w:rPr>
        <w:t>ical Incident Form (R.P. Form #</w:t>
      </w:r>
      <w:r w:rsidRPr="008B7094">
        <w:rPr>
          <w:rFonts w:asciiTheme="minorHAnsi" w:hAnsiTheme="minorHAnsi" w:cstheme="minorHAnsi"/>
          <w:sz w:val="22"/>
          <w:szCs w:val="22"/>
        </w:rPr>
        <w:t>34</w:t>
      </w:r>
      <w:r w:rsidR="008B7094">
        <w:rPr>
          <w:rFonts w:asciiTheme="minorHAnsi" w:hAnsiTheme="minorHAnsi" w:cstheme="minorHAnsi"/>
          <w:sz w:val="22"/>
          <w:szCs w:val="22"/>
        </w:rPr>
        <w:t xml:space="preserve">). </w:t>
      </w:r>
      <w:r w:rsidR="00EB1612" w:rsidRPr="008B7094">
        <w:rPr>
          <w:rFonts w:asciiTheme="minorHAnsi" w:hAnsiTheme="minorHAnsi" w:cstheme="minorHAnsi"/>
          <w:sz w:val="22"/>
          <w:szCs w:val="22"/>
        </w:rPr>
        <w:t xml:space="preserve">Note: </w:t>
      </w:r>
      <w:r w:rsidRPr="008B7094">
        <w:rPr>
          <w:rFonts w:asciiTheme="minorHAnsi" w:hAnsiTheme="minorHAnsi" w:cstheme="minorHAnsi"/>
          <w:sz w:val="22"/>
          <w:szCs w:val="22"/>
        </w:rPr>
        <w:t>Copies of all the necessary forms are contained in the BODA Forms binder.</w:t>
      </w:r>
    </w:p>
    <w:p w14:paraId="33951072" w14:textId="77777777" w:rsidR="008B7094" w:rsidRPr="008B7094" w:rsidRDefault="008B7094" w:rsidP="008B7094">
      <w:pPr>
        <w:ind w:left="720" w:hanging="360"/>
        <w:jc w:val="both"/>
        <w:rPr>
          <w:rFonts w:asciiTheme="minorHAnsi" w:hAnsiTheme="minorHAnsi" w:cstheme="minorHAnsi"/>
          <w:sz w:val="22"/>
          <w:szCs w:val="22"/>
        </w:rPr>
      </w:pPr>
    </w:p>
    <w:p w14:paraId="78A4A5C6" w14:textId="77777777" w:rsidR="00EC16CE" w:rsidRPr="008B7094" w:rsidRDefault="00EC16CE"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2.</w:t>
      </w:r>
      <w:r w:rsidRPr="008B7094">
        <w:rPr>
          <w:rFonts w:asciiTheme="minorHAnsi" w:hAnsiTheme="minorHAnsi" w:cstheme="minorHAnsi"/>
          <w:sz w:val="22"/>
          <w:szCs w:val="22"/>
        </w:rPr>
        <w:tab/>
        <w:t>Make sure that all exposed persons who are not seriously injured ha</w:t>
      </w:r>
      <w:r w:rsidR="00EB1612" w:rsidRPr="008B7094">
        <w:rPr>
          <w:rFonts w:asciiTheme="minorHAnsi" w:hAnsiTheme="minorHAnsi" w:cstheme="minorHAnsi"/>
          <w:sz w:val="22"/>
          <w:szCs w:val="22"/>
        </w:rPr>
        <w:t>ve been taken to Site 39 Annex.</w:t>
      </w:r>
      <w:r w:rsidR="007D6682" w:rsidRPr="008B7094">
        <w:rPr>
          <w:rFonts w:asciiTheme="minorHAnsi" w:hAnsiTheme="minorHAnsi" w:cstheme="minorHAnsi"/>
          <w:sz w:val="22"/>
          <w:szCs w:val="22"/>
        </w:rPr>
        <w:t xml:space="preserve"> </w:t>
      </w:r>
      <w:r w:rsidR="008B7094">
        <w:rPr>
          <w:rFonts w:asciiTheme="minorHAnsi" w:hAnsiTheme="minorHAnsi" w:cstheme="minorHAnsi"/>
          <w:sz w:val="22"/>
          <w:szCs w:val="22"/>
        </w:rPr>
        <w:t xml:space="preserve">Call </w:t>
      </w:r>
      <w:r w:rsidR="007D6682" w:rsidRPr="008B7094">
        <w:rPr>
          <w:rFonts w:asciiTheme="minorHAnsi" w:hAnsiTheme="minorHAnsi" w:cstheme="minorHAnsi"/>
          <w:sz w:val="22"/>
          <w:szCs w:val="22"/>
        </w:rPr>
        <w:t xml:space="preserve">the </w:t>
      </w:r>
      <w:r w:rsidR="008B7094">
        <w:rPr>
          <w:rFonts w:asciiTheme="minorHAnsi" w:hAnsiTheme="minorHAnsi" w:cstheme="minorHAnsi"/>
          <w:sz w:val="22"/>
          <w:szCs w:val="22"/>
        </w:rPr>
        <w:t>Security Operations Center (SOC)</w:t>
      </w:r>
      <w:r w:rsidRPr="008B7094">
        <w:rPr>
          <w:rFonts w:asciiTheme="minorHAnsi" w:hAnsiTheme="minorHAnsi" w:cstheme="minorHAnsi"/>
          <w:sz w:val="22"/>
          <w:szCs w:val="22"/>
        </w:rPr>
        <w:t xml:space="preserve"> </w:t>
      </w:r>
      <w:r w:rsidR="008B7094">
        <w:rPr>
          <w:rFonts w:asciiTheme="minorHAnsi" w:hAnsiTheme="minorHAnsi" w:cstheme="minorHAnsi"/>
          <w:sz w:val="22"/>
          <w:szCs w:val="22"/>
        </w:rPr>
        <w:t xml:space="preserve">at </w:t>
      </w:r>
      <w:r w:rsidR="00662307" w:rsidRPr="008B7094">
        <w:rPr>
          <w:rFonts w:asciiTheme="minorHAnsi" w:hAnsiTheme="minorHAnsi" w:cstheme="minorHAnsi"/>
          <w:sz w:val="22"/>
          <w:szCs w:val="22"/>
        </w:rPr>
        <w:t xml:space="preserve">x4251 </w:t>
      </w:r>
      <w:r w:rsidR="008B7094">
        <w:rPr>
          <w:rFonts w:asciiTheme="minorHAnsi" w:hAnsiTheme="minorHAnsi" w:cstheme="minorHAnsi"/>
          <w:sz w:val="22"/>
          <w:szCs w:val="22"/>
        </w:rPr>
        <w:t>to communicate</w:t>
      </w:r>
      <w:r w:rsidRPr="008B7094">
        <w:rPr>
          <w:rFonts w:asciiTheme="minorHAnsi" w:hAnsiTheme="minorHAnsi" w:cstheme="minorHAnsi"/>
          <w:sz w:val="22"/>
          <w:szCs w:val="22"/>
        </w:rPr>
        <w:t xml:space="preserve"> your estimated time of</w:t>
      </w:r>
      <w:r w:rsidR="00EB1612" w:rsidRPr="008B7094">
        <w:rPr>
          <w:rFonts w:asciiTheme="minorHAnsi" w:hAnsiTheme="minorHAnsi" w:cstheme="minorHAnsi"/>
          <w:sz w:val="22"/>
          <w:szCs w:val="22"/>
        </w:rPr>
        <w:t xml:space="preserve"> arrival at Site 39 Annex </w:t>
      </w:r>
      <w:r w:rsidRPr="008B7094">
        <w:rPr>
          <w:rFonts w:asciiTheme="minorHAnsi" w:hAnsiTheme="minorHAnsi" w:cstheme="minorHAnsi"/>
          <w:sz w:val="22"/>
          <w:szCs w:val="22"/>
        </w:rPr>
        <w:t>BODA room so that this information can be conveyed to the Incident Commander.</w:t>
      </w:r>
    </w:p>
    <w:p w14:paraId="5F789E41" w14:textId="77777777" w:rsidR="00EC16CE" w:rsidRPr="008B7094" w:rsidRDefault="00EC16CE" w:rsidP="00EB72EE">
      <w:pPr>
        <w:ind w:left="720" w:hanging="360"/>
        <w:jc w:val="both"/>
        <w:rPr>
          <w:rFonts w:asciiTheme="minorHAnsi" w:hAnsiTheme="minorHAnsi" w:cstheme="minorHAnsi"/>
          <w:sz w:val="22"/>
          <w:szCs w:val="22"/>
        </w:rPr>
      </w:pPr>
    </w:p>
    <w:p w14:paraId="315C113C" w14:textId="77777777" w:rsidR="00EC16CE" w:rsidRPr="008B7094" w:rsidRDefault="00EC16CE"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3.</w:t>
      </w:r>
      <w:r w:rsidRPr="008B7094">
        <w:rPr>
          <w:rFonts w:asciiTheme="minorHAnsi" w:hAnsiTheme="minorHAnsi" w:cstheme="minorHAnsi"/>
          <w:sz w:val="22"/>
          <w:szCs w:val="22"/>
        </w:rPr>
        <w:tab/>
        <w:t>Confirm that the beam has been shut off to the affected beamline(s) by con</w:t>
      </w:r>
      <w:r w:rsidR="00B622B5" w:rsidRPr="008B7094">
        <w:rPr>
          <w:rFonts w:asciiTheme="minorHAnsi" w:hAnsiTheme="minorHAnsi" w:cstheme="minorHAnsi"/>
          <w:sz w:val="22"/>
          <w:szCs w:val="22"/>
        </w:rPr>
        <w:t>tacting the Main Control Room (x</w:t>
      </w:r>
      <w:r w:rsidR="00EB1612" w:rsidRPr="008B7094">
        <w:rPr>
          <w:rFonts w:asciiTheme="minorHAnsi" w:hAnsiTheme="minorHAnsi" w:cstheme="minorHAnsi"/>
          <w:sz w:val="22"/>
          <w:szCs w:val="22"/>
        </w:rPr>
        <w:t xml:space="preserve">3721). </w:t>
      </w:r>
      <w:r w:rsidRPr="008B7094">
        <w:rPr>
          <w:rFonts w:asciiTheme="minorHAnsi" w:hAnsiTheme="minorHAnsi" w:cstheme="minorHAnsi"/>
          <w:sz w:val="22"/>
          <w:szCs w:val="22"/>
        </w:rPr>
        <w:t>If th</w:t>
      </w:r>
      <w:r w:rsidR="00FE4C5E" w:rsidRPr="008B7094">
        <w:rPr>
          <w:rFonts w:asciiTheme="minorHAnsi" w:hAnsiTheme="minorHAnsi" w:cstheme="minorHAnsi"/>
          <w:sz w:val="22"/>
          <w:szCs w:val="22"/>
        </w:rPr>
        <w:t>e beam has not been disabled</w:t>
      </w:r>
      <w:r w:rsidRPr="008B7094">
        <w:rPr>
          <w:rFonts w:asciiTheme="minorHAnsi" w:hAnsiTheme="minorHAnsi" w:cstheme="minorHAnsi"/>
          <w:sz w:val="22"/>
          <w:szCs w:val="22"/>
        </w:rPr>
        <w:t>, ask that it be shut off using critical devices leaving other magnets, c</w:t>
      </w:r>
      <w:r w:rsidR="00EB1612" w:rsidRPr="008B7094">
        <w:rPr>
          <w:rFonts w:asciiTheme="minorHAnsi" w:hAnsiTheme="minorHAnsi" w:cstheme="minorHAnsi"/>
          <w:sz w:val="22"/>
          <w:szCs w:val="22"/>
        </w:rPr>
        <w:t xml:space="preserve">ollimators, etc., as they are. </w:t>
      </w:r>
      <w:r w:rsidRPr="008B7094">
        <w:rPr>
          <w:rFonts w:asciiTheme="minorHAnsi" w:hAnsiTheme="minorHAnsi" w:cstheme="minorHAnsi"/>
          <w:sz w:val="22"/>
          <w:szCs w:val="22"/>
        </w:rPr>
        <w:t xml:space="preserve">Ask that a hard copy be made of all </w:t>
      </w:r>
      <w:r w:rsidRPr="008B7094">
        <w:rPr>
          <w:rFonts w:asciiTheme="minorHAnsi" w:hAnsiTheme="minorHAnsi" w:cstheme="minorHAnsi"/>
          <w:sz w:val="22"/>
          <w:szCs w:val="22"/>
        </w:rPr>
        <w:lastRenderedPageBreak/>
        <w:t>relevant beam transport element</w:t>
      </w:r>
      <w:r w:rsidR="00EB1612" w:rsidRPr="008B7094">
        <w:rPr>
          <w:rFonts w:asciiTheme="minorHAnsi" w:hAnsiTheme="minorHAnsi" w:cstheme="minorHAnsi"/>
          <w:sz w:val="22"/>
          <w:szCs w:val="22"/>
        </w:rPr>
        <w:t xml:space="preserve">s and that no repairs be made. </w:t>
      </w:r>
      <w:r w:rsidRPr="008B7094">
        <w:rPr>
          <w:rFonts w:asciiTheme="minorHAnsi" w:hAnsiTheme="minorHAnsi" w:cstheme="minorHAnsi"/>
          <w:sz w:val="22"/>
          <w:szCs w:val="22"/>
        </w:rPr>
        <w:t>The beam</w:t>
      </w:r>
      <w:r w:rsidR="00FE4C5E" w:rsidRPr="008B7094">
        <w:rPr>
          <w:rFonts w:asciiTheme="minorHAnsi" w:hAnsiTheme="minorHAnsi" w:cstheme="minorHAnsi"/>
          <w:sz w:val="22"/>
          <w:szCs w:val="22"/>
        </w:rPr>
        <w:t xml:space="preserve"> shall be shut down until the Chief Safety Officer</w:t>
      </w:r>
      <w:r w:rsidR="007D6682" w:rsidRPr="008B7094">
        <w:rPr>
          <w:rFonts w:asciiTheme="minorHAnsi" w:hAnsiTheme="minorHAnsi" w:cstheme="minorHAnsi"/>
          <w:sz w:val="22"/>
          <w:szCs w:val="22"/>
        </w:rPr>
        <w:t>/AD Head</w:t>
      </w:r>
      <w:r w:rsidRPr="008B7094">
        <w:rPr>
          <w:rFonts w:asciiTheme="minorHAnsi" w:hAnsiTheme="minorHAnsi" w:cstheme="minorHAnsi"/>
          <w:sz w:val="22"/>
          <w:szCs w:val="22"/>
        </w:rPr>
        <w:t xml:space="preserve"> gives permission for it to be turned back on.</w:t>
      </w:r>
    </w:p>
    <w:p w14:paraId="340DFAAC" w14:textId="77777777" w:rsidR="00EC16CE" w:rsidRPr="008B7094" w:rsidRDefault="00EC16CE" w:rsidP="00EB72EE">
      <w:pPr>
        <w:ind w:left="720" w:hanging="360"/>
        <w:jc w:val="both"/>
        <w:rPr>
          <w:rFonts w:asciiTheme="minorHAnsi" w:hAnsiTheme="minorHAnsi" w:cstheme="minorHAnsi"/>
          <w:sz w:val="22"/>
          <w:szCs w:val="22"/>
        </w:rPr>
      </w:pPr>
    </w:p>
    <w:p w14:paraId="17566417" w14:textId="77777777" w:rsidR="00EC16CE" w:rsidRDefault="00EC16CE"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4.</w:t>
      </w:r>
      <w:r w:rsidRPr="008B7094">
        <w:rPr>
          <w:rFonts w:asciiTheme="minorHAnsi" w:hAnsiTheme="minorHAnsi" w:cstheme="minorHAnsi"/>
          <w:sz w:val="22"/>
          <w:szCs w:val="22"/>
        </w:rPr>
        <w:tab/>
        <w:t xml:space="preserve">Using the </w:t>
      </w:r>
      <w:r w:rsidR="00330405" w:rsidRPr="008B7094">
        <w:rPr>
          <w:rFonts w:asciiTheme="minorHAnsi" w:hAnsiTheme="minorHAnsi" w:cstheme="minorHAnsi"/>
          <w:sz w:val="22"/>
          <w:szCs w:val="22"/>
        </w:rPr>
        <w:t xml:space="preserve">Radiological Control Organization </w:t>
      </w:r>
      <w:r w:rsidRPr="008B7094">
        <w:rPr>
          <w:rFonts w:asciiTheme="minorHAnsi" w:hAnsiTheme="minorHAnsi" w:cstheme="minorHAnsi"/>
          <w:sz w:val="22"/>
          <w:szCs w:val="22"/>
        </w:rPr>
        <w:t>Emergency Call List provided at Si</w:t>
      </w:r>
      <w:r w:rsidR="00FE4C5E" w:rsidRPr="008B7094">
        <w:rPr>
          <w:rFonts w:asciiTheme="minorHAnsi" w:hAnsiTheme="minorHAnsi" w:cstheme="minorHAnsi"/>
          <w:sz w:val="22"/>
          <w:szCs w:val="22"/>
        </w:rPr>
        <w:t>te 39 Annex, contact another Radiation Physics staff</w:t>
      </w:r>
      <w:r w:rsidRPr="008B7094">
        <w:rPr>
          <w:rFonts w:asciiTheme="minorHAnsi" w:hAnsiTheme="minorHAnsi" w:cstheme="minorHAnsi"/>
          <w:sz w:val="22"/>
          <w:szCs w:val="22"/>
        </w:rPr>
        <w:t xml:space="preserve"> member and an</w:t>
      </w:r>
      <w:r w:rsidR="006D5551" w:rsidRPr="008B7094">
        <w:rPr>
          <w:rFonts w:asciiTheme="minorHAnsi" w:hAnsiTheme="minorHAnsi" w:cstheme="minorHAnsi"/>
          <w:sz w:val="22"/>
          <w:szCs w:val="22"/>
        </w:rPr>
        <w:t xml:space="preserve"> </w:t>
      </w:r>
      <w:r w:rsidR="00EB1612" w:rsidRPr="008B7094">
        <w:rPr>
          <w:rFonts w:asciiTheme="minorHAnsi" w:hAnsiTheme="minorHAnsi" w:cstheme="minorHAnsi"/>
          <w:sz w:val="22"/>
          <w:szCs w:val="22"/>
        </w:rPr>
        <w:t>RCT to request help.</w:t>
      </w:r>
    </w:p>
    <w:p w14:paraId="684A8465" w14:textId="77777777" w:rsidR="00EC16CE" w:rsidRPr="008B7094" w:rsidRDefault="00EC16CE" w:rsidP="00EB72EE">
      <w:pPr>
        <w:ind w:left="720" w:hanging="360"/>
        <w:jc w:val="both"/>
        <w:rPr>
          <w:rFonts w:asciiTheme="minorHAnsi" w:hAnsiTheme="minorHAnsi" w:cstheme="minorHAnsi"/>
          <w:sz w:val="22"/>
          <w:szCs w:val="22"/>
        </w:rPr>
      </w:pPr>
    </w:p>
    <w:p w14:paraId="0DC5FFD2" w14:textId="77777777" w:rsidR="00EC16CE" w:rsidRPr="008B7094" w:rsidRDefault="00EC16CE" w:rsidP="00EB72EE">
      <w:pPr>
        <w:numPr>
          <w:ilvl w:val="0"/>
          <w:numId w:val="1"/>
        </w:numPr>
        <w:ind w:left="720"/>
        <w:jc w:val="both"/>
        <w:rPr>
          <w:rFonts w:asciiTheme="minorHAnsi" w:hAnsiTheme="minorHAnsi" w:cstheme="minorHAnsi"/>
          <w:sz w:val="22"/>
          <w:szCs w:val="22"/>
        </w:rPr>
      </w:pPr>
      <w:r w:rsidRPr="008B7094">
        <w:rPr>
          <w:rFonts w:asciiTheme="minorHAnsi" w:hAnsiTheme="minorHAnsi" w:cstheme="minorHAnsi"/>
          <w:sz w:val="22"/>
          <w:szCs w:val="22"/>
        </w:rPr>
        <w:t>Upon</w:t>
      </w:r>
      <w:r w:rsidR="00EB1612" w:rsidRPr="008B7094">
        <w:rPr>
          <w:rFonts w:asciiTheme="minorHAnsi" w:hAnsiTheme="minorHAnsi" w:cstheme="minorHAnsi"/>
          <w:sz w:val="22"/>
          <w:szCs w:val="22"/>
        </w:rPr>
        <w:t xml:space="preserve"> arrival at Site 39 Annex </w:t>
      </w:r>
      <w:r w:rsidRPr="008B7094">
        <w:rPr>
          <w:rFonts w:asciiTheme="minorHAnsi" w:hAnsiTheme="minorHAnsi" w:cstheme="minorHAnsi"/>
          <w:sz w:val="22"/>
          <w:szCs w:val="22"/>
        </w:rPr>
        <w:t>BODA room, inform the Incident Commander</w:t>
      </w:r>
      <w:r w:rsidR="00371B5A" w:rsidRPr="008B7094">
        <w:rPr>
          <w:rFonts w:asciiTheme="minorHAnsi" w:hAnsiTheme="minorHAnsi" w:cstheme="minorHAnsi"/>
          <w:sz w:val="22"/>
          <w:szCs w:val="22"/>
        </w:rPr>
        <w:t xml:space="preserve"> via the </w:t>
      </w:r>
      <w:r w:rsidR="008B7094">
        <w:rPr>
          <w:rFonts w:asciiTheme="minorHAnsi" w:hAnsiTheme="minorHAnsi" w:cstheme="minorHAnsi"/>
          <w:sz w:val="22"/>
          <w:szCs w:val="22"/>
        </w:rPr>
        <w:t>SOC</w:t>
      </w:r>
      <w:r w:rsidR="00371B5A" w:rsidRPr="008B7094">
        <w:rPr>
          <w:rFonts w:asciiTheme="minorHAnsi" w:hAnsiTheme="minorHAnsi" w:cstheme="minorHAnsi"/>
          <w:sz w:val="22"/>
          <w:szCs w:val="22"/>
        </w:rPr>
        <w:t xml:space="preserve"> at x4251</w:t>
      </w:r>
      <w:r w:rsidRPr="008B7094">
        <w:rPr>
          <w:rFonts w:asciiTheme="minorHAnsi" w:hAnsiTheme="minorHAnsi" w:cstheme="minorHAnsi"/>
          <w:sz w:val="22"/>
          <w:szCs w:val="22"/>
        </w:rPr>
        <w:t>.</w:t>
      </w:r>
    </w:p>
    <w:p w14:paraId="7FF3C8B1" w14:textId="77777777" w:rsidR="00EC16CE" w:rsidRPr="008B7094" w:rsidRDefault="00EC16CE" w:rsidP="00EB72EE">
      <w:pPr>
        <w:ind w:left="720" w:hanging="360"/>
        <w:jc w:val="both"/>
        <w:rPr>
          <w:rFonts w:asciiTheme="minorHAnsi" w:hAnsiTheme="minorHAnsi" w:cstheme="minorHAnsi"/>
          <w:sz w:val="22"/>
          <w:szCs w:val="22"/>
        </w:rPr>
      </w:pPr>
    </w:p>
    <w:p w14:paraId="4667315A" w14:textId="77777777" w:rsidR="00EC16CE" w:rsidRPr="008B7094" w:rsidRDefault="002C5E97" w:rsidP="00EB72EE">
      <w:pPr>
        <w:pStyle w:val="BlockText"/>
        <w:ind w:left="720" w:right="0" w:hanging="360"/>
        <w:jc w:val="both"/>
        <w:rPr>
          <w:rFonts w:asciiTheme="minorHAnsi" w:hAnsiTheme="minorHAnsi" w:cstheme="minorHAnsi"/>
          <w:sz w:val="22"/>
          <w:szCs w:val="22"/>
        </w:rPr>
      </w:pPr>
      <w:r w:rsidRPr="008B7094">
        <w:rPr>
          <w:rFonts w:asciiTheme="minorHAnsi" w:hAnsiTheme="minorHAnsi" w:cstheme="minorHAnsi"/>
          <w:sz w:val="22"/>
          <w:szCs w:val="22"/>
        </w:rPr>
        <w:t>6.</w:t>
      </w:r>
      <w:r w:rsidRPr="008B7094">
        <w:rPr>
          <w:rFonts w:asciiTheme="minorHAnsi" w:hAnsiTheme="minorHAnsi" w:cstheme="minorHAnsi"/>
          <w:sz w:val="22"/>
          <w:szCs w:val="22"/>
        </w:rPr>
        <w:tab/>
        <w:t xml:space="preserve">If </w:t>
      </w:r>
      <w:r w:rsidR="00EC16CE" w:rsidRPr="008B7094">
        <w:rPr>
          <w:rFonts w:asciiTheme="minorHAnsi" w:hAnsiTheme="minorHAnsi" w:cstheme="minorHAnsi"/>
          <w:sz w:val="22"/>
          <w:szCs w:val="22"/>
        </w:rPr>
        <w:t>Fire Fighters have already started body counting by the time you arrive, find out where they are in their procedures and if they have exper</w:t>
      </w:r>
      <w:r w:rsidR="005064A8" w:rsidRPr="008B7094">
        <w:rPr>
          <w:rFonts w:asciiTheme="minorHAnsi" w:hAnsiTheme="minorHAnsi" w:cstheme="minorHAnsi"/>
          <w:sz w:val="22"/>
          <w:szCs w:val="22"/>
        </w:rPr>
        <w:t>ienced any problems.</w:t>
      </w:r>
      <w:r w:rsidR="008B7094">
        <w:rPr>
          <w:rFonts w:asciiTheme="minorHAnsi" w:hAnsiTheme="minorHAnsi" w:cstheme="minorHAnsi"/>
          <w:sz w:val="22"/>
          <w:szCs w:val="22"/>
        </w:rPr>
        <w:t xml:space="preserve"> </w:t>
      </w:r>
      <w:r w:rsidR="005064A8" w:rsidRPr="008B7094">
        <w:rPr>
          <w:rFonts w:asciiTheme="minorHAnsi" w:hAnsiTheme="minorHAnsi" w:cstheme="minorHAnsi"/>
          <w:b/>
          <w:sz w:val="22"/>
          <w:szCs w:val="22"/>
        </w:rPr>
        <w:t>Verify that no first responders have had a nuclear medicine test during the past month.</w:t>
      </w:r>
      <w:r w:rsidR="00EC16CE" w:rsidRPr="008B7094">
        <w:rPr>
          <w:rFonts w:asciiTheme="minorHAnsi" w:hAnsiTheme="minorHAnsi" w:cstheme="minorHAnsi"/>
          <w:sz w:val="22"/>
          <w:szCs w:val="22"/>
        </w:rPr>
        <w:t xml:space="preserve"> </w:t>
      </w:r>
    </w:p>
    <w:p w14:paraId="7FDD17B1" w14:textId="77777777" w:rsidR="00EC16CE" w:rsidRPr="008B7094" w:rsidRDefault="00EC16CE" w:rsidP="00EB72EE">
      <w:pPr>
        <w:ind w:left="720" w:hanging="360"/>
        <w:jc w:val="both"/>
        <w:rPr>
          <w:rFonts w:asciiTheme="minorHAnsi" w:hAnsiTheme="minorHAnsi" w:cstheme="minorHAnsi"/>
          <w:b/>
          <w:sz w:val="22"/>
          <w:szCs w:val="22"/>
        </w:rPr>
      </w:pPr>
    </w:p>
    <w:p w14:paraId="5FE2E4E0" w14:textId="77777777" w:rsidR="00EC16CE" w:rsidRPr="008B7094" w:rsidRDefault="00EC16CE"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7.</w:t>
      </w:r>
      <w:r w:rsidRPr="008B7094">
        <w:rPr>
          <w:rFonts w:asciiTheme="minorHAnsi" w:hAnsiTheme="minorHAnsi" w:cstheme="minorHAnsi"/>
          <w:b/>
          <w:sz w:val="22"/>
          <w:szCs w:val="22"/>
        </w:rPr>
        <w:tab/>
        <w:t>If the exposed person has not arrived yet</w:t>
      </w:r>
      <w:r w:rsidRPr="008B7094">
        <w:rPr>
          <w:rFonts w:asciiTheme="minorHAnsi" w:hAnsiTheme="minorHAnsi" w:cstheme="minorHAnsi"/>
          <w:sz w:val="22"/>
          <w:szCs w:val="22"/>
        </w:rPr>
        <w:t>, perform a source check</w:t>
      </w:r>
      <w:r w:rsidR="00662307" w:rsidRPr="008B7094">
        <w:rPr>
          <w:rFonts w:asciiTheme="minorHAnsi" w:hAnsiTheme="minorHAnsi" w:cstheme="minorHAnsi"/>
          <w:sz w:val="22"/>
          <w:szCs w:val="22"/>
        </w:rPr>
        <w:t xml:space="preserve"> on the portable survey meter</w:t>
      </w:r>
      <w:r w:rsidRPr="008B7094">
        <w:rPr>
          <w:rFonts w:asciiTheme="minorHAnsi" w:hAnsiTheme="minorHAnsi" w:cstheme="minorHAnsi"/>
          <w:sz w:val="22"/>
          <w:szCs w:val="22"/>
        </w:rPr>
        <w:t xml:space="preserve"> and perform background and source checks for the Sodium Iodide (NaI</w:t>
      </w:r>
      <w:r w:rsidR="00EB1557" w:rsidRPr="008B7094">
        <w:rPr>
          <w:rFonts w:asciiTheme="minorHAnsi" w:hAnsiTheme="minorHAnsi" w:cstheme="minorHAnsi"/>
          <w:sz w:val="22"/>
          <w:szCs w:val="22"/>
        </w:rPr>
        <w:t>(TI)</w:t>
      </w:r>
      <w:r w:rsidRPr="008B7094">
        <w:rPr>
          <w:rFonts w:asciiTheme="minorHAnsi" w:hAnsiTheme="minorHAnsi" w:cstheme="minorHAnsi"/>
          <w:sz w:val="22"/>
          <w:szCs w:val="22"/>
        </w:rPr>
        <w:t>) counter system</w:t>
      </w:r>
      <w:r w:rsidR="00EB1612" w:rsidRPr="008B7094">
        <w:rPr>
          <w:rFonts w:asciiTheme="minorHAnsi" w:hAnsiTheme="minorHAnsi" w:cstheme="minorHAnsi"/>
          <w:sz w:val="22"/>
          <w:szCs w:val="22"/>
        </w:rPr>
        <w:t xml:space="preserve">. </w:t>
      </w:r>
      <w:r w:rsidRPr="008B7094">
        <w:rPr>
          <w:rFonts w:asciiTheme="minorHAnsi" w:hAnsiTheme="minorHAnsi" w:cstheme="minorHAnsi"/>
          <w:sz w:val="22"/>
          <w:szCs w:val="22"/>
        </w:rPr>
        <w:t xml:space="preserve">Complete </w:t>
      </w:r>
      <w:r w:rsidR="00A42E27" w:rsidRPr="008B7094">
        <w:rPr>
          <w:rFonts w:asciiTheme="minorHAnsi" w:hAnsiTheme="minorHAnsi" w:cstheme="minorHAnsi"/>
          <w:sz w:val="22"/>
          <w:szCs w:val="22"/>
        </w:rPr>
        <w:t>BODA System Background and Source Checks (</w:t>
      </w:r>
      <w:r w:rsidR="006179D2" w:rsidRPr="008B7094">
        <w:rPr>
          <w:rFonts w:asciiTheme="minorHAnsi" w:hAnsiTheme="minorHAnsi" w:cstheme="minorHAnsi"/>
          <w:sz w:val="22"/>
          <w:szCs w:val="22"/>
        </w:rPr>
        <w:t>R.P. Form #</w:t>
      </w:r>
      <w:r w:rsidRPr="008B7094">
        <w:rPr>
          <w:rFonts w:asciiTheme="minorHAnsi" w:hAnsiTheme="minorHAnsi" w:cstheme="minorHAnsi"/>
          <w:sz w:val="22"/>
          <w:szCs w:val="22"/>
        </w:rPr>
        <w:t>66</w:t>
      </w:r>
      <w:r w:rsidR="00A42E27" w:rsidRPr="008B7094">
        <w:rPr>
          <w:rFonts w:asciiTheme="minorHAnsi" w:hAnsiTheme="minorHAnsi" w:cstheme="minorHAnsi"/>
          <w:sz w:val="22"/>
          <w:szCs w:val="22"/>
        </w:rPr>
        <w:t>)</w:t>
      </w:r>
      <w:r w:rsidR="00EB1612" w:rsidRPr="008B7094">
        <w:rPr>
          <w:rFonts w:asciiTheme="minorHAnsi" w:hAnsiTheme="minorHAnsi" w:cstheme="minorHAnsi"/>
          <w:sz w:val="22"/>
          <w:szCs w:val="22"/>
        </w:rPr>
        <w:t>.</w:t>
      </w:r>
      <w:r w:rsidR="00B139AE" w:rsidRPr="008B7094">
        <w:rPr>
          <w:rFonts w:asciiTheme="minorHAnsi" w:hAnsiTheme="minorHAnsi" w:cstheme="minorHAnsi"/>
          <w:sz w:val="22"/>
          <w:szCs w:val="22"/>
        </w:rPr>
        <w:t xml:space="preserve"> Most likely, these measurements will be completed</w:t>
      </w:r>
      <w:r w:rsidRPr="008B7094">
        <w:rPr>
          <w:rFonts w:asciiTheme="minorHAnsi" w:hAnsiTheme="minorHAnsi" w:cstheme="minorHAnsi"/>
          <w:sz w:val="22"/>
          <w:szCs w:val="22"/>
        </w:rPr>
        <w:t xml:space="preserve"> after </w:t>
      </w:r>
      <w:r w:rsidR="00B139AE" w:rsidRPr="008B7094">
        <w:rPr>
          <w:rFonts w:asciiTheme="minorHAnsi" w:hAnsiTheme="minorHAnsi" w:cstheme="minorHAnsi"/>
          <w:sz w:val="22"/>
          <w:szCs w:val="22"/>
        </w:rPr>
        <w:t>body counting is finished</w:t>
      </w:r>
      <w:r w:rsidRPr="008B7094">
        <w:rPr>
          <w:rFonts w:asciiTheme="minorHAnsi" w:hAnsiTheme="minorHAnsi" w:cstheme="minorHAnsi"/>
          <w:sz w:val="22"/>
          <w:szCs w:val="22"/>
        </w:rPr>
        <w:t>.</w:t>
      </w:r>
      <w:r w:rsidR="00474C80" w:rsidRPr="008B7094">
        <w:rPr>
          <w:rFonts w:asciiTheme="minorHAnsi" w:hAnsiTheme="minorHAnsi" w:cstheme="minorHAnsi"/>
          <w:sz w:val="22"/>
          <w:szCs w:val="22"/>
        </w:rPr>
        <w:t xml:space="preserve"> See Appendix B.</w:t>
      </w:r>
    </w:p>
    <w:p w14:paraId="1E733DB8" w14:textId="77777777" w:rsidR="00EC16CE" w:rsidRPr="008B7094" w:rsidRDefault="00EC16CE" w:rsidP="00EB72EE">
      <w:pPr>
        <w:ind w:left="720" w:hanging="360"/>
        <w:jc w:val="both"/>
        <w:rPr>
          <w:rFonts w:asciiTheme="minorHAnsi" w:hAnsiTheme="minorHAnsi" w:cstheme="minorHAnsi"/>
          <w:sz w:val="22"/>
          <w:szCs w:val="22"/>
        </w:rPr>
      </w:pPr>
    </w:p>
    <w:p w14:paraId="4613753D" w14:textId="77777777" w:rsidR="00EC16CE" w:rsidRPr="008B7094" w:rsidRDefault="00EC16CE" w:rsidP="00EB72EE">
      <w:pPr>
        <w:pStyle w:val="BlockText"/>
        <w:ind w:left="720" w:right="0" w:hanging="360"/>
        <w:jc w:val="both"/>
        <w:rPr>
          <w:rFonts w:asciiTheme="minorHAnsi" w:hAnsiTheme="minorHAnsi" w:cstheme="minorHAnsi"/>
          <w:sz w:val="22"/>
          <w:szCs w:val="22"/>
        </w:rPr>
      </w:pPr>
      <w:r w:rsidRPr="008B7094">
        <w:rPr>
          <w:rFonts w:asciiTheme="minorHAnsi" w:hAnsiTheme="minorHAnsi" w:cstheme="minorHAnsi"/>
          <w:sz w:val="22"/>
          <w:szCs w:val="22"/>
        </w:rPr>
        <w:t>8.</w:t>
      </w:r>
      <w:r w:rsidRPr="008B7094">
        <w:rPr>
          <w:rFonts w:asciiTheme="minorHAnsi" w:hAnsiTheme="minorHAnsi" w:cstheme="minorHAnsi"/>
          <w:sz w:val="22"/>
          <w:szCs w:val="22"/>
        </w:rPr>
        <w:tab/>
        <w:t>This procedure assumes that the exposed person may be wearing contaminated clothing and/or carryi</w:t>
      </w:r>
      <w:r w:rsidR="005C3257" w:rsidRPr="008B7094">
        <w:rPr>
          <w:rFonts w:asciiTheme="minorHAnsi" w:hAnsiTheme="minorHAnsi" w:cstheme="minorHAnsi"/>
          <w:sz w:val="22"/>
          <w:szCs w:val="22"/>
        </w:rPr>
        <w:t xml:space="preserve">ng radioactive personal items. </w:t>
      </w:r>
      <w:r w:rsidRPr="008B7094">
        <w:rPr>
          <w:rFonts w:asciiTheme="minorHAnsi" w:hAnsiTheme="minorHAnsi" w:cstheme="minorHAnsi"/>
          <w:b/>
          <w:sz w:val="22"/>
          <w:szCs w:val="22"/>
        </w:rPr>
        <w:t>Provide the exposed person(s) with the following instructions:</w:t>
      </w:r>
    </w:p>
    <w:p w14:paraId="7385843E" w14:textId="77777777" w:rsidR="00EC16CE" w:rsidRPr="008B7094" w:rsidRDefault="00EC16CE" w:rsidP="00EB72EE">
      <w:pPr>
        <w:ind w:left="1440" w:hanging="720"/>
        <w:jc w:val="both"/>
        <w:rPr>
          <w:rFonts w:asciiTheme="minorHAnsi" w:hAnsiTheme="minorHAnsi" w:cstheme="minorHAnsi"/>
          <w:sz w:val="22"/>
          <w:szCs w:val="22"/>
        </w:rPr>
      </w:pPr>
    </w:p>
    <w:p w14:paraId="642F2B9E" w14:textId="77777777" w:rsidR="00EC16CE" w:rsidRPr="008B7094" w:rsidRDefault="005C3257" w:rsidP="00EB72EE">
      <w:pPr>
        <w:numPr>
          <w:ilvl w:val="0"/>
          <w:numId w:val="2"/>
        </w:numPr>
        <w:ind w:left="1080"/>
        <w:jc w:val="both"/>
        <w:rPr>
          <w:rFonts w:asciiTheme="minorHAnsi" w:hAnsiTheme="minorHAnsi" w:cstheme="minorHAnsi"/>
          <w:sz w:val="22"/>
          <w:szCs w:val="22"/>
        </w:rPr>
      </w:pPr>
      <w:r w:rsidRPr="008B7094">
        <w:rPr>
          <w:rFonts w:asciiTheme="minorHAnsi" w:hAnsiTheme="minorHAnsi" w:cstheme="minorHAnsi"/>
          <w:sz w:val="22"/>
          <w:szCs w:val="22"/>
        </w:rPr>
        <w:t xml:space="preserve">Don't touch anything. </w:t>
      </w:r>
      <w:r w:rsidR="00EC16CE" w:rsidRPr="008B7094">
        <w:rPr>
          <w:rFonts w:asciiTheme="minorHAnsi" w:hAnsiTheme="minorHAnsi" w:cstheme="minorHAnsi"/>
          <w:sz w:val="22"/>
          <w:szCs w:val="22"/>
        </w:rPr>
        <w:t xml:space="preserve">Doors will be opened </w:t>
      </w:r>
      <w:r w:rsidR="00FF5678" w:rsidRPr="008B7094">
        <w:rPr>
          <w:rFonts w:asciiTheme="minorHAnsi" w:hAnsiTheme="minorHAnsi" w:cstheme="minorHAnsi"/>
          <w:sz w:val="22"/>
          <w:szCs w:val="22"/>
        </w:rPr>
        <w:t xml:space="preserve">and closed </w:t>
      </w:r>
      <w:r w:rsidR="00EC16CE" w:rsidRPr="008B7094">
        <w:rPr>
          <w:rFonts w:asciiTheme="minorHAnsi" w:hAnsiTheme="minorHAnsi" w:cstheme="minorHAnsi"/>
          <w:sz w:val="22"/>
          <w:szCs w:val="22"/>
        </w:rPr>
        <w:t>for you</w:t>
      </w:r>
    </w:p>
    <w:p w14:paraId="00A93839" w14:textId="77777777" w:rsidR="00EC16CE" w:rsidRPr="008B7094" w:rsidRDefault="00EC16CE" w:rsidP="00EB72EE">
      <w:pPr>
        <w:numPr>
          <w:ilvl w:val="0"/>
          <w:numId w:val="2"/>
        </w:numPr>
        <w:ind w:left="1080"/>
        <w:jc w:val="both"/>
        <w:rPr>
          <w:rFonts w:asciiTheme="minorHAnsi" w:hAnsiTheme="minorHAnsi" w:cstheme="minorHAnsi"/>
          <w:sz w:val="22"/>
          <w:szCs w:val="22"/>
        </w:rPr>
      </w:pPr>
      <w:r w:rsidRPr="008B7094">
        <w:rPr>
          <w:rFonts w:asciiTheme="minorHAnsi" w:hAnsiTheme="minorHAnsi" w:cstheme="minorHAnsi"/>
          <w:sz w:val="22"/>
          <w:szCs w:val="22"/>
        </w:rPr>
        <w:t>Do not adjust your clothing; you might contaminate i</w:t>
      </w:r>
      <w:r w:rsidR="008B7094">
        <w:rPr>
          <w:rFonts w:asciiTheme="minorHAnsi" w:hAnsiTheme="minorHAnsi" w:cstheme="minorHAnsi"/>
          <w:sz w:val="22"/>
          <w:szCs w:val="22"/>
        </w:rPr>
        <w:t>t</w:t>
      </w:r>
    </w:p>
    <w:p w14:paraId="76DEA4CA" w14:textId="77777777" w:rsidR="00EC16CE" w:rsidRPr="008B7094" w:rsidRDefault="00EC16CE" w:rsidP="00EB72EE">
      <w:pPr>
        <w:numPr>
          <w:ilvl w:val="0"/>
          <w:numId w:val="2"/>
        </w:numPr>
        <w:ind w:left="1080"/>
        <w:jc w:val="both"/>
        <w:rPr>
          <w:rFonts w:asciiTheme="minorHAnsi" w:hAnsiTheme="minorHAnsi" w:cstheme="minorHAnsi"/>
          <w:sz w:val="22"/>
          <w:szCs w:val="22"/>
        </w:rPr>
      </w:pPr>
      <w:r w:rsidRPr="008B7094">
        <w:rPr>
          <w:rFonts w:asciiTheme="minorHAnsi" w:hAnsiTheme="minorHAnsi" w:cstheme="minorHAnsi"/>
          <w:sz w:val="22"/>
          <w:szCs w:val="22"/>
        </w:rPr>
        <w:t>Avo</w:t>
      </w:r>
      <w:r w:rsidR="005C3257" w:rsidRPr="008B7094">
        <w:rPr>
          <w:rFonts w:asciiTheme="minorHAnsi" w:hAnsiTheme="minorHAnsi" w:cstheme="minorHAnsi"/>
          <w:sz w:val="22"/>
          <w:szCs w:val="22"/>
        </w:rPr>
        <w:t xml:space="preserve">id touching your face or hair. </w:t>
      </w:r>
      <w:r w:rsidRPr="008B7094">
        <w:rPr>
          <w:rFonts w:asciiTheme="minorHAnsi" w:hAnsiTheme="minorHAnsi" w:cstheme="minorHAnsi"/>
          <w:sz w:val="22"/>
          <w:szCs w:val="22"/>
        </w:rPr>
        <w:t>Do not rub your eyes</w:t>
      </w:r>
    </w:p>
    <w:p w14:paraId="5664E187" w14:textId="77777777" w:rsidR="00EC16CE" w:rsidRPr="008B7094" w:rsidRDefault="00EC16CE" w:rsidP="00EB72EE">
      <w:pPr>
        <w:numPr>
          <w:ilvl w:val="0"/>
          <w:numId w:val="2"/>
        </w:numPr>
        <w:ind w:left="1080"/>
        <w:jc w:val="both"/>
        <w:rPr>
          <w:rFonts w:asciiTheme="minorHAnsi" w:hAnsiTheme="minorHAnsi" w:cstheme="minorHAnsi"/>
          <w:sz w:val="22"/>
          <w:szCs w:val="22"/>
        </w:rPr>
      </w:pPr>
      <w:r w:rsidRPr="008B7094">
        <w:rPr>
          <w:rFonts w:asciiTheme="minorHAnsi" w:hAnsiTheme="minorHAnsi" w:cstheme="minorHAnsi"/>
          <w:sz w:val="22"/>
          <w:szCs w:val="22"/>
        </w:rPr>
        <w:t>Remain in one place until you are instructed to move</w:t>
      </w:r>
    </w:p>
    <w:p w14:paraId="772CDF11" w14:textId="77777777" w:rsidR="00EC16CE" w:rsidRPr="008B7094" w:rsidRDefault="005C3257" w:rsidP="00EB72EE">
      <w:pPr>
        <w:numPr>
          <w:ilvl w:val="0"/>
          <w:numId w:val="2"/>
        </w:numPr>
        <w:ind w:left="1080"/>
        <w:jc w:val="both"/>
        <w:rPr>
          <w:rFonts w:asciiTheme="minorHAnsi" w:hAnsiTheme="minorHAnsi" w:cstheme="minorHAnsi"/>
          <w:sz w:val="22"/>
          <w:szCs w:val="22"/>
        </w:rPr>
      </w:pPr>
      <w:r w:rsidRPr="008B7094">
        <w:rPr>
          <w:rFonts w:asciiTheme="minorHAnsi" w:hAnsiTheme="minorHAnsi" w:cstheme="minorHAnsi"/>
          <w:sz w:val="22"/>
          <w:szCs w:val="22"/>
        </w:rPr>
        <w:t xml:space="preserve">Additional </w:t>
      </w:r>
      <w:r w:rsidR="00EC16CE" w:rsidRPr="008B7094">
        <w:rPr>
          <w:rFonts w:asciiTheme="minorHAnsi" w:hAnsiTheme="minorHAnsi" w:cstheme="minorHAnsi"/>
          <w:sz w:val="22"/>
          <w:szCs w:val="22"/>
        </w:rPr>
        <w:t>in</w:t>
      </w:r>
      <w:r w:rsidR="00C4067B" w:rsidRPr="008B7094">
        <w:rPr>
          <w:rFonts w:asciiTheme="minorHAnsi" w:hAnsiTheme="minorHAnsi" w:cstheme="minorHAnsi"/>
          <w:sz w:val="22"/>
          <w:szCs w:val="22"/>
        </w:rPr>
        <w:t>structions will be provided as body counting continues</w:t>
      </w:r>
    </w:p>
    <w:p w14:paraId="0F768604" w14:textId="77777777" w:rsidR="00F856FC" w:rsidRPr="008B7094" w:rsidRDefault="00F856FC" w:rsidP="00EB72EE">
      <w:pPr>
        <w:numPr>
          <w:ilvl w:val="0"/>
          <w:numId w:val="2"/>
        </w:numPr>
        <w:ind w:left="1080"/>
        <w:jc w:val="both"/>
        <w:rPr>
          <w:rFonts w:asciiTheme="minorHAnsi" w:hAnsiTheme="minorHAnsi" w:cstheme="minorHAnsi"/>
          <w:sz w:val="22"/>
          <w:szCs w:val="22"/>
        </w:rPr>
      </w:pPr>
      <w:r w:rsidRPr="008B7094">
        <w:rPr>
          <w:rFonts w:asciiTheme="minorHAnsi" w:hAnsiTheme="minorHAnsi" w:cstheme="minorHAnsi"/>
          <w:b/>
          <w:sz w:val="22"/>
          <w:szCs w:val="22"/>
        </w:rPr>
        <w:t>Ask the exposed individual if he/she has received a nuclear medicine test within the past month</w:t>
      </w:r>
    </w:p>
    <w:p w14:paraId="50FFFE3A" w14:textId="77777777" w:rsidR="00B622B5" w:rsidRPr="008B7094" w:rsidRDefault="00B622B5" w:rsidP="00EB72EE">
      <w:pPr>
        <w:ind w:left="720"/>
        <w:jc w:val="both"/>
        <w:rPr>
          <w:rFonts w:asciiTheme="minorHAnsi" w:hAnsiTheme="minorHAnsi" w:cstheme="minorHAnsi"/>
          <w:sz w:val="22"/>
          <w:szCs w:val="22"/>
        </w:rPr>
      </w:pPr>
    </w:p>
    <w:p w14:paraId="07C8C872" w14:textId="77777777" w:rsidR="006F4B5F" w:rsidRDefault="00EB72EE" w:rsidP="00A24A50">
      <w:pPr>
        <w:ind w:left="714" w:hanging="444"/>
        <w:jc w:val="both"/>
        <w:rPr>
          <w:rFonts w:asciiTheme="minorHAnsi" w:hAnsiTheme="minorHAnsi" w:cstheme="minorHAnsi"/>
          <w:sz w:val="22"/>
          <w:szCs w:val="22"/>
        </w:rPr>
      </w:pPr>
      <w:r w:rsidRPr="008B7094">
        <w:rPr>
          <w:rFonts w:asciiTheme="minorHAnsi" w:hAnsiTheme="minorHAnsi" w:cstheme="minorHAnsi"/>
          <w:sz w:val="22"/>
          <w:szCs w:val="22"/>
        </w:rPr>
        <w:t>9.</w:t>
      </w:r>
      <w:r w:rsidRPr="008B7094">
        <w:rPr>
          <w:rFonts w:asciiTheme="minorHAnsi" w:hAnsiTheme="minorHAnsi" w:cstheme="minorHAnsi"/>
          <w:sz w:val="22"/>
          <w:szCs w:val="22"/>
        </w:rPr>
        <w:tab/>
      </w:r>
      <w:r w:rsidR="00EC16CE" w:rsidRPr="008B7094">
        <w:rPr>
          <w:rFonts w:asciiTheme="minorHAnsi" w:hAnsiTheme="minorHAnsi" w:cstheme="minorHAnsi"/>
          <w:b/>
          <w:sz w:val="22"/>
          <w:szCs w:val="22"/>
        </w:rPr>
        <w:t>If there is more than one exposed individual</w:t>
      </w:r>
      <w:r w:rsidR="00EC16CE" w:rsidRPr="008B7094">
        <w:rPr>
          <w:rFonts w:asciiTheme="minorHAnsi" w:hAnsiTheme="minorHAnsi" w:cstheme="minorHAnsi"/>
          <w:sz w:val="22"/>
          <w:szCs w:val="22"/>
        </w:rPr>
        <w:t>, instruct both people to enter the BO</w:t>
      </w:r>
      <w:r w:rsidR="005C3257" w:rsidRPr="008B7094">
        <w:rPr>
          <w:rFonts w:asciiTheme="minorHAnsi" w:hAnsiTheme="minorHAnsi" w:cstheme="minorHAnsi"/>
          <w:sz w:val="22"/>
          <w:szCs w:val="22"/>
        </w:rPr>
        <w:t xml:space="preserve">DA room. </w:t>
      </w:r>
      <w:r w:rsidR="00FF5678" w:rsidRPr="008B7094">
        <w:rPr>
          <w:rFonts w:asciiTheme="minorHAnsi" w:hAnsiTheme="minorHAnsi" w:cstheme="minorHAnsi"/>
          <w:sz w:val="22"/>
          <w:szCs w:val="22"/>
        </w:rPr>
        <w:t>Assist</w:t>
      </w:r>
      <w:r w:rsidR="00EC16CE" w:rsidRPr="008B7094">
        <w:rPr>
          <w:rFonts w:asciiTheme="minorHAnsi" w:hAnsiTheme="minorHAnsi" w:cstheme="minorHAnsi"/>
          <w:sz w:val="22"/>
          <w:szCs w:val="22"/>
        </w:rPr>
        <w:t xml:space="preserve"> each person </w:t>
      </w:r>
      <w:r w:rsidR="00FF5678" w:rsidRPr="008B7094">
        <w:rPr>
          <w:rFonts w:asciiTheme="minorHAnsi" w:hAnsiTheme="minorHAnsi" w:cstheme="minorHAnsi"/>
          <w:sz w:val="22"/>
          <w:szCs w:val="22"/>
        </w:rPr>
        <w:t>in</w:t>
      </w:r>
      <w:r w:rsidR="00EC16CE" w:rsidRPr="008B7094">
        <w:rPr>
          <w:rFonts w:asciiTheme="minorHAnsi" w:hAnsiTheme="minorHAnsi" w:cstheme="minorHAnsi"/>
          <w:sz w:val="22"/>
          <w:szCs w:val="22"/>
        </w:rPr>
        <w:t xml:space="preserve"> complet</w:t>
      </w:r>
      <w:r w:rsidR="00FF5678" w:rsidRPr="008B7094">
        <w:rPr>
          <w:rFonts w:asciiTheme="minorHAnsi" w:hAnsiTheme="minorHAnsi" w:cstheme="minorHAnsi"/>
          <w:sz w:val="22"/>
          <w:szCs w:val="22"/>
        </w:rPr>
        <w:t xml:space="preserve">ing all steps at </w:t>
      </w:r>
      <w:r w:rsidR="002C5E97" w:rsidRPr="008B7094">
        <w:rPr>
          <w:rFonts w:asciiTheme="minorHAnsi" w:hAnsiTheme="minorHAnsi" w:cstheme="minorHAnsi"/>
          <w:sz w:val="22"/>
          <w:szCs w:val="22"/>
        </w:rPr>
        <w:t>S</w:t>
      </w:r>
      <w:r w:rsidR="00FF5678" w:rsidRPr="008B7094">
        <w:rPr>
          <w:rFonts w:asciiTheme="minorHAnsi" w:hAnsiTheme="minorHAnsi" w:cstheme="minorHAnsi"/>
          <w:sz w:val="22"/>
          <w:szCs w:val="22"/>
        </w:rPr>
        <w:t>TATION</w:t>
      </w:r>
      <w:r w:rsidR="002C5E97" w:rsidRPr="008B7094">
        <w:rPr>
          <w:rFonts w:asciiTheme="minorHAnsi" w:hAnsiTheme="minorHAnsi" w:cstheme="minorHAnsi"/>
          <w:sz w:val="22"/>
          <w:szCs w:val="22"/>
        </w:rPr>
        <w:t xml:space="preserve"> 1</w:t>
      </w:r>
      <w:r w:rsidR="00C4067B" w:rsidRPr="008B7094">
        <w:rPr>
          <w:rFonts w:asciiTheme="minorHAnsi" w:hAnsiTheme="minorHAnsi" w:cstheme="minorHAnsi"/>
          <w:sz w:val="22"/>
          <w:szCs w:val="22"/>
        </w:rPr>
        <w:t>.</w:t>
      </w:r>
      <w:r w:rsidR="00EC16CE" w:rsidRPr="008B7094">
        <w:rPr>
          <w:rFonts w:asciiTheme="minorHAnsi" w:hAnsiTheme="minorHAnsi" w:cstheme="minorHAnsi"/>
          <w:sz w:val="22"/>
          <w:szCs w:val="22"/>
        </w:rPr>
        <w:t xml:space="preserve"> </w:t>
      </w:r>
      <w:r w:rsidR="00343C2C" w:rsidRPr="008B7094">
        <w:rPr>
          <w:rFonts w:asciiTheme="minorHAnsi" w:hAnsiTheme="minorHAnsi" w:cstheme="minorHAnsi"/>
          <w:sz w:val="22"/>
          <w:szCs w:val="22"/>
        </w:rPr>
        <w:t xml:space="preserve">See Section D. </w:t>
      </w:r>
      <w:r w:rsidR="00EC16CE" w:rsidRPr="008B7094">
        <w:rPr>
          <w:rFonts w:asciiTheme="minorHAnsi" w:hAnsiTheme="minorHAnsi" w:cstheme="minorHAnsi"/>
          <w:sz w:val="22"/>
          <w:szCs w:val="22"/>
        </w:rPr>
        <w:t xml:space="preserve"> </w:t>
      </w:r>
    </w:p>
    <w:p w14:paraId="3CBE7AEE" w14:textId="77777777" w:rsidR="008B7094" w:rsidRPr="008B7094" w:rsidRDefault="008B7094" w:rsidP="00A24A50">
      <w:pPr>
        <w:ind w:left="714" w:hanging="444"/>
        <w:jc w:val="both"/>
        <w:rPr>
          <w:rFonts w:asciiTheme="minorHAnsi" w:hAnsiTheme="minorHAnsi" w:cstheme="minorHAnsi"/>
          <w:sz w:val="22"/>
          <w:szCs w:val="22"/>
        </w:rPr>
      </w:pPr>
    </w:p>
    <w:p w14:paraId="727EDB2B" w14:textId="77777777" w:rsidR="006F4B5F" w:rsidRPr="008B7094" w:rsidRDefault="006F4B5F" w:rsidP="00EB72EE">
      <w:pPr>
        <w:pStyle w:val="Heading1"/>
        <w:ind w:left="360" w:hanging="360"/>
        <w:jc w:val="both"/>
        <w:rPr>
          <w:rFonts w:asciiTheme="minorHAnsi" w:hAnsiTheme="minorHAnsi" w:cstheme="minorHAnsi"/>
          <w:b/>
          <w:sz w:val="22"/>
          <w:szCs w:val="22"/>
        </w:rPr>
      </w:pPr>
      <w:r w:rsidRPr="008B7094">
        <w:rPr>
          <w:rFonts w:asciiTheme="minorHAnsi" w:hAnsiTheme="minorHAnsi" w:cstheme="minorHAnsi"/>
          <w:sz w:val="22"/>
          <w:szCs w:val="22"/>
        </w:rPr>
        <w:t>C.</w:t>
      </w:r>
      <w:r w:rsidRPr="008B7094">
        <w:rPr>
          <w:rFonts w:asciiTheme="minorHAnsi" w:hAnsiTheme="minorHAnsi" w:cstheme="minorHAnsi"/>
          <w:sz w:val="22"/>
          <w:szCs w:val="22"/>
        </w:rPr>
        <w:tab/>
        <w:t>STATION 1: Getting Exposed Person Ready for Body Counting</w:t>
      </w:r>
    </w:p>
    <w:p w14:paraId="07AAF13E" w14:textId="77777777" w:rsidR="006F4B5F" w:rsidRPr="008B7094" w:rsidRDefault="006F4B5F" w:rsidP="00EB72EE">
      <w:pPr>
        <w:ind w:left="720"/>
        <w:jc w:val="both"/>
        <w:rPr>
          <w:rFonts w:asciiTheme="minorHAnsi" w:hAnsiTheme="minorHAnsi" w:cstheme="minorHAnsi"/>
          <w:sz w:val="22"/>
          <w:szCs w:val="22"/>
        </w:rPr>
      </w:pPr>
    </w:p>
    <w:p w14:paraId="43F58B4D" w14:textId="77777777" w:rsidR="006F4B5F" w:rsidRPr="008B7094" w:rsidRDefault="006F4B5F" w:rsidP="00EB72EE">
      <w:pPr>
        <w:pStyle w:val="BodyTextIndent3"/>
        <w:ind w:left="720" w:hanging="360"/>
        <w:jc w:val="both"/>
        <w:rPr>
          <w:rFonts w:asciiTheme="minorHAnsi" w:hAnsiTheme="minorHAnsi" w:cstheme="minorHAnsi"/>
          <w:sz w:val="22"/>
          <w:szCs w:val="22"/>
        </w:rPr>
      </w:pPr>
      <w:r w:rsidRPr="008B7094">
        <w:rPr>
          <w:rFonts w:asciiTheme="minorHAnsi" w:hAnsiTheme="minorHAnsi" w:cstheme="minorHAnsi"/>
          <w:sz w:val="22"/>
          <w:szCs w:val="22"/>
        </w:rPr>
        <w:t>1.</w:t>
      </w:r>
      <w:r w:rsidRPr="008B7094">
        <w:rPr>
          <w:rFonts w:asciiTheme="minorHAnsi" w:hAnsiTheme="minorHAnsi" w:cstheme="minorHAnsi"/>
          <w:sz w:val="22"/>
          <w:szCs w:val="22"/>
        </w:rPr>
        <w:tab/>
        <w:t xml:space="preserve">Response personnel should don gloves to guard against contamination. Gloves are in the BODA supply CABINET 1. A person of the same gender should assist the exposed individual(s), as necessary, in removing their protective clothing that was donned at the scene of the accident. </w:t>
      </w:r>
      <w:r w:rsidR="00A24A50" w:rsidRPr="008B7094">
        <w:rPr>
          <w:rFonts w:asciiTheme="minorHAnsi" w:hAnsiTheme="minorHAnsi" w:cstheme="minorHAnsi"/>
          <w:sz w:val="22"/>
          <w:szCs w:val="22"/>
        </w:rPr>
        <w:t>Call Security (x3414)</w:t>
      </w:r>
      <w:r w:rsidR="00E6688C" w:rsidRPr="008B7094">
        <w:rPr>
          <w:rFonts w:asciiTheme="minorHAnsi" w:hAnsiTheme="minorHAnsi" w:cstheme="minorHAnsi"/>
          <w:sz w:val="22"/>
          <w:szCs w:val="22"/>
        </w:rPr>
        <w:t xml:space="preserve"> if you need a person of the same gender present. </w:t>
      </w:r>
      <w:r w:rsidRPr="008B7094">
        <w:rPr>
          <w:rFonts w:asciiTheme="minorHAnsi" w:hAnsiTheme="minorHAnsi" w:cstheme="minorHAnsi"/>
          <w:sz w:val="22"/>
          <w:szCs w:val="22"/>
        </w:rPr>
        <w:t>Gloves should be discarded in the radioactive waste container.</w:t>
      </w:r>
    </w:p>
    <w:p w14:paraId="3DEDD028" w14:textId="77777777" w:rsidR="006F4B5F" w:rsidRPr="008B7094" w:rsidRDefault="006F4B5F" w:rsidP="00EB72EE">
      <w:pPr>
        <w:jc w:val="both"/>
        <w:rPr>
          <w:rFonts w:asciiTheme="minorHAnsi" w:hAnsiTheme="minorHAnsi" w:cstheme="minorHAnsi"/>
          <w:sz w:val="22"/>
          <w:szCs w:val="22"/>
        </w:rPr>
      </w:pPr>
    </w:p>
    <w:p w14:paraId="6757576F" w14:textId="77777777" w:rsidR="006F4B5F" w:rsidRPr="008B7094" w:rsidRDefault="006F4B5F" w:rsidP="00EB72EE">
      <w:pPr>
        <w:pStyle w:val="BodyTextIndent2"/>
        <w:ind w:left="720" w:hanging="360"/>
        <w:jc w:val="both"/>
        <w:rPr>
          <w:rFonts w:asciiTheme="minorHAnsi" w:hAnsiTheme="minorHAnsi" w:cstheme="minorHAnsi"/>
          <w:sz w:val="22"/>
          <w:szCs w:val="22"/>
        </w:rPr>
      </w:pPr>
      <w:r w:rsidRPr="008B7094">
        <w:rPr>
          <w:rFonts w:asciiTheme="minorHAnsi" w:hAnsiTheme="minorHAnsi" w:cstheme="minorHAnsi"/>
          <w:sz w:val="22"/>
          <w:szCs w:val="22"/>
        </w:rPr>
        <w:t>2.</w:t>
      </w:r>
      <w:r w:rsidRPr="008B7094">
        <w:rPr>
          <w:rFonts w:asciiTheme="minorHAnsi" w:hAnsiTheme="minorHAnsi" w:cstheme="minorHAnsi"/>
          <w:sz w:val="22"/>
          <w:szCs w:val="22"/>
        </w:rPr>
        <w:tab/>
        <w:t>Instruct the exposed person as follows:</w:t>
      </w:r>
    </w:p>
    <w:p w14:paraId="1CC2336A" w14:textId="77777777" w:rsidR="006F4B5F" w:rsidRPr="008B7094" w:rsidRDefault="006F4B5F" w:rsidP="0097269B">
      <w:pPr>
        <w:numPr>
          <w:ilvl w:val="0"/>
          <w:numId w:val="4"/>
        </w:numPr>
        <w:tabs>
          <w:tab w:val="clear" w:pos="1080"/>
        </w:tabs>
        <w:overflowPunct/>
        <w:autoSpaceDE/>
        <w:autoSpaceDN/>
        <w:adjustRightInd/>
        <w:jc w:val="both"/>
        <w:textAlignment w:val="auto"/>
        <w:rPr>
          <w:rFonts w:asciiTheme="minorHAnsi" w:hAnsiTheme="minorHAnsi" w:cstheme="minorHAnsi"/>
          <w:sz w:val="22"/>
          <w:szCs w:val="22"/>
        </w:rPr>
      </w:pPr>
      <w:r w:rsidRPr="008B7094">
        <w:rPr>
          <w:rFonts w:asciiTheme="minorHAnsi" w:hAnsiTheme="minorHAnsi" w:cstheme="minorHAnsi"/>
          <w:sz w:val="22"/>
          <w:szCs w:val="22"/>
        </w:rPr>
        <w:t>Avoid unnecessary movement</w:t>
      </w:r>
    </w:p>
    <w:p w14:paraId="613B272C" w14:textId="77777777" w:rsidR="006F4B5F" w:rsidRPr="008B7094" w:rsidRDefault="006F4B5F" w:rsidP="0097269B">
      <w:pPr>
        <w:numPr>
          <w:ilvl w:val="0"/>
          <w:numId w:val="4"/>
        </w:numPr>
        <w:tabs>
          <w:tab w:val="clear" w:pos="1080"/>
        </w:tabs>
        <w:overflowPunct/>
        <w:autoSpaceDE/>
        <w:autoSpaceDN/>
        <w:adjustRightInd/>
        <w:jc w:val="both"/>
        <w:textAlignment w:val="auto"/>
        <w:rPr>
          <w:rFonts w:asciiTheme="minorHAnsi" w:hAnsiTheme="minorHAnsi" w:cstheme="minorHAnsi"/>
          <w:sz w:val="22"/>
          <w:szCs w:val="22"/>
        </w:rPr>
      </w:pPr>
      <w:r w:rsidRPr="008B7094">
        <w:rPr>
          <w:rFonts w:asciiTheme="minorHAnsi" w:hAnsiTheme="minorHAnsi" w:cstheme="minorHAnsi"/>
          <w:sz w:val="22"/>
          <w:szCs w:val="22"/>
        </w:rPr>
        <w:t xml:space="preserve">Remove rings. Put them </w:t>
      </w:r>
      <w:r w:rsidR="0035467F" w:rsidRPr="008B7094">
        <w:rPr>
          <w:rFonts w:asciiTheme="minorHAnsi" w:hAnsiTheme="minorHAnsi" w:cstheme="minorHAnsi"/>
          <w:sz w:val="22"/>
          <w:szCs w:val="22"/>
        </w:rPr>
        <w:t>in a plastic bag and place the plastic bag</w:t>
      </w:r>
      <w:r w:rsidRPr="008B7094">
        <w:rPr>
          <w:rFonts w:asciiTheme="minorHAnsi" w:hAnsiTheme="minorHAnsi" w:cstheme="minorHAnsi"/>
          <w:sz w:val="22"/>
          <w:szCs w:val="22"/>
        </w:rPr>
        <w:t xml:space="preserve"> in the aluminum can located in the restroom</w:t>
      </w:r>
    </w:p>
    <w:p w14:paraId="355AAFA2" w14:textId="77777777" w:rsidR="006F4B5F" w:rsidRPr="008B7094" w:rsidRDefault="006F4B5F" w:rsidP="0097269B">
      <w:pPr>
        <w:numPr>
          <w:ilvl w:val="0"/>
          <w:numId w:val="4"/>
        </w:numPr>
        <w:tabs>
          <w:tab w:val="clear" w:pos="1080"/>
        </w:tabs>
        <w:overflowPunct/>
        <w:autoSpaceDE/>
        <w:autoSpaceDN/>
        <w:adjustRightInd/>
        <w:jc w:val="both"/>
        <w:textAlignment w:val="auto"/>
        <w:rPr>
          <w:rFonts w:asciiTheme="minorHAnsi" w:hAnsiTheme="minorHAnsi" w:cstheme="minorHAnsi"/>
          <w:sz w:val="22"/>
          <w:szCs w:val="22"/>
        </w:rPr>
      </w:pPr>
      <w:r w:rsidRPr="008B7094">
        <w:rPr>
          <w:rFonts w:asciiTheme="minorHAnsi" w:hAnsiTheme="minorHAnsi" w:cstheme="minorHAnsi"/>
          <w:sz w:val="22"/>
          <w:szCs w:val="22"/>
        </w:rPr>
        <w:t>Don a pair of gloves</w:t>
      </w:r>
    </w:p>
    <w:p w14:paraId="73109BDC" w14:textId="77777777" w:rsidR="006F4B5F" w:rsidRPr="008B7094" w:rsidRDefault="006F4B5F" w:rsidP="0097269B">
      <w:pPr>
        <w:numPr>
          <w:ilvl w:val="0"/>
          <w:numId w:val="4"/>
        </w:numPr>
        <w:tabs>
          <w:tab w:val="clear" w:pos="1080"/>
        </w:tabs>
        <w:overflowPunct/>
        <w:autoSpaceDE/>
        <w:autoSpaceDN/>
        <w:adjustRightInd/>
        <w:jc w:val="both"/>
        <w:textAlignment w:val="auto"/>
        <w:rPr>
          <w:rFonts w:asciiTheme="minorHAnsi" w:hAnsiTheme="minorHAnsi" w:cstheme="minorHAnsi"/>
          <w:sz w:val="22"/>
          <w:szCs w:val="22"/>
        </w:rPr>
      </w:pPr>
      <w:r w:rsidRPr="008B7094">
        <w:rPr>
          <w:rFonts w:asciiTheme="minorHAnsi" w:hAnsiTheme="minorHAnsi" w:cstheme="minorHAnsi"/>
          <w:sz w:val="22"/>
          <w:szCs w:val="22"/>
        </w:rPr>
        <w:lastRenderedPageBreak/>
        <w:t xml:space="preserve">Remove eyeglasses as </w:t>
      </w:r>
      <w:r w:rsidR="0035467F" w:rsidRPr="008B7094">
        <w:rPr>
          <w:rFonts w:asciiTheme="minorHAnsi" w:hAnsiTheme="minorHAnsi" w:cstheme="minorHAnsi"/>
          <w:sz w:val="22"/>
          <w:szCs w:val="22"/>
        </w:rPr>
        <w:t>applicable. Put them in a plastic bag</w:t>
      </w:r>
      <w:r w:rsidRPr="008B7094">
        <w:rPr>
          <w:rFonts w:asciiTheme="minorHAnsi" w:hAnsiTheme="minorHAnsi" w:cstheme="minorHAnsi"/>
          <w:sz w:val="22"/>
          <w:szCs w:val="22"/>
        </w:rPr>
        <w:t xml:space="preserve"> and place the </w:t>
      </w:r>
      <w:r w:rsidR="0035467F" w:rsidRPr="008B7094">
        <w:rPr>
          <w:rFonts w:asciiTheme="minorHAnsi" w:hAnsiTheme="minorHAnsi" w:cstheme="minorHAnsi"/>
          <w:sz w:val="22"/>
          <w:szCs w:val="22"/>
        </w:rPr>
        <w:t>plastic bag</w:t>
      </w:r>
      <w:r w:rsidRPr="008B7094">
        <w:rPr>
          <w:rFonts w:asciiTheme="minorHAnsi" w:hAnsiTheme="minorHAnsi" w:cstheme="minorHAnsi"/>
          <w:sz w:val="22"/>
          <w:szCs w:val="22"/>
        </w:rPr>
        <w:t xml:space="preserve"> in the box located in the restroom</w:t>
      </w:r>
    </w:p>
    <w:p w14:paraId="5F384819" w14:textId="77777777" w:rsidR="006F4B5F" w:rsidRPr="008B7094" w:rsidRDefault="006F4B5F" w:rsidP="0097269B">
      <w:pPr>
        <w:numPr>
          <w:ilvl w:val="0"/>
          <w:numId w:val="4"/>
        </w:numPr>
        <w:tabs>
          <w:tab w:val="clear" w:pos="1080"/>
        </w:tabs>
        <w:overflowPunct/>
        <w:autoSpaceDE/>
        <w:autoSpaceDN/>
        <w:adjustRightInd/>
        <w:jc w:val="both"/>
        <w:textAlignment w:val="auto"/>
        <w:rPr>
          <w:rFonts w:asciiTheme="minorHAnsi" w:hAnsiTheme="minorHAnsi" w:cstheme="minorHAnsi"/>
          <w:sz w:val="22"/>
          <w:szCs w:val="22"/>
        </w:rPr>
      </w:pPr>
      <w:r w:rsidRPr="008B7094">
        <w:rPr>
          <w:rFonts w:asciiTheme="minorHAnsi" w:hAnsiTheme="minorHAnsi" w:cstheme="minorHAnsi"/>
          <w:sz w:val="22"/>
          <w:szCs w:val="22"/>
        </w:rPr>
        <w:t>Remove watch, jewelry, coin</w:t>
      </w:r>
      <w:r w:rsidR="007A077D" w:rsidRPr="008B7094">
        <w:rPr>
          <w:rFonts w:asciiTheme="minorHAnsi" w:hAnsiTheme="minorHAnsi" w:cstheme="minorHAnsi"/>
          <w:sz w:val="22"/>
          <w:szCs w:val="22"/>
        </w:rPr>
        <w:t xml:space="preserve">s, and all other metal objects. </w:t>
      </w:r>
      <w:r w:rsidRPr="008B7094">
        <w:rPr>
          <w:rFonts w:asciiTheme="minorHAnsi" w:hAnsiTheme="minorHAnsi" w:cstheme="minorHAnsi"/>
          <w:sz w:val="22"/>
          <w:szCs w:val="22"/>
        </w:rPr>
        <w:t xml:space="preserve">Put these items in a </w:t>
      </w:r>
      <w:r w:rsidR="0035467F" w:rsidRPr="008B7094">
        <w:rPr>
          <w:rFonts w:asciiTheme="minorHAnsi" w:hAnsiTheme="minorHAnsi" w:cstheme="minorHAnsi"/>
          <w:sz w:val="22"/>
          <w:szCs w:val="22"/>
        </w:rPr>
        <w:t>plastic bag</w:t>
      </w:r>
      <w:r w:rsidRPr="008B7094">
        <w:rPr>
          <w:rFonts w:asciiTheme="minorHAnsi" w:hAnsiTheme="minorHAnsi" w:cstheme="minorHAnsi"/>
          <w:sz w:val="22"/>
          <w:szCs w:val="22"/>
        </w:rPr>
        <w:t xml:space="preserve"> and place the </w:t>
      </w:r>
      <w:r w:rsidR="0035467F" w:rsidRPr="008B7094">
        <w:rPr>
          <w:rFonts w:asciiTheme="minorHAnsi" w:hAnsiTheme="minorHAnsi" w:cstheme="minorHAnsi"/>
          <w:sz w:val="22"/>
          <w:szCs w:val="22"/>
        </w:rPr>
        <w:t>plastic bag</w:t>
      </w:r>
      <w:r w:rsidRPr="008B7094">
        <w:rPr>
          <w:rFonts w:asciiTheme="minorHAnsi" w:hAnsiTheme="minorHAnsi" w:cstheme="minorHAnsi"/>
          <w:sz w:val="22"/>
          <w:szCs w:val="22"/>
        </w:rPr>
        <w:t xml:space="preserve"> in the aluminum can located in the restroom</w:t>
      </w:r>
    </w:p>
    <w:p w14:paraId="0D32C69E" w14:textId="77777777" w:rsidR="00662307" w:rsidRPr="008B7094" w:rsidRDefault="0035467F" w:rsidP="0097269B">
      <w:pPr>
        <w:numPr>
          <w:ilvl w:val="0"/>
          <w:numId w:val="4"/>
        </w:numPr>
        <w:tabs>
          <w:tab w:val="clear" w:pos="1080"/>
        </w:tabs>
        <w:overflowPunct/>
        <w:autoSpaceDE/>
        <w:autoSpaceDN/>
        <w:adjustRightInd/>
        <w:jc w:val="both"/>
        <w:textAlignment w:val="auto"/>
        <w:rPr>
          <w:rFonts w:asciiTheme="minorHAnsi" w:hAnsiTheme="minorHAnsi" w:cstheme="minorHAnsi"/>
          <w:sz w:val="22"/>
          <w:szCs w:val="22"/>
        </w:rPr>
      </w:pPr>
      <w:r w:rsidRPr="008B7094">
        <w:rPr>
          <w:rFonts w:asciiTheme="minorHAnsi" w:hAnsiTheme="minorHAnsi" w:cstheme="minorHAnsi"/>
          <w:sz w:val="22"/>
          <w:szCs w:val="22"/>
        </w:rPr>
        <w:t xml:space="preserve">Remove dosimetry badge and </w:t>
      </w:r>
      <w:r w:rsidR="007A077D" w:rsidRPr="008B7094">
        <w:rPr>
          <w:rFonts w:asciiTheme="minorHAnsi" w:hAnsiTheme="minorHAnsi" w:cstheme="minorHAnsi"/>
          <w:sz w:val="22"/>
          <w:szCs w:val="22"/>
        </w:rPr>
        <w:t>s</w:t>
      </w:r>
      <w:r w:rsidR="00662307" w:rsidRPr="008B7094">
        <w:rPr>
          <w:rFonts w:asciiTheme="minorHAnsi" w:hAnsiTheme="minorHAnsi" w:cstheme="minorHAnsi"/>
          <w:sz w:val="22"/>
          <w:szCs w:val="22"/>
        </w:rPr>
        <w:t>elf-reading pocket dosimeter</w:t>
      </w:r>
      <w:r w:rsidRPr="008B7094">
        <w:rPr>
          <w:rFonts w:asciiTheme="minorHAnsi" w:hAnsiTheme="minorHAnsi" w:cstheme="minorHAnsi"/>
          <w:sz w:val="22"/>
          <w:szCs w:val="22"/>
        </w:rPr>
        <w:t xml:space="preserve"> and place</w:t>
      </w:r>
      <w:r w:rsidR="007A077D" w:rsidRPr="008B7094">
        <w:rPr>
          <w:rFonts w:asciiTheme="minorHAnsi" w:hAnsiTheme="minorHAnsi" w:cstheme="minorHAnsi"/>
          <w:sz w:val="22"/>
          <w:szCs w:val="22"/>
        </w:rPr>
        <w:t xml:space="preserve"> in a </w:t>
      </w:r>
      <w:r w:rsidRPr="008B7094">
        <w:rPr>
          <w:rFonts w:asciiTheme="minorHAnsi" w:hAnsiTheme="minorHAnsi" w:cstheme="minorHAnsi"/>
          <w:sz w:val="22"/>
          <w:szCs w:val="22"/>
        </w:rPr>
        <w:t>plastic bag</w:t>
      </w:r>
    </w:p>
    <w:p w14:paraId="6FFA6593" w14:textId="77777777" w:rsidR="0035467F" w:rsidRPr="008B7094" w:rsidRDefault="0035467F" w:rsidP="0097269B">
      <w:pPr>
        <w:numPr>
          <w:ilvl w:val="0"/>
          <w:numId w:val="4"/>
        </w:numPr>
        <w:tabs>
          <w:tab w:val="clear" w:pos="1080"/>
        </w:tabs>
        <w:overflowPunct/>
        <w:autoSpaceDE/>
        <w:autoSpaceDN/>
        <w:adjustRightInd/>
        <w:jc w:val="both"/>
        <w:textAlignment w:val="auto"/>
        <w:rPr>
          <w:rFonts w:asciiTheme="minorHAnsi" w:hAnsiTheme="minorHAnsi" w:cstheme="minorHAnsi"/>
          <w:sz w:val="22"/>
          <w:szCs w:val="22"/>
        </w:rPr>
      </w:pPr>
      <w:r w:rsidRPr="008B7094">
        <w:rPr>
          <w:rFonts w:asciiTheme="minorHAnsi" w:hAnsiTheme="minorHAnsi" w:cstheme="minorHAnsi"/>
          <w:sz w:val="22"/>
          <w:szCs w:val="22"/>
        </w:rPr>
        <w:t>Remove ID badge and place in a plastic bag</w:t>
      </w:r>
    </w:p>
    <w:p w14:paraId="7417B1DC" w14:textId="77777777" w:rsidR="006F4B5F" w:rsidRPr="008B7094" w:rsidRDefault="006F4B5F" w:rsidP="0097269B">
      <w:pPr>
        <w:numPr>
          <w:ilvl w:val="0"/>
          <w:numId w:val="4"/>
        </w:numPr>
        <w:tabs>
          <w:tab w:val="clear" w:pos="1080"/>
        </w:tabs>
        <w:overflowPunct/>
        <w:autoSpaceDE/>
        <w:autoSpaceDN/>
        <w:adjustRightInd/>
        <w:jc w:val="both"/>
        <w:textAlignment w:val="auto"/>
        <w:rPr>
          <w:rFonts w:asciiTheme="minorHAnsi" w:hAnsiTheme="minorHAnsi" w:cstheme="minorHAnsi"/>
          <w:sz w:val="22"/>
          <w:szCs w:val="22"/>
        </w:rPr>
      </w:pPr>
      <w:r w:rsidRPr="008B7094">
        <w:rPr>
          <w:rFonts w:asciiTheme="minorHAnsi" w:hAnsiTheme="minorHAnsi" w:cstheme="minorHAnsi"/>
          <w:sz w:val="22"/>
          <w:szCs w:val="22"/>
        </w:rPr>
        <w:t>Remove gloves and put them in the radioactive waste container located in the restroom</w:t>
      </w:r>
    </w:p>
    <w:p w14:paraId="4C0F2FB2" w14:textId="77777777" w:rsidR="006F4B5F" w:rsidRPr="008B7094" w:rsidRDefault="006F4B5F" w:rsidP="00EB72EE">
      <w:pPr>
        <w:ind w:left="1440" w:hanging="720"/>
        <w:jc w:val="both"/>
        <w:rPr>
          <w:rFonts w:asciiTheme="minorHAnsi" w:hAnsiTheme="minorHAnsi" w:cstheme="minorHAnsi"/>
          <w:sz w:val="22"/>
          <w:szCs w:val="22"/>
        </w:rPr>
      </w:pPr>
    </w:p>
    <w:p w14:paraId="7DA5935B" w14:textId="77777777" w:rsidR="006F4B5F" w:rsidRPr="008B7094" w:rsidRDefault="006F4B5F"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3.</w:t>
      </w:r>
      <w:r w:rsidRPr="008B7094">
        <w:rPr>
          <w:rFonts w:asciiTheme="minorHAnsi" w:hAnsiTheme="minorHAnsi" w:cstheme="minorHAnsi"/>
          <w:sz w:val="22"/>
          <w:szCs w:val="22"/>
        </w:rPr>
        <w:tab/>
        <w:t xml:space="preserve">Provide the exposed person with a fresh set of gloves, coveralls, and booties from CABINET 1. Instruct him/her to remove clothing down to his/her underwear and put on protective clothing.  </w:t>
      </w:r>
    </w:p>
    <w:p w14:paraId="54130624" w14:textId="77777777" w:rsidR="006F4B5F" w:rsidRPr="008B7094" w:rsidRDefault="006F4B5F" w:rsidP="00EB72EE">
      <w:pPr>
        <w:ind w:left="720" w:hanging="360"/>
        <w:jc w:val="both"/>
        <w:rPr>
          <w:rFonts w:asciiTheme="minorHAnsi" w:hAnsiTheme="minorHAnsi" w:cstheme="minorHAnsi"/>
          <w:sz w:val="22"/>
          <w:szCs w:val="22"/>
        </w:rPr>
      </w:pPr>
    </w:p>
    <w:p w14:paraId="78DF651F" w14:textId="77777777" w:rsidR="006F4B5F" w:rsidRPr="008B7094" w:rsidRDefault="006F4B5F"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4.</w:t>
      </w:r>
      <w:r w:rsidRPr="008B7094">
        <w:rPr>
          <w:rFonts w:asciiTheme="minorHAnsi" w:hAnsiTheme="minorHAnsi" w:cstheme="minorHAnsi"/>
          <w:sz w:val="22"/>
          <w:szCs w:val="22"/>
        </w:rPr>
        <w:tab/>
        <w:t xml:space="preserve">Instruct the exposed person to put his/her clothes in the radioactive waste container located in the restroom. </w:t>
      </w:r>
      <w:r w:rsidR="006179D2" w:rsidRPr="008B7094">
        <w:rPr>
          <w:rFonts w:asciiTheme="minorHAnsi" w:hAnsiTheme="minorHAnsi" w:cstheme="minorHAnsi"/>
          <w:sz w:val="22"/>
          <w:szCs w:val="22"/>
        </w:rPr>
        <w:t>Close the restroom door.</w:t>
      </w:r>
    </w:p>
    <w:p w14:paraId="2D37527F" w14:textId="77777777" w:rsidR="006179D2" w:rsidRPr="008B7094" w:rsidRDefault="006179D2" w:rsidP="00EB72EE">
      <w:pPr>
        <w:ind w:left="720" w:hanging="360"/>
        <w:jc w:val="both"/>
        <w:rPr>
          <w:rFonts w:asciiTheme="minorHAnsi" w:hAnsiTheme="minorHAnsi" w:cstheme="minorHAnsi"/>
          <w:sz w:val="22"/>
          <w:szCs w:val="22"/>
        </w:rPr>
      </w:pPr>
    </w:p>
    <w:p w14:paraId="3E648BE8" w14:textId="77777777" w:rsidR="006F4B5F" w:rsidRPr="008B7094" w:rsidRDefault="006F4B5F" w:rsidP="0097269B">
      <w:pPr>
        <w:pStyle w:val="ListParagraph"/>
        <w:numPr>
          <w:ilvl w:val="0"/>
          <w:numId w:val="6"/>
        </w:numPr>
        <w:jc w:val="both"/>
        <w:rPr>
          <w:rFonts w:asciiTheme="minorHAnsi" w:hAnsiTheme="minorHAnsi" w:cstheme="minorHAnsi"/>
          <w:sz w:val="22"/>
          <w:szCs w:val="22"/>
        </w:rPr>
      </w:pPr>
      <w:r w:rsidRPr="008B7094">
        <w:rPr>
          <w:rFonts w:asciiTheme="minorHAnsi" w:hAnsiTheme="minorHAnsi" w:cstheme="minorHAnsi"/>
          <w:sz w:val="22"/>
          <w:szCs w:val="22"/>
        </w:rPr>
        <w:t>After the exposed person has chang</w:t>
      </w:r>
      <w:r w:rsidR="006179D2" w:rsidRPr="008B7094">
        <w:rPr>
          <w:rFonts w:asciiTheme="minorHAnsi" w:hAnsiTheme="minorHAnsi" w:cstheme="minorHAnsi"/>
          <w:sz w:val="22"/>
          <w:szCs w:val="22"/>
        </w:rPr>
        <w:t>ed, instruct him/her to announce that they are ready to exit</w:t>
      </w:r>
      <w:r w:rsidRPr="008B7094">
        <w:rPr>
          <w:rFonts w:asciiTheme="minorHAnsi" w:hAnsiTheme="minorHAnsi" w:cstheme="minorHAnsi"/>
          <w:sz w:val="22"/>
          <w:szCs w:val="22"/>
        </w:rPr>
        <w:t xml:space="preserve"> restroom. </w:t>
      </w:r>
      <w:r w:rsidR="006179D2" w:rsidRPr="008B7094">
        <w:rPr>
          <w:rFonts w:asciiTheme="minorHAnsi" w:hAnsiTheme="minorHAnsi" w:cstheme="minorHAnsi"/>
          <w:sz w:val="22"/>
          <w:szCs w:val="22"/>
        </w:rPr>
        <w:t xml:space="preserve">Open the restroom door. </w:t>
      </w:r>
    </w:p>
    <w:p w14:paraId="32581ED8" w14:textId="77777777" w:rsidR="006F4B5F" w:rsidRPr="008B7094" w:rsidRDefault="006F4B5F" w:rsidP="006179D2">
      <w:pPr>
        <w:jc w:val="both"/>
        <w:rPr>
          <w:rFonts w:asciiTheme="minorHAnsi" w:hAnsiTheme="minorHAnsi" w:cstheme="minorHAnsi"/>
          <w:sz w:val="22"/>
          <w:szCs w:val="22"/>
        </w:rPr>
      </w:pPr>
    </w:p>
    <w:p w14:paraId="79A41CF5" w14:textId="77777777" w:rsidR="00DA7280" w:rsidRPr="008B7094" w:rsidRDefault="006179D2" w:rsidP="0097269B">
      <w:pPr>
        <w:pStyle w:val="ListParagraph"/>
        <w:numPr>
          <w:ilvl w:val="0"/>
          <w:numId w:val="6"/>
        </w:numPr>
        <w:jc w:val="both"/>
        <w:rPr>
          <w:rFonts w:asciiTheme="minorHAnsi" w:hAnsiTheme="minorHAnsi" w:cstheme="minorHAnsi"/>
          <w:sz w:val="22"/>
          <w:szCs w:val="22"/>
        </w:rPr>
      </w:pPr>
      <w:r w:rsidRPr="008B7094">
        <w:rPr>
          <w:rFonts w:asciiTheme="minorHAnsi" w:hAnsiTheme="minorHAnsi" w:cstheme="minorHAnsi"/>
          <w:sz w:val="22"/>
          <w:szCs w:val="22"/>
        </w:rPr>
        <w:t>Use a Sharpie to write exposed person’s Fermilab ID number/name on</w:t>
      </w:r>
      <w:r w:rsidR="006F4B5F" w:rsidRPr="008B7094">
        <w:rPr>
          <w:rFonts w:asciiTheme="minorHAnsi" w:hAnsiTheme="minorHAnsi" w:cstheme="minorHAnsi"/>
          <w:sz w:val="22"/>
          <w:szCs w:val="22"/>
        </w:rPr>
        <w:t xml:space="preserve"> his/her coveralls.</w:t>
      </w:r>
    </w:p>
    <w:p w14:paraId="27F7D0B3" w14:textId="77777777" w:rsidR="00DA7280" w:rsidRPr="008B7094" w:rsidRDefault="00DA7280" w:rsidP="00DA7280">
      <w:pPr>
        <w:pStyle w:val="ListParagraph"/>
        <w:jc w:val="both"/>
        <w:rPr>
          <w:rFonts w:asciiTheme="minorHAnsi" w:hAnsiTheme="minorHAnsi" w:cstheme="minorHAnsi"/>
          <w:sz w:val="22"/>
          <w:szCs w:val="22"/>
        </w:rPr>
      </w:pPr>
    </w:p>
    <w:p w14:paraId="690E39DE" w14:textId="77777777" w:rsidR="00AB7F2C" w:rsidRDefault="008B7094" w:rsidP="0097269B">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Conduct a contamination survey of the individual. Refer to Site 39 Personnel Decontamination procedure</w:t>
      </w:r>
      <w:r w:rsidR="00664EB9">
        <w:rPr>
          <w:rFonts w:asciiTheme="minorHAnsi" w:hAnsiTheme="minorHAnsi" w:cstheme="minorHAnsi"/>
          <w:sz w:val="22"/>
          <w:szCs w:val="22"/>
        </w:rPr>
        <w:t xml:space="preserve"> (ESH-RPO-Decon-01),</w:t>
      </w:r>
      <w:r>
        <w:rPr>
          <w:rFonts w:asciiTheme="minorHAnsi" w:hAnsiTheme="minorHAnsi" w:cstheme="minorHAnsi"/>
          <w:sz w:val="22"/>
          <w:szCs w:val="22"/>
        </w:rPr>
        <w:t xml:space="preserve"> section </w:t>
      </w:r>
      <w:r w:rsidR="00664EB9">
        <w:rPr>
          <w:rFonts w:asciiTheme="minorHAnsi" w:hAnsiTheme="minorHAnsi" w:cstheme="minorHAnsi"/>
          <w:sz w:val="22"/>
          <w:szCs w:val="22"/>
        </w:rPr>
        <w:t xml:space="preserve">8.8 for instructions on conducting a contamination survey. </w:t>
      </w:r>
    </w:p>
    <w:p w14:paraId="61CEE77E" w14:textId="77777777" w:rsidR="00664EB9" w:rsidRPr="008B7094" w:rsidRDefault="00664EB9" w:rsidP="00664EB9">
      <w:pPr>
        <w:pStyle w:val="ListParagraph"/>
        <w:jc w:val="both"/>
        <w:rPr>
          <w:rFonts w:asciiTheme="minorHAnsi" w:hAnsiTheme="minorHAnsi" w:cstheme="minorHAnsi"/>
          <w:sz w:val="22"/>
          <w:szCs w:val="22"/>
        </w:rPr>
      </w:pPr>
    </w:p>
    <w:p w14:paraId="5993B18D" w14:textId="77777777" w:rsidR="00C62C3D" w:rsidRPr="008B7094" w:rsidRDefault="00B93DB2" w:rsidP="00C62C3D">
      <w:pPr>
        <w:ind w:left="720" w:hanging="360"/>
        <w:jc w:val="both"/>
        <w:rPr>
          <w:rFonts w:asciiTheme="minorHAnsi" w:hAnsiTheme="minorHAnsi" w:cstheme="minorHAnsi"/>
          <w:sz w:val="22"/>
          <w:szCs w:val="22"/>
        </w:rPr>
      </w:pPr>
      <w:r>
        <w:rPr>
          <w:rFonts w:asciiTheme="minorHAnsi" w:hAnsiTheme="minorHAnsi" w:cstheme="minorHAnsi"/>
          <w:sz w:val="22"/>
          <w:szCs w:val="22"/>
        </w:rPr>
        <w:t>8</w:t>
      </w:r>
      <w:r w:rsidR="00AB7F2C" w:rsidRPr="008B7094">
        <w:rPr>
          <w:rFonts w:asciiTheme="minorHAnsi" w:hAnsiTheme="minorHAnsi" w:cstheme="minorHAnsi"/>
          <w:sz w:val="22"/>
          <w:szCs w:val="22"/>
        </w:rPr>
        <w:t xml:space="preserve">. </w:t>
      </w:r>
      <w:r w:rsidR="00664EB9">
        <w:rPr>
          <w:rFonts w:asciiTheme="minorHAnsi" w:hAnsiTheme="minorHAnsi" w:cstheme="minorHAnsi"/>
          <w:sz w:val="22"/>
          <w:szCs w:val="22"/>
        </w:rPr>
        <w:t>R</w:t>
      </w:r>
      <w:r w:rsidR="00AB7F2C" w:rsidRPr="008B7094">
        <w:rPr>
          <w:rFonts w:asciiTheme="minorHAnsi" w:hAnsiTheme="minorHAnsi" w:cstheme="minorHAnsi"/>
          <w:sz w:val="22"/>
          <w:szCs w:val="22"/>
        </w:rPr>
        <w:t>ecord</w:t>
      </w:r>
      <w:r w:rsidR="00664EB9">
        <w:rPr>
          <w:rFonts w:asciiTheme="minorHAnsi" w:hAnsiTheme="minorHAnsi" w:cstheme="minorHAnsi"/>
          <w:sz w:val="22"/>
          <w:szCs w:val="22"/>
        </w:rPr>
        <w:t xml:space="preserve"> contamination survey</w:t>
      </w:r>
      <w:r w:rsidR="00AB7F2C" w:rsidRPr="008B7094">
        <w:rPr>
          <w:rFonts w:asciiTheme="minorHAnsi" w:hAnsiTheme="minorHAnsi" w:cstheme="minorHAnsi"/>
          <w:sz w:val="22"/>
          <w:szCs w:val="22"/>
        </w:rPr>
        <w:t xml:space="preserve"> results on a </w:t>
      </w:r>
      <w:r w:rsidR="00AB7F2C" w:rsidRPr="00664EB9">
        <w:rPr>
          <w:rFonts w:asciiTheme="minorHAnsi" w:hAnsiTheme="minorHAnsi" w:cstheme="minorHAnsi"/>
          <w:sz w:val="22"/>
          <w:szCs w:val="22"/>
        </w:rPr>
        <w:t>Body Chart (R.P. Form #72). Further</w:t>
      </w:r>
      <w:r w:rsidR="00AB7F2C" w:rsidRPr="008B7094">
        <w:rPr>
          <w:rFonts w:asciiTheme="minorHAnsi" w:hAnsiTheme="minorHAnsi" w:cstheme="minorHAnsi"/>
          <w:sz w:val="22"/>
          <w:szCs w:val="22"/>
        </w:rPr>
        <w:t xml:space="preserve"> decontamination can be conducted after body counting is finished if needed. </w:t>
      </w:r>
    </w:p>
    <w:p w14:paraId="120F53D4" w14:textId="77777777" w:rsidR="00C62C3D" w:rsidRPr="008B7094" w:rsidRDefault="00C62C3D" w:rsidP="00C62C3D">
      <w:pPr>
        <w:ind w:left="720" w:hanging="360"/>
        <w:jc w:val="both"/>
        <w:rPr>
          <w:rFonts w:asciiTheme="minorHAnsi" w:hAnsiTheme="minorHAnsi" w:cstheme="minorHAnsi"/>
          <w:sz w:val="22"/>
          <w:szCs w:val="22"/>
        </w:rPr>
      </w:pPr>
    </w:p>
    <w:p w14:paraId="710FAB2D" w14:textId="77777777" w:rsidR="00A24A50" w:rsidRPr="008B7094" w:rsidRDefault="00B93DB2" w:rsidP="00C62C3D">
      <w:pPr>
        <w:ind w:left="720" w:hanging="360"/>
        <w:jc w:val="both"/>
        <w:rPr>
          <w:rFonts w:asciiTheme="minorHAnsi" w:hAnsiTheme="minorHAnsi" w:cstheme="minorHAnsi"/>
          <w:sz w:val="22"/>
          <w:szCs w:val="22"/>
        </w:rPr>
      </w:pPr>
      <w:r>
        <w:rPr>
          <w:rFonts w:asciiTheme="minorHAnsi" w:hAnsiTheme="minorHAnsi" w:cstheme="minorHAnsi"/>
          <w:sz w:val="22"/>
          <w:szCs w:val="22"/>
        </w:rPr>
        <w:t>9</w:t>
      </w:r>
      <w:r w:rsidR="00C62C3D" w:rsidRPr="008B7094">
        <w:rPr>
          <w:rFonts w:asciiTheme="minorHAnsi" w:hAnsiTheme="minorHAnsi" w:cstheme="minorHAnsi"/>
          <w:sz w:val="22"/>
          <w:szCs w:val="22"/>
        </w:rPr>
        <w:t>.</w:t>
      </w:r>
      <w:r w:rsidR="00C62C3D" w:rsidRPr="008B7094">
        <w:rPr>
          <w:rFonts w:asciiTheme="minorHAnsi" w:hAnsiTheme="minorHAnsi" w:cstheme="minorHAnsi"/>
          <w:sz w:val="22"/>
          <w:szCs w:val="22"/>
        </w:rPr>
        <w:tab/>
      </w:r>
      <w:r w:rsidR="006F4B5F" w:rsidRPr="008B7094">
        <w:rPr>
          <w:rFonts w:asciiTheme="minorHAnsi" w:hAnsiTheme="minorHAnsi" w:cstheme="minorHAnsi"/>
          <w:sz w:val="22"/>
          <w:szCs w:val="22"/>
        </w:rPr>
        <w:t>Repeat the above pr</w:t>
      </w:r>
      <w:r w:rsidR="0035467F" w:rsidRPr="008B7094">
        <w:rPr>
          <w:rFonts w:asciiTheme="minorHAnsi" w:hAnsiTheme="minorHAnsi" w:cstheme="minorHAnsi"/>
          <w:sz w:val="22"/>
          <w:szCs w:val="22"/>
        </w:rPr>
        <w:t>ocedure for each exposed person.</w:t>
      </w:r>
    </w:p>
    <w:p w14:paraId="0126E246" w14:textId="77777777" w:rsidR="00A24A50" w:rsidRPr="008B7094" w:rsidRDefault="00A24A50" w:rsidP="0035467F">
      <w:pPr>
        <w:pStyle w:val="ListParagraph"/>
        <w:jc w:val="both"/>
        <w:rPr>
          <w:rFonts w:asciiTheme="minorHAnsi" w:hAnsiTheme="minorHAnsi" w:cstheme="minorHAnsi"/>
          <w:sz w:val="22"/>
          <w:szCs w:val="22"/>
        </w:rPr>
      </w:pPr>
    </w:p>
    <w:p w14:paraId="4BC353E5" w14:textId="77777777" w:rsidR="007023B8" w:rsidRPr="008B7094" w:rsidRDefault="00EB72EE" w:rsidP="006179D2">
      <w:pPr>
        <w:jc w:val="both"/>
        <w:rPr>
          <w:rFonts w:asciiTheme="minorHAnsi" w:hAnsiTheme="minorHAnsi" w:cstheme="minorHAnsi"/>
          <w:sz w:val="22"/>
          <w:szCs w:val="22"/>
        </w:rPr>
      </w:pPr>
      <w:r w:rsidRPr="008B7094">
        <w:rPr>
          <w:rFonts w:asciiTheme="minorHAnsi" w:hAnsiTheme="minorHAnsi" w:cstheme="minorHAnsi"/>
          <w:sz w:val="22"/>
          <w:szCs w:val="22"/>
        </w:rPr>
        <w:t>D. Measurements for Multiple Exposed Persons</w:t>
      </w:r>
    </w:p>
    <w:p w14:paraId="1F766870" w14:textId="77777777" w:rsidR="00EB72EE" w:rsidRPr="008B7094" w:rsidRDefault="00EB72EE" w:rsidP="00EB72EE">
      <w:pPr>
        <w:ind w:left="-90"/>
        <w:jc w:val="both"/>
        <w:rPr>
          <w:rFonts w:asciiTheme="minorHAnsi" w:hAnsiTheme="minorHAnsi" w:cstheme="minorHAnsi"/>
          <w:sz w:val="22"/>
          <w:szCs w:val="22"/>
        </w:rPr>
      </w:pPr>
    </w:p>
    <w:p w14:paraId="1C915360" w14:textId="77777777" w:rsidR="007023B8" w:rsidRPr="008B7094" w:rsidRDefault="007023B8" w:rsidP="00EB72EE">
      <w:pPr>
        <w:ind w:left="360" w:right="-180"/>
        <w:jc w:val="both"/>
        <w:textAlignment w:val="auto"/>
        <w:rPr>
          <w:rFonts w:asciiTheme="minorHAnsi" w:hAnsiTheme="minorHAnsi" w:cstheme="minorHAnsi"/>
          <w:sz w:val="22"/>
          <w:szCs w:val="22"/>
        </w:rPr>
      </w:pPr>
      <w:r w:rsidRPr="008B7094">
        <w:rPr>
          <w:rFonts w:asciiTheme="minorHAnsi" w:hAnsiTheme="minorHAnsi" w:cstheme="minorHAnsi"/>
          <w:color w:val="0D0D0D"/>
          <w:sz w:val="22"/>
          <w:szCs w:val="22"/>
        </w:rPr>
        <w:t xml:space="preserve">Follow procedures </w:t>
      </w:r>
      <w:r w:rsidRPr="008B7094">
        <w:rPr>
          <w:rFonts w:asciiTheme="minorHAnsi" w:hAnsiTheme="minorHAnsi" w:cstheme="minorHAnsi"/>
          <w:sz w:val="22"/>
          <w:szCs w:val="22"/>
        </w:rPr>
        <w:t>at STATION 2 and STATION 3 for exposed person 1 and exposed person 2 concurrently.</w:t>
      </w:r>
    </w:p>
    <w:p w14:paraId="0E3856AE" w14:textId="77777777" w:rsidR="007023B8" w:rsidRPr="008B7094" w:rsidRDefault="007023B8" w:rsidP="008B7094">
      <w:pPr>
        <w:ind w:left="360"/>
        <w:contextualSpacing/>
        <w:jc w:val="both"/>
        <w:textAlignment w:val="auto"/>
        <w:rPr>
          <w:rFonts w:asciiTheme="minorHAnsi" w:hAnsiTheme="minorHAnsi" w:cstheme="minorHAnsi"/>
          <w:sz w:val="22"/>
          <w:szCs w:val="22"/>
        </w:rPr>
      </w:pPr>
    </w:p>
    <w:p w14:paraId="22620BA8" w14:textId="77777777" w:rsidR="007023B8" w:rsidRPr="008B7094" w:rsidRDefault="007023B8" w:rsidP="0097269B">
      <w:pPr>
        <w:numPr>
          <w:ilvl w:val="0"/>
          <w:numId w:val="10"/>
        </w:numPr>
        <w:ind w:left="720" w:hanging="360"/>
        <w:jc w:val="both"/>
        <w:textAlignment w:val="auto"/>
        <w:rPr>
          <w:rFonts w:asciiTheme="minorHAnsi" w:hAnsiTheme="minorHAnsi" w:cstheme="minorHAnsi"/>
          <w:sz w:val="22"/>
          <w:szCs w:val="22"/>
        </w:rPr>
      </w:pPr>
      <w:r w:rsidRPr="008B7094">
        <w:rPr>
          <w:rFonts w:asciiTheme="minorHAnsi" w:hAnsiTheme="minorHAnsi" w:cstheme="minorHAnsi"/>
          <w:sz w:val="22"/>
          <w:szCs w:val="22"/>
        </w:rPr>
        <w:t>Only one exposed person should be in the room while taking counting data. Responder 1 should instruct exposed person 1 to leave the room and accompany him/her to transport vehicle.</w:t>
      </w:r>
    </w:p>
    <w:p w14:paraId="2665F995" w14:textId="77777777" w:rsidR="00EB72EE" w:rsidRPr="008B7094" w:rsidRDefault="00EB72EE" w:rsidP="00EB72EE">
      <w:pPr>
        <w:ind w:left="720"/>
        <w:jc w:val="both"/>
        <w:textAlignment w:val="auto"/>
        <w:rPr>
          <w:rFonts w:asciiTheme="minorHAnsi" w:hAnsiTheme="minorHAnsi" w:cstheme="minorHAnsi"/>
          <w:sz w:val="22"/>
          <w:szCs w:val="22"/>
        </w:rPr>
      </w:pPr>
    </w:p>
    <w:p w14:paraId="3124A2E5" w14:textId="77777777" w:rsidR="007023B8" w:rsidRPr="008B7094" w:rsidRDefault="007023B8" w:rsidP="0097269B">
      <w:pPr>
        <w:numPr>
          <w:ilvl w:val="0"/>
          <w:numId w:val="10"/>
        </w:numPr>
        <w:ind w:left="720" w:hanging="360"/>
        <w:jc w:val="both"/>
        <w:textAlignment w:val="auto"/>
        <w:rPr>
          <w:rFonts w:asciiTheme="minorHAnsi" w:hAnsiTheme="minorHAnsi" w:cstheme="minorHAnsi"/>
          <w:sz w:val="22"/>
          <w:szCs w:val="22"/>
        </w:rPr>
      </w:pPr>
      <w:r w:rsidRPr="008B7094">
        <w:rPr>
          <w:rFonts w:asciiTheme="minorHAnsi" w:hAnsiTheme="minorHAnsi" w:cstheme="minorHAnsi"/>
          <w:sz w:val="22"/>
          <w:szCs w:val="22"/>
        </w:rPr>
        <w:t>Responder 1 should take portable survey meter and Portable Survey Meter Measurements Form (R.P. Form #97) located at STATION 2.</w:t>
      </w:r>
    </w:p>
    <w:p w14:paraId="6589F5E5" w14:textId="77777777" w:rsidR="007023B8" w:rsidRPr="008B7094" w:rsidRDefault="007023B8" w:rsidP="00EB72EE">
      <w:pPr>
        <w:ind w:left="720" w:hanging="360"/>
        <w:jc w:val="both"/>
        <w:textAlignment w:val="auto"/>
        <w:rPr>
          <w:rFonts w:asciiTheme="minorHAnsi" w:hAnsiTheme="minorHAnsi" w:cstheme="minorHAnsi"/>
          <w:sz w:val="22"/>
          <w:szCs w:val="22"/>
        </w:rPr>
      </w:pPr>
    </w:p>
    <w:p w14:paraId="78AB2FB3" w14:textId="77777777" w:rsidR="007023B8" w:rsidRPr="008B7094" w:rsidRDefault="007023B8" w:rsidP="0097269B">
      <w:pPr>
        <w:numPr>
          <w:ilvl w:val="0"/>
          <w:numId w:val="10"/>
        </w:numPr>
        <w:ind w:left="720" w:hanging="360"/>
        <w:jc w:val="both"/>
        <w:textAlignment w:val="auto"/>
        <w:rPr>
          <w:rFonts w:asciiTheme="minorHAnsi" w:hAnsiTheme="minorHAnsi" w:cstheme="minorHAnsi"/>
          <w:sz w:val="22"/>
          <w:szCs w:val="22"/>
        </w:rPr>
      </w:pPr>
      <w:r w:rsidRPr="008B7094">
        <w:rPr>
          <w:rFonts w:asciiTheme="minorHAnsi" w:hAnsiTheme="minorHAnsi" w:cstheme="minorHAnsi"/>
          <w:sz w:val="22"/>
          <w:szCs w:val="22"/>
        </w:rPr>
        <w:t>Responder 1 should follow instructions on RP Form #97 to collect and document portable survey meter measurements.</w:t>
      </w:r>
    </w:p>
    <w:p w14:paraId="5A51DA3D" w14:textId="77777777" w:rsidR="007023B8" w:rsidRPr="008B7094" w:rsidRDefault="007023B8" w:rsidP="00EB72EE">
      <w:pPr>
        <w:pStyle w:val="ListParagraph"/>
        <w:ind w:hanging="360"/>
        <w:jc w:val="both"/>
        <w:rPr>
          <w:rFonts w:asciiTheme="minorHAnsi" w:hAnsiTheme="minorHAnsi" w:cstheme="minorHAnsi"/>
          <w:sz w:val="22"/>
          <w:szCs w:val="22"/>
        </w:rPr>
      </w:pPr>
    </w:p>
    <w:p w14:paraId="112E4BE0" w14:textId="77777777" w:rsidR="007023B8" w:rsidRPr="008B7094" w:rsidRDefault="007023B8" w:rsidP="0097269B">
      <w:pPr>
        <w:numPr>
          <w:ilvl w:val="0"/>
          <w:numId w:val="10"/>
        </w:numPr>
        <w:ind w:left="720" w:hanging="360"/>
        <w:jc w:val="both"/>
        <w:textAlignment w:val="auto"/>
        <w:rPr>
          <w:rFonts w:asciiTheme="minorHAnsi" w:hAnsiTheme="minorHAnsi" w:cstheme="minorHAnsi"/>
          <w:sz w:val="22"/>
          <w:szCs w:val="22"/>
        </w:rPr>
      </w:pPr>
      <w:r w:rsidRPr="008B7094">
        <w:rPr>
          <w:rFonts w:asciiTheme="minorHAnsi" w:hAnsiTheme="minorHAnsi" w:cstheme="minorHAnsi"/>
          <w:sz w:val="22"/>
          <w:szCs w:val="22"/>
        </w:rPr>
        <w:t xml:space="preserve"> Responder 1 should continue taking measurements until notified that it is time to switch exposed persons (about 15 minutes).</w:t>
      </w:r>
    </w:p>
    <w:p w14:paraId="38219190" w14:textId="77777777" w:rsidR="007023B8" w:rsidRPr="008B7094" w:rsidRDefault="007023B8" w:rsidP="00EB72EE">
      <w:pPr>
        <w:ind w:left="720" w:hanging="360"/>
        <w:jc w:val="both"/>
        <w:textAlignment w:val="auto"/>
        <w:rPr>
          <w:rFonts w:asciiTheme="minorHAnsi" w:hAnsiTheme="minorHAnsi" w:cstheme="minorHAnsi"/>
          <w:sz w:val="22"/>
          <w:szCs w:val="22"/>
        </w:rPr>
      </w:pPr>
    </w:p>
    <w:p w14:paraId="7ADA1C32" w14:textId="77777777" w:rsidR="007023B8" w:rsidRPr="008B7094" w:rsidRDefault="007023B8" w:rsidP="0097269B">
      <w:pPr>
        <w:numPr>
          <w:ilvl w:val="0"/>
          <w:numId w:val="10"/>
        </w:numPr>
        <w:ind w:left="720" w:hanging="360"/>
        <w:jc w:val="both"/>
        <w:textAlignment w:val="auto"/>
        <w:rPr>
          <w:rFonts w:asciiTheme="minorHAnsi" w:hAnsiTheme="minorHAnsi" w:cstheme="minorHAnsi"/>
          <w:sz w:val="22"/>
          <w:szCs w:val="22"/>
        </w:rPr>
      </w:pPr>
      <w:r w:rsidRPr="008B7094">
        <w:rPr>
          <w:rFonts w:asciiTheme="minorHAnsi" w:hAnsiTheme="minorHAnsi" w:cstheme="minorHAnsi"/>
          <w:sz w:val="22"/>
          <w:szCs w:val="22"/>
        </w:rPr>
        <w:t xml:space="preserve"> Responder 2 should begin counting exposed person 2 at STATION 3.</w:t>
      </w:r>
    </w:p>
    <w:p w14:paraId="1C78B708" w14:textId="77777777" w:rsidR="007023B8" w:rsidRPr="008B7094" w:rsidRDefault="007023B8" w:rsidP="00EB72EE">
      <w:pPr>
        <w:pStyle w:val="ListParagraph"/>
        <w:ind w:hanging="360"/>
        <w:jc w:val="both"/>
        <w:rPr>
          <w:rFonts w:asciiTheme="minorHAnsi" w:hAnsiTheme="minorHAnsi" w:cstheme="minorHAnsi"/>
          <w:sz w:val="22"/>
          <w:szCs w:val="22"/>
        </w:rPr>
      </w:pPr>
    </w:p>
    <w:p w14:paraId="5E1273F6" w14:textId="77777777" w:rsidR="007023B8" w:rsidRPr="008B7094" w:rsidRDefault="00BC0814" w:rsidP="0097269B">
      <w:pPr>
        <w:numPr>
          <w:ilvl w:val="0"/>
          <w:numId w:val="10"/>
        </w:numPr>
        <w:ind w:left="720" w:hanging="360"/>
        <w:jc w:val="both"/>
        <w:textAlignment w:val="auto"/>
        <w:rPr>
          <w:rFonts w:asciiTheme="minorHAnsi" w:hAnsiTheme="minorHAnsi" w:cstheme="minorHAnsi"/>
          <w:sz w:val="22"/>
          <w:szCs w:val="22"/>
        </w:rPr>
      </w:pPr>
      <w:r w:rsidRPr="008B7094">
        <w:rPr>
          <w:rFonts w:asciiTheme="minorHAnsi" w:hAnsiTheme="minorHAnsi" w:cstheme="minorHAnsi"/>
          <w:sz w:val="22"/>
          <w:szCs w:val="22"/>
        </w:rPr>
        <w:lastRenderedPageBreak/>
        <w:t xml:space="preserve"> Responder 2</w:t>
      </w:r>
      <w:r w:rsidR="007023B8" w:rsidRPr="008B7094">
        <w:rPr>
          <w:rFonts w:asciiTheme="minorHAnsi" w:hAnsiTheme="minorHAnsi" w:cstheme="minorHAnsi"/>
          <w:sz w:val="22"/>
          <w:szCs w:val="22"/>
        </w:rPr>
        <w:t xml:space="preserve"> should follow Computer System Measurements at STATION 3. </w:t>
      </w:r>
    </w:p>
    <w:p w14:paraId="04F79E34" w14:textId="77777777" w:rsidR="007023B8" w:rsidRPr="008B7094" w:rsidRDefault="007023B8" w:rsidP="00EB72EE">
      <w:pPr>
        <w:pStyle w:val="ListParagraph"/>
        <w:ind w:hanging="360"/>
        <w:jc w:val="both"/>
        <w:rPr>
          <w:rFonts w:asciiTheme="minorHAnsi" w:hAnsiTheme="minorHAnsi" w:cstheme="minorHAnsi"/>
          <w:sz w:val="22"/>
          <w:szCs w:val="22"/>
        </w:rPr>
      </w:pPr>
    </w:p>
    <w:p w14:paraId="2A7CF1B5" w14:textId="77777777" w:rsidR="00DA7280" w:rsidRPr="008B7094" w:rsidRDefault="007023B8" w:rsidP="0097269B">
      <w:pPr>
        <w:numPr>
          <w:ilvl w:val="0"/>
          <w:numId w:val="10"/>
        </w:numPr>
        <w:ind w:left="720" w:hanging="360"/>
        <w:jc w:val="both"/>
        <w:textAlignment w:val="auto"/>
        <w:rPr>
          <w:rFonts w:asciiTheme="minorHAnsi" w:hAnsiTheme="minorHAnsi" w:cstheme="minorHAnsi"/>
          <w:sz w:val="22"/>
          <w:szCs w:val="22"/>
        </w:rPr>
      </w:pPr>
      <w:r w:rsidRPr="008B7094">
        <w:rPr>
          <w:rFonts w:asciiTheme="minorHAnsi" w:hAnsiTheme="minorHAnsi" w:cstheme="minorHAnsi"/>
          <w:sz w:val="22"/>
          <w:szCs w:val="22"/>
        </w:rPr>
        <w:t xml:space="preserve">Each run consists of 5 1-minute counts. After 3 runs at STATION 3, switch exposed persons 1 and </w:t>
      </w:r>
      <w:r w:rsidR="008B7094">
        <w:rPr>
          <w:rFonts w:asciiTheme="minorHAnsi" w:hAnsiTheme="minorHAnsi" w:cstheme="minorHAnsi"/>
          <w:sz w:val="22"/>
          <w:szCs w:val="22"/>
        </w:rPr>
        <w:t xml:space="preserve">2. </w:t>
      </w:r>
    </w:p>
    <w:p w14:paraId="165164CE" w14:textId="77777777" w:rsidR="00EA6A55" w:rsidRPr="008B7094" w:rsidRDefault="00EA6A55" w:rsidP="00EA6A55">
      <w:pPr>
        <w:ind w:left="720"/>
        <w:jc w:val="both"/>
        <w:textAlignment w:val="auto"/>
        <w:rPr>
          <w:rFonts w:asciiTheme="minorHAnsi" w:hAnsiTheme="minorHAnsi" w:cstheme="minorHAnsi"/>
          <w:sz w:val="22"/>
          <w:szCs w:val="22"/>
        </w:rPr>
      </w:pPr>
    </w:p>
    <w:p w14:paraId="4B94E137" w14:textId="77777777" w:rsidR="00EA6A55" w:rsidRPr="008B7094" w:rsidRDefault="00B11B00" w:rsidP="0097269B">
      <w:pPr>
        <w:numPr>
          <w:ilvl w:val="0"/>
          <w:numId w:val="10"/>
        </w:numPr>
        <w:ind w:left="720" w:hanging="360"/>
        <w:jc w:val="both"/>
        <w:textAlignment w:val="auto"/>
        <w:rPr>
          <w:rFonts w:asciiTheme="minorHAnsi" w:hAnsiTheme="minorHAnsi" w:cstheme="minorHAnsi"/>
          <w:sz w:val="22"/>
          <w:szCs w:val="22"/>
        </w:rPr>
      </w:pPr>
      <w:r w:rsidRPr="008B7094">
        <w:rPr>
          <w:rFonts w:asciiTheme="minorHAnsi" w:hAnsiTheme="minorHAnsi" w:cstheme="minorHAnsi"/>
          <w:sz w:val="22"/>
          <w:szCs w:val="22"/>
        </w:rPr>
        <w:t xml:space="preserve"> Staple and l</w:t>
      </w:r>
      <w:r w:rsidR="00EA6A55" w:rsidRPr="008B7094">
        <w:rPr>
          <w:rFonts w:asciiTheme="minorHAnsi" w:hAnsiTheme="minorHAnsi" w:cstheme="minorHAnsi"/>
          <w:sz w:val="22"/>
          <w:szCs w:val="22"/>
        </w:rPr>
        <w:t>abel 10-page packets as follows:</w:t>
      </w:r>
      <w:r w:rsidR="00EA6A55" w:rsidRPr="008B7094">
        <w:rPr>
          <w:rFonts w:asciiTheme="minorHAnsi" w:hAnsiTheme="minorHAnsi" w:cstheme="minorHAnsi"/>
          <w:sz w:val="22"/>
          <w:szCs w:val="22"/>
        </w:rPr>
        <w:tab/>
      </w:r>
    </w:p>
    <w:p w14:paraId="2990E588" w14:textId="77777777" w:rsidR="00EA6A55" w:rsidRPr="008B7094" w:rsidRDefault="00EA6A55" w:rsidP="00EA6A55">
      <w:pPr>
        <w:pStyle w:val="ListParagraph"/>
        <w:jc w:val="both"/>
        <w:rPr>
          <w:rFonts w:asciiTheme="minorHAnsi" w:hAnsiTheme="minorHAnsi" w:cstheme="minorHAnsi"/>
          <w:sz w:val="22"/>
          <w:szCs w:val="22"/>
        </w:rPr>
      </w:pPr>
    </w:p>
    <w:p w14:paraId="36C2511F" w14:textId="77777777" w:rsidR="00EA6A55" w:rsidRPr="008B7094" w:rsidRDefault="00EA6A55" w:rsidP="00EA6A55">
      <w:pPr>
        <w:ind w:left="1440"/>
        <w:jc w:val="both"/>
        <w:rPr>
          <w:rFonts w:asciiTheme="minorHAnsi" w:hAnsiTheme="minorHAnsi" w:cstheme="minorHAnsi"/>
          <w:sz w:val="22"/>
          <w:szCs w:val="22"/>
        </w:rPr>
      </w:pPr>
      <w:r w:rsidRPr="008B7094">
        <w:rPr>
          <w:rFonts w:asciiTheme="minorHAnsi" w:hAnsiTheme="minorHAnsi" w:cstheme="minorHAnsi"/>
          <w:sz w:val="22"/>
          <w:szCs w:val="22"/>
        </w:rPr>
        <w:t>Person 1 Name/ID, Run #1</w:t>
      </w:r>
    </w:p>
    <w:p w14:paraId="57AEED60" w14:textId="77777777" w:rsidR="00EA6A55" w:rsidRPr="008B7094" w:rsidRDefault="00EA6A55" w:rsidP="00EA6A55">
      <w:pPr>
        <w:ind w:left="720" w:firstLine="720"/>
        <w:jc w:val="both"/>
        <w:rPr>
          <w:rFonts w:asciiTheme="minorHAnsi" w:hAnsiTheme="minorHAnsi" w:cstheme="minorHAnsi"/>
          <w:sz w:val="22"/>
          <w:szCs w:val="22"/>
        </w:rPr>
      </w:pPr>
      <w:r w:rsidRPr="008B7094">
        <w:rPr>
          <w:rFonts w:asciiTheme="minorHAnsi" w:hAnsiTheme="minorHAnsi" w:cstheme="minorHAnsi"/>
          <w:sz w:val="22"/>
          <w:szCs w:val="22"/>
        </w:rPr>
        <w:t>Person 1 Name/ID, Run #2</w:t>
      </w:r>
    </w:p>
    <w:p w14:paraId="6CD550EB" w14:textId="77777777" w:rsidR="00EA6A55" w:rsidRPr="008B7094" w:rsidRDefault="00EA6A55" w:rsidP="00EA6A55">
      <w:pPr>
        <w:ind w:left="720" w:firstLine="720"/>
        <w:jc w:val="both"/>
        <w:rPr>
          <w:rFonts w:asciiTheme="minorHAnsi" w:hAnsiTheme="minorHAnsi" w:cstheme="minorHAnsi"/>
          <w:sz w:val="22"/>
          <w:szCs w:val="22"/>
        </w:rPr>
      </w:pPr>
      <w:r w:rsidRPr="008B7094">
        <w:rPr>
          <w:rFonts w:asciiTheme="minorHAnsi" w:hAnsiTheme="minorHAnsi" w:cstheme="minorHAnsi"/>
          <w:sz w:val="22"/>
          <w:szCs w:val="22"/>
        </w:rPr>
        <w:t>Person 1 Name/ID, Run #3</w:t>
      </w:r>
    </w:p>
    <w:p w14:paraId="4E8E276E" w14:textId="77777777" w:rsidR="00EA6A55" w:rsidRPr="008B7094" w:rsidRDefault="00EA6A55" w:rsidP="00EA6A55">
      <w:pPr>
        <w:ind w:left="1440"/>
        <w:jc w:val="both"/>
        <w:rPr>
          <w:rFonts w:asciiTheme="minorHAnsi" w:hAnsiTheme="minorHAnsi" w:cstheme="minorHAnsi"/>
          <w:sz w:val="22"/>
          <w:szCs w:val="22"/>
        </w:rPr>
      </w:pPr>
      <w:r w:rsidRPr="008B7094">
        <w:rPr>
          <w:rFonts w:asciiTheme="minorHAnsi" w:hAnsiTheme="minorHAnsi" w:cstheme="minorHAnsi"/>
          <w:sz w:val="22"/>
          <w:szCs w:val="22"/>
        </w:rPr>
        <w:t>Person 2 Name/ID, Run #1</w:t>
      </w:r>
    </w:p>
    <w:p w14:paraId="3E8B7BB5" w14:textId="77777777" w:rsidR="00EA6A55" w:rsidRPr="008B7094" w:rsidRDefault="00EA6A55" w:rsidP="00EA6A55">
      <w:pPr>
        <w:ind w:left="1440"/>
        <w:jc w:val="both"/>
        <w:rPr>
          <w:rFonts w:asciiTheme="minorHAnsi" w:hAnsiTheme="minorHAnsi" w:cstheme="minorHAnsi"/>
          <w:sz w:val="22"/>
          <w:szCs w:val="22"/>
        </w:rPr>
      </w:pPr>
      <w:r w:rsidRPr="008B7094">
        <w:rPr>
          <w:rFonts w:asciiTheme="minorHAnsi" w:hAnsiTheme="minorHAnsi" w:cstheme="minorHAnsi"/>
          <w:sz w:val="22"/>
          <w:szCs w:val="22"/>
        </w:rPr>
        <w:t>Person 2 Name/ID, Run #2</w:t>
      </w:r>
    </w:p>
    <w:p w14:paraId="081592F1" w14:textId="77777777" w:rsidR="00EA6A55" w:rsidRPr="008B7094" w:rsidRDefault="00EA6A55" w:rsidP="00EA6A55">
      <w:pPr>
        <w:ind w:left="1440"/>
        <w:jc w:val="both"/>
        <w:rPr>
          <w:rFonts w:asciiTheme="minorHAnsi" w:hAnsiTheme="minorHAnsi" w:cstheme="minorHAnsi"/>
          <w:sz w:val="22"/>
          <w:szCs w:val="22"/>
        </w:rPr>
      </w:pPr>
      <w:r w:rsidRPr="008B7094">
        <w:rPr>
          <w:rFonts w:asciiTheme="minorHAnsi" w:hAnsiTheme="minorHAnsi" w:cstheme="minorHAnsi"/>
          <w:sz w:val="22"/>
          <w:szCs w:val="22"/>
        </w:rPr>
        <w:t>Person 2 Name/ID, Run #3</w:t>
      </w:r>
    </w:p>
    <w:p w14:paraId="3EB2E644" w14:textId="77777777" w:rsidR="006F4B5F" w:rsidRPr="008B7094" w:rsidRDefault="006F4B5F" w:rsidP="00EA6A55">
      <w:pPr>
        <w:ind w:left="720"/>
        <w:jc w:val="both"/>
        <w:textAlignment w:val="auto"/>
        <w:rPr>
          <w:rFonts w:asciiTheme="minorHAnsi" w:hAnsiTheme="minorHAnsi" w:cstheme="minorHAnsi"/>
          <w:sz w:val="22"/>
          <w:szCs w:val="22"/>
        </w:rPr>
      </w:pPr>
    </w:p>
    <w:p w14:paraId="703899D0" w14:textId="77777777" w:rsidR="006F4B5F" w:rsidRPr="008B7094" w:rsidRDefault="00EB72EE" w:rsidP="00EB72EE">
      <w:pPr>
        <w:jc w:val="both"/>
        <w:rPr>
          <w:rFonts w:asciiTheme="minorHAnsi" w:hAnsiTheme="minorHAnsi" w:cstheme="minorHAnsi"/>
          <w:sz w:val="22"/>
          <w:szCs w:val="22"/>
        </w:rPr>
      </w:pPr>
      <w:r w:rsidRPr="008B7094">
        <w:rPr>
          <w:rFonts w:asciiTheme="minorHAnsi" w:hAnsiTheme="minorHAnsi" w:cstheme="minorHAnsi"/>
          <w:sz w:val="22"/>
          <w:szCs w:val="22"/>
        </w:rPr>
        <w:t>E</w:t>
      </w:r>
      <w:r w:rsidR="006F4B5F" w:rsidRPr="008B7094">
        <w:rPr>
          <w:rFonts w:asciiTheme="minorHAnsi" w:hAnsiTheme="minorHAnsi" w:cstheme="minorHAnsi"/>
          <w:sz w:val="22"/>
          <w:szCs w:val="22"/>
        </w:rPr>
        <w:t>. STATION 2: Portable Survey Meter Measurements</w:t>
      </w:r>
    </w:p>
    <w:p w14:paraId="4671BBF8" w14:textId="77777777" w:rsidR="006F4B5F" w:rsidRPr="008B7094" w:rsidRDefault="006F4B5F" w:rsidP="006179D2">
      <w:pPr>
        <w:jc w:val="both"/>
        <w:rPr>
          <w:rFonts w:asciiTheme="minorHAnsi" w:hAnsiTheme="minorHAnsi" w:cstheme="minorHAnsi"/>
          <w:sz w:val="22"/>
          <w:szCs w:val="22"/>
        </w:rPr>
      </w:pPr>
    </w:p>
    <w:p w14:paraId="1444F93B" w14:textId="77777777" w:rsidR="006F4B5F" w:rsidRPr="00F2490C" w:rsidRDefault="006F4B5F" w:rsidP="00EB72EE">
      <w:pPr>
        <w:pStyle w:val="Heading3"/>
        <w:ind w:left="720" w:hanging="360"/>
        <w:jc w:val="both"/>
        <w:rPr>
          <w:rFonts w:asciiTheme="minorHAnsi" w:hAnsiTheme="minorHAnsi" w:cstheme="minorHAnsi"/>
          <w:b w:val="0"/>
          <w:sz w:val="22"/>
          <w:szCs w:val="22"/>
        </w:rPr>
      </w:pPr>
      <w:r w:rsidRPr="008B7094">
        <w:rPr>
          <w:rFonts w:asciiTheme="minorHAnsi" w:hAnsiTheme="minorHAnsi" w:cstheme="minorHAnsi"/>
          <w:b w:val="0"/>
          <w:sz w:val="22"/>
          <w:szCs w:val="22"/>
        </w:rPr>
        <w:t>1.</w:t>
      </w:r>
      <w:r w:rsidRPr="008B7094">
        <w:rPr>
          <w:rFonts w:asciiTheme="minorHAnsi" w:hAnsiTheme="minorHAnsi" w:cstheme="minorHAnsi"/>
          <w:b w:val="0"/>
          <w:sz w:val="22"/>
          <w:szCs w:val="22"/>
        </w:rPr>
        <w:tab/>
        <w:t xml:space="preserve">Turn </w:t>
      </w:r>
      <w:r w:rsidR="00943EB1" w:rsidRPr="008B7094">
        <w:rPr>
          <w:rFonts w:asciiTheme="minorHAnsi" w:hAnsiTheme="minorHAnsi" w:cstheme="minorHAnsi"/>
          <w:b w:val="0"/>
          <w:sz w:val="22"/>
          <w:szCs w:val="22"/>
        </w:rPr>
        <w:t>the portable survey meter</w:t>
      </w:r>
      <w:r w:rsidRPr="008B7094">
        <w:rPr>
          <w:rFonts w:asciiTheme="minorHAnsi" w:hAnsiTheme="minorHAnsi" w:cstheme="minorHAnsi"/>
          <w:b w:val="0"/>
          <w:sz w:val="22"/>
          <w:szCs w:val="22"/>
        </w:rPr>
        <w:t xml:space="preserve"> on and to the x1 scale and conduct a source check. The check source is attached to the instrument and the sticker adjacent to it will indicate the expected readings.</w:t>
      </w:r>
      <w:r w:rsidR="00374744" w:rsidRPr="008B7094">
        <w:rPr>
          <w:rFonts w:asciiTheme="minorHAnsi" w:hAnsiTheme="minorHAnsi" w:cstheme="minorHAnsi"/>
          <w:b w:val="0"/>
          <w:sz w:val="22"/>
          <w:szCs w:val="22"/>
        </w:rPr>
        <w:t xml:space="preserve"> </w:t>
      </w:r>
      <w:r w:rsidRPr="008B7094">
        <w:rPr>
          <w:rFonts w:asciiTheme="minorHAnsi" w:hAnsiTheme="minorHAnsi" w:cstheme="minorHAnsi"/>
          <w:b w:val="0"/>
          <w:sz w:val="22"/>
          <w:szCs w:val="22"/>
        </w:rPr>
        <w:t>Record the result o</w:t>
      </w:r>
      <w:r w:rsidRPr="00F2490C">
        <w:rPr>
          <w:rFonts w:asciiTheme="minorHAnsi" w:hAnsiTheme="minorHAnsi" w:cstheme="minorHAnsi"/>
          <w:b w:val="0"/>
          <w:sz w:val="22"/>
          <w:szCs w:val="22"/>
        </w:rPr>
        <w:t>n Dose Assessme</w:t>
      </w:r>
      <w:r w:rsidR="00943EB1" w:rsidRPr="00F2490C">
        <w:rPr>
          <w:rFonts w:asciiTheme="minorHAnsi" w:hAnsiTheme="minorHAnsi" w:cstheme="minorHAnsi"/>
          <w:b w:val="0"/>
          <w:sz w:val="22"/>
          <w:szCs w:val="22"/>
        </w:rPr>
        <w:t>nt Using Portable Survey Meter</w:t>
      </w:r>
      <w:r w:rsidRPr="00F2490C">
        <w:rPr>
          <w:rFonts w:asciiTheme="minorHAnsi" w:hAnsiTheme="minorHAnsi" w:cstheme="minorHAnsi"/>
          <w:b w:val="0"/>
          <w:sz w:val="22"/>
          <w:szCs w:val="22"/>
        </w:rPr>
        <w:t xml:space="preserve"> Measurements (R.P. Form </w:t>
      </w:r>
      <w:r w:rsidR="006179D2" w:rsidRPr="00F2490C">
        <w:rPr>
          <w:rFonts w:asciiTheme="minorHAnsi" w:hAnsiTheme="minorHAnsi" w:cstheme="minorHAnsi"/>
          <w:b w:val="0"/>
          <w:sz w:val="22"/>
          <w:szCs w:val="22"/>
        </w:rPr>
        <w:t>#</w:t>
      </w:r>
      <w:r w:rsidRPr="00F2490C">
        <w:rPr>
          <w:rFonts w:asciiTheme="minorHAnsi" w:hAnsiTheme="minorHAnsi" w:cstheme="minorHAnsi"/>
          <w:b w:val="0"/>
          <w:sz w:val="22"/>
          <w:szCs w:val="22"/>
        </w:rPr>
        <w:t xml:space="preserve">65).  </w:t>
      </w:r>
    </w:p>
    <w:p w14:paraId="351A01A2" w14:textId="77777777" w:rsidR="006F4B5F" w:rsidRPr="008B7094" w:rsidRDefault="006F4B5F" w:rsidP="00EB72EE">
      <w:pPr>
        <w:ind w:left="720" w:hanging="360"/>
        <w:jc w:val="both"/>
        <w:rPr>
          <w:rFonts w:asciiTheme="minorHAnsi" w:hAnsiTheme="minorHAnsi" w:cstheme="minorHAnsi"/>
          <w:sz w:val="22"/>
          <w:szCs w:val="22"/>
        </w:rPr>
      </w:pPr>
    </w:p>
    <w:p w14:paraId="41BD7C58" w14:textId="77777777" w:rsidR="006F4B5F" w:rsidRPr="008B7094" w:rsidRDefault="006F4B5F"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2.</w:t>
      </w:r>
      <w:r w:rsidRPr="008B7094">
        <w:rPr>
          <w:rFonts w:asciiTheme="minorHAnsi" w:hAnsiTheme="minorHAnsi" w:cstheme="minorHAnsi"/>
          <w:sz w:val="22"/>
          <w:szCs w:val="22"/>
        </w:rPr>
        <w:tab/>
        <w:t>If the Fire Department has already performed</w:t>
      </w:r>
      <w:r w:rsidR="00374744" w:rsidRPr="008B7094">
        <w:rPr>
          <w:rFonts w:asciiTheme="minorHAnsi" w:hAnsiTheme="minorHAnsi" w:cstheme="minorHAnsi"/>
          <w:sz w:val="22"/>
          <w:szCs w:val="22"/>
        </w:rPr>
        <w:t xml:space="preserve"> portable survey meter </w:t>
      </w:r>
      <w:r w:rsidRPr="008B7094">
        <w:rPr>
          <w:rFonts w:asciiTheme="minorHAnsi" w:hAnsiTheme="minorHAnsi" w:cstheme="minorHAnsi"/>
          <w:sz w:val="22"/>
          <w:szCs w:val="22"/>
        </w:rPr>
        <w:t xml:space="preserve">measurements, transfer their results </w:t>
      </w:r>
      <w:r w:rsidRPr="00F2490C">
        <w:rPr>
          <w:rFonts w:asciiTheme="minorHAnsi" w:hAnsiTheme="minorHAnsi" w:cstheme="minorHAnsi"/>
          <w:sz w:val="22"/>
          <w:szCs w:val="22"/>
        </w:rPr>
        <w:t xml:space="preserve">to Dose Assessment </w:t>
      </w:r>
      <w:r w:rsidR="00943EB1" w:rsidRPr="00F2490C">
        <w:rPr>
          <w:rFonts w:asciiTheme="minorHAnsi" w:hAnsiTheme="minorHAnsi" w:cstheme="minorHAnsi"/>
          <w:sz w:val="22"/>
          <w:szCs w:val="22"/>
        </w:rPr>
        <w:t>Using Portable Survey Meter</w:t>
      </w:r>
      <w:r w:rsidR="006179D2" w:rsidRPr="00F2490C">
        <w:rPr>
          <w:rFonts w:asciiTheme="minorHAnsi" w:hAnsiTheme="minorHAnsi" w:cstheme="minorHAnsi"/>
          <w:sz w:val="22"/>
          <w:szCs w:val="22"/>
        </w:rPr>
        <w:t xml:space="preserve"> Measurements (R.P. Form #</w:t>
      </w:r>
      <w:r w:rsidRPr="00F2490C">
        <w:rPr>
          <w:rFonts w:asciiTheme="minorHAnsi" w:hAnsiTheme="minorHAnsi" w:cstheme="minorHAnsi"/>
          <w:sz w:val="22"/>
          <w:szCs w:val="22"/>
        </w:rPr>
        <w:t>65).</w:t>
      </w:r>
    </w:p>
    <w:p w14:paraId="1D58034E" w14:textId="77777777" w:rsidR="006F4B5F" w:rsidRPr="008B7094" w:rsidRDefault="006F4B5F" w:rsidP="00EB72EE">
      <w:pPr>
        <w:ind w:left="360" w:hanging="360"/>
        <w:jc w:val="both"/>
        <w:rPr>
          <w:rFonts w:asciiTheme="minorHAnsi" w:hAnsiTheme="minorHAnsi" w:cstheme="minorHAnsi"/>
          <w:sz w:val="22"/>
          <w:szCs w:val="22"/>
        </w:rPr>
      </w:pPr>
      <w:r w:rsidRPr="008B7094">
        <w:rPr>
          <w:rFonts w:asciiTheme="minorHAnsi" w:hAnsiTheme="minorHAnsi" w:cstheme="minorHAnsi"/>
          <w:sz w:val="22"/>
          <w:szCs w:val="22"/>
        </w:rPr>
        <w:t xml:space="preserve"> </w:t>
      </w:r>
    </w:p>
    <w:p w14:paraId="548377D0" w14:textId="77777777" w:rsidR="006F4B5F" w:rsidRPr="008B7094" w:rsidRDefault="00374744" w:rsidP="00EB72EE">
      <w:pPr>
        <w:pStyle w:val="BlockText"/>
        <w:ind w:left="720" w:right="0" w:hanging="360"/>
        <w:jc w:val="both"/>
        <w:rPr>
          <w:rFonts w:asciiTheme="minorHAnsi" w:hAnsiTheme="minorHAnsi" w:cstheme="minorHAnsi"/>
          <w:sz w:val="22"/>
          <w:szCs w:val="22"/>
        </w:rPr>
      </w:pPr>
      <w:r w:rsidRPr="008B7094">
        <w:rPr>
          <w:rFonts w:asciiTheme="minorHAnsi" w:hAnsiTheme="minorHAnsi" w:cstheme="minorHAnsi"/>
          <w:sz w:val="22"/>
          <w:szCs w:val="22"/>
        </w:rPr>
        <w:t>3.</w:t>
      </w:r>
      <w:r w:rsidRPr="008B7094">
        <w:rPr>
          <w:rFonts w:asciiTheme="minorHAnsi" w:hAnsiTheme="minorHAnsi" w:cstheme="minorHAnsi"/>
          <w:sz w:val="22"/>
          <w:szCs w:val="22"/>
        </w:rPr>
        <w:tab/>
        <w:t>If the Fire Department response personnel have</w:t>
      </w:r>
      <w:r w:rsidR="006F4B5F" w:rsidRPr="008B7094">
        <w:rPr>
          <w:rFonts w:asciiTheme="minorHAnsi" w:hAnsiTheme="minorHAnsi" w:cstheme="minorHAnsi"/>
          <w:sz w:val="22"/>
          <w:szCs w:val="22"/>
        </w:rPr>
        <w:t xml:space="preserve"> </w:t>
      </w:r>
      <w:r w:rsidR="006F4B5F" w:rsidRPr="008B7094">
        <w:rPr>
          <w:rFonts w:asciiTheme="minorHAnsi" w:hAnsiTheme="minorHAnsi" w:cstheme="minorHAnsi"/>
          <w:b/>
          <w:sz w:val="22"/>
          <w:szCs w:val="22"/>
        </w:rPr>
        <w:t>not</w:t>
      </w:r>
      <w:r w:rsidR="006F4B5F" w:rsidRPr="008B7094">
        <w:rPr>
          <w:rFonts w:asciiTheme="minorHAnsi" w:hAnsiTheme="minorHAnsi" w:cstheme="minorHAnsi"/>
          <w:sz w:val="22"/>
          <w:szCs w:val="22"/>
        </w:rPr>
        <w:t xml:space="preserve"> completed these measurements, do the following:</w:t>
      </w:r>
    </w:p>
    <w:p w14:paraId="52985468" w14:textId="77777777" w:rsidR="006F4B5F" w:rsidRPr="008B7094" w:rsidRDefault="006F4B5F" w:rsidP="00EB72EE">
      <w:pPr>
        <w:pStyle w:val="BlockText"/>
        <w:ind w:left="720" w:right="0" w:hanging="360"/>
        <w:jc w:val="both"/>
        <w:rPr>
          <w:rFonts w:asciiTheme="minorHAnsi" w:hAnsiTheme="minorHAnsi" w:cstheme="minorHAnsi"/>
          <w:sz w:val="22"/>
          <w:szCs w:val="22"/>
        </w:rPr>
      </w:pPr>
    </w:p>
    <w:p w14:paraId="38EAFE90" w14:textId="77777777" w:rsidR="006F4B5F" w:rsidRPr="00B93DB2" w:rsidRDefault="006F4B5F" w:rsidP="00C10F78">
      <w:pPr>
        <w:pStyle w:val="BlockText"/>
        <w:numPr>
          <w:ilvl w:val="1"/>
          <w:numId w:val="11"/>
        </w:numPr>
        <w:ind w:left="1080" w:right="0"/>
        <w:jc w:val="both"/>
        <w:rPr>
          <w:rFonts w:asciiTheme="minorHAnsi" w:hAnsiTheme="minorHAnsi" w:cstheme="minorHAnsi"/>
          <w:sz w:val="22"/>
          <w:szCs w:val="22"/>
        </w:rPr>
      </w:pPr>
      <w:r w:rsidRPr="008B7094">
        <w:rPr>
          <w:rFonts w:asciiTheme="minorHAnsi" w:hAnsiTheme="minorHAnsi" w:cstheme="minorHAnsi"/>
          <w:sz w:val="22"/>
          <w:szCs w:val="22"/>
        </w:rPr>
        <w:t>Place the probe, using the red dot for assistance, at the location of the body where the beam struck or, if not known, on the exposed individual’s midsection</w:t>
      </w:r>
    </w:p>
    <w:p w14:paraId="2A34998E" w14:textId="77777777" w:rsidR="006F4B5F" w:rsidRPr="00B93DB2" w:rsidRDefault="006F4B5F" w:rsidP="00C10F78">
      <w:pPr>
        <w:pStyle w:val="BodyText"/>
        <w:numPr>
          <w:ilvl w:val="1"/>
          <w:numId w:val="11"/>
        </w:numPr>
        <w:ind w:left="1080" w:right="0"/>
        <w:jc w:val="both"/>
        <w:rPr>
          <w:rFonts w:asciiTheme="minorHAnsi" w:hAnsiTheme="minorHAnsi" w:cstheme="minorHAnsi"/>
          <w:sz w:val="22"/>
          <w:szCs w:val="22"/>
        </w:rPr>
      </w:pPr>
      <w:r w:rsidRPr="008B7094">
        <w:rPr>
          <w:rFonts w:asciiTheme="minorHAnsi" w:hAnsiTheme="minorHAnsi" w:cstheme="minorHAnsi"/>
          <w:sz w:val="22"/>
          <w:szCs w:val="22"/>
        </w:rPr>
        <w:t>Press the small round gray switch on the top right of the meter face. This button starts counting for one-minute intervals. A red light will come on during counting and will shut off at the end of each one-minute count</w:t>
      </w:r>
    </w:p>
    <w:p w14:paraId="3EF39BC0" w14:textId="77777777" w:rsidR="006F4B5F" w:rsidRPr="00B93DB2" w:rsidRDefault="006F4B5F" w:rsidP="00C10F78">
      <w:pPr>
        <w:pStyle w:val="BodyText"/>
        <w:numPr>
          <w:ilvl w:val="1"/>
          <w:numId w:val="11"/>
        </w:numPr>
        <w:ind w:left="1080" w:right="0"/>
        <w:jc w:val="both"/>
        <w:rPr>
          <w:rFonts w:asciiTheme="minorHAnsi" w:hAnsiTheme="minorHAnsi" w:cstheme="minorHAnsi"/>
          <w:sz w:val="22"/>
          <w:szCs w:val="22"/>
        </w:rPr>
      </w:pPr>
      <w:r w:rsidRPr="008B7094">
        <w:rPr>
          <w:rFonts w:asciiTheme="minorHAnsi" w:hAnsiTheme="minorHAnsi" w:cstheme="minorHAnsi"/>
          <w:sz w:val="22"/>
          <w:szCs w:val="22"/>
        </w:rPr>
        <w:t>Record the number displayed in the scaler box on the instrument meter face for each one-minute count</w:t>
      </w:r>
    </w:p>
    <w:p w14:paraId="22AAF350" w14:textId="77777777" w:rsidR="006F4B5F" w:rsidRPr="00B93DB2" w:rsidRDefault="006F4B5F" w:rsidP="00C10F78">
      <w:pPr>
        <w:pStyle w:val="BodyText"/>
        <w:numPr>
          <w:ilvl w:val="1"/>
          <w:numId w:val="11"/>
        </w:numPr>
        <w:ind w:left="1080" w:right="0"/>
        <w:jc w:val="both"/>
        <w:rPr>
          <w:rFonts w:asciiTheme="minorHAnsi" w:hAnsiTheme="minorHAnsi" w:cstheme="minorHAnsi"/>
          <w:sz w:val="22"/>
          <w:szCs w:val="22"/>
        </w:rPr>
      </w:pPr>
      <w:r w:rsidRPr="008B7094">
        <w:rPr>
          <w:rFonts w:asciiTheme="minorHAnsi" w:hAnsiTheme="minorHAnsi" w:cstheme="minorHAnsi"/>
          <w:sz w:val="22"/>
          <w:szCs w:val="22"/>
        </w:rPr>
        <w:t xml:space="preserve">Record the number shown in the scaler display box </w:t>
      </w:r>
      <w:r w:rsidRPr="00F2490C">
        <w:rPr>
          <w:rFonts w:asciiTheme="minorHAnsi" w:hAnsiTheme="minorHAnsi" w:cstheme="minorHAnsi"/>
          <w:sz w:val="22"/>
          <w:szCs w:val="22"/>
        </w:rPr>
        <w:t>on Portable Survey Meter</w:t>
      </w:r>
      <w:r w:rsidR="006179D2" w:rsidRPr="00F2490C">
        <w:rPr>
          <w:rFonts w:asciiTheme="minorHAnsi" w:hAnsiTheme="minorHAnsi" w:cstheme="minorHAnsi"/>
          <w:sz w:val="22"/>
          <w:szCs w:val="22"/>
        </w:rPr>
        <w:t xml:space="preserve"> Measurements Form (R.P. Form #</w:t>
      </w:r>
      <w:r w:rsidRPr="00F2490C">
        <w:rPr>
          <w:rFonts w:asciiTheme="minorHAnsi" w:hAnsiTheme="minorHAnsi" w:cstheme="minorHAnsi"/>
          <w:sz w:val="22"/>
          <w:szCs w:val="22"/>
        </w:rPr>
        <w:t>97)</w:t>
      </w:r>
    </w:p>
    <w:p w14:paraId="13450062" w14:textId="77777777" w:rsidR="00004FF1" w:rsidRPr="008B7094" w:rsidRDefault="006F4B5F" w:rsidP="0097269B">
      <w:pPr>
        <w:pStyle w:val="ListParagraph"/>
        <w:numPr>
          <w:ilvl w:val="1"/>
          <w:numId w:val="11"/>
        </w:numPr>
        <w:ind w:left="1080"/>
        <w:jc w:val="both"/>
        <w:rPr>
          <w:rFonts w:asciiTheme="minorHAnsi" w:hAnsiTheme="minorHAnsi" w:cstheme="minorHAnsi"/>
          <w:sz w:val="22"/>
          <w:szCs w:val="22"/>
        </w:rPr>
      </w:pPr>
      <w:r w:rsidRPr="008B7094">
        <w:rPr>
          <w:rFonts w:asciiTheme="minorHAnsi" w:hAnsiTheme="minorHAnsi" w:cstheme="minorHAnsi"/>
          <w:sz w:val="22"/>
          <w:szCs w:val="22"/>
        </w:rPr>
        <w:t>Collect and record at least 3 one-minute count measurements</w:t>
      </w:r>
    </w:p>
    <w:p w14:paraId="592C6B8B" w14:textId="77777777" w:rsidR="006F4B5F" w:rsidRPr="008B7094" w:rsidRDefault="006F4B5F" w:rsidP="00C10F78">
      <w:pPr>
        <w:ind w:left="1080"/>
        <w:jc w:val="both"/>
        <w:rPr>
          <w:rFonts w:asciiTheme="minorHAnsi" w:hAnsiTheme="minorHAnsi" w:cstheme="minorHAnsi"/>
          <w:b/>
          <w:sz w:val="22"/>
          <w:szCs w:val="22"/>
        </w:rPr>
      </w:pPr>
    </w:p>
    <w:p w14:paraId="18269954" w14:textId="77777777" w:rsidR="006F4B5F" w:rsidRPr="008B7094" w:rsidRDefault="00EB72EE" w:rsidP="00EB72EE">
      <w:pPr>
        <w:jc w:val="both"/>
        <w:rPr>
          <w:rFonts w:asciiTheme="minorHAnsi" w:hAnsiTheme="minorHAnsi" w:cstheme="minorHAnsi"/>
          <w:sz w:val="22"/>
          <w:szCs w:val="22"/>
        </w:rPr>
      </w:pPr>
      <w:r w:rsidRPr="008B7094">
        <w:rPr>
          <w:rFonts w:asciiTheme="minorHAnsi" w:hAnsiTheme="minorHAnsi" w:cstheme="minorHAnsi"/>
          <w:sz w:val="22"/>
          <w:szCs w:val="22"/>
        </w:rPr>
        <w:t>F</w:t>
      </w:r>
      <w:r w:rsidR="006F4B5F" w:rsidRPr="008B7094">
        <w:rPr>
          <w:rFonts w:asciiTheme="minorHAnsi" w:hAnsiTheme="minorHAnsi" w:cstheme="minorHAnsi"/>
          <w:sz w:val="22"/>
          <w:szCs w:val="22"/>
        </w:rPr>
        <w:t>. STATION 3: Sodium Iodide (NaI(TI)) Detector Computer System Measurements</w:t>
      </w:r>
    </w:p>
    <w:p w14:paraId="1BD4D939" w14:textId="77777777" w:rsidR="006F4B5F" w:rsidRPr="008B7094" w:rsidRDefault="006F4B5F" w:rsidP="00EB72EE">
      <w:pPr>
        <w:ind w:left="720" w:hanging="360"/>
        <w:jc w:val="both"/>
        <w:rPr>
          <w:rFonts w:asciiTheme="minorHAnsi" w:hAnsiTheme="minorHAnsi" w:cstheme="minorHAnsi"/>
          <w:sz w:val="22"/>
          <w:szCs w:val="22"/>
        </w:rPr>
      </w:pPr>
    </w:p>
    <w:p w14:paraId="4F9E31E7" w14:textId="77777777" w:rsidR="006F4B5F" w:rsidRPr="008B7094" w:rsidRDefault="006F4B5F" w:rsidP="0097269B">
      <w:pPr>
        <w:pStyle w:val="ListParagraph"/>
        <w:numPr>
          <w:ilvl w:val="0"/>
          <w:numId w:val="9"/>
        </w:numPr>
        <w:jc w:val="both"/>
        <w:rPr>
          <w:rFonts w:asciiTheme="minorHAnsi" w:hAnsiTheme="minorHAnsi" w:cstheme="minorHAnsi"/>
          <w:sz w:val="22"/>
          <w:szCs w:val="22"/>
        </w:rPr>
      </w:pPr>
      <w:r w:rsidRPr="008B7094">
        <w:rPr>
          <w:rFonts w:asciiTheme="minorHAnsi" w:hAnsiTheme="minorHAnsi" w:cstheme="minorHAnsi"/>
          <w:sz w:val="22"/>
          <w:szCs w:val="22"/>
        </w:rPr>
        <w:t xml:space="preserve">Verify that the computer and printer are on. </w:t>
      </w:r>
    </w:p>
    <w:p w14:paraId="02ED4EBA" w14:textId="77777777" w:rsidR="006F4B5F" w:rsidRPr="008B7094" w:rsidRDefault="006F4B5F" w:rsidP="00EB72EE">
      <w:pPr>
        <w:pStyle w:val="ListParagraph"/>
        <w:jc w:val="both"/>
        <w:rPr>
          <w:rFonts w:asciiTheme="minorHAnsi" w:hAnsiTheme="minorHAnsi" w:cstheme="minorHAnsi"/>
          <w:sz w:val="22"/>
          <w:szCs w:val="22"/>
        </w:rPr>
      </w:pPr>
    </w:p>
    <w:p w14:paraId="64F1E6F2" w14:textId="77777777" w:rsidR="006F4B5F" w:rsidRPr="008B7094" w:rsidRDefault="006F4B5F" w:rsidP="0097269B">
      <w:pPr>
        <w:pStyle w:val="ListParagraph"/>
        <w:numPr>
          <w:ilvl w:val="0"/>
          <w:numId w:val="9"/>
        </w:numPr>
        <w:jc w:val="both"/>
        <w:rPr>
          <w:rFonts w:asciiTheme="minorHAnsi" w:hAnsiTheme="minorHAnsi" w:cstheme="minorHAnsi"/>
          <w:sz w:val="22"/>
          <w:szCs w:val="22"/>
        </w:rPr>
      </w:pPr>
      <w:r w:rsidRPr="008B7094">
        <w:rPr>
          <w:rFonts w:asciiTheme="minorHAnsi" w:hAnsiTheme="minorHAnsi" w:cstheme="minorHAnsi"/>
          <w:sz w:val="22"/>
          <w:szCs w:val="22"/>
        </w:rPr>
        <w:t>Remove the Plexiglas block and place a fresh disposable sheet on the cot.</w:t>
      </w:r>
    </w:p>
    <w:p w14:paraId="2F35C6A8" w14:textId="77777777" w:rsidR="006F4B5F" w:rsidRPr="008B7094" w:rsidRDefault="006F4B5F" w:rsidP="00EB72EE">
      <w:pPr>
        <w:ind w:left="720" w:hanging="360"/>
        <w:jc w:val="both"/>
        <w:rPr>
          <w:rFonts w:asciiTheme="minorHAnsi" w:hAnsiTheme="minorHAnsi" w:cstheme="minorHAnsi"/>
          <w:sz w:val="22"/>
          <w:szCs w:val="22"/>
        </w:rPr>
      </w:pPr>
    </w:p>
    <w:p w14:paraId="3D12E55C" w14:textId="77777777" w:rsidR="006F4B5F" w:rsidRPr="008B7094" w:rsidRDefault="006F4B5F"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3.</w:t>
      </w:r>
      <w:r w:rsidRPr="008B7094">
        <w:rPr>
          <w:rFonts w:asciiTheme="minorHAnsi" w:hAnsiTheme="minorHAnsi" w:cstheme="minorHAnsi"/>
          <w:sz w:val="22"/>
          <w:szCs w:val="22"/>
        </w:rPr>
        <w:tab/>
        <w:t xml:space="preserve">Instruct the exposed person to lay on the cot so that his/her midsection is lined up with the red arrow. Ask him/her to remain as still as possible during counting.  </w:t>
      </w:r>
    </w:p>
    <w:p w14:paraId="18F5DB75" w14:textId="77777777" w:rsidR="006F4B5F" w:rsidRPr="008B7094" w:rsidRDefault="006F4B5F" w:rsidP="00EB72EE">
      <w:pPr>
        <w:ind w:left="720" w:hanging="360"/>
        <w:jc w:val="both"/>
        <w:rPr>
          <w:rFonts w:asciiTheme="minorHAnsi" w:hAnsiTheme="minorHAnsi" w:cstheme="minorHAnsi"/>
          <w:sz w:val="22"/>
          <w:szCs w:val="22"/>
        </w:rPr>
      </w:pPr>
    </w:p>
    <w:p w14:paraId="2AF0D399" w14:textId="77777777" w:rsidR="006F4B5F" w:rsidRPr="008B7094" w:rsidRDefault="006F4B5F"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lastRenderedPageBreak/>
        <w:t>4.</w:t>
      </w:r>
      <w:r w:rsidRPr="008B7094">
        <w:rPr>
          <w:rFonts w:asciiTheme="minorHAnsi" w:hAnsiTheme="minorHAnsi" w:cstheme="minorHAnsi"/>
          <w:sz w:val="22"/>
          <w:szCs w:val="22"/>
        </w:rPr>
        <w:tab/>
        <w:t xml:space="preserve">Double click on </w:t>
      </w:r>
      <w:r w:rsidRPr="008B7094">
        <w:rPr>
          <w:rFonts w:asciiTheme="minorHAnsi" w:hAnsiTheme="minorHAnsi" w:cstheme="minorHAnsi"/>
          <w:b/>
          <w:sz w:val="22"/>
          <w:szCs w:val="22"/>
        </w:rPr>
        <w:t>MAESTRO™</w:t>
      </w:r>
      <w:r w:rsidRPr="008B7094">
        <w:rPr>
          <w:rFonts w:asciiTheme="minorHAnsi" w:hAnsiTheme="minorHAnsi" w:cstheme="minorHAnsi"/>
          <w:sz w:val="22"/>
          <w:szCs w:val="22"/>
        </w:rPr>
        <w:t>.</w:t>
      </w:r>
    </w:p>
    <w:p w14:paraId="73F261FB" w14:textId="77777777" w:rsidR="006F4B5F" w:rsidRPr="008B7094" w:rsidRDefault="006F4B5F" w:rsidP="00EB72EE">
      <w:pPr>
        <w:ind w:left="720" w:hanging="360"/>
        <w:jc w:val="both"/>
        <w:rPr>
          <w:rFonts w:asciiTheme="minorHAnsi" w:hAnsiTheme="minorHAnsi" w:cstheme="minorHAnsi"/>
          <w:sz w:val="22"/>
          <w:szCs w:val="22"/>
        </w:rPr>
      </w:pPr>
    </w:p>
    <w:p w14:paraId="34A5CC60" w14:textId="77777777" w:rsidR="006F4B5F" w:rsidRPr="008B7094" w:rsidRDefault="00EA6A55"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5.</w:t>
      </w:r>
      <w:r w:rsidRPr="008B7094">
        <w:rPr>
          <w:rFonts w:asciiTheme="minorHAnsi" w:hAnsiTheme="minorHAnsi" w:cstheme="minorHAnsi"/>
          <w:sz w:val="22"/>
          <w:szCs w:val="22"/>
        </w:rPr>
        <w:tab/>
        <w:t xml:space="preserve">Go to </w:t>
      </w:r>
      <w:r w:rsidR="006F4B5F" w:rsidRPr="008B7094">
        <w:rPr>
          <w:rFonts w:asciiTheme="minorHAnsi" w:hAnsiTheme="minorHAnsi" w:cstheme="minorHAnsi"/>
          <w:b/>
          <w:sz w:val="22"/>
          <w:szCs w:val="22"/>
        </w:rPr>
        <w:t>SERVICES</w:t>
      </w:r>
      <w:r w:rsidRPr="008B7094">
        <w:rPr>
          <w:rFonts w:asciiTheme="minorHAnsi" w:hAnsiTheme="minorHAnsi" w:cstheme="minorHAnsi"/>
          <w:sz w:val="22"/>
          <w:szCs w:val="22"/>
        </w:rPr>
        <w:t xml:space="preserve"> menu, then use pull down menu to select</w:t>
      </w:r>
      <w:r w:rsidR="006F4B5F" w:rsidRPr="008B7094">
        <w:rPr>
          <w:rFonts w:asciiTheme="minorHAnsi" w:hAnsiTheme="minorHAnsi" w:cstheme="minorHAnsi"/>
          <w:sz w:val="22"/>
          <w:szCs w:val="22"/>
        </w:rPr>
        <w:t xml:space="preserve"> </w:t>
      </w:r>
      <w:r w:rsidR="006F4B5F" w:rsidRPr="008B7094">
        <w:rPr>
          <w:rFonts w:asciiTheme="minorHAnsi" w:hAnsiTheme="minorHAnsi" w:cstheme="minorHAnsi"/>
          <w:b/>
          <w:sz w:val="22"/>
          <w:szCs w:val="22"/>
        </w:rPr>
        <w:t>JOB CONTROL</w:t>
      </w:r>
      <w:r w:rsidR="006F4B5F" w:rsidRPr="008B7094">
        <w:rPr>
          <w:rFonts w:asciiTheme="minorHAnsi" w:hAnsiTheme="minorHAnsi" w:cstheme="minorHAnsi"/>
          <w:sz w:val="22"/>
          <w:szCs w:val="22"/>
        </w:rPr>
        <w:t>.</w:t>
      </w:r>
    </w:p>
    <w:p w14:paraId="579E51D2" w14:textId="77777777" w:rsidR="006F4B5F" w:rsidRPr="008B7094" w:rsidRDefault="006F4B5F" w:rsidP="00EB72EE">
      <w:pPr>
        <w:ind w:left="720" w:hanging="360"/>
        <w:jc w:val="both"/>
        <w:rPr>
          <w:rFonts w:asciiTheme="minorHAnsi" w:hAnsiTheme="minorHAnsi" w:cstheme="minorHAnsi"/>
          <w:sz w:val="22"/>
          <w:szCs w:val="22"/>
        </w:rPr>
      </w:pPr>
    </w:p>
    <w:p w14:paraId="6FB5C20C" w14:textId="77777777" w:rsidR="006F4B5F" w:rsidRPr="008B7094" w:rsidRDefault="006F4B5F"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6.</w:t>
      </w:r>
      <w:r w:rsidRPr="008B7094">
        <w:rPr>
          <w:rFonts w:asciiTheme="minorHAnsi" w:hAnsiTheme="minorHAnsi" w:cstheme="minorHAnsi"/>
          <w:sz w:val="22"/>
          <w:szCs w:val="22"/>
        </w:rPr>
        <w:tab/>
      </w:r>
      <w:r w:rsidR="00004FF1" w:rsidRPr="008B7094">
        <w:rPr>
          <w:rFonts w:asciiTheme="minorHAnsi" w:hAnsiTheme="minorHAnsi" w:cstheme="minorHAnsi"/>
          <w:sz w:val="22"/>
          <w:szCs w:val="22"/>
        </w:rPr>
        <w:t xml:space="preserve">Double click on </w:t>
      </w:r>
      <w:r w:rsidR="00004FF1" w:rsidRPr="008B7094">
        <w:rPr>
          <w:rFonts w:asciiTheme="minorHAnsi" w:hAnsiTheme="minorHAnsi" w:cstheme="minorHAnsi"/>
          <w:b/>
          <w:sz w:val="22"/>
          <w:szCs w:val="22"/>
        </w:rPr>
        <w:t>BODYCT</w:t>
      </w:r>
      <w:r w:rsidR="00004FF1" w:rsidRPr="008B7094">
        <w:rPr>
          <w:rFonts w:asciiTheme="minorHAnsi" w:hAnsiTheme="minorHAnsi" w:cstheme="minorHAnsi"/>
          <w:sz w:val="22"/>
          <w:szCs w:val="22"/>
        </w:rPr>
        <w:t>.</w:t>
      </w:r>
      <w:r w:rsidRPr="008B7094">
        <w:rPr>
          <w:rFonts w:asciiTheme="minorHAnsi" w:hAnsiTheme="minorHAnsi" w:cstheme="minorHAnsi"/>
          <w:sz w:val="22"/>
          <w:szCs w:val="22"/>
        </w:rPr>
        <w:t xml:space="preserve"> </w:t>
      </w:r>
    </w:p>
    <w:p w14:paraId="2AE2419E" w14:textId="77777777" w:rsidR="006F4B5F" w:rsidRPr="008B7094" w:rsidRDefault="006F4B5F" w:rsidP="00EB72EE">
      <w:pPr>
        <w:ind w:left="720" w:hanging="360"/>
        <w:jc w:val="both"/>
        <w:rPr>
          <w:rFonts w:asciiTheme="minorHAnsi" w:hAnsiTheme="minorHAnsi" w:cstheme="minorHAnsi"/>
          <w:sz w:val="22"/>
          <w:szCs w:val="22"/>
        </w:rPr>
      </w:pPr>
    </w:p>
    <w:p w14:paraId="44FC1C98" w14:textId="77777777" w:rsidR="006F4B5F" w:rsidRPr="008B7094" w:rsidRDefault="006F4B5F" w:rsidP="00EB72EE">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7.</w:t>
      </w:r>
      <w:r w:rsidRPr="008B7094">
        <w:rPr>
          <w:rFonts w:asciiTheme="minorHAnsi" w:hAnsiTheme="minorHAnsi" w:cstheme="minorHAnsi"/>
          <w:sz w:val="22"/>
          <w:szCs w:val="22"/>
        </w:rPr>
        <w:tab/>
        <w:t xml:space="preserve">When </w:t>
      </w:r>
      <w:r w:rsidRPr="008B7094">
        <w:rPr>
          <w:rFonts w:asciiTheme="minorHAnsi" w:hAnsiTheme="minorHAnsi" w:cstheme="minorHAnsi"/>
          <w:b/>
          <w:sz w:val="22"/>
          <w:szCs w:val="22"/>
        </w:rPr>
        <w:t>MAESTRO™</w:t>
      </w:r>
      <w:r w:rsidRPr="008B7094">
        <w:rPr>
          <w:rFonts w:asciiTheme="minorHAnsi" w:hAnsiTheme="minorHAnsi" w:cstheme="minorHAnsi"/>
          <w:sz w:val="22"/>
          <w:szCs w:val="22"/>
        </w:rPr>
        <w:t xml:space="preserve"> exits back to </w:t>
      </w:r>
      <w:r w:rsidRPr="008B7094">
        <w:rPr>
          <w:rFonts w:asciiTheme="minorHAnsi" w:hAnsiTheme="minorHAnsi" w:cstheme="minorHAnsi"/>
          <w:b/>
          <w:sz w:val="22"/>
          <w:szCs w:val="22"/>
        </w:rPr>
        <w:t>WINDOWS™</w:t>
      </w:r>
      <w:r w:rsidRPr="008B7094">
        <w:rPr>
          <w:rFonts w:asciiTheme="minorHAnsi" w:hAnsiTheme="minorHAnsi" w:cstheme="minorHAnsi"/>
          <w:sz w:val="22"/>
          <w:szCs w:val="22"/>
        </w:rPr>
        <w:t xml:space="preserve">, a run has been completed. Run # is each successive set of 5 one-minute counts for each person. </w:t>
      </w:r>
    </w:p>
    <w:p w14:paraId="16E1D707" w14:textId="77777777" w:rsidR="006F4B5F" w:rsidRPr="008B7094" w:rsidRDefault="006F4B5F" w:rsidP="00EB72EE">
      <w:pPr>
        <w:ind w:left="720" w:hanging="360"/>
        <w:jc w:val="both"/>
        <w:rPr>
          <w:rFonts w:asciiTheme="minorHAnsi" w:hAnsiTheme="minorHAnsi" w:cstheme="minorHAnsi"/>
          <w:sz w:val="22"/>
          <w:szCs w:val="22"/>
        </w:rPr>
      </w:pPr>
    </w:p>
    <w:p w14:paraId="7102D8EB" w14:textId="77777777" w:rsidR="006F4B5F" w:rsidRPr="008B7094" w:rsidRDefault="006F4B5F" w:rsidP="0097269B">
      <w:pPr>
        <w:numPr>
          <w:ilvl w:val="0"/>
          <w:numId w:val="8"/>
        </w:numPr>
        <w:ind w:left="1080" w:hanging="360"/>
        <w:jc w:val="both"/>
        <w:rPr>
          <w:rFonts w:asciiTheme="minorHAnsi" w:hAnsiTheme="minorHAnsi" w:cstheme="minorHAnsi"/>
          <w:sz w:val="22"/>
          <w:szCs w:val="22"/>
        </w:rPr>
      </w:pPr>
      <w:r w:rsidRPr="008B7094">
        <w:rPr>
          <w:rFonts w:asciiTheme="minorHAnsi" w:hAnsiTheme="minorHAnsi" w:cstheme="minorHAnsi"/>
          <w:sz w:val="22"/>
          <w:szCs w:val="22"/>
        </w:rPr>
        <w:t>Each Run # has 10 printouts. Staple the 10-page packet together.</w:t>
      </w:r>
    </w:p>
    <w:p w14:paraId="1548A41D" w14:textId="77777777" w:rsidR="006F4B5F" w:rsidRPr="008B7094" w:rsidRDefault="006F4B5F" w:rsidP="0097269B">
      <w:pPr>
        <w:numPr>
          <w:ilvl w:val="0"/>
          <w:numId w:val="8"/>
        </w:numPr>
        <w:ind w:left="1080" w:hanging="360"/>
        <w:jc w:val="both"/>
        <w:rPr>
          <w:rFonts w:asciiTheme="minorHAnsi" w:hAnsiTheme="minorHAnsi" w:cstheme="minorHAnsi"/>
          <w:sz w:val="22"/>
          <w:szCs w:val="22"/>
        </w:rPr>
      </w:pPr>
      <w:r w:rsidRPr="008B7094">
        <w:rPr>
          <w:rFonts w:asciiTheme="minorHAnsi" w:hAnsiTheme="minorHAnsi" w:cstheme="minorHAnsi"/>
          <w:sz w:val="22"/>
          <w:szCs w:val="22"/>
        </w:rPr>
        <w:t xml:space="preserve">Write Run # and the exposed person’s name/Fermilab ID on report packet. </w:t>
      </w:r>
    </w:p>
    <w:p w14:paraId="1ECCA003" w14:textId="77777777" w:rsidR="006F4B5F" w:rsidRPr="008B7094" w:rsidRDefault="006F4B5F" w:rsidP="00EB72EE">
      <w:pPr>
        <w:jc w:val="both"/>
        <w:rPr>
          <w:rFonts w:asciiTheme="minorHAnsi" w:hAnsiTheme="minorHAnsi" w:cstheme="minorHAnsi"/>
          <w:sz w:val="22"/>
          <w:szCs w:val="22"/>
        </w:rPr>
      </w:pPr>
    </w:p>
    <w:p w14:paraId="2B2364C3" w14:textId="77777777" w:rsidR="006F4B5F" w:rsidRPr="008B7094" w:rsidRDefault="006F4B5F" w:rsidP="0097269B">
      <w:pPr>
        <w:numPr>
          <w:ilvl w:val="0"/>
          <w:numId w:val="7"/>
        </w:numPr>
        <w:ind w:left="720" w:hanging="360"/>
        <w:jc w:val="both"/>
        <w:rPr>
          <w:rFonts w:asciiTheme="minorHAnsi" w:hAnsiTheme="minorHAnsi" w:cstheme="minorHAnsi"/>
          <w:sz w:val="22"/>
          <w:szCs w:val="22"/>
        </w:rPr>
      </w:pPr>
      <w:r w:rsidRPr="008B7094">
        <w:rPr>
          <w:rFonts w:asciiTheme="minorHAnsi" w:hAnsiTheme="minorHAnsi" w:cstheme="minorHAnsi"/>
          <w:sz w:val="22"/>
          <w:szCs w:val="22"/>
        </w:rPr>
        <w:t xml:space="preserve">Repeat steps above for each exposed person. For multiple exposed persons, switch persons after every 3 Runs (15 minutes). </w:t>
      </w:r>
    </w:p>
    <w:p w14:paraId="07DD663C" w14:textId="77777777" w:rsidR="006F4B5F" w:rsidRPr="008B7094" w:rsidRDefault="006F4B5F" w:rsidP="00EB72EE">
      <w:pPr>
        <w:ind w:left="720"/>
        <w:jc w:val="both"/>
        <w:rPr>
          <w:rFonts w:asciiTheme="minorHAnsi" w:hAnsiTheme="minorHAnsi" w:cstheme="minorHAnsi"/>
          <w:sz w:val="22"/>
          <w:szCs w:val="22"/>
        </w:rPr>
      </w:pPr>
    </w:p>
    <w:p w14:paraId="53A7B3A8" w14:textId="77777777" w:rsidR="006F4B5F" w:rsidRPr="008B7094" w:rsidRDefault="006F4B5F" w:rsidP="0097269B">
      <w:pPr>
        <w:pStyle w:val="ListParagraph"/>
        <w:numPr>
          <w:ilvl w:val="0"/>
          <w:numId w:val="7"/>
        </w:numPr>
        <w:ind w:left="720" w:hanging="360"/>
        <w:jc w:val="both"/>
        <w:rPr>
          <w:rFonts w:asciiTheme="minorHAnsi" w:hAnsiTheme="minorHAnsi" w:cstheme="minorHAnsi"/>
          <w:sz w:val="22"/>
          <w:szCs w:val="22"/>
        </w:rPr>
      </w:pPr>
      <w:r w:rsidRPr="008B7094">
        <w:rPr>
          <w:rFonts w:asciiTheme="minorHAnsi" w:hAnsiTheme="minorHAnsi" w:cstheme="minorHAnsi"/>
          <w:sz w:val="22"/>
          <w:szCs w:val="22"/>
        </w:rPr>
        <w:t>Remove and bag the disposable sheet from the cot for each person being counted. Place the disposable sheet in a rad waste container.</w:t>
      </w:r>
    </w:p>
    <w:p w14:paraId="63A42625" w14:textId="77777777" w:rsidR="00E61F0A" w:rsidRPr="008B7094" w:rsidRDefault="00E61F0A" w:rsidP="008A7C59">
      <w:pPr>
        <w:ind w:left="360"/>
        <w:jc w:val="both"/>
        <w:rPr>
          <w:rFonts w:asciiTheme="minorHAnsi" w:hAnsiTheme="minorHAnsi" w:cstheme="minorHAnsi"/>
          <w:sz w:val="22"/>
          <w:szCs w:val="22"/>
        </w:rPr>
      </w:pPr>
    </w:p>
    <w:p w14:paraId="2B584BC9" w14:textId="77777777" w:rsidR="00662307" w:rsidRPr="008B7094" w:rsidRDefault="00374744" w:rsidP="0097269B">
      <w:pPr>
        <w:pStyle w:val="ListParagraph"/>
        <w:numPr>
          <w:ilvl w:val="0"/>
          <w:numId w:val="7"/>
        </w:numPr>
        <w:ind w:left="720" w:hanging="360"/>
        <w:jc w:val="both"/>
        <w:rPr>
          <w:rFonts w:asciiTheme="minorHAnsi" w:hAnsiTheme="minorHAnsi" w:cstheme="minorHAnsi"/>
          <w:sz w:val="22"/>
          <w:szCs w:val="22"/>
        </w:rPr>
      </w:pPr>
      <w:r w:rsidRPr="008B7094">
        <w:rPr>
          <w:rFonts w:asciiTheme="minorHAnsi" w:hAnsiTheme="minorHAnsi" w:cstheme="minorHAnsi"/>
          <w:sz w:val="22"/>
          <w:szCs w:val="22"/>
        </w:rPr>
        <w:t>Collect a total of 3 runs per exposed in</w:t>
      </w:r>
      <w:r w:rsidR="00662307" w:rsidRPr="008B7094">
        <w:rPr>
          <w:rFonts w:asciiTheme="minorHAnsi" w:hAnsiTheme="minorHAnsi" w:cstheme="minorHAnsi"/>
          <w:sz w:val="22"/>
          <w:szCs w:val="22"/>
        </w:rPr>
        <w:t>dividual.</w:t>
      </w:r>
    </w:p>
    <w:p w14:paraId="75601889" w14:textId="77777777" w:rsidR="00E6688C" w:rsidRPr="008B7094" w:rsidRDefault="00E6688C" w:rsidP="00E6688C">
      <w:pPr>
        <w:jc w:val="both"/>
        <w:rPr>
          <w:rFonts w:asciiTheme="minorHAnsi" w:hAnsiTheme="minorHAnsi" w:cstheme="minorHAnsi"/>
          <w:sz w:val="22"/>
          <w:szCs w:val="22"/>
        </w:rPr>
      </w:pPr>
    </w:p>
    <w:p w14:paraId="029A3AA8" w14:textId="77777777" w:rsidR="00E6688C" w:rsidRPr="008B7094" w:rsidRDefault="00E6688C" w:rsidP="00E6688C">
      <w:pPr>
        <w:jc w:val="both"/>
        <w:rPr>
          <w:rFonts w:asciiTheme="minorHAnsi" w:hAnsiTheme="minorHAnsi" w:cstheme="minorHAnsi"/>
          <w:sz w:val="22"/>
          <w:szCs w:val="22"/>
        </w:rPr>
      </w:pPr>
      <w:r w:rsidRPr="008B7094">
        <w:rPr>
          <w:rFonts w:asciiTheme="minorHAnsi" w:hAnsiTheme="minorHAnsi" w:cstheme="minorHAnsi"/>
          <w:sz w:val="22"/>
          <w:szCs w:val="22"/>
        </w:rPr>
        <w:t>G. Transport of Exposed Person to Delnor Hospital for Medical Evaluation</w:t>
      </w:r>
    </w:p>
    <w:p w14:paraId="71C8EE4F" w14:textId="77777777" w:rsidR="00662307" w:rsidRPr="008B7094" w:rsidRDefault="00662307" w:rsidP="00662307">
      <w:pPr>
        <w:pStyle w:val="ListParagraph"/>
        <w:jc w:val="both"/>
        <w:rPr>
          <w:rFonts w:asciiTheme="minorHAnsi" w:hAnsiTheme="minorHAnsi" w:cstheme="minorHAnsi"/>
          <w:sz w:val="22"/>
          <w:szCs w:val="22"/>
        </w:rPr>
      </w:pPr>
    </w:p>
    <w:p w14:paraId="446B3E25" w14:textId="77777777" w:rsidR="00EC6663" w:rsidRPr="008B7094" w:rsidRDefault="008A7C59" w:rsidP="008A7C59">
      <w:pPr>
        <w:ind w:left="360"/>
        <w:jc w:val="both"/>
        <w:rPr>
          <w:rFonts w:asciiTheme="minorHAnsi" w:hAnsiTheme="minorHAnsi" w:cstheme="minorHAnsi"/>
          <w:b/>
          <w:sz w:val="22"/>
          <w:szCs w:val="22"/>
        </w:rPr>
      </w:pPr>
      <w:r w:rsidRPr="008B7094">
        <w:rPr>
          <w:rFonts w:asciiTheme="minorHAnsi" w:hAnsiTheme="minorHAnsi" w:cstheme="minorHAnsi"/>
          <w:sz w:val="22"/>
          <w:szCs w:val="22"/>
        </w:rPr>
        <w:t xml:space="preserve">A high dose radiation exposure will result in some bone marrow damage. The degree of damage is related to the red and white blood cell counts of the individual measured over a period of time. </w:t>
      </w:r>
      <w:r w:rsidR="00DA7280" w:rsidRPr="008B7094">
        <w:rPr>
          <w:rFonts w:asciiTheme="minorHAnsi" w:hAnsiTheme="minorHAnsi" w:cstheme="minorHAnsi"/>
          <w:sz w:val="22"/>
          <w:szCs w:val="22"/>
        </w:rPr>
        <w:t>Due to the possibility of blood changes and other radiation sickness effects, it is hi</w:t>
      </w:r>
      <w:r w:rsidR="00E6688C" w:rsidRPr="008B7094">
        <w:rPr>
          <w:rFonts w:asciiTheme="minorHAnsi" w:hAnsiTheme="minorHAnsi" w:cstheme="minorHAnsi"/>
          <w:sz w:val="22"/>
          <w:szCs w:val="22"/>
        </w:rPr>
        <w:t xml:space="preserve">ghly </w:t>
      </w:r>
      <w:r w:rsidR="00DA7280" w:rsidRPr="008B7094">
        <w:rPr>
          <w:rFonts w:asciiTheme="minorHAnsi" w:hAnsiTheme="minorHAnsi" w:cstheme="minorHAnsi"/>
          <w:sz w:val="22"/>
          <w:szCs w:val="22"/>
        </w:rPr>
        <w:t>recommended that the</w:t>
      </w:r>
      <w:r w:rsidR="00E6688C" w:rsidRPr="008B7094">
        <w:rPr>
          <w:rFonts w:asciiTheme="minorHAnsi" w:hAnsiTheme="minorHAnsi" w:cstheme="minorHAnsi"/>
          <w:sz w:val="22"/>
          <w:szCs w:val="22"/>
        </w:rPr>
        <w:t xml:space="preserve"> exposed person to go to Delnor Hospital for medica</w:t>
      </w:r>
      <w:r w:rsidR="00DA7280" w:rsidRPr="008B7094">
        <w:rPr>
          <w:rFonts w:asciiTheme="minorHAnsi" w:hAnsiTheme="minorHAnsi" w:cstheme="minorHAnsi"/>
          <w:sz w:val="22"/>
          <w:szCs w:val="22"/>
        </w:rPr>
        <w:t>l evaluation. Note the exposed person</w:t>
      </w:r>
      <w:r w:rsidR="00E6688C" w:rsidRPr="008B7094">
        <w:rPr>
          <w:rFonts w:asciiTheme="minorHAnsi" w:hAnsiTheme="minorHAnsi" w:cstheme="minorHAnsi"/>
          <w:sz w:val="22"/>
          <w:szCs w:val="22"/>
        </w:rPr>
        <w:t xml:space="preserve"> cann</w:t>
      </w:r>
      <w:r w:rsidR="00DA7280" w:rsidRPr="008B7094">
        <w:rPr>
          <w:rFonts w:asciiTheme="minorHAnsi" w:hAnsiTheme="minorHAnsi" w:cstheme="minorHAnsi"/>
          <w:sz w:val="22"/>
          <w:szCs w:val="22"/>
        </w:rPr>
        <w:t>ot be forced to</w:t>
      </w:r>
      <w:r w:rsidR="00E6688C" w:rsidRPr="008B7094">
        <w:rPr>
          <w:rFonts w:asciiTheme="minorHAnsi" w:hAnsiTheme="minorHAnsi" w:cstheme="minorHAnsi"/>
          <w:sz w:val="22"/>
          <w:szCs w:val="22"/>
        </w:rPr>
        <w:t xml:space="preserve"> go to the hospital, but</w:t>
      </w:r>
      <w:r w:rsidR="00DA7280" w:rsidRPr="008B7094">
        <w:rPr>
          <w:rFonts w:asciiTheme="minorHAnsi" w:hAnsiTheme="minorHAnsi" w:cstheme="minorHAnsi"/>
          <w:sz w:val="22"/>
          <w:szCs w:val="22"/>
        </w:rPr>
        <w:t xml:space="preserve"> it should be highly encouraged</w:t>
      </w:r>
      <w:r w:rsidR="00E6688C" w:rsidRPr="008B7094">
        <w:rPr>
          <w:rFonts w:asciiTheme="minorHAnsi" w:hAnsiTheme="minorHAnsi" w:cstheme="minorHAnsi"/>
          <w:sz w:val="22"/>
          <w:szCs w:val="22"/>
        </w:rPr>
        <w:t xml:space="preserve">. </w:t>
      </w:r>
    </w:p>
    <w:p w14:paraId="613BDC25" w14:textId="77777777" w:rsidR="00EC6663" w:rsidRPr="008B7094" w:rsidRDefault="00EC6663" w:rsidP="00EC6663">
      <w:pPr>
        <w:pStyle w:val="ListParagraph"/>
        <w:jc w:val="both"/>
        <w:rPr>
          <w:rFonts w:asciiTheme="minorHAnsi" w:hAnsiTheme="minorHAnsi" w:cstheme="minorHAnsi"/>
          <w:sz w:val="22"/>
          <w:szCs w:val="22"/>
        </w:rPr>
      </w:pPr>
    </w:p>
    <w:p w14:paraId="507954F4" w14:textId="77777777" w:rsidR="00E6688C" w:rsidRPr="008B7094" w:rsidRDefault="00E6688C" w:rsidP="0097269B">
      <w:pPr>
        <w:pStyle w:val="ListParagraph"/>
        <w:numPr>
          <w:ilvl w:val="0"/>
          <w:numId w:val="12"/>
        </w:numPr>
        <w:ind w:left="720" w:hanging="360"/>
        <w:jc w:val="both"/>
        <w:rPr>
          <w:rFonts w:asciiTheme="minorHAnsi" w:hAnsiTheme="minorHAnsi" w:cstheme="minorHAnsi"/>
          <w:sz w:val="22"/>
          <w:szCs w:val="22"/>
        </w:rPr>
      </w:pPr>
      <w:r w:rsidRPr="008B7094">
        <w:rPr>
          <w:rFonts w:asciiTheme="minorHAnsi" w:hAnsiTheme="minorHAnsi" w:cstheme="minorHAnsi"/>
          <w:sz w:val="22"/>
          <w:szCs w:val="22"/>
        </w:rPr>
        <w:t>If</w:t>
      </w:r>
      <w:r w:rsidR="008A7C59" w:rsidRPr="008B7094">
        <w:rPr>
          <w:rFonts w:asciiTheme="minorHAnsi" w:hAnsiTheme="minorHAnsi" w:cstheme="minorHAnsi"/>
          <w:sz w:val="22"/>
          <w:szCs w:val="22"/>
        </w:rPr>
        <w:t xml:space="preserve"> the exposed person gives permission</w:t>
      </w:r>
      <w:r w:rsidR="00EC6663" w:rsidRPr="008B7094">
        <w:rPr>
          <w:rFonts w:asciiTheme="minorHAnsi" w:hAnsiTheme="minorHAnsi" w:cstheme="minorHAnsi"/>
          <w:sz w:val="22"/>
          <w:szCs w:val="22"/>
        </w:rPr>
        <w:t xml:space="preserve"> to go to the hospital</w:t>
      </w:r>
      <w:r w:rsidRPr="008B7094">
        <w:rPr>
          <w:rFonts w:asciiTheme="minorHAnsi" w:hAnsiTheme="minorHAnsi" w:cstheme="minorHAnsi"/>
          <w:sz w:val="22"/>
          <w:szCs w:val="22"/>
        </w:rPr>
        <w:t>, arrange for Fire Department personnel to transport the exposed person to Delnor Hospital in an ambulance.</w:t>
      </w:r>
      <w:r w:rsidR="008A7C59" w:rsidRPr="008B7094">
        <w:rPr>
          <w:rFonts w:asciiTheme="minorHAnsi" w:hAnsiTheme="minorHAnsi" w:cstheme="minorHAnsi"/>
          <w:sz w:val="22"/>
          <w:szCs w:val="22"/>
        </w:rPr>
        <w:t xml:space="preserve"> Transportation can be arranged through the Incident Commander. </w:t>
      </w:r>
      <w:r w:rsidRPr="008B7094">
        <w:rPr>
          <w:rFonts w:asciiTheme="minorHAnsi" w:hAnsiTheme="minorHAnsi" w:cstheme="minorHAnsi"/>
          <w:sz w:val="22"/>
          <w:szCs w:val="22"/>
        </w:rPr>
        <w:t>One Radiation Physics staff member should go to Delnor Hospital to serve as a radiation safety subject matter expert.</w:t>
      </w:r>
    </w:p>
    <w:p w14:paraId="59BCE27D" w14:textId="77777777" w:rsidR="00E6688C" w:rsidRPr="008B7094" w:rsidRDefault="00E6688C" w:rsidP="00E6688C">
      <w:pPr>
        <w:pStyle w:val="ListParagraph"/>
        <w:jc w:val="both"/>
        <w:rPr>
          <w:rFonts w:asciiTheme="minorHAnsi" w:hAnsiTheme="minorHAnsi" w:cstheme="minorHAnsi"/>
          <w:sz w:val="22"/>
          <w:szCs w:val="22"/>
        </w:rPr>
      </w:pPr>
    </w:p>
    <w:p w14:paraId="3E49CB0C" w14:textId="77777777" w:rsidR="0035467F" w:rsidRPr="008B7094" w:rsidRDefault="00662307" w:rsidP="0097269B">
      <w:pPr>
        <w:pStyle w:val="ListParagraph"/>
        <w:numPr>
          <w:ilvl w:val="0"/>
          <w:numId w:val="12"/>
        </w:numPr>
        <w:ind w:left="720" w:hanging="360"/>
        <w:jc w:val="both"/>
        <w:rPr>
          <w:rFonts w:asciiTheme="minorHAnsi" w:hAnsiTheme="minorHAnsi" w:cstheme="minorHAnsi"/>
          <w:sz w:val="22"/>
          <w:szCs w:val="22"/>
        </w:rPr>
      </w:pPr>
      <w:r w:rsidRPr="008B7094">
        <w:rPr>
          <w:rFonts w:asciiTheme="minorHAnsi" w:hAnsiTheme="minorHAnsi" w:cstheme="minorHAnsi"/>
          <w:sz w:val="22"/>
          <w:szCs w:val="22"/>
        </w:rPr>
        <w:t xml:space="preserve">Complete </w:t>
      </w:r>
      <w:r w:rsidRPr="00FF6CAA">
        <w:rPr>
          <w:rFonts w:asciiTheme="minorHAnsi" w:hAnsiTheme="minorHAnsi" w:cstheme="minorHAnsi"/>
          <w:sz w:val="22"/>
          <w:szCs w:val="22"/>
        </w:rPr>
        <w:t>Medical History for Individual Involved in Radiological Incident (R.P. Form #94)</w:t>
      </w:r>
      <w:r w:rsidRPr="008B7094">
        <w:rPr>
          <w:rFonts w:asciiTheme="minorHAnsi" w:hAnsiTheme="minorHAnsi" w:cstheme="minorHAnsi"/>
          <w:sz w:val="22"/>
          <w:szCs w:val="22"/>
        </w:rPr>
        <w:t xml:space="preserve"> and bring this completed form to Delnor Hospital.</w:t>
      </w:r>
    </w:p>
    <w:p w14:paraId="2FFF6BF1" w14:textId="77777777" w:rsidR="0035467F" w:rsidRPr="008B7094" w:rsidRDefault="0035467F" w:rsidP="0035467F">
      <w:pPr>
        <w:pStyle w:val="ListParagraph"/>
        <w:jc w:val="both"/>
        <w:rPr>
          <w:rFonts w:asciiTheme="minorHAnsi" w:hAnsiTheme="minorHAnsi" w:cstheme="minorHAnsi"/>
          <w:sz w:val="22"/>
          <w:szCs w:val="22"/>
        </w:rPr>
      </w:pPr>
    </w:p>
    <w:p w14:paraId="74DCDB8F" w14:textId="77777777" w:rsidR="0035467F" w:rsidRPr="008B7094" w:rsidRDefault="0035467F" w:rsidP="0097269B">
      <w:pPr>
        <w:pStyle w:val="ListParagraph"/>
        <w:numPr>
          <w:ilvl w:val="0"/>
          <w:numId w:val="12"/>
        </w:numPr>
        <w:ind w:left="720" w:hanging="360"/>
        <w:jc w:val="both"/>
        <w:rPr>
          <w:rFonts w:asciiTheme="minorHAnsi" w:hAnsiTheme="minorHAnsi" w:cstheme="minorHAnsi"/>
          <w:sz w:val="22"/>
          <w:szCs w:val="22"/>
        </w:rPr>
      </w:pPr>
      <w:r w:rsidRPr="008B7094">
        <w:rPr>
          <w:rFonts w:asciiTheme="minorHAnsi" w:hAnsiTheme="minorHAnsi" w:cstheme="minorHAnsi"/>
          <w:sz w:val="22"/>
          <w:szCs w:val="22"/>
        </w:rPr>
        <w:t>Take a contamination wipe on the person’s ID badge and check the wipe with a frisker. If no contamination is present, return the ID badge to the exposed person.</w:t>
      </w:r>
    </w:p>
    <w:p w14:paraId="57DFE313" w14:textId="77777777" w:rsidR="0035467F" w:rsidRPr="008B7094" w:rsidRDefault="0035467F" w:rsidP="0035467F">
      <w:pPr>
        <w:pStyle w:val="ListParagraph"/>
        <w:jc w:val="both"/>
        <w:rPr>
          <w:rFonts w:asciiTheme="minorHAnsi" w:hAnsiTheme="minorHAnsi" w:cstheme="minorHAnsi"/>
          <w:sz w:val="22"/>
          <w:szCs w:val="22"/>
        </w:rPr>
      </w:pPr>
      <w:r w:rsidRPr="008B7094">
        <w:rPr>
          <w:rFonts w:asciiTheme="minorHAnsi" w:hAnsiTheme="minorHAnsi" w:cstheme="minorHAnsi"/>
          <w:sz w:val="22"/>
          <w:szCs w:val="22"/>
        </w:rPr>
        <w:t xml:space="preserve"> </w:t>
      </w:r>
    </w:p>
    <w:p w14:paraId="43173FEC" w14:textId="77777777" w:rsidR="0035467F" w:rsidRPr="008B7094" w:rsidRDefault="0035467F" w:rsidP="0097269B">
      <w:pPr>
        <w:pStyle w:val="ListParagraph"/>
        <w:numPr>
          <w:ilvl w:val="0"/>
          <w:numId w:val="12"/>
        </w:numPr>
        <w:ind w:left="720" w:hanging="360"/>
        <w:jc w:val="both"/>
        <w:rPr>
          <w:rFonts w:asciiTheme="minorHAnsi" w:hAnsiTheme="minorHAnsi" w:cstheme="minorHAnsi"/>
          <w:sz w:val="22"/>
          <w:szCs w:val="22"/>
        </w:rPr>
      </w:pPr>
      <w:r w:rsidRPr="008B7094">
        <w:rPr>
          <w:rFonts w:asciiTheme="minorHAnsi" w:hAnsiTheme="minorHAnsi" w:cstheme="minorHAnsi"/>
          <w:sz w:val="22"/>
          <w:szCs w:val="22"/>
        </w:rPr>
        <w:t xml:space="preserve">Complete </w:t>
      </w:r>
      <w:r w:rsidRPr="00FF6CAA">
        <w:rPr>
          <w:rFonts w:asciiTheme="minorHAnsi" w:hAnsiTheme="minorHAnsi" w:cstheme="minorHAnsi"/>
          <w:sz w:val="22"/>
          <w:szCs w:val="22"/>
        </w:rPr>
        <w:t xml:space="preserve">Description of Beam-On Exposure Incident (R.P. Form #95). </w:t>
      </w:r>
      <w:r w:rsidRPr="008B7094">
        <w:rPr>
          <w:rFonts w:asciiTheme="minorHAnsi" w:hAnsiTheme="minorHAnsi" w:cstheme="minorHAnsi"/>
          <w:sz w:val="22"/>
          <w:szCs w:val="22"/>
        </w:rPr>
        <w:t>If available, you could videotape or record the individual’s description.</w:t>
      </w:r>
    </w:p>
    <w:p w14:paraId="6DFC096A" w14:textId="77777777" w:rsidR="00AB7F2C" w:rsidRPr="008B7094" w:rsidRDefault="00AB7F2C" w:rsidP="00AB7F2C">
      <w:pPr>
        <w:pStyle w:val="ListParagraph"/>
        <w:jc w:val="both"/>
        <w:rPr>
          <w:rFonts w:asciiTheme="minorHAnsi" w:hAnsiTheme="minorHAnsi" w:cstheme="minorHAnsi"/>
          <w:sz w:val="22"/>
          <w:szCs w:val="22"/>
        </w:rPr>
      </w:pPr>
    </w:p>
    <w:p w14:paraId="790208B0" w14:textId="77777777" w:rsidR="00AB7F2C" w:rsidRPr="008B7094" w:rsidRDefault="00AB7F2C" w:rsidP="0097269B">
      <w:pPr>
        <w:pStyle w:val="ListParagraph"/>
        <w:numPr>
          <w:ilvl w:val="0"/>
          <w:numId w:val="12"/>
        </w:numPr>
        <w:ind w:left="720" w:hanging="360"/>
        <w:jc w:val="both"/>
        <w:rPr>
          <w:rFonts w:asciiTheme="minorHAnsi" w:hAnsiTheme="minorHAnsi" w:cstheme="minorHAnsi"/>
          <w:sz w:val="22"/>
          <w:szCs w:val="22"/>
        </w:rPr>
      </w:pPr>
      <w:r w:rsidRPr="008B7094">
        <w:rPr>
          <w:rFonts w:asciiTheme="minorHAnsi" w:hAnsiTheme="minorHAnsi" w:cstheme="minorHAnsi"/>
          <w:sz w:val="22"/>
          <w:szCs w:val="22"/>
        </w:rPr>
        <w:t>Directions to Delnor Hospital: Take Wilson St. to Kirk Rd. Turn right on Kirk Rd. to go north to Fabyan Parkway. Turn left on Fabyan Parkway and travel west to Randall Rd. Turn right onto Randall going north. The hospital will be on the left side of the road about 2 miles north on Randall.</w:t>
      </w:r>
    </w:p>
    <w:p w14:paraId="5E143867" w14:textId="77777777" w:rsidR="00AB7F2C" w:rsidRPr="008B7094" w:rsidRDefault="00AB7F2C" w:rsidP="00AB7F2C">
      <w:pPr>
        <w:pStyle w:val="ListParagraph"/>
        <w:jc w:val="both"/>
        <w:rPr>
          <w:rFonts w:asciiTheme="minorHAnsi" w:hAnsiTheme="minorHAnsi" w:cstheme="minorHAnsi"/>
          <w:sz w:val="22"/>
          <w:szCs w:val="22"/>
        </w:rPr>
      </w:pPr>
    </w:p>
    <w:p w14:paraId="48C4B9FC" w14:textId="77777777" w:rsidR="00662307" w:rsidRPr="008B7094" w:rsidRDefault="00AB7F2C" w:rsidP="00AB7F2C">
      <w:pPr>
        <w:pStyle w:val="ListParagraph"/>
        <w:jc w:val="center"/>
        <w:rPr>
          <w:rFonts w:asciiTheme="minorHAnsi" w:hAnsiTheme="minorHAnsi" w:cstheme="minorHAnsi"/>
          <w:sz w:val="22"/>
          <w:szCs w:val="22"/>
        </w:rPr>
      </w:pPr>
      <w:r w:rsidRPr="008B7094">
        <w:rPr>
          <w:rFonts w:asciiTheme="minorHAnsi" w:hAnsiTheme="minorHAnsi" w:cstheme="minorHAnsi"/>
          <w:noProof/>
          <w:sz w:val="22"/>
          <w:szCs w:val="22"/>
        </w:rPr>
        <w:lastRenderedPageBreak/>
        <w:drawing>
          <wp:inline distT="0" distB="0" distL="0" distR="0" wp14:anchorId="4C415969" wp14:editId="020FE6DE">
            <wp:extent cx="3840041" cy="288163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672" cy="2897862"/>
                    </a:xfrm>
                    <a:prstGeom prst="rect">
                      <a:avLst/>
                    </a:prstGeom>
                    <a:noFill/>
                  </pic:spPr>
                </pic:pic>
              </a:graphicData>
            </a:graphic>
          </wp:inline>
        </w:drawing>
      </w:r>
    </w:p>
    <w:p w14:paraId="3E1FC7F9" w14:textId="77777777" w:rsidR="00DA7280" w:rsidRPr="008B7094" w:rsidRDefault="00DA7280" w:rsidP="00AB7F2C">
      <w:pPr>
        <w:pStyle w:val="ListParagraph"/>
        <w:jc w:val="center"/>
        <w:rPr>
          <w:rFonts w:asciiTheme="minorHAnsi" w:hAnsiTheme="minorHAnsi" w:cstheme="minorHAnsi"/>
          <w:sz w:val="22"/>
          <w:szCs w:val="22"/>
        </w:rPr>
      </w:pPr>
    </w:p>
    <w:p w14:paraId="6447639C" w14:textId="77777777" w:rsidR="00EC6663" w:rsidRPr="008B7094" w:rsidRDefault="00EC6663" w:rsidP="00EC6663">
      <w:pPr>
        <w:pStyle w:val="ListParagraph"/>
        <w:ind w:left="360" w:hanging="360"/>
        <w:jc w:val="both"/>
        <w:rPr>
          <w:rFonts w:asciiTheme="minorHAnsi" w:hAnsiTheme="minorHAnsi" w:cstheme="minorHAnsi"/>
          <w:sz w:val="22"/>
          <w:szCs w:val="22"/>
        </w:rPr>
      </w:pPr>
      <w:r w:rsidRPr="008B7094">
        <w:rPr>
          <w:rFonts w:asciiTheme="minorHAnsi" w:hAnsiTheme="minorHAnsi" w:cstheme="minorHAnsi"/>
          <w:sz w:val="22"/>
          <w:szCs w:val="22"/>
        </w:rPr>
        <w:t>H.</w:t>
      </w:r>
      <w:r w:rsidRPr="008B7094">
        <w:rPr>
          <w:rFonts w:asciiTheme="minorHAnsi" w:hAnsiTheme="minorHAnsi" w:cstheme="minorHAnsi"/>
          <w:sz w:val="22"/>
          <w:szCs w:val="22"/>
        </w:rPr>
        <w:tab/>
        <w:t>Post-Counting BODA Facility System Checks and Follow-up Activities</w:t>
      </w:r>
    </w:p>
    <w:p w14:paraId="21C554CE" w14:textId="77777777" w:rsidR="00EC6663" w:rsidRPr="008B7094" w:rsidRDefault="00EC6663" w:rsidP="0035467F">
      <w:pPr>
        <w:pStyle w:val="ListParagraph"/>
        <w:jc w:val="both"/>
        <w:rPr>
          <w:rFonts w:asciiTheme="minorHAnsi" w:hAnsiTheme="minorHAnsi" w:cstheme="minorHAnsi"/>
          <w:sz w:val="22"/>
          <w:szCs w:val="22"/>
        </w:rPr>
      </w:pPr>
    </w:p>
    <w:p w14:paraId="2A53235A" w14:textId="77777777" w:rsidR="0097269B" w:rsidRDefault="00EC6663" w:rsidP="0097269B">
      <w:pPr>
        <w:ind w:left="360"/>
        <w:jc w:val="both"/>
        <w:rPr>
          <w:rFonts w:asciiTheme="minorHAnsi" w:hAnsiTheme="minorHAnsi" w:cstheme="minorHAnsi"/>
          <w:sz w:val="22"/>
          <w:szCs w:val="22"/>
        </w:rPr>
      </w:pPr>
      <w:r w:rsidRPr="0097269B">
        <w:rPr>
          <w:rFonts w:asciiTheme="minorHAnsi" w:hAnsiTheme="minorHAnsi" w:cstheme="minorHAnsi"/>
          <w:sz w:val="22"/>
          <w:szCs w:val="22"/>
        </w:rPr>
        <w:t xml:space="preserve">While one Radiation Physics staff member goes to the hospital, another Radiation Physics staff member should remain at the BODA facility to </w:t>
      </w:r>
      <w:r w:rsidR="00662307" w:rsidRPr="0097269B">
        <w:rPr>
          <w:rFonts w:asciiTheme="minorHAnsi" w:hAnsiTheme="minorHAnsi" w:cstheme="minorHAnsi"/>
          <w:sz w:val="22"/>
          <w:szCs w:val="22"/>
        </w:rPr>
        <w:t xml:space="preserve">complete </w:t>
      </w:r>
      <w:r w:rsidRPr="0097269B">
        <w:rPr>
          <w:rFonts w:asciiTheme="minorHAnsi" w:hAnsiTheme="minorHAnsi" w:cstheme="minorHAnsi"/>
          <w:sz w:val="22"/>
          <w:szCs w:val="22"/>
        </w:rPr>
        <w:t xml:space="preserve">computer </w:t>
      </w:r>
      <w:r w:rsidR="00DA7280" w:rsidRPr="0097269B">
        <w:rPr>
          <w:rFonts w:asciiTheme="minorHAnsi" w:hAnsiTheme="minorHAnsi" w:cstheme="minorHAnsi"/>
          <w:sz w:val="22"/>
          <w:szCs w:val="22"/>
        </w:rPr>
        <w:t xml:space="preserve">system checks and other follow-up activities. </w:t>
      </w:r>
      <w:r w:rsidRPr="0097269B">
        <w:rPr>
          <w:rFonts w:asciiTheme="minorHAnsi" w:hAnsiTheme="minorHAnsi" w:cstheme="minorHAnsi"/>
          <w:sz w:val="22"/>
          <w:szCs w:val="22"/>
        </w:rPr>
        <w:t xml:space="preserve"> </w:t>
      </w:r>
    </w:p>
    <w:p w14:paraId="527FF63B" w14:textId="77777777" w:rsidR="0097269B" w:rsidRDefault="0097269B" w:rsidP="0097269B">
      <w:pPr>
        <w:ind w:left="360"/>
        <w:jc w:val="both"/>
        <w:rPr>
          <w:rFonts w:asciiTheme="minorHAnsi" w:hAnsiTheme="minorHAnsi" w:cstheme="minorHAnsi"/>
          <w:sz w:val="22"/>
          <w:szCs w:val="22"/>
        </w:rPr>
      </w:pPr>
    </w:p>
    <w:p w14:paraId="12161AAA" w14:textId="77777777" w:rsidR="0097269B" w:rsidRDefault="0097269B" w:rsidP="0097269B">
      <w:pPr>
        <w:ind w:left="720" w:hanging="36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97269B">
        <w:rPr>
          <w:rFonts w:asciiTheme="minorHAnsi" w:hAnsiTheme="minorHAnsi" w:cstheme="minorHAnsi"/>
          <w:sz w:val="22"/>
          <w:szCs w:val="22"/>
        </w:rPr>
        <w:t xml:space="preserve">Contact the SRSO to inform him/her of the actions taken and results of </w:t>
      </w:r>
      <w:r>
        <w:rPr>
          <w:rFonts w:asciiTheme="minorHAnsi" w:hAnsiTheme="minorHAnsi" w:cstheme="minorHAnsi"/>
          <w:sz w:val="22"/>
          <w:szCs w:val="22"/>
        </w:rPr>
        <w:t>beam-on exposure response activities</w:t>
      </w:r>
      <w:r w:rsidRPr="0097269B">
        <w:rPr>
          <w:rFonts w:asciiTheme="minorHAnsi" w:hAnsiTheme="minorHAnsi" w:cstheme="minorHAnsi"/>
          <w:sz w:val="22"/>
          <w:szCs w:val="22"/>
        </w:rPr>
        <w:t>. Provide recommendations for further action such as bioassay, whole body counting, or transport to a local hospital</w:t>
      </w:r>
      <w:r>
        <w:rPr>
          <w:rFonts w:asciiTheme="minorHAnsi" w:hAnsiTheme="minorHAnsi" w:cstheme="minorHAnsi"/>
          <w:sz w:val="22"/>
          <w:szCs w:val="22"/>
        </w:rPr>
        <w:t>.</w:t>
      </w:r>
    </w:p>
    <w:p w14:paraId="7509AE71" w14:textId="77777777" w:rsidR="0097269B" w:rsidRDefault="0097269B" w:rsidP="0097269B">
      <w:pPr>
        <w:ind w:left="720" w:hanging="360"/>
        <w:jc w:val="both"/>
        <w:rPr>
          <w:rFonts w:asciiTheme="minorHAnsi" w:hAnsiTheme="minorHAnsi" w:cstheme="minorHAnsi"/>
          <w:sz w:val="22"/>
          <w:szCs w:val="22"/>
        </w:rPr>
      </w:pPr>
    </w:p>
    <w:p w14:paraId="0F761838" w14:textId="77777777" w:rsidR="0097269B" w:rsidRDefault="0097269B" w:rsidP="0097269B">
      <w:pPr>
        <w:ind w:left="720" w:hanging="36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97269B">
        <w:rPr>
          <w:rFonts w:asciiTheme="minorHAnsi" w:hAnsiTheme="minorHAnsi" w:cstheme="minorHAnsi"/>
          <w:sz w:val="22"/>
          <w:szCs w:val="22"/>
        </w:rPr>
        <w:t xml:space="preserve">Report the </w:t>
      </w:r>
      <w:r>
        <w:rPr>
          <w:rFonts w:asciiTheme="minorHAnsi" w:hAnsiTheme="minorHAnsi" w:cstheme="minorHAnsi"/>
          <w:sz w:val="22"/>
          <w:szCs w:val="22"/>
        </w:rPr>
        <w:t>beam-on dose response</w:t>
      </w:r>
      <w:r w:rsidRPr="0097269B">
        <w:rPr>
          <w:rFonts w:asciiTheme="minorHAnsi" w:hAnsiTheme="minorHAnsi" w:cstheme="minorHAnsi"/>
          <w:sz w:val="22"/>
          <w:szCs w:val="22"/>
        </w:rPr>
        <w:t xml:space="preserve"> event and provide documentation to the </w:t>
      </w:r>
      <w:r>
        <w:rPr>
          <w:rFonts w:asciiTheme="minorHAnsi" w:hAnsiTheme="minorHAnsi" w:cstheme="minorHAnsi"/>
          <w:sz w:val="22"/>
          <w:szCs w:val="22"/>
        </w:rPr>
        <w:t>Fermilab Occupational Medical Office (</w:t>
      </w:r>
      <w:r w:rsidRPr="0097269B">
        <w:rPr>
          <w:rFonts w:asciiTheme="minorHAnsi" w:hAnsiTheme="minorHAnsi" w:cstheme="minorHAnsi"/>
          <w:sz w:val="22"/>
          <w:szCs w:val="22"/>
        </w:rPr>
        <w:t>FOMO</w:t>
      </w:r>
      <w:r>
        <w:rPr>
          <w:rFonts w:asciiTheme="minorHAnsi" w:hAnsiTheme="minorHAnsi" w:cstheme="minorHAnsi"/>
          <w:sz w:val="22"/>
          <w:szCs w:val="22"/>
        </w:rPr>
        <w:t>)</w:t>
      </w:r>
      <w:r w:rsidRPr="0097269B">
        <w:rPr>
          <w:rFonts w:asciiTheme="minorHAnsi" w:hAnsiTheme="minorHAnsi" w:cstheme="minorHAnsi"/>
          <w:sz w:val="22"/>
          <w:szCs w:val="22"/>
        </w:rPr>
        <w:t>. The event needs to be reported to the FOMO in all cases (with or without injury). If there is no injury, the event will be documented as “report only.” The FOMO will gather any other necessary information for Computerized Accident Incident Reporting System (CAIRS) reporting from the individual</w:t>
      </w:r>
      <w:r>
        <w:rPr>
          <w:rFonts w:asciiTheme="minorHAnsi" w:hAnsiTheme="minorHAnsi" w:cstheme="minorHAnsi"/>
          <w:sz w:val="22"/>
          <w:szCs w:val="22"/>
        </w:rPr>
        <w:t>.</w:t>
      </w:r>
    </w:p>
    <w:p w14:paraId="408BD6DD" w14:textId="77777777" w:rsidR="0097269B" w:rsidRDefault="0097269B" w:rsidP="0097269B">
      <w:pPr>
        <w:pStyle w:val="ListParagraph"/>
        <w:jc w:val="both"/>
        <w:rPr>
          <w:rFonts w:asciiTheme="minorHAnsi" w:hAnsiTheme="minorHAnsi" w:cstheme="minorHAnsi"/>
          <w:sz w:val="22"/>
          <w:szCs w:val="22"/>
        </w:rPr>
      </w:pPr>
    </w:p>
    <w:p w14:paraId="4FBEB0CE" w14:textId="77777777" w:rsidR="00E61F0A" w:rsidRPr="008B7094" w:rsidRDefault="00E61F0A"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If there are any problems</w:t>
      </w:r>
      <w:r w:rsidR="00DA7280" w:rsidRPr="008B7094">
        <w:rPr>
          <w:rFonts w:asciiTheme="minorHAnsi" w:hAnsiTheme="minorHAnsi" w:cstheme="minorHAnsi"/>
          <w:sz w:val="22"/>
          <w:szCs w:val="22"/>
        </w:rPr>
        <w:t xml:space="preserve"> with the computer systems</w:t>
      </w:r>
      <w:r w:rsidRPr="008B7094">
        <w:rPr>
          <w:rFonts w:asciiTheme="minorHAnsi" w:hAnsiTheme="minorHAnsi" w:cstheme="minorHAnsi"/>
          <w:sz w:val="22"/>
          <w:szCs w:val="22"/>
        </w:rPr>
        <w:t>, record them in the</w:t>
      </w:r>
      <w:r w:rsidR="00DA7280" w:rsidRPr="008B7094">
        <w:rPr>
          <w:rFonts w:asciiTheme="minorHAnsi" w:hAnsiTheme="minorHAnsi" w:cstheme="minorHAnsi"/>
          <w:sz w:val="22"/>
          <w:szCs w:val="22"/>
        </w:rPr>
        <w:t xml:space="preserve"> logbook and refer to Appendix A</w:t>
      </w:r>
      <w:r w:rsidRPr="008B7094">
        <w:rPr>
          <w:rFonts w:asciiTheme="minorHAnsi" w:hAnsiTheme="minorHAnsi" w:cstheme="minorHAnsi"/>
          <w:sz w:val="22"/>
          <w:szCs w:val="22"/>
        </w:rPr>
        <w:t>, Operation of Computer Based Counting System, for help. Discuss these issues with other Radiation Physics staff members.</w:t>
      </w:r>
    </w:p>
    <w:p w14:paraId="6191A47A" w14:textId="77777777" w:rsidR="00E61F0A" w:rsidRPr="008B7094" w:rsidRDefault="00E61F0A" w:rsidP="0097269B">
      <w:pPr>
        <w:pStyle w:val="ListParagraph"/>
        <w:jc w:val="both"/>
        <w:rPr>
          <w:rFonts w:asciiTheme="minorHAnsi" w:hAnsiTheme="minorHAnsi" w:cstheme="minorHAnsi"/>
          <w:sz w:val="22"/>
          <w:szCs w:val="22"/>
        </w:rPr>
      </w:pPr>
    </w:p>
    <w:p w14:paraId="2B5FCDC3" w14:textId="77777777" w:rsidR="00E61F0A" w:rsidRPr="008B7094" w:rsidRDefault="00E61F0A"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Complete </w:t>
      </w:r>
      <w:r w:rsidRPr="0097269B">
        <w:rPr>
          <w:rFonts w:asciiTheme="minorHAnsi" w:hAnsiTheme="minorHAnsi" w:cstheme="minorHAnsi"/>
          <w:sz w:val="22"/>
          <w:szCs w:val="22"/>
        </w:rPr>
        <w:t xml:space="preserve">Dose Assessment Using Portable Survey </w:t>
      </w:r>
      <w:r w:rsidR="006179D2" w:rsidRPr="0097269B">
        <w:rPr>
          <w:rFonts w:asciiTheme="minorHAnsi" w:hAnsiTheme="minorHAnsi" w:cstheme="minorHAnsi"/>
          <w:sz w:val="22"/>
          <w:szCs w:val="22"/>
        </w:rPr>
        <w:t>Meter Measurements (R.P. Form #</w:t>
      </w:r>
      <w:r w:rsidRPr="0097269B">
        <w:rPr>
          <w:rFonts w:asciiTheme="minorHAnsi" w:hAnsiTheme="minorHAnsi" w:cstheme="minorHAnsi"/>
          <w:sz w:val="22"/>
          <w:szCs w:val="22"/>
        </w:rPr>
        <w:t>65).</w:t>
      </w:r>
      <w:r w:rsidRPr="008B7094">
        <w:rPr>
          <w:rFonts w:asciiTheme="minorHAnsi" w:hAnsiTheme="minorHAnsi" w:cstheme="minorHAnsi"/>
          <w:sz w:val="22"/>
          <w:szCs w:val="22"/>
        </w:rPr>
        <w:t xml:space="preserve"> </w:t>
      </w:r>
    </w:p>
    <w:p w14:paraId="15658BD5" w14:textId="77777777" w:rsidR="00E61F0A" w:rsidRPr="008B7094" w:rsidRDefault="00E61F0A" w:rsidP="0097269B">
      <w:pPr>
        <w:pStyle w:val="ListParagraph"/>
        <w:jc w:val="both"/>
        <w:rPr>
          <w:rFonts w:asciiTheme="minorHAnsi" w:hAnsiTheme="minorHAnsi" w:cstheme="minorHAnsi"/>
          <w:sz w:val="22"/>
          <w:szCs w:val="22"/>
        </w:rPr>
      </w:pPr>
    </w:p>
    <w:p w14:paraId="73B2239F" w14:textId="77777777" w:rsidR="00E61F0A" w:rsidRPr="008B7094" w:rsidRDefault="00E61F0A"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Complete </w:t>
      </w:r>
      <w:r w:rsidRPr="0097269B">
        <w:rPr>
          <w:rFonts w:asciiTheme="minorHAnsi" w:hAnsiTheme="minorHAnsi" w:cstheme="minorHAnsi"/>
          <w:sz w:val="22"/>
          <w:szCs w:val="22"/>
        </w:rPr>
        <w:t>Dose Assessment Using Sodium Iodide (NaI(TI)) Mea</w:t>
      </w:r>
      <w:r w:rsidR="006179D2" w:rsidRPr="0097269B">
        <w:rPr>
          <w:rFonts w:asciiTheme="minorHAnsi" w:hAnsiTheme="minorHAnsi" w:cstheme="minorHAnsi"/>
          <w:sz w:val="22"/>
          <w:szCs w:val="22"/>
        </w:rPr>
        <w:t>surements (R.P. Form #</w:t>
      </w:r>
      <w:r w:rsidRPr="0097269B">
        <w:rPr>
          <w:rFonts w:asciiTheme="minorHAnsi" w:hAnsiTheme="minorHAnsi" w:cstheme="minorHAnsi"/>
          <w:sz w:val="22"/>
          <w:szCs w:val="22"/>
        </w:rPr>
        <w:t>69).</w:t>
      </w:r>
      <w:r w:rsidRPr="008B7094">
        <w:rPr>
          <w:rFonts w:asciiTheme="minorHAnsi" w:hAnsiTheme="minorHAnsi" w:cstheme="minorHAnsi"/>
          <w:sz w:val="22"/>
          <w:szCs w:val="22"/>
        </w:rPr>
        <w:t xml:space="preserve"> This should be done after the first 5 measurements have been taken, if possible, and after at least 20 - 30 minutes of counting, as time permits. An interpretation for the printed report is shown in Appendix C, Operation of Computer Based Counting System. If the printer is non-functional, both of these calculations will have to wait until counting has stopped. </w:t>
      </w:r>
    </w:p>
    <w:p w14:paraId="140D8246" w14:textId="77777777" w:rsidR="00B139AE" w:rsidRPr="008B7094" w:rsidRDefault="00B139AE" w:rsidP="0097269B">
      <w:pPr>
        <w:pStyle w:val="ListParagraph"/>
        <w:jc w:val="both"/>
        <w:rPr>
          <w:rFonts w:asciiTheme="minorHAnsi" w:hAnsiTheme="minorHAnsi" w:cstheme="minorHAnsi"/>
          <w:sz w:val="22"/>
          <w:szCs w:val="22"/>
        </w:rPr>
      </w:pPr>
    </w:p>
    <w:p w14:paraId="654B867A" w14:textId="77777777" w:rsidR="00E61F0A" w:rsidRPr="008B7094" w:rsidRDefault="00B139AE"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If not already completed</w:t>
      </w:r>
      <w:r w:rsidR="00E61F0A" w:rsidRPr="008B7094">
        <w:rPr>
          <w:rFonts w:asciiTheme="minorHAnsi" w:hAnsiTheme="minorHAnsi" w:cstheme="minorHAnsi"/>
          <w:sz w:val="22"/>
          <w:szCs w:val="22"/>
        </w:rPr>
        <w:t>, pe</w:t>
      </w:r>
      <w:r w:rsidR="00474C80" w:rsidRPr="008B7094">
        <w:rPr>
          <w:rFonts w:asciiTheme="minorHAnsi" w:hAnsiTheme="minorHAnsi" w:cstheme="minorHAnsi"/>
          <w:sz w:val="22"/>
          <w:szCs w:val="22"/>
        </w:rPr>
        <w:t>rform background and source</w:t>
      </w:r>
      <w:r w:rsidR="00E61F0A" w:rsidRPr="008B7094">
        <w:rPr>
          <w:rFonts w:asciiTheme="minorHAnsi" w:hAnsiTheme="minorHAnsi" w:cstheme="minorHAnsi"/>
          <w:sz w:val="22"/>
          <w:szCs w:val="22"/>
        </w:rPr>
        <w:t xml:space="preserve"> checks of the NaI(TI)  counter system. Complete </w:t>
      </w:r>
      <w:r w:rsidR="00E61F0A" w:rsidRPr="0097269B">
        <w:rPr>
          <w:rFonts w:asciiTheme="minorHAnsi" w:hAnsiTheme="minorHAnsi" w:cstheme="minorHAnsi"/>
          <w:sz w:val="22"/>
          <w:szCs w:val="22"/>
        </w:rPr>
        <w:t>BODA System Background and Source</w:t>
      </w:r>
      <w:r w:rsidR="006179D2" w:rsidRPr="0097269B">
        <w:rPr>
          <w:rFonts w:asciiTheme="minorHAnsi" w:hAnsiTheme="minorHAnsi" w:cstheme="minorHAnsi"/>
          <w:sz w:val="22"/>
          <w:szCs w:val="22"/>
        </w:rPr>
        <w:t xml:space="preserve"> Checks (R.P. Form #</w:t>
      </w:r>
      <w:r w:rsidR="00E61F0A" w:rsidRPr="0097269B">
        <w:rPr>
          <w:rFonts w:asciiTheme="minorHAnsi" w:hAnsiTheme="minorHAnsi" w:cstheme="minorHAnsi"/>
          <w:sz w:val="22"/>
          <w:szCs w:val="22"/>
        </w:rPr>
        <w:t>66).</w:t>
      </w:r>
      <w:r w:rsidR="00474C80" w:rsidRPr="008B7094">
        <w:rPr>
          <w:rFonts w:asciiTheme="minorHAnsi" w:hAnsiTheme="minorHAnsi" w:cstheme="minorHAnsi"/>
          <w:sz w:val="22"/>
          <w:szCs w:val="22"/>
        </w:rPr>
        <w:t xml:space="preserve"> See Appendix B. </w:t>
      </w:r>
    </w:p>
    <w:p w14:paraId="1D72E85D" w14:textId="77777777" w:rsidR="00E61F0A" w:rsidRPr="008B7094" w:rsidRDefault="00E61F0A" w:rsidP="0097269B">
      <w:pPr>
        <w:pStyle w:val="ListParagraph"/>
        <w:jc w:val="both"/>
        <w:rPr>
          <w:rFonts w:asciiTheme="minorHAnsi" w:hAnsiTheme="minorHAnsi" w:cstheme="minorHAnsi"/>
          <w:sz w:val="22"/>
          <w:szCs w:val="22"/>
        </w:rPr>
      </w:pPr>
    </w:p>
    <w:p w14:paraId="5C48FCCB" w14:textId="77777777" w:rsidR="00DA7280" w:rsidRPr="008B7094" w:rsidRDefault="00E61F0A"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Complete </w:t>
      </w:r>
      <w:r w:rsidR="00943EB1" w:rsidRPr="0097269B">
        <w:rPr>
          <w:rFonts w:asciiTheme="minorHAnsi" w:hAnsiTheme="minorHAnsi" w:cstheme="minorHAnsi"/>
          <w:sz w:val="22"/>
          <w:szCs w:val="22"/>
        </w:rPr>
        <w:t>Emergency Processing of Dosimetry</w:t>
      </w:r>
      <w:r w:rsidR="006179D2" w:rsidRPr="0097269B">
        <w:rPr>
          <w:rFonts w:asciiTheme="minorHAnsi" w:hAnsiTheme="minorHAnsi" w:cstheme="minorHAnsi"/>
          <w:sz w:val="22"/>
          <w:szCs w:val="22"/>
        </w:rPr>
        <w:t xml:space="preserve"> Badge (R.P. Form #</w:t>
      </w:r>
      <w:r w:rsidRPr="0097269B">
        <w:rPr>
          <w:rFonts w:asciiTheme="minorHAnsi" w:hAnsiTheme="minorHAnsi" w:cstheme="minorHAnsi"/>
          <w:sz w:val="22"/>
          <w:szCs w:val="22"/>
        </w:rPr>
        <w:t xml:space="preserve">92) </w:t>
      </w:r>
      <w:r w:rsidRPr="008B7094">
        <w:rPr>
          <w:rFonts w:asciiTheme="minorHAnsi" w:hAnsiTheme="minorHAnsi" w:cstheme="minorHAnsi"/>
          <w:sz w:val="22"/>
          <w:szCs w:val="22"/>
        </w:rPr>
        <w:t>to arrange for emergency processing of exposed person(s) dosimetry badge.</w:t>
      </w:r>
    </w:p>
    <w:p w14:paraId="7716DCBF" w14:textId="77777777" w:rsidR="00474C80" w:rsidRPr="008B7094" w:rsidRDefault="00474C80" w:rsidP="0097269B">
      <w:pPr>
        <w:pStyle w:val="ListParagraph"/>
        <w:jc w:val="both"/>
        <w:rPr>
          <w:rFonts w:asciiTheme="minorHAnsi" w:hAnsiTheme="minorHAnsi" w:cstheme="minorHAnsi"/>
          <w:sz w:val="22"/>
          <w:szCs w:val="22"/>
        </w:rPr>
      </w:pPr>
    </w:p>
    <w:p w14:paraId="431F85E5" w14:textId="77777777" w:rsidR="00DA7280" w:rsidRPr="008B7094" w:rsidRDefault="00EC6663"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Survey each </w:t>
      </w:r>
      <w:r w:rsidR="00BF2FB5" w:rsidRPr="008B7094">
        <w:rPr>
          <w:rFonts w:asciiTheme="minorHAnsi" w:hAnsiTheme="minorHAnsi" w:cstheme="minorHAnsi"/>
          <w:sz w:val="22"/>
          <w:szCs w:val="22"/>
        </w:rPr>
        <w:t xml:space="preserve">plastic </w:t>
      </w:r>
      <w:r w:rsidRPr="008B7094">
        <w:rPr>
          <w:rFonts w:asciiTheme="minorHAnsi" w:hAnsiTheme="minorHAnsi" w:cstheme="minorHAnsi"/>
          <w:sz w:val="22"/>
          <w:szCs w:val="22"/>
        </w:rPr>
        <w:t xml:space="preserve">bag </w:t>
      </w:r>
      <w:r w:rsidR="00BF2FB5" w:rsidRPr="008B7094">
        <w:rPr>
          <w:rFonts w:asciiTheme="minorHAnsi" w:hAnsiTheme="minorHAnsi" w:cstheme="minorHAnsi"/>
          <w:sz w:val="22"/>
          <w:szCs w:val="22"/>
        </w:rPr>
        <w:t xml:space="preserve">containing personal items </w:t>
      </w:r>
      <w:r w:rsidRPr="008B7094">
        <w:rPr>
          <w:rFonts w:asciiTheme="minorHAnsi" w:hAnsiTheme="minorHAnsi" w:cstheme="minorHAnsi"/>
          <w:sz w:val="22"/>
          <w:szCs w:val="22"/>
        </w:rPr>
        <w:t>with the E140N Frisker.</w:t>
      </w:r>
      <w:r w:rsidR="00BF2FB5" w:rsidRPr="008B7094">
        <w:rPr>
          <w:rFonts w:asciiTheme="minorHAnsi" w:hAnsiTheme="minorHAnsi" w:cstheme="minorHAnsi"/>
          <w:sz w:val="22"/>
          <w:szCs w:val="22"/>
        </w:rPr>
        <w:t xml:space="preserve"> </w:t>
      </w:r>
    </w:p>
    <w:p w14:paraId="2B607B6F" w14:textId="77777777" w:rsidR="00474C80" w:rsidRPr="008B7094" w:rsidRDefault="00474C80" w:rsidP="0097269B">
      <w:pPr>
        <w:pStyle w:val="ListParagraph"/>
        <w:jc w:val="both"/>
        <w:rPr>
          <w:rFonts w:asciiTheme="minorHAnsi" w:hAnsiTheme="minorHAnsi" w:cstheme="minorHAnsi"/>
          <w:sz w:val="22"/>
          <w:szCs w:val="22"/>
        </w:rPr>
      </w:pPr>
    </w:p>
    <w:p w14:paraId="2F6C119D" w14:textId="77777777" w:rsidR="00DA7280" w:rsidRPr="008B7094" w:rsidRDefault="00BF2FB5"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If any </w:t>
      </w:r>
      <w:r w:rsidR="00EC6663" w:rsidRPr="008B7094">
        <w:rPr>
          <w:rFonts w:asciiTheme="minorHAnsi" w:hAnsiTheme="minorHAnsi" w:cstheme="minorHAnsi"/>
          <w:sz w:val="22"/>
          <w:szCs w:val="22"/>
        </w:rPr>
        <w:t>E140N Frisker readings for a</w:t>
      </w:r>
      <w:r w:rsidRPr="008B7094">
        <w:rPr>
          <w:rFonts w:asciiTheme="minorHAnsi" w:hAnsiTheme="minorHAnsi" w:cstheme="minorHAnsi"/>
          <w:sz w:val="22"/>
          <w:szCs w:val="22"/>
        </w:rPr>
        <w:t xml:space="preserve"> plastic</w:t>
      </w:r>
      <w:r w:rsidR="00EC6663" w:rsidRPr="008B7094">
        <w:rPr>
          <w:rFonts w:asciiTheme="minorHAnsi" w:hAnsiTheme="minorHAnsi" w:cstheme="minorHAnsi"/>
          <w:sz w:val="22"/>
          <w:szCs w:val="22"/>
        </w:rPr>
        <w:t xml:space="preserve"> </w:t>
      </w:r>
      <w:r w:rsidRPr="008B7094">
        <w:rPr>
          <w:rFonts w:asciiTheme="minorHAnsi" w:hAnsiTheme="minorHAnsi" w:cstheme="minorHAnsi"/>
          <w:sz w:val="22"/>
          <w:szCs w:val="22"/>
        </w:rPr>
        <w:t>bag</w:t>
      </w:r>
      <w:r w:rsidR="00EC6663" w:rsidRPr="008B7094">
        <w:rPr>
          <w:rFonts w:asciiTheme="minorHAnsi" w:hAnsiTheme="minorHAnsi" w:cstheme="minorHAnsi"/>
          <w:sz w:val="22"/>
          <w:szCs w:val="22"/>
        </w:rPr>
        <w:t xml:space="preserve"> exceed background (on contact), </w:t>
      </w:r>
      <w:r w:rsidRPr="008B7094">
        <w:rPr>
          <w:rFonts w:asciiTheme="minorHAnsi" w:hAnsiTheme="minorHAnsi" w:cstheme="minorHAnsi"/>
          <w:sz w:val="22"/>
          <w:szCs w:val="22"/>
        </w:rPr>
        <w:t xml:space="preserve">make arrangements for these items to be </w:t>
      </w:r>
      <w:r w:rsidR="00EC6663" w:rsidRPr="008B7094">
        <w:rPr>
          <w:rFonts w:asciiTheme="minorHAnsi" w:hAnsiTheme="minorHAnsi" w:cstheme="minorHAnsi"/>
          <w:sz w:val="22"/>
          <w:szCs w:val="22"/>
        </w:rPr>
        <w:t>analyzed at the Radionuclide Analysis Facility (RAF).</w:t>
      </w:r>
    </w:p>
    <w:p w14:paraId="5FEC8807" w14:textId="77777777" w:rsidR="00474C80" w:rsidRPr="008B7094" w:rsidRDefault="00474C80" w:rsidP="0097269B">
      <w:pPr>
        <w:pStyle w:val="ListParagraph"/>
        <w:jc w:val="both"/>
        <w:rPr>
          <w:rFonts w:asciiTheme="minorHAnsi" w:hAnsiTheme="minorHAnsi" w:cstheme="minorHAnsi"/>
          <w:sz w:val="22"/>
          <w:szCs w:val="22"/>
        </w:rPr>
      </w:pPr>
    </w:p>
    <w:p w14:paraId="102B6623" w14:textId="77777777" w:rsidR="00474C80" w:rsidRPr="008B7094" w:rsidRDefault="00EC6663"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Fill out Radionuclide Analysis Facility </w:t>
      </w:r>
      <w:r w:rsidRPr="0097269B">
        <w:rPr>
          <w:rFonts w:asciiTheme="minorHAnsi" w:hAnsiTheme="minorHAnsi" w:cstheme="minorHAnsi"/>
          <w:sz w:val="22"/>
          <w:szCs w:val="22"/>
        </w:rPr>
        <w:t xml:space="preserve">Chain of Custody (R.P. Form #33) </w:t>
      </w:r>
      <w:r w:rsidRPr="008B7094">
        <w:rPr>
          <w:rFonts w:asciiTheme="minorHAnsi" w:hAnsiTheme="minorHAnsi" w:cstheme="minorHAnsi"/>
          <w:sz w:val="22"/>
          <w:szCs w:val="22"/>
        </w:rPr>
        <w:t xml:space="preserve">for all of the items to be counted.  </w:t>
      </w:r>
    </w:p>
    <w:p w14:paraId="6BFA0E46" w14:textId="77777777" w:rsidR="00DA7280" w:rsidRPr="008B7094" w:rsidRDefault="00DA7280" w:rsidP="0097269B">
      <w:pPr>
        <w:pStyle w:val="ListParagraph"/>
        <w:jc w:val="both"/>
        <w:rPr>
          <w:rFonts w:asciiTheme="minorHAnsi" w:hAnsiTheme="minorHAnsi" w:cstheme="minorHAnsi"/>
          <w:sz w:val="22"/>
          <w:szCs w:val="22"/>
        </w:rPr>
      </w:pPr>
    </w:p>
    <w:p w14:paraId="73029128" w14:textId="77777777" w:rsidR="00DA7280" w:rsidRPr="008B7094" w:rsidRDefault="0035467F"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After RAF analysis is complete, make arrangements to return all personal items to the exposed person. ID badge should be returned to the exposed person as soon as possible. Ide</w:t>
      </w:r>
      <w:r w:rsidR="00A24A50" w:rsidRPr="008B7094">
        <w:rPr>
          <w:rFonts w:asciiTheme="minorHAnsi" w:hAnsiTheme="minorHAnsi" w:cstheme="minorHAnsi"/>
          <w:sz w:val="22"/>
          <w:szCs w:val="22"/>
        </w:rPr>
        <w:t>ally, wipe</w:t>
      </w:r>
      <w:r w:rsidRPr="008B7094">
        <w:rPr>
          <w:rFonts w:asciiTheme="minorHAnsi" w:hAnsiTheme="minorHAnsi" w:cstheme="minorHAnsi"/>
          <w:sz w:val="22"/>
          <w:szCs w:val="22"/>
        </w:rPr>
        <w:t xml:space="preserve"> the person’s badge and if not contaminated, return it to the person during counting.</w:t>
      </w:r>
    </w:p>
    <w:p w14:paraId="4487A3F1" w14:textId="77777777" w:rsidR="00474C80" w:rsidRPr="008B7094" w:rsidRDefault="00474C80" w:rsidP="0097269B">
      <w:pPr>
        <w:pStyle w:val="ListParagraph"/>
        <w:jc w:val="both"/>
        <w:rPr>
          <w:rFonts w:asciiTheme="minorHAnsi" w:hAnsiTheme="minorHAnsi" w:cstheme="minorHAnsi"/>
          <w:sz w:val="22"/>
          <w:szCs w:val="22"/>
        </w:rPr>
      </w:pPr>
    </w:p>
    <w:p w14:paraId="22A92A7F" w14:textId="77777777" w:rsidR="00474C80" w:rsidRDefault="0097269B" w:rsidP="0097269B">
      <w:pPr>
        <w:pStyle w:val="ListParagraph"/>
        <w:numPr>
          <w:ilvl w:val="0"/>
          <w:numId w:val="14"/>
        </w:numPr>
        <w:ind w:left="720"/>
        <w:jc w:val="both"/>
        <w:rPr>
          <w:rFonts w:asciiTheme="minorHAnsi" w:hAnsiTheme="minorHAnsi" w:cstheme="minorHAnsi"/>
          <w:sz w:val="22"/>
          <w:szCs w:val="22"/>
        </w:rPr>
      </w:pPr>
      <w:r w:rsidRPr="0097269B">
        <w:rPr>
          <w:rFonts w:asciiTheme="minorHAnsi" w:hAnsiTheme="minorHAnsi" w:cstheme="minorHAnsi"/>
          <w:sz w:val="22"/>
          <w:szCs w:val="22"/>
        </w:rPr>
        <w:t>Verify with the RCT that the transport vehicle has been surveyed and decontaminated as necessary.</w:t>
      </w:r>
    </w:p>
    <w:p w14:paraId="4ED00AB9" w14:textId="77777777" w:rsidR="0097269B" w:rsidRPr="0097269B" w:rsidRDefault="0097269B" w:rsidP="0097269B">
      <w:pPr>
        <w:pStyle w:val="ListParagraph"/>
        <w:ind w:left="1080"/>
        <w:jc w:val="both"/>
        <w:rPr>
          <w:rFonts w:asciiTheme="minorHAnsi" w:hAnsiTheme="minorHAnsi" w:cstheme="minorHAnsi"/>
          <w:sz w:val="22"/>
          <w:szCs w:val="22"/>
        </w:rPr>
      </w:pPr>
    </w:p>
    <w:p w14:paraId="1E384B14" w14:textId="77777777" w:rsidR="00BF2FB5" w:rsidRPr="008B7094" w:rsidRDefault="00BF2FB5"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Survey and decontaminate the cot as necessary with a maslin cloth.</w:t>
      </w:r>
    </w:p>
    <w:p w14:paraId="70A4F902" w14:textId="77777777" w:rsidR="00474C80" w:rsidRPr="008B7094" w:rsidRDefault="00474C80" w:rsidP="0097269B">
      <w:pPr>
        <w:pStyle w:val="ListParagraph"/>
        <w:jc w:val="both"/>
        <w:rPr>
          <w:rFonts w:asciiTheme="minorHAnsi" w:hAnsiTheme="minorHAnsi" w:cstheme="minorHAnsi"/>
          <w:sz w:val="22"/>
          <w:szCs w:val="22"/>
        </w:rPr>
      </w:pPr>
    </w:p>
    <w:p w14:paraId="03F1AB28" w14:textId="77777777" w:rsidR="00474C80" w:rsidRPr="008B7094" w:rsidRDefault="00474C80"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Use the maslin mop to decontaminate the floor where the person has walked. Count the mop using the E140N Frisker. Repeat this process as necessary. </w:t>
      </w:r>
    </w:p>
    <w:p w14:paraId="693FC085" w14:textId="77777777" w:rsidR="00474C80" w:rsidRPr="008B7094" w:rsidRDefault="00474C80" w:rsidP="0097269B">
      <w:pPr>
        <w:pStyle w:val="ListParagraph"/>
        <w:jc w:val="both"/>
        <w:rPr>
          <w:rFonts w:asciiTheme="minorHAnsi" w:hAnsiTheme="minorHAnsi" w:cstheme="minorHAnsi"/>
          <w:sz w:val="22"/>
          <w:szCs w:val="22"/>
        </w:rPr>
      </w:pPr>
    </w:p>
    <w:p w14:paraId="4DC9A7D9" w14:textId="77777777" w:rsidR="00474C80" w:rsidRPr="008B7094" w:rsidRDefault="00BF2FB5"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Dispose of materials used to decontaminate the equipment as radioactive waste in the radioactive waste container.</w:t>
      </w:r>
    </w:p>
    <w:p w14:paraId="4C39217F" w14:textId="77777777" w:rsidR="00DA7280" w:rsidRPr="008B7094" w:rsidRDefault="00DA7280" w:rsidP="0097269B">
      <w:pPr>
        <w:ind w:left="720"/>
        <w:jc w:val="both"/>
        <w:rPr>
          <w:rFonts w:asciiTheme="minorHAnsi" w:hAnsiTheme="minorHAnsi" w:cstheme="minorHAnsi"/>
          <w:sz w:val="22"/>
          <w:szCs w:val="22"/>
        </w:rPr>
      </w:pPr>
    </w:p>
    <w:p w14:paraId="46C6F408" w14:textId="77777777" w:rsidR="00DA7280" w:rsidRPr="008B7094" w:rsidRDefault="00DA7280"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Review and complete</w:t>
      </w:r>
      <w:r w:rsidRPr="0097269B">
        <w:rPr>
          <w:rFonts w:asciiTheme="minorHAnsi" w:hAnsiTheme="minorHAnsi" w:cstheme="minorHAnsi"/>
          <w:sz w:val="22"/>
          <w:szCs w:val="22"/>
        </w:rPr>
        <w:t xml:space="preserve"> BODA Emergency Response Checklist for Radiation Physics Staff Members (R.P. Form #96) to </w:t>
      </w:r>
      <w:r w:rsidRPr="008B7094">
        <w:rPr>
          <w:rFonts w:asciiTheme="minorHAnsi" w:hAnsiTheme="minorHAnsi" w:cstheme="minorHAnsi"/>
          <w:sz w:val="22"/>
          <w:szCs w:val="22"/>
        </w:rPr>
        <w:t xml:space="preserve">ensure all activities have been completed. </w:t>
      </w:r>
    </w:p>
    <w:p w14:paraId="598CAA26" w14:textId="77777777" w:rsidR="00474C80" w:rsidRPr="008B7094" w:rsidRDefault="00474C80" w:rsidP="0097269B">
      <w:pPr>
        <w:pStyle w:val="ListParagraph"/>
        <w:jc w:val="both"/>
        <w:rPr>
          <w:rFonts w:asciiTheme="minorHAnsi" w:hAnsiTheme="minorHAnsi" w:cstheme="minorHAnsi"/>
          <w:sz w:val="22"/>
          <w:szCs w:val="22"/>
        </w:rPr>
      </w:pPr>
    </w:p>
    <w:p w14:paraId="04686C71" w14:textId="77777777" w:rsidR="00474C80" w:rsidRPr="008B7094" w:rsidRDefault="00474C80" w:rsidP="0097269B">
      <w:pPr>
        <w:pStyle w:val="ListParagraph"/>
        <w:numPr>
          <w:ilvl w:val="0"/>
          <w:numId w:val="14"/>
        </w:numPr>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Conduct a facility inventory and </w:t>
      </w:r>
      <w:r w:rsidRPr="0097269B">
        <w:rPr>
          <w:rFonts w:asciiTheme="minorHAnsi" w:hAnsiTheme="minorHAnsi" w:cstheme="minorHAnsi"/>
          <w:sz w:val="22"/>
          <w:szCs w:val="22"/>
        </w:rPr>
        <w:t>complete Beam-On Dose Assessment Inventory (R.P. Form #93).</w:t>
      </w:r>
      <w:r w:rsidRPr="008B7094">
        <w:rPr>
          <w:rFonts w:asciiTheme="minorHAnsi" w:hAnsiTheme="minorHAnsi" w:cstheme="minorHAnsi"/>
          <w:sz w:val="22"/>
          <w:szCs w:val="22"/>
        </w:rPr>
        <w:t xml:space="preserve"> Give the inventory list to the Radiation Physics staff member who is responsible for BODA room so that supplies can be replenished.</w:t>
      </w:r>
    </w:p>
    <w:p w14:paraId="3514EF76" w14:textId="77777777" w:rsidR="00DA7280" w:rsidRPr="008B7094" w:rsidRDefault="00DA7280" w:rsidP="0097269B">
      <w:pPr>
        <w:ind w:left="720" w:hanging="360"/>
        <w:jc w:val="both"/>
        <w:rPr>
          <w:rFonts w:asciiTheme="minorHAnsi" w:hAnsiTheme="minorHAnsi" w:cstheme="minorHAnsi"/>
          <w:sz w:val="22"/>
          <w:szCs w:val="22"/>
          <w:u w:val="single"/>
        </w:rPr>
      </w:pPr>
    </w:p>
    <w:p w14:paraId="7F33557C" w14:textId="77777777" w:rsidR="00880A4F" w:rsidRPr="008B7094" w:rsidRDefault="00880A4F" w:rsidP="0097269B">
      <w:pPr>
        <w:ind w:left="720"/>
        <w:jc w:val="both"/>
        <w:rPr>
          <w:rFonts w:asciiTheme="minorHAnsi" w:hAnsiTheme="minorHAnsi" w:cstheme="minorHAnsi"/>
          <w:sz w:val="22"/>
          <w:szCs w:val="22"/>
        </w:rPr>
      </w:pPr>
    </w:p>
    <w:p w14:paraId="6F636B28" w14:textId="77777777" w:rsidR="00970A21" w:rsidRPr="008B7094" w:rsidRDefault="00970A21" w:rsidP="0097269B">
      <w:pPr>
        <w:overflowPunct/>
        <w:autoSpaceDE/>
        <w:autoSpaceDN/>
        <w:adjustRightInd/>
        <w:ind w:left="720"/>
        <w:textAlignment w:val="auto"/>
        <w:rPr>
          <w:rFonts w:asciiTheme="minorHAnsi" w:hAnsiTheme="minorHAnsi" w:cstheme="minorHAnsi"/>
          <w:sz w:val="22"/>
          <w:szCs w:val="22"/>
        </w:rPr>
      </w:pPr>
      <w:r w:rsidRPr="008B7094">
        <w:rPr>
          <w:rFonts w:asciiTheme="minorHAnsi" w:hAnsiTheme="minorHAnsi" w:cstheme="minorHAnsi"/>
          <w:sz w:val="22"/>
          <w:szCs w:val="22"/>
        </w:rPr>
        <w:br w:type="page"/>
      </w:r>
    </w:p>
    <w:p w14:paraId="5412DA23" w14:textId="77777777" w:rsidR="00EC16CE" w:rsidRPr="008B7094" w:rsidRDefault="00BF2FB5" w:rsidP="00AB7F2C">
      <w:pPr>
        <w:pStyle w:val="TimesStyle"/>
        <w:jc w:val="center"/>
        <w:rPr>
          <w:rFonts w:asciiTheme="minorHAnsi" w:hAnsiTheme="minorHAnsi" w:cstheme="minorHAnsi"/>
          <w:b/>
          <w:sz w:val="22"/>
          <w:szCs w:val="22"/>
        </w:rPr>
      </w:pPr>
      <w:r w:rsidRPr="008B7094">
        <w:rPr>
          <w:rFonts w:asciiTheme="minorHAnsi" w:hAnsiTheme="minorHAnsi" w:cstheme="minorHAnsi"/>
          <w:b/>
          <w:sz w:val="22"/>
          <w:szCs w:val="22"/>
        </w:rPr>
        <w:lastRenderedPageBreak/>
        <w:t>A</w:t>
      </w:r>
      <w:r w:rsidR="00AB7F2C" w:rsidRPr="008B7094">
        <w:rPr>
          <w:rFonts w:asciiTheme="minorHAnsi" w:hAnsiTheme="minorHAnsi" w:cstheme="minorHAnsi"/>
          <w:b/>
          <w:sz w:val="22"/>
          <w:szCs w:val="22"/>
        </w:rPr>
        <w:t>ppendix A</w:t>
      </w:r>
    </w:p>
    <w:p w14:paraId="72474D40" w14:textId="77777777" w:rsidR="00EC16CE" w:rsidRPr="008B7094" w:rsidRDefault="00EC16CE" w:rsidP="00B622B5">
      <w:pPr>
        <w:pStyle w:val="TimesStyle"/>
        <w:jc w:val="center"/>
        <w:rPr>
          <w:rFonts w:asciiTheme="minorHAnsi" w:hAnsiTheme="minorHAnsi" w:cstheme="minorHAnsi"/>
          <w:b/>
          <w:sz w:val="22"/>
          <w:szCs w:val="22"/>
        </w:rPr>
      </w:pPr>
    </w:p>
    <w:p w14:paraId="346B769A" w14:textId="77777777" w:rsidR="00EC16CE" w:rsidRPr="008B7094" w:rsidRDefault="00EC16CE" w:rsidP="00B622B5">
      <w:pPr>
        <w:pStyle w:val="Heading1"/>
        <w:rPr>
          <w:rFonts w:asciiTheme="minorHAnsi" w:hAnsiTheme="minorHAnsi" w:cstheme="minorHAnsi"/>
          <w:b/>
          <w:sz w:val="22"/>
          <w:szCs w:val="22"/>
        </w:rPr>
      </w:pPr>
      <w:r w:rsidRPr="008B7094">
        <w:rPr>
          <w:rFonts w:asciiTheme="minorHAnsi" w:hAnsiTheme="minorHAnsi" w:cstheme="minorHAnsi"/>
          <w:b/>
          <w:sz w:val="22"/>
          <w:szCs w:val="22"/>
        </w:rPr>
        <w:t>Operation of Computer Based Counting System</w:t>
      </w:r>
    </w:p>
    <w:p w14:paraId="19B1D095" w14:textId="77777777" w:rsidR="00EC16CE" w:rsidRPr="008B7094" w:rsidRDefault="00EC16CE" w:rsidP="00B622B5">
      <w:pPr>
        <w:pStyle w:val="TimesStyle"/>
        <w:jc w:val="center"/>
        <w:rPr>
          <w:rFonts w:asciiTheme="minorHAnsi" w:hAnsiTheme="minorHAnsi" w:cstheme="minorHAnsi"/>
          <w:sz w:val="22"/>
          <w:szCs w:val="22"/>
        </w:rPr>
      </w:pPr>
    </w:p>
    <w:p w14:paraId="559BA76A" w14:textId="77777777" w:rsidR="00EC16CE" w:rsidRPr="008B7094" w:rsidRDefault="00EC16CE" w:rsidP="00E404D1">
      <w:pPr>
        <w:pStyle w:val="BodyText"/>
        <w:ind w:right="0"/>
        <w:jc w:val="both"/>
        <w:rPr>
          <w:rFonts w:asciiTheme="minorHAnsi" w:hAnsiTheme="minorHAnsi" w:cstheme="minorHAnsi"/>
          <w:sz w:val="22"/>
          <w:szCs w:val="22"/>
        </w:rPr>
      </w:pPr>
      <w:r w:rsidRPr="008B7094">
        <w:rPr>
          <w:rFonts w:asciiTheme="minorHAnsi" w:hAnsiTheme="minorHAnsi" w:cstheme="minorHAnsi"/>
          <w:sz w:val="22"/>
          <w:szCs w:val="22"/>
        </w:rPr>
        <w:t xml:space="preserve">The dose assessment counting system utilizes a personal computer, a multi-channel analyzer and a software program called </w:t>
      </w:r>
      <w:r w:rsidRPr="008B7094">
        <w:rPr>
          <w:rFonts w:asciiTheme="minorHAnsi" w:hAnsiTheme="minorHAnsi" w:cstheme="minorHAnsi"/>
          <w:b/>
          <w:sz w:val="22"/>
          <w:szCs w:val="22"/>
        </w:rPr>
        <w:t>MAESTRO™</w:t>
      </w:r>
      <w:r w:rsidR="002B5BE6" w:rsidRPr="008B7094">
        <w:rPr>
          <w:rFonts w:asciiTheme="minorHAnsi" w:hAnsiTheme="minorHAnsi" w:cstheme="minorHAnsi"/>
          <w:sz w:val="22"/>
          <w:szCs w:val="22"/>
        </w:rPr>
        <w:t xml:space="preserve">. </w:t>
      </w:r>
      <w:r w:rsidRPr="008B7094">
        <w:rPr>
          <w:rFonts w:asciiTheme="minorHAnsi" w:hAnsiTheme="minorHAnsi" w:cstheme="minorHAnsi"/>
          <w:sz w:val="22"/>
          <w:szCs w:val="22"/>
        </w:rPr>
        <w:t>A</w:t>
      </w:r>
      <w:r w:rsidR="00C10F78" w:rsidRPr="008B7094">
        <w:rPr>
          <w:rFonts w:asciiTheme="minorHAnsi" w:hAnsiTheme="minorHAnsi" w:cstheme="minorHAnsi"/>
          <w:sz w:val="22"/>
          <w:szCs w:val="22"/>
        </w:rPr>
        <w:t>n</w:t>
      </w:r>
      <w:r w:rsidRPr="008B7094">
        <w:rPr>
          <w:rFonts w:asciiTheme="minorHAnsi" w:hAnsiTheme="minorHAnsi" w:cstheme="minorHAnsi"/>
          <w:sz w:val="22"/>
          <w:szCs w:val="22"/>
        </w:rPr>
        <w:t xml:space="preserve"> 8" x 2" NaI(Tl) detector is located beneath the cot at S</w:t>
      </w:r>
      <w:r w:rsidR="00E13A45" w:rsidRPr="008B7094">
        <w:rPr>
          <w:rFonts w:asciiTheme="minorHAnsi" w:hAnsiTheme="minorHAnsi" w:cstheme="minorHAnsi"/>
          <w:sz w:val="22"/>
          <w:szCs w:val="22"/>
        </w:rPr>
        <w:t>TATION</w:t>
      </w:r>
      <w:r w:rsidRPr="008B7094">
        <w:rPr>
          <w:rFonts w:asciiTheme="minorHAnsi" w:hAnsiTheme="minorHAnsi" w:cstheme="minorHAnsi"/>
          <w:sz w:val="22"/>
          <w:szCs w:val="22"/>
        </w:rPr>
        <w:t xml:space="preserve"> 3.  </w:t>
      </w:r>
    </w:p>
    <w:p w14:paraId="4F726BB1" w14:textId="77777777" w:rsidR="00EC16CE" w:rsidRPr="008B7094" w:rsidRDefault="00EC16CE" w:rsidP="00E404D1">
      <w:pPr>
        <w:jc w:val="both"/>
        <w:rPr>
          <w:rFonts w:asciiTheme="minorHAnsi" w:hAnsiTheme="minorHAnsi" w:cstheme="minorHAnsi"/>
          <w:sz w:val="22"/>
          <w:szCs w:val="22"/>
        </w:rPr>
      </w:pPr>
    </w:p>
    <w:p w14:paraId="739A4B80" w14:textId="77777777" w:rsidR="00E13A45" w:rsidRPr="008B7094" w:rsidRDefault="00E13A45" w:rsidP="00E404D1">
      <w:pPr>
        <w:jc w:val="both"/>
        <w:rPr>
          <w:rFonts w:asciiTheme="minorHAnsi" w:hAnsiTheme="minorHAnsi" w:cstheme="minorHAnsi"/>
          <w:b/>
          <w:sz w:val="22"/>
          <w:szCs w:val="22"/>
        </w:rPr>
      </w:pPr>
      <w:r w:rsidRPr="008B7094">
        <w:rPr>
          <w:rFonts w:asciiTheme="minorHAnsi" w:hAnsiTheme="minorHAnsi" w:cstheme="minorHAnsi"/>
          <w:b/>
          <w:sz w:val="22"/>
          <w:szCs w:val="22"/>
        </w:rPr>
        <w:t>Procedure</w:t>
      </w:r>
    </w:p>
    <w:p w14:paraId="014F646A" w14:textId="77777777" w:rsidR="00E13A45" w:rsidRPr="008B7094" w:rsidRDefault="00E13A45" w:rsidP="00E404D1">
      <w:pPr>
        <w:jc w:val="both"/>
        <w:rPr>
          <w:rFonts w:asciiTheme="minorHAnsi" w:hAnsiTheme="minorHAnsi" w:cstheme="minorHAnsi"/>
          <w:sz w:val="22"/>
          <w:szCs w:val="22"/>
        </w:rPr>
      </w:pPr>
    </w:p>
    <w:p w14:paraId="5DCBF42C" w14:textId="77777777" w:rsidR="00EC16CE" w:rsidRPr="008B7094" w:rsidRDefault="00EC16CE" w:rsidP="00E404D1">
      <w:pPr>
        <w:ind w:left="360" w:hanging="360"/>
        <w:jc w:val="both"/>
        <w:rPr>
          <w:rFonts w:asciiTheme="minorHAnsi" w:hAnsiTheme="minorHAnsi" w:cstheme="minorHAnsi"/>
          <w:sz w:val="22"/>
          <w:szCs w:val="22"/>
        </w:rPr>
      </w:pPr>
      <w:r w:rsidRPr="008B7094">
        <w:rPr>
          <w:rFonts w:asciiTheme="minorHAnsi" w:hAnsiTheme="minorHAnsi" w:cstheme="minorHAnsi"/>
          <w:sz w:val="22"/>
          <w:szCs w:val="22"/>
        </w:rPr>
        <w:t>1.</w:t>
      </w:r>
      <w:r w:rsidRPr="008B7094">
        <w:rPr>
          <w:rFonts w:asciiTheme="minorHAnsi" w:hAnsiTheme="minorHAnsi" w:cstheme="minorHAnsi"/>
          <w:sz w:val="22"/>
          <w:szCs w:val="22"/>
        </w:rPr>
        <w:tab/>
        <w:t>Verify the SELECTOR switch (silver box on the table at S</w:t>
      </w:r>
      <w:r w:rsidR="00E13A45" w:rsidRPr="008B7094">
        <w:rPr>
          <w:rFonts w:asciiTheme="minorHAnsi" w:hAnsiTheme="minorHAnsi" w:cstheme="minorHAnsi"/>
          <w:sz w:val="22"/>
          <w:szCs w:val="22"/>
        </w:rPr>
        <w:t>TATION</w:t>
      </w:r>
      <w:r w:rsidRPr="008B7094">
        <w:rPr>
          <w:rFonts w:asciiTheme="minorHAnsi" w:hAnsiTheme="minorHAnsi" w:cstheme="minorHAnsi"/>
          <w:sz w:val="22"/>
          <w:szCs w:val="22"/>
        </w:rPr>
        <w:t xml:space="preserve"> 3) is set to “COMPUTER” setting.</w:t>
      </w:r>
    </w:p>
    <w:p w14:paraId="746328A1" w14:textId="77777777" w:rsidR="00EC16CE" w:rsidRPr="008B7094" w:rsidRDefault="00EC16CE" w:rsidP="00E404D1">
      <w:pPr>
        <w:ind w:left="360" w:hanging="360"/>
        <w:jc w:val="both"/>
        <w:rPr>
          <w:rFonts w:asciiTheme="minorHAnsi" w:hAnsiTheme="minorHAnsi" w:cstheme="minorHAnsi"/>
          <w:sz w:val="22"/>
          <w:szCs w:val="22"/>
        </w:rPr>
      </w:pPr>
    </w:p>
    <w:p w14:paraId="1B1A9C54" w14:textId="77777777" w:rsidR="00EC16CE" w:rsidRPr="008B7094" w:rsidRDefault="00F1059B" w:rsidP="00E404D1">
      <w:pPr>
        <w:ind w:left="360" w:hanging="360"/>
        <w:jc w:val="both"/>
        <w:rPr>
          <w:rFonts w:asciiTheme="minorHAnsi" w:hAnsiTheme="minorHAnsi" w:cstheme="minorHAnsi"/>
          <w:sz w:val="22"/>
          <w:szCs w:val="22"/>
        </w:rPr>
      </w:pPr>
      <w:r w:rsidRPr="008B7094">
        <w:rPr>
          <w:rFonts w:asciiTheme="minorHAnsi" w:hAnsiTheme="minorHAnsi" w:cstheme="minorHAnsi"/>
          <w:sz w:val="22"/>
          <w:szCs w:val="22"/>
        </w:rPr>
        <w:t>2.</w:t>
      </w:r>
      <w:r w:rsidRPr="008B7094">
        <w:rPr>
          <w:rFonts w:asciiTheme="minorHAnsi" w:hAnsiTheme="minorHAnsi" w:cstheme="minorHAnsi"/>
          <w:sz w:val="22"/>
          <w:szCs w:val="22"/>
        </w:rPr>
        <w:tab/>
        <w:t xml:space="preserve">Verify that the computer and printer are on. </w:t>
      </w:r>
    </w:p>
    <w:p w14:paraId="66EC1576" w14:textId="77777777" w:rsidR="00EC16CE" w:rsidRPr="008B7094" w:rsidRDefault="00EC16CE" w:rsidP="00B622B5">
      <w:pPr>
        <w:ind w:left="720" w:hanging="720"/>
        <w:rPr>
          <w:rFonts w:asciiTheme="minorHAnsi" w:hAnsiTheme="minorHAnsi" w:cstheme="minorHAnsi"/>
          <w:sz w:val="22"/>
          <w:szCs w:val="22"/>
        </w:rPr>
      </w:pPr>
    </w:p>
    <w:p w14:paraId="0A002CA2" w14:textId="77777777" w:rsidR="00EC16CE" w:rsidRPr="008B7094" w:rsidRDefault="00EC16CE" w:rsidP="00E404D1">
      <w:pPr>
        <w:ind w:left="360" w:hanging="360"/>
        <w:jc w:val="both"/>
        <w:rPr>
          <w:rFonts w:asciiTheme="minorHAnsi" w:hAnsiTheme="minorHAnsi" w:cstheme="minorHAnsi"/>
          <w:sz w:val="22"/>
          <w:szCs w:val="22"/>
        </w:rPr>
      </w:pPr>
      <w:r w:rsidRPr="008B7094">
        <w:rPr>
          <w:rFonts w:asciiTheme="minorHAnsi" w:hAnsiTheme="minorHAnsi" w:cstheme="minorHAnsi"/>
          <w:sz w:val="22"/>
          <w:szCs w:val="22"/>
        </w:rPr>
        <w:t>3.</w:t>
      </w:r>
      <w:r w:rsidRPr="008B7094">
        <w:rPr>
          <w:rFonts w:asciiTheme="minorHAnsi" w:hAnsiTheme="minorHAnsi" w:cstheme="minorHAnsi"/>
          <w:sz w:val="22"/>
          <w:szCs w:val="22"/>
        </w:rPr>
        <w:tab/>
        <w:t xml:space="preserve">If the </w:t>
      </w:r>
      <w:r w:rsidRPr="008B7094">
        <w:rPr>
          <w:rFonts w:asciiTheme="minorHAnsi" w:hAnsiTheme="minorHAnsi" w:cstheme="minorHAnsi"/>
          <w:b/>
          <w:sz w:val="22"/>
          <w:szCs w:val="22"/>
        </w:rPr>
        <w:t>W</w:t>
      </w:r>
      <w:r w:rsidR="004461C1" w:rsidRPr="008B7094">
        <w:rPr>
          <w:rFonts w:asciiTheme="minorHAnsi" w:hAnsiTheme="minorHAnsi" w:cstheme="minorHAnsi"/>
          <w:b/>
          <w:sz w:val="22"/>
          <w:szCs w:val="22"/>
        </w:rPr>
        <w:t>INDOWS</w:t>
      </w:r>
      <w:r w:rsidRPr="008B7094">
        <w:rPr>
          <w:rFonts w:asciiTheme="minorHAnsi" w:hAnsiTheme="minorHAnsi" w:cstheme="minorHAnsi"/>
          <w:b/>
          <w:sz w:val="22"/>
          <w:szCs w:val="22"/>
        </w:rPr>
        <w:t>™</w:t>
      </w:r>
      <w:r w:rsidRPr="008B7094">
        <w:rPr>
          <w:rFonts w:asciiTheme="minorHAnsi" w:hAnsiTheme="minorHAnsi" w:cstheme="minorHAnsi"/>
          <w:sz w:val="22"/>
          <w:szCs w:val="22"/>
        </w:rPr>
        <w:t xml:space="preserve"> operating system is not running, type at the DOS prompt:</w:t>
      </w:r>
    </w:p>
    <w:p w14:paraId="43BCF162" w14:textId="77777777" w:rsidR="00EC16CE" w:rsidRPr="008B7094" w:rsidRDefault="00EC16CE" w:rsidP="00E404D1">
      <w:pPr>
        <w:ind w:left="360" w:hanging="360"/>
        <w:jc w:val="both"/>
        <w:rPr>
          <w:rFonts w:asciiTheme="minorHAnsi" w:hAnsiTheme="minorHAnsi" w:cstheme="minorHAnsi"/>
          <w:sz w:val="22"/>
          <w:szCs w:val="22"/>
        </w:rPr>
      </w:pPr>
    </w:p>
    <w:p w14:paraId="42850EB9" w14:textId="77777777" w:rsidR="00EC16CE" w:rsidRPr="008B7094" w:rsidRDefault="001B57A4" w:rsidP="00E404D1">
      <w:pPr>
        <w:ind w:left="360" w:hanging="360"/>
        <w:jc w:val="both"/>
        <w:rPr>
          <w:rFonts w:asciiTheme="minorHAnsi" w:hAnsiTheme="minorHAnsi" w:cstheme="minorHAnsi"/>
          <w:sz w:val="22"/>
          <w:szCs w:val="22"/>
        </w:rPr>
      </w:pPr>
      <w:r w:rsidRPr="008B7094">
        <w:rPr>
          <w:rFonts w:asciiTheme="minorHAnsi" w:hAnsiTheme="minorHAnsi" w:cstheme="minorHAnsi"/>
          <w:sz w:val="22"/>
          <w:szCs w:val="22"/>
        </w:rPr>
        <w:tab/>
      </w:r>
      <w:r w:rsidR="00EC16CE" w:rsidRPr="008B7094">
        <w:rPr>
          <w:rFonts w:asciiTheme="minorHAnsi" w:hAnsiTheme="minorHAnsi" w:cstheme="minorHAnsi"/>
          <w:sz w:val="22"/>
          <w:szCs w:val="22"/>
        </w:rPr>
        <w:t>win &lt;RETURN&gt;</w:t>
      </w:r>
    </w:p>
    <w:p w14:paraId="0592AC0C" w14:textId="77777777" w:rsidR="00EC16CE" w:rsidRPr="008B7094" w:rsidRDefault="00EC16CE" w:rsidP="00E404D1">
      <w:pPr>
        <w:ind w:left="360" w:hanging="360"/>
        <w:jc w:val="both"/>
        <w:rPr>
          <w:rFonts w:asciiTheme="minorHAnsi" w:hAnsiTheme="minorHAnsi" w:cstheme="minorHAnsi"/>
          <w:sz w:val="22"/>
          <w:szCs w:val="22"/>
        </w:rPr>
      </w:pPr>
    </w:p>
    <w:p w14:paraId="66DEFDDB" w14:textId="77777777" w:rsidR="00EC16CE" w:rsidRPr="008B7094" w:rsidRDefault="00EC16CE" w:rsidP="00E404D1">
      <w:pPr>
        <w:ind w:left="360" w:hanging="360"/>
        <w:jc w:val="both"/>
        <w:rPr>
          <w:rFonts w:asciiTheme="minorHAnsi" w:hAnsiTheme="minorHAnsi" w:cstheme="minorHAnsi"/>
          <w:sz w:val="22"/>
          <w:szCs w:val="22"/>
        </w:rPr>
      </w:pPr>
      <w:r w:rsidRPr="008B7094">
        <w:rPr>
          <w:rFonts w:asciiTheme="minorHAnsi" w:hAnsiTheme="minorHAnsi" w:cstheme="minorHAnsi"/>
          <w:sz w:val="22"/>
          <w:szCs w:val="22"/>
        </w:rPr>
        <w:t>4.</w:t>
      </w:r>
      <w:r w:rsidRPr="008B7094">
        <w:rPr>
          <w:rFonts w:asciiTheme="minorHAnsi" w:hAnsiTheme="minorHAnsi" w:cstheme="minorHAnsi"/>
          <w:sz w:val="22"/>
          <w:szCs w:val="22"/>
        </w:rPr>
        <w:tab/>
      </w:r>
      <w:r w:rsidR="00F1059B" w:rsidRPr="008B7094">
        <w:rPr>
          <w:rFonts w:asciiTheme="minorHAnsi" w:hAnsiTheme="minorHAnsi" w:cstheme="minorHAnsi"/>
          <w:sz w:val="22"/>
          <w:szCs w:val="22"/>
        </w:rPr>
        <w:t>Double click the</w:t>
      </w:r>
      <w:r w:rsidRPr="008B7094">
        <w:rPr>
          <w:rFonts w:asciiTheme="minorHAnsi" w:hAnsiTheme="minorHAnsi" w:cstheme="minorHAnsi"/>
          <w:sz w:val="22"/>
          <w:szCs w:val="22"/>
        </w:rPr>
        <w:t xml:space="preserve"> </w:t>
      </w:r>
      <w:r w:rsidRPr="008B7094">
        <w:rPr>
          <w:rFonts w:asciiTheme="minorHAnsi" w:hAnsiTheme="minorHAnsi" w:cstheme="minorHAnsi"/>
          <w:b/>
          <w:sz w:val="22"/>
          <w:szCs w:val="22"/>
        </w:rPr>
        <w:t>MAESTRO™</w:t>
      </w:r>
      <w:r w:rsidR="00F1059B" w:rsidRPr="008B7094">
        <w:rPr>
          <w:rFonts w:asciiTheme="minorHAnsi" w:hAnsiTheme="minorHAnsi" w:cstheme="minorHAnsi"/>
          <w:sz w:val="22"/>
          <w:szCs w:val="22"/>
        </w:rPr>
        <w:t xml:space="preserve"> icon.</w:t>
      </w:r>
    </w:p>
    <w:p w14:paraId="13BDAEED" w14:textId="77777777" w:rsidR="00EC16CE" w:rsidRPr="008B7094" w:rsidRDefault="00EC16CE" w:rsidP="00F1059B">
      <w:pPr>
        <w:jc w:val="both"/>
        <w:rPr>
          <w:rFonts w:asciiTheme="minorHAnsi" w:hAnsiTheme="minorHAnsi" w:cstheme="minorHAnsi"/>
          <w:sz w:val="22"/>
          <w:szCs w:val="22"/>
        </w:rPr>
      </w:pPr>
    </w:p>
    <w:p w14:paraId="6EEC70F1" w14:textId="77777777" w:rsidR="00EC16CE" w:rsidRPr="008B7094" w:rsidRDefault="00F1059B" w:rsidP="00E404D1">
      <w:pPr>
        <w:ind w:left="360" w:hanging="360"/>
        <w:jc w:val="both"/>
        <w:rPr>
          <w:rFonts w:asciiTheme="minorHAnsi" w:hAnsiTheme="minorHAnsi" w:cstheme="minorHAnsi"/>
          <w:sz w:val="22"/>
          <w:szCs w:val="22"/>
        </w:rPr>
      </w:pPr>
      <w:r w:rsidRPr="008B7094">
        <w:rPr>
          <w:rFonts w:asciiTheme="minorHAnsi" w:hAnsiTheme="minorHAnsi" w:cstheme="minorHAnsi"/>
          <w:sz w:val="22"/>
          <w:szCs w:val="22"/>
        </w:rPr>
        <w:t>5.</w:t>
      </w:r>
      <w:r w:rsidRPr="008B7094">
        <w:rPr>
          <w:rFonts w:asciiTheme="minorHAnsi" w:hAnsiTheme="minorHAnsi" w:cstheme="minorHAnsi"/>
          <w:sz w:val="22"/>
          <w:szCs w:val="22"/>
        </w:rPr>
        <w:tab/>
        <w:t>P</w:t>
      </w:r>
      <w:r w:rsidR="002B5BE6" w:rsidRPr="008B7094">
        <w:rPr>
          <w:rFonts w:asciiTheme="minorHAnsi" w:hAnsiTheme="minorHAnsi" w:cstheme="minorHAnsi"/>
          <w:sz w:val="22"/>
          <w:szCs w:val="22"/>
        </w:rPr>
        <w:t xml:space="preserve">ull down the SERVICE menu. </w:t>
      </w:r>
      <w:r w:rsidR="00EC16CE" w:rsidRPr="008B7094">
        <w:rPr>
          <w:rFonts w:asciiTheme="minorHAnsi" w:hAnsiTheme="minorHAnsi" w:cstheme="minorHAnsi"/>
          <w:sz w:val="22"/>
          <w:szCs w:val="22"/>
        </w:rPr>
        <w:t>Select the JOB Control option.</w:t>
      </w:r>
    </w:p>
    <w:p w14:paraId="7FB5CC40" w14:textId="77777777" w:rsidR="00EC16CE" w:rsidRPr="008B7094" w:rsidRDefault="00EC16CE" w:rsidP="00E404D1">
      <w:pPr>
        <w:ind w:left="360" w:hanging="360"/>
        <w:jc w:val="both"/>
        <w:rPr>
          <w:rFonts w:asciiTheme="minorHAnsi" w:hAnsiTheme="minorHAnsi" w:cstheme="minorHAnsi"/>
          <w:sz w:val="22"/>
          <w:szCs w:val="22"/>
        </w:rPr>
      </w:pPr>
    </w:p>
    <w:p w14:paraId="7C69B971" w14:textId="77777777" w:rsidR="00EC16CE" w:rsidRPr="008B7094" w:rsidRDefault="00854A0C" w:rsidP="00F1059B">
      <w:pPr>
        <w:pStyle w:val="ListParagraph"/>
        <w:numPr>
          <w:ilvl w:val="0"/>
          <w:numId w:val="3"/>
        </w:numPr>
        <w:jc w:val="both"/>
        <w:rPr>
          <w:rFonts w:asciiTheme="minorHAnsi" w:hAnsiTheme="minorHAnsi" w:cstheme="minorHAnsi"/>
          <w:sz w:val="22"/>
          <w:szCs w:val="22"/>
        </w:rPr>
      </w:pPr>
      <w:r w:rsidRPr="008B7094">
        <w:rPr>
          <w:rFonts w:asciiTheme="minorHAnsi" w:hAnsiTheme="minorHAnsi" w:cstheme="minorHAnsi"/>
          <w:sz w:val="22"/>
          <w:szCs w:val="22"/>
        </w:rPr>
        <w:t xml:space="preserve">Double click on </w:t>
      </w:r>
      <w:r w:rsidRPr="008B7094">
        <w:rPr>
          <w:rFonts w:asciiTheme="minorHAnsi" w:hAnsiTheme="minorHAnsi" w:cstheme="minorHAnsi"/>
          <w:b/>
          <w:sz w:val="22"/>
          <w:szCs w:val="22"/>
        </w:rPr>
        <w:t>BODYCT</w:t>
      </w:r>
      <w:r w:rsidR="00EC16CE" w:rsidRPr="008B7094">
        <w:rPr>
          <w:rFonts w:asciiTheme="minorHAnsi" w:hAnsiTheme="minorHAnsi" w:cstheme="minorHAnsi"/>
          <w:sz w:val="22"/>
          <w:szCs w:val="22"/>
        </w:rPr>
        <w:t>.</w:t>
      </w:r>
    </w:p>
    <w:p w14:paraId="7EFC308A" w14:textId="77777777" w:rsidR="00EC16CE" w:rsidRPr="008B7094" w:rsidRDefault="00EC16CE" w:rsidP="00F1059B">
      <w:pPr>
        <w:jc w:val="both"/>
        <w:rPr>
          <w:rFonts w:asciiTheme="minorHAnsi" w:hAnsiTheme="minorHAnsi" w:cstheme="minorHAnsi"/>
          <w:sz w:val="22"/>
          <w:szCs w:val="22"/>
        </w:rPr>
      </w:pPr>
    </w:p>
    <w:p w14:paraId="2BDF0E27" w14:textId="77777777" w:rsidR="00EC16CE" w:rsidRPr="008B7094" w:rsidRDefault="00F1059B" w:rsidP="00E404D1">
      <w:pPr>
        <w:pStyle w:val="BodyText21"/>
        <w:ind w:left="360" w:hanging="360"/>
        <w:jc w:val="both"/>
        <w:rPr>
          <w:rFonts w:asciiTheme="minorHAnsi" w:hAnsiTheme="minorHAnsi" w:cstheme="minorHAnsi"/>
          <w:sz w:val="22"/>
          <w:szCs w:val="22"/>
        </w:rPr>
      </w:pPr>
      <w:r w:rsidRPr="008B7094">
        <w:rPr>
          <w:rFonts w:asciiTheme="minorHAnsi" w:hAnsiTheme="minorHAnsi" w:cstheme="minorHAnsi"/>
          <w:sz w:val="22"/>
          <w:szCs w:val="22"/>
        </w:rPr>
        <w:t>6</w:t>
      </w:r>
      <w:r w:rsidR="00EC16CE" w:rsidRPr="008B7094">
        <w:rPr>
          <w:rFonts w:asciiTheme="minorHAnsi" w:hAnsiTheme="minorHAnsi" w:cstheme="minorHAnsi"/>
          <w:sz w:val="22"/>
          <w:szCs w:val="22"/>
        </w:rPr>
        <w:t>.</w:t>
      </w:r>
      <w:r w:rsidR="00EC16CE" w:rsidRPr="008B7094">
        <w:rPr>
          <w:rFonts w:asciiTheme="minorHAnsi" w:hAnsiTheme="minorHAnsi" w:cstheme="minorHAnsi"/>
          <w:sz w:val="22"/>
          <w:szCs w:val="22"/>
        </w:rPr>
        <w:tab/>
        <w:t>Record any problems encountere</w:t>
      </w:r>
      <w:r w:rsidR="002B5BE6" w:rsidRPr="008B7094">
        <w:rPr>
          <w:rFonts w:asciiTheme="minorHAnsi" w:hAnsiTheme="minorHAnsi" w:cstheme="minorHAnsi"/>
          <w:sz w:val="22"/>
          <w:szCs w:val="22"/>
        </w:rPr>
        <w:t xml:space="preserve">d in the Body Counter Logbook. </w:t>
      </w:r>
      <w:r w:rsidR="00EC16CE" w:rsidRPr="008B7094">
        <w:rPr>
          <w:rFonts w:asciiTheme="minorHAnsi" w:hAnsiTheme="minorHAnsi" w:cstheme="minorHAnsi"/>
          <w:sz w:val="22"/>
          <w:szCs w:val="22"/>
        </w:rPr>
        <w:t xml:space="preserve">Notify the </w:t>
      </w:r>
      <w:r w:rsidR="00CB382A" w:rsidRPr="008B7094">
        <w:rPr>
          <w:rFonts w:asciiTheme="minorHAnsi" w:hAnsiTheme="minorHAnsi" w:cstheme="minorHAnsi"/>
          <w:sz w:val="22"/>
          <w:szCs w:val="22"/>
        </w:rPr>
        <w:t xml:space="preserve">Radiation Physics member </w:t>
      </w:r>
      <w:r w:rsidR="00EC16CE" w:rsidRPr="008B7094">
        <w:rPr>
          <w:rFonts w:asciiTheme="minorHAnsi" w:hAnsiTheme="minorHAnsi" w:cstheme="minorHAnsi"/>
          <w:sz w:val="22"/>
          <w:szCs w:val="22"/>
        </w:rPr>
        <w:t>responsible for the BODA Fac</w:t>
      </w:r>
      <w:r w:rsidR="002B5BE6" w:rsidRPr="008B7094">
        <w:rPr>
          <w:rFonts w:asciiTheme="minorHAnsi" w:hAnsiTheme="minorHAnsi" w:cstheme="minorHAnsi"/>
          <w:sz w:val="22"/>
          <w:szCs w:val="22"/>
        </w:rPr>
        <w:t xml:space="preserve">ility. </w:t>
      </w:r>
      <w:r w:rsidR="00EC16CE" w:rsidRPr="008B7094">
        <w:rPr>
          <w:rFonts w:asciiTheme="minorHAnsi" w:hAnsiTheme="minorHAnsi" w:cstheme="minorHAnsi"/>
          <w:sz w:val="22"/>
          <w:szCs w:val="22"/>
        </w:rPr>
        <w:t>Refer to the section in this Appendix on Troubleshooting the Computer Based System.</w:t>
      </w:r>
    </w:p>
    <w:p w14:paraId="272EB6ED" w14:textId="77777777" w:rsidR="00EC16CE" w:rsidRPr="008B7094" w:rsidRDefault="00EC16CE" w:rsidP="00E404D1">
      <w:pPr>
        <w:jc w:val="both"/>
        <w:rPr>
          <w:rFonts w:asciiTheme="minorHAnsi" w:hAnsiTheme="minorHAnsi" w:cstheme="minorHAnsi"/>
          <w:b/>
          <w:sz w:val="22"/>
          <w:szCs w:val="22"/>
        </w:rPr>
      </w:pPr>
    </w:p>
    <w:p w14:paraId="462C63E2" w14:textId="77777777" w:rsidR="00EC16CE" w:rsidRPr="008B7094" w:rsidRDefault="00EC16CE" w:rsidP="00E404D1">
      <w:pPr>
        <w:jc w:val="both"/>
        <w:rPr>
          <w:rFonts w:asciiTheme="minorHAnsi" w:hAnsiTheme="minorHAnsi" w:cstheme="minorHAnsi"/>
          <w:b/>
          <w:sz w:val="22"/>
          <w:szCs w:val="22"/>
        </w:rPr>
      </w:pPr>
      <w:r w:rsidRPr="008B7094">
        <w:rPr>
          <w:rFonts w:asciiTheme="minorHAnsi" w:hAnsiTheme="minorHAnsi" w:cstheme="minorHAnsi"/>
          <w:b/>
          <w:sz w:val="22"/>
          <w:szCs w:val="22"/>
        </w:rPr>
        <w:t>Interpretation of the Printout</w:t>
      </w:r>
    </w:p>
    <w:p w14:paraId="3000C160" w14:textId="77777777" w:rsidR="00EC16CE" w:rsidRPr="008B7094" w:rsidRDefault="00EC16CE" w:rsidP="00E404D1">
      <w:pPr>
        <w:jc w:val="both"/>
        <w:rPr>
          <w:rFonts w:asciiTheme="minorHAnsi" w:hAnsiTheme="minorHAnsi" w:cstheme="minorHAnsi"/>
          <w:sz w:val="22"/>
          <w:szCs w:val="22"/>
        </w:rPr>
      </w:pPr>
    </w:p>
    <w:p w14:paraId="28074569" w14:textId="77777777" w:rsidR="00294454" w:rsidRPr="008B7094" w:rsidRDefault="00EC16CE" w:rsidP="00E404D1">
      <w:pPr>
        <w:jc w:val="both"/>
        <w:rPr>
          <w:rFonts w:asciiTheme="minorHAnsi" w:hAnsiTheme="minorHAnsi" w:cstheme="minorHAnsi"/>
          <w:sz w:val="22"/>
          <w:szCs w:val="22"/>
        </w:rPr>
      </w:pPr>
      <w:r w:rsidRPr="008B7094">
        <w:rPr>
          <w:rFonts w:asciiTheme="minorHAnsi" w:hAnsiTheme="minorHAnsi" w:cstheme="minorHAnsi"/>
          <w:sz w:val="22"/>
          <w:szCs w:val="22"/>
        </w:rPr>
        <w:t xml:space="preserve">The report generated from the </w:t>
      </w:r>
      <w:r w:rsidRPr="008B7094">
        <w:rPr>
          <w:rFonts w:asciiTheme="minorHAnsi" w:hAnsiTheme="minorHAnsi" w:cstheme="minorHAnsi"/>
          <w:b/>
          <w:sz w:val="22"/>
          <w:szCs w:val="22"/>
        </w:rPr>
        <w:t>MAESTRO™</w:t>
      </w:r>
      <w:r w:rsidR="002B5BE6" w:rsidRPr="008B7094">
        <w:rPr>
          <w:rFonts w:asciiTheme="minorHAnsi" w:hAnsiTheme="minorHAnsi" w:cstheme="minorHAnsi"/>
          <w:sz w:val="22"/>
          <w:szCs w:val="22"/>
        </w:rPr>
        <w:t xml:space="preserve"> program is shown below. </w:t>
      </w:r>
      <w:r w:rsidRPr="008B7094">
        <w:rPr>
          <w:rFonts w:asciiTheme="minorHAnsi" w:hAnsiTheme="minorHAnsi" w:cstheme="minorHAnsi"/>
          <w:sz w:val="22"/>
          <w:szCs w:val="22"/>
        </w:rPr>
        <w:t>For every one-minute cou</w:t>
      </w:r>
      <w:r w:rsidR="002B5BE6" w:rsidRPr="008B7094">
        <w:rPr>
          <w:rFonts w:asciiTheme="minorHAnsi" w:hAnsiTheme="minorHAnsi" w:cstheme="minorHAnsi"/>
          <w:sz w:val="22"/>
          <w:szCs w:val="22"/>
        </w:rPr>
        <w:t>nt, two reports are generated</w:t>
      </w:r>
      <w:r w:rsidR="00F1059B" w:rsidRPr="008B7094">
        <w:rPr>
          <w:rFonts w:asciiTheme="minorHAnsi" w:hAnsiTheme="minorHAnsi" w:cstheme="minorHAnsi"/>
          <w:sz w:val="22"/>
          <w:szCs w:val="22"/>
        </w:rPr>
        <w:t xml:space="preserve"> on separate pages</w:t>
      </w:r>
      <w:r w:rsidR="002B5BE6" w:rsidRPr="008B7094">
        <w:rPr>
          <w:rFonts w:asciiTheme="minorHAnsi" w:hAnsiTheme="minorHAnsi" w:cstheme="minorHAnsi"/>
          <w:sz w:val="22"/>
          <w:szCs w:val="22"/>
        </w:rPr>
        <w:t xml:space="preserve">. </w:t>
      </w:r>
      <w:r w:rsidR="00F1059B" w:rsidRPr="008B7094">
        <w:rPr>
          <w:rFonts w:asciiTheme="minorHAnsi" w:hAnsiTheme="minorHAnsi" w:cstheme="minorHAnsi"/>
          <w:sz w:val="22"/>
          <w:szCs w:val="22"/>
        </w:rPr>
        <w:t>Below is an</w:t>
      </w:r>
      <w:r w:rsidRPr="008B7094">
        <w:rPr>
          <w:rFonts w:asciiTheme="minorHAnsi" w:hAnsiTheme="minorHAnsi" w:cstheme="minorHAnsi"/>
          <w:sz w:val="22"/>
          <w:szCs w:val="22"/>
        </w:rPr>
        <w:t xml:space="preserve"> exa</w:t>
      </w:r>
      <w:r w:rsidR="00F1059B" w:rsidRPr="008B7094">
        <w:rPr>
          <w:rFonts w:asciiTheme="minorHAnsi" w:hAnsiTheme="minorHAnsi" w:cstheme="minorHAnsi"/>
          <w:sz w:val="22"/>
          <w:szCs w:val="22"/>
        </w:rPr>
        <w:t>mple of the two-page reports that are generated for each one-minute count</w:t>
      </w:r>
      <w:r w:rsidRPr="008B7094">
        <w:rPr>
          <w:rFonts w:asciiTheme="minorHAnsi" w:hAnsiTheme="minorHAnsi" w:cstheme="minorHAnsi"/>
          <w:sz w:val="22"/>
          <w:szCs w:val="22"/>
        </w:rPr>
        <w:t>.</w:t>
      </w:r>
    </w:p>
    <w:p w14:paraId="39FE9633" w14:textId="77777777" w:rsidR="00294454" w:rsidRPr="008B7094" w:rsidRDefault="00294454" w:rsidP="00E404D1">
      <w:pPr>
        <w:jc w:val="both"/>
        <w:rPr>
          <w:rFonts w:asciiTheme="minorHAnsi" w:hAnsiTheme="minorHAnsi" w:cstheme="minorHAnsi"/>
          <w:sz w:val="22"/>
          <w:szCs w:val="22"/>
        </w:rPr>
      </w:pPr>
    </w:p>
    <w:p w14:paraId="76D5002F" w14:textId="77777777" w:rsidR="00294454" w:rsidRPr="008B7094" w:rsidRDefault="00294454" w:rsidP="00294454">
      <w:pPr>
        <w:tabs>
          <w:tab w:val="left" w:pos="1800"/>
          <w:tab w:val="left" w:pos="6300"/>
        </w:tabs>
        <w:jc w:val="both"/>
        <w:rPr>
          <w:rFonts w:asciiTheme="minorHAnsi" w:hAnsiTheme="minorHAnsi" w:cstheme="minorHAnsi"/>
          <w:sz w:val="22"/>
          <w:szCs w:val="22"/>
        </w:rPr>
      </w:pPr>
      <w:r w:rsidRPr="008B7094">
        <w:rPr>
          <w:rFonts w:asciiTheme="minorHAnsi" w:hAnsiTheme="minorHAnsi" w:cstheme="minorHAnsi"/>
          <w:sz w:val="22"/>
          <w:szCs w:val="22"/>
        </w:rPr>
        <w:t>Detector # 1</w:t>
      </w:r>
      <w:r w:rsidRPr="008B7094">
        <w:rPr>
          <w:rFonts w:asciiTheme="minorHAnsi" w:hAnsiTheme="minorHAnsi" w:cstheme="minorHAnsi"/>
          <w:sz w:val="22"/>
          <w:szCs w:val="22"/>
        </w:rPr>
        <w:tab/>
        <w:t>ACQ  07-Jul-2018 at 14:3</w:t>
      </w:r>
      <w:r w:rsidR="00144217" w:rsidRPr="008B7094">
        <w:rPr>
          <w:rFonts w:asciiTheme="minorHAnsi" w:hAnsiTheme="minorHAnsi" w:cstheme="minorHAnsi"/>
          <w:sz w:val="22"/>
          <w:szCs w:val="22"/>
        </w:rPr>
        <w:t>9:39</w:t>
      </w:r>
      <w:r w:rsidRPr="008B7094">
        <w:rPr>
          <w:rFonts w:asciiTheme="minorHAnsi" w:hAnsiTheme="minorHAnsi" w:cstheme="minorHAnsi"/>
          <w:sz w:val="22"/>
          <w:szCs w:val="22"/>
        </w:rPr>
        <w:tab/>
        <w:t>RT = 60.0</w:t>
      </w:r>
      <w:r w:rsidRPr="008B7094">
        <w:rPr>
          <w:rFonts w:asciiTheme="minorHAnsi" w:hAnsiTheme="minorHAnsi" w:cstheme="minorHAnsi"/>
          <w:sz w:val="22"/>
          <w:szCs w:val="22"/>
        </w:rPr>
        <w:tab/>
        <w:t>LT = 59.9</w:t>
      </w:r>
    </w:p>
    <w:p w14:paraId="64750D39"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ESH-97661 MCB 129</w:t>
      </w:r>
    </w:p>
    <w:p w14:paraId="7989312D"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No sample description was entered</w:t>
      </w:r>
    </w:p>
    <w:p w14:paraId="1F3073A6" w14:textId="77777777" w:rsidR="00294454" w:rsidRPr="008B7094" w:rsidRDefault="00294454" w:rsidP="00294454">
      <w:pPr>
        <w:tabs>
          <w:tab w:val="left" w:pos="1800"/>
        </w:tabs>
        <w:jc w:val="both"/>
        <w:rPr>
          <w:rFonts w:asciiTheme="minorHAnsi" w:hAnsiTheme="minorHAnsi" w:cstheme="minorHAnsi"/>
          <w:sz w:val="22"/>
          <w:szCs w:val="22"/>
        </w:rPr>
      </w:pPr>
    </w:p>
    <w:p w14:paraId="20D17B27"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ROI # 1</w:t>
      </w:r>
      <w:r w:rsidRPr="008B7094">
        <w:rPr>
          <w:rFonts w:asciiTheme="minorHAnsi" w:hAnsiTheme="minorHAnsi" w:cstheme="minorHAnsi"/>
          <w:sz w:val="22"/>
          <w:szCs w:val="22"/>
        </w:rPr>
        <w:tab/>
        <w:t>RANGE:  42 = 98.99 keV to 1677</w:t>
      </w:r>
      <w:r w:rsidR="003B47D5" w:rsidRPr="008B7094">
        <w:rPr>
          <w:rFonts w:asciiTheme="minorHAnsi" w:hAnsiTheme="minorHAnsi" w:cstheme="minorHAnsi"/>
          <w:sz w:val="22"/>
          <w:szCs w:val="22"/>
        </w:rPr>
        <w:t xml:space="preserve"> keV</w:t>
      </w:r>
      <w:r w:rsidRPr="008B7094">
        <w:rPr>
          <w:rFonts w:asciiTheme="minorHAnsi" w:hAnsiTheme="minorHAnsi" w:cstheme="minorHAnsi"/>
          <w:sz w:val="22"/>
          <w:szCs w:val="22"/>
        </w:rPr>
        <w:t xml:space="preserve"> = 3952.41 keV</w:t>
      </w:r>
    </w:p>
    <w:p w14:paraId="1F6E4476"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AREA:  Gross = 8066</w:t>
      </w:r>
      <w:r w:rsidRPr="008B7094">
        <w:rPr>
          <w:rFonts w:asciiTheme="minorHAnsi" w:hAnsiTheme="minorHAnsi" w:cstheme="minorHAnsi"/>
          <w:sz w:val="22"/>
          <w:szCs w:val="22"/>
        </w:rPr>
        <w:tab/>
        <w:t>Net = -85731 +/-5039</w:t>
      </w:r>
    </w:p>
    <w:p w14:paraId="64452CAB"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CENTROID: 48.00 = 113.13 keV</w:t>
      </w:r>
    </w:p>
    <w:p w14:paraId="4CCF991A"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SHAPE: FWHM = 2.36</w:t>
      </w:r>
      <w:r w:rsidRPr="008B7094">
        <w:rPr>
          <w:rFonts w:asciiTheme="minorHAnsi" w:hAnsiTheme="minorHAnsi" w:cstheme="minorHAnsi"/>
          <w:sz w:val="22"/>
          <w:szCs w:val="22"/>
        </w:rPr>
        <w:tab/>
        <w:t xml:space="preserve">FW(1/5)M = 3.77 </w:t>
      </w:r>
    </w:p>
    <w:p w14:paraId="53315362"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ID: Th-227 at 113.16 keV</w:t>
      </w:r>
    </w:p>
    <w:p w14:paraId="2658C7BF"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Corrected Rate = 0.00 +/- 16172.20cA</w:t>
      </w:r>
    </w:p>
    <w:p w14:paraId="36F3A881" w14:textId="77777777" w:rsidR="00F1059B" w:rsidRPr="008B7094" w:rsidRDefault="00F1059B" w:rsidP="00294454">
      <w:pPr>
        <w:tabs>
          <w:tab w:val="left" w:pos="1800"/>
        </w:tabs>
        <w:jc w:val="both"/>
        <w:rPr>
          <w:rFonts w:asciiTheme="minorHAnsi" w:hAnsiTheme="minorHAnsi" w:cstheme="minorHAnsi"/>
          <w:sz w:val="22"/>
          <w:szCs w:val="22"/>
        </w:rPr>
      </w:pPr>
    </w:p>
    <w:p w14:paraId="3C942698" w14:textId="77777777" w:rsidR="00294454" w:rsidRPr="008B7094" w:rsidRDefault="00294454" w:rsidP="00294454">
      <w:pPr>
        <w:tabs>
          <w:tab w:val="left" w:pos="1800"/>
        </w:tabs>
        <w:jc w:val="both"/>
        <w:rPr>
          <w:rFonts w:asciiTheme="minorHAnsi" w:hAnsiTheme="minorHAnsi" w:cstheme="minorHAnsi"/>
          <w:sz w:val="22"/>
          <w:szCs w:val="22"/>
        </w:rPr>
      </w:pPr>
    </w:p>
    <w:p w14:paraId="1A9964DF" w14:textId="77777777" w:rsidR="00294454" w:rsidRPr="008B7094" w:rsidRDefault="00294454" w:rsidP="00294454">
      <w:pPr>
        <w:tabs>
          <w:tab w:val="left" w:pos="1800"/>
          <w:tab w:val="left" w:pos="6300"/>
        </w:tabs>
        <w:jc w:val="both"/>
        <w:rPr>
          <w:rFonts w:asciiTheme="minorHAnsi" w:hAnsiTheme="minorHAnsi" w:cstheme="minorHAnsi"/>
          <w:sz w:val="22"/>
          <w:szCs w:val="22"/>
        </w:rPr>
      </w:pPr>
      <w:r w:rsidRPr="008B7094">
        <w:rPr>
          <w:rFonts w:asciiTheme="minorHAnsi" w:hAnsiTheme="minorHAnsi" w:cstheme="minorHAnsi"/>
          <w:sz w:val="22"/>
          <w:szCs w:val="22"/>
        </w:rPr>
        <w:t>Detector # 1</w:t>
      </w:r>
      <w:r w:rsidRPr="008B7094">
        <w:rPr>
          <w:rFonts w:asciiTheme="minorHAnsi" w:hAnsiTheme="minorHAnsi" w:cstheme="minorHAnsi"/>
          <w:sz w:val="22"/>
          <w:szCs w:val="22"/>
        </w:rPr>
        <w:tab/>
        <w:t>ACQ  07-Jul-2018 at 14:3</w:t>
      </w:r>
      <w:r w:rsidR="00144217" w:rsidRPr="008B7094">
        <w:rPr>
          <w:rFonts w:asciiTheme="minorHAnsi" w:hAnsiTheme="minorHAnsi" w:cstheme="minorHAnsi"/>
          <w:sz w:val="22"/>
          <w:szCs w:val="22"/>
        </w:rPr>
        <w:t>9:39</w:t>
      </w:r>
      <w:r w:rsidRPr="008B7094">
        <w:rPr>
          <w:rFonts w:asciiTheme="minorHAnsi" w:hAnsiTheme="minorHAnsi" w:cstheme="minorHAnsi"/>
          <w:sz w:val="22"/>
          <w:szCs w:val="22"/>
        </w:rPr>
        <w:tab/>
        <w:t>RT = 60.0</w:t>
      </w:r>
      <w:r w:rsidRPr="008B7094">
        <w:rPr>
          <w:rFonts w:asciiTheme="minorHAnsi" w:hAnsiTheme="minorHAnsi" w:cstheme="minorHAnsi"/>
          <w:sz w:val="22"/>
          <w:szCs w:val="22"/>
        </w:rPr>
        <w:tab/>
        <w:t>LT = 59.9</w:t>
      </w:r>
    </w:p>
    <w:p w14:paraId="09BF75B7"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ESH-97661 MCB 129</w:t>
      </w:r>
    </w:p>
    <w:p w14:paraId="11139186"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lastRenderedPageBreak/>
        <w:tab/>
        <w:t>No sample description was entered</w:t>
      </w:r>
    </w:p>
    <w:p w14:paraId="36C28351" w14:textId="77777777" w:rsidR="00294454" w:rsidRPr="008B7094" w:rsidRDefault="00294454" w:rsidP="00294454">
      <w:pPr>
        <w:tabs>
          <w:tab w:val="left" w:pos="1800"/>
        </w:tabs>
        <w:jc w:val="both"/>
        <w:rPr>
          <w:rFonts w:asciiTheme="minorHAnsi" w:hAnsiTheme="minorHAnsi" w:cstheme="minorHAnsi"/>
          <w:sz w:val="22"/>
          <w:szCs w:val="22"/>
        </w:rPr>
      </w:pPr>
    </w:p>
    <w:p w14:paraId="5F3498C2"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ROI # 1</w:t>
      </w:r>
      <w:r w:rsidRPr="008B7094">
        <w:rPr>
          <w:rFonts w:asciiTheme="minorHAnsi" w:hAnsiTheme="minorHAnsi" w:cstheme="minorHAnsi"/>
          <w:sz w:val="22"/>
          <w:szCs w:val="22"/>
        </w:rPr>
        <w:tab/>
        <w:t xml:space="preserve">RANGE:  171 = 403.02 keV to 280 </w:t>
      </w:r>
      <w:r w:rsidR="003B47D5" w:rsidRPr="008B7094">
        <w:rPr>
          <w:rFonts w:asciiTheme="minorHAnsi" w:hAnsiTheme="minorHAnsi" w:cstheme="minorHAnsi"/>
          <w:sz w:val="22"/>
          <w:szCs w:val="22"/>
        </w:rPr>
        <w:t xml:space="preserve">keV </w:t>
      </w:r>
      <w:r w:rsidRPr="008B7094">
        <w:rPr>
          <w:rFonts w:asciiTheme="minorHAnsi" w:hAnsiTheme="minorHAnsi" w:cstheme="minorHAnsi"/>
          <w:sz w:val="22"/>
          <w:szCs w:val="22"/>
        </w:rPr>
        <w:t>= 659.91 keV</w:t>
      </w:r>
    </w:p>
    <w:p w14:paraId="7FD53E9D"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 xml:space="preserve">AREA:  Gross = </w:t>
      </w:r>
      <w:r w:rsidR="00144217" w:rsidRPr="008B7094">
        <w:rPr>
          <w:rFonts w:asciiTheme="minorHAnsi" w:hAnsiTheme="minorHAnsi" w:cstheme="minorHAnsi"/>
          <w:sz w:val="22"/>
          <w:szCs w:val="22"/>
        </w:rPr>
        <w:t>752</w:t>
      </w:r>
      <w:r w:rsidR="00144217" w:rsidRPr="008B7094">
        <w:rPr>
          <w:rFonts w:asciiTheme="minorHAnsi" w:hAnsiTheme="minorHAnsi" w:cstheme="minorHAnsi"/>
          <w:sz w:val="22"/>
          <w:szCs w:val="22"/>
        </w:rPr>
        <w:tab/>
        <w:t>Net = -275 +/- 132</w:t>
      </w:r>
    </w:p>
    <w:p w14:paraId="32CFFBB5"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 xml:space="preserve">CENTROID: </w:t>
      </w:r>
      <w:r w:rsidR="00144217" w:rsidRPr="008B7094">
        <w:rPr>
          <w:rFonts w:asciiTheme="minorHAnsi" w:hAnsiTheme="minorHAnsi" w:cstheme="minorHAnsi"/>
          <w:sz w:val="22"/>
          <w:szCs w:val="22"/>
        </w:rPr>
        <w:t>219.00</w:t>
      </w:r>
      <w:r w:rsidRPr="008B7094">
        <w:rPr>
          <w:rFonts w:asciiTheme="minorHAnsi" w:hAnsiTheme="minorHAnsi" w:cstheme="minorHAnsi"/>
          <w:sz w:val="22"/>
          <w:szCs w:val="22"/>
        </w:rPr>
        <w:t xml:space="preserve"> </w:t>
      </w:r>
      <w:r w:rsidR="00144217" w:rsidRPr="008B7094">
        <w:rPr>
          <w:rFonts w:asciiTheme="minorHAnsi" w:hAnsiTheme="minorHAnsi" w:cstheme="minorHAnsi"/>
          <w:sz w:val="22"/>
          <w:szCs w:val="22"/>
        </w:rPr>
        <w:t>= 516.15</w:t>
      </w:r>
      <w:r w:rsidRPr="008B7094">
        <w:rPr>
          <w:rFonts w:asciiTheme="minorHAnsi" w:hAnsiTheme="minorHAnsi" w:cstheme="minorHAnsi"/>
          <w:sz w:val="22"/>
          <w:szCs w:val="22"/>
        </w:rPr>
        <w:t xml:space="preserve"> keV</w:t>
      </w:r>
    </w:p>
    <w:p w14:paraId="6FF80D2B"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SHAPE: FWHM</w:t>
      </w:r>
      <w:r w:rsidR="00144217" w:rsidRPr="008B7094">
        <w:rPr>
          <w:rFonts w:asciiTheme="minorHAnsi" w:hAnsiTheme="minorHAnsi" w:cstheme="minorHAnsi"/>
          <w:sz w:val="22"/>
          <w:szCs w:val="22"/>
        </w:rPr>
        <w:t xml:space="preserve"> = 44.78</w:t>
      </w:r>
      <w:r w:rsidRPr="008B7094">
        <w:rPr>
          <w:rFonts w:asciiTheme="minorHAnsi" w:hAnsiTheme="minorHAnsi" w:cstheme="minorHAnsi"/>
          <w:sz w:val="22"/>
          <w:szCs w:val="22"/>
        </w:rPr>
        <w:tab/>
        <w:t xml:space="preserve">FW(1/5)M = </w:t>
      </w:r>
      <w:r w:rsidR="00144217" w:rsidRPr="008B7094">
        <w:rPr>
          <w:rFonts w:asciiTheme="minorHAnsi" w:hAnsiTheme="minorHAnsi" w:cstheme="minorHAnsi"/>
          <w:sz w:val="22"/>
          <w:szCs w:val="22"/>
        </w:rPr>
        <w:t>46.19</w:t>
      </w:r>
      <w:r w:rsidRPr="008B7094">
        <w:rPr>
          <w:rFonts w:asciiTheme="minorHAnsi" w:hAnsiTheme="minorHAnsi" w:cstheme="minorHAnsi"/>
          <w:sz w:val="22"/>
          <w:szCs w:val="22"/>
        </w:rPr>
        <w:t xml:space="preserve"> </w:t>
      </w:r>
    </w:p>
    <w:p w14:paraId="1A1E103A" w14:textId="77777777" w:rsidR="00294454" w:rsidRPr="008B7094" w:rsidRDefault="00144217"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ID: Cs-138 at 516.74</w:t>
      </w:r>
      <w:r w:rsidR="00294454" w:rsidRPr="008B7094">
        <w:rPr>
          <w:rFonts w:asciiTheme="minorHAnsi" w:hAnsiTheme="minorHAnsi" w:cstheme="minorHAnsi"/>
          <w:sz w:val="22"/>
          <w:szCs w:val="22"/>
        </w:rPr>
        <w:t xml:space="preserve"> keV</w:t>
      </w:r>
    </w:p>
    <w:p w14:paraId="0E61403D" w14:textId="77777777" w:rsidR="00294454" w:rsidRPr="008B7094" w:rsidRDefault="00294454" w:rsidP="00294454">
      <w:pPr>
        <w:tabs>
          <w:tab w:val="left" w:pos="1800"/>
        </w:tabs>
        <w:jc w:val="both"/>
        <w:rPr>
          <w:rFonts w:asciiTheme="minorHAnsi" w:hAnsiTheme="minorHAnsi" w:cstheme="minorHAnsi"/>
          <w:sz w:val="22"/>
          <w:szCs w:val="22"/>
        </w:rPr>
      </w:pPr>
      <w:r w:rsidRPr="008B7094">
        <w:rPr>
          <w:rFonts w:asciiTheme="minorHAnsi" w:hAnsiTheme="minorHAnsi" w:cstheme="minorHAnsi"/>
          <w:sz w:val="22"/>
          <w:szCs w:val="22"/>
        </w:rPr>
        <w:tab/>
        <w:t>Corrected Rate =</w:t>
      </w:r>
      <w:r w:rsidR="00144217" w:rsidRPr="008B7094">
        <w:rPr>
          <w:rFonts w:asciiTheme="minorHAnsi" w:hAnsiTheme="minorHAnsi" w:cstheme="minorHAnsi"/>
          <w:sz w:val="22"/>
          <w:szCs w:val="22"/>
        </w:rPr>
        <w:t xml:space="preserve"> 0.00 +/- 512.31</w:t>
      </w:r>
      <w:r w:rsidRPr="008B7094">
        <w:rPr>
          <w:rFonts w:asciiTheme="minorHAnsi" w:hAnsiTheme="minorHAnsi" w:cstheme="minorHAnsi"/>
          <w:sz w:val="22"/>
          <w:szCs w:val="22"/>
        </w:rPr>
        <w:t xml:space="preserve"> cA</w:t>
      </w:r>
    </w:p>
    <w:p w14:paraId="43EA1C5B" w14:textId="77777777" w:rsidR="00EC16CE" w:rsidRPr="008B7094" w:rsidRDefault="00EC16CE" w:rsidP="00E404D1">
      <w:pPr>
        <w:tabs>
          <w:tab w:val="left" w:pos="1800"/>
        </w:tabs>
        <w:jc w:val="both"/>
        <w:rPr>
          <w:rFonts w:asciiTheme="minorHAnsi" w:hAnsiTheme="minorHAnsi" w:cstheme="minorHAnsi"/>
          <w:sz w:val="22"/>
          <w:szCs w:val="22"/>
        </w:rPr>
      </w:pPr>
    </w:p>
    <w:p w14:paraId="074EB1BE" w14:textId="77777777" w:rsidR="00EC16CE" w:rsidRPr="008B7094" w:rsidRDefault="00EC16CE" w:rsidP="00E404D1">
      <w:pPr>
        <w:jc w:val="both"/>
        <w:rPr>
          <w:rFonts w:asciiTheme="minorHAnsi" w:hAnsiTheme="minorHAnsi" w:cstheme="minorHAnsi"/>
          <w:sz w:val="22"/>
          <w:szCs w:val="22"/>
        </w:rPr>
      </w:pPr>
      <w:r w:rsidRPr="008B7094">
        <w:rPr>
          <w:rFonts w:asciiTheme="minorHAnsi" w:hAnsiTheme="minorHAnsi" w:cstheme="minorHAnsi"/>
          <w:sz w:val="22"/>
          <w:szCs w:val="22"/>
        </w:rPr>
        <w:t xml:space="preserve">The first </w:t>
      </w:r>
      <w:r w:rsidR="00D95C9C" w:rsidRPr="008B7094">
        <w:rPr>
          <w:rFonts w:asciiTheme="minorHAnsi" w:hAnsiTheme="minorHAnsi" w:cstheme="minorHAnsi"/>
          <w:sz w:val="22"/>
          <w:szCs w:val="22"/>
        </w:rPr>
        <w:t xml:space="preserve">page of the </w:t>
      </w:r>
      <w:r w:rsidRPr="008B7094">
        <w:rPr>
          <w:rFonts w:asciiTheme="minorHAnsi" w:hAnsiTheme="minorHAnsi" w:cstheme="minorHAnsi"/>
          <w:sz w:val="22"/>
          <w:szCs w:val="22"/>
        </w:rPr>
        <w:t xml:space="preserve">report provides the number of counts above 100 keV and the second </w:t>
      </w:r>
      <w:r w:rsidR="00D95C9C" w:rsidRPr="008B7094">
        <w:rPr>
          <w:rFonts w:asciiTheme="minorHAnsi" w:hAnsiTheme="minorHAnsi" w:cstheme="minorHAnsi"/>
          <w:sz w:val="22"/>
          <w:szCs w:val="22"/>
        </w:rPr>
        <w:t xml:space="preserve">page of the </w:t>
      </w:r>
      <w:r w:rsidRPr="008B7094">
        <w:rPr>
          <w:rFonts w:asciiTheme="minorHAnsi" w:hAnsiTheme="minorHAnsi" w:cstheme="minorHAnsi"/>
          <w:sz w:val="22"/>
          <w:szCs w:val="22"/>
        </w:rPr>
        <w:t xml:space="preserve">report provides the number of counts in the 511 keV peak.  </w:t>
      </w:r>
    </w:p>
    <w:p w14:paraId="710581F7" w14:textId="77777777" w:rsidR="001B57A4" w:rsidRPr="008B7094" w:rsidRDefault="001B57A4" w:rsidP="00E404D1">
      <w:pPr>
        <w:jc w:val="both"/>
        <w:rPr>
          <w:rFonts w:asciiTheme="minorHAnsi" w:hAnsiTheme="minorHAnsi" w:cstheme="minorHAnsi"/>
          <w:sz w:val="22"/>
          <w:szCs w:val="22"/>
        </w:rPr>
      </w:pPr>
    </w:p>
    <w:p w14:paraId="7B57C68E" w14:textId="77777777" w:rsidR="001B57A4" w:rsidRPr="008B7094" w:rsidRDefault="00CB496B" w:rsidP="0097269B">
      <w:pPr>
        <w:numPr>
          <w:ilvl w:val="3"/>
          <w:numId w:val="5"/>
        </w:numPr>
        <w:tabs>
          <w:tab w:val="clear" w:pos="5220"/>
        </w:tabs>
        <w:ind w:left="720"/>
        <w:jc w:val="both"/>
        <w:rPr>
          <w:rFonts w:asciiTheme="minorHAnsi" w:hAnsiTheme="minorHAnsi" w:cstheme="minorHAnsi"/>
          <w:sz w:val="22"/>
          <w:szCs w:val="22"/>
        </w:rPr>
      </w:pPr>
      <w:r w:rsidRPr="008B7094">
        <w:rPr>
          <w:rFonts w:asciiTheme="minorHAnsi" w:hAnsiTheme="minorHAnsi" w:cstheme="minorHAnsi"/>
          <w:sz w:val="22"/>
          <w:szCs w:val="22"/>
        </w:rPr>
        <w:t>Detector</w:t>
      </w:r>
      <w:r w:rsidR="00EC16CE" w:rsidRPr="008B7094">
        <w:rPr>
          <w:rFonts w:asciiTheme="minorHAnsi" w:hAnsiTheme="minorHAnsi" w:cstheme="minorHAnsi"/>
          <w:sz w:val="22"/>
          <w:szCs w:val="22"/>
        </w:rPr>
        <w:t xml:space="preserve"> #</w:t>
      </w:r>
      <w:r w:rsidR="003B47D5" w:rsidRPr="008B7094">
        <w:rPr>
          <w:rFonts w:asciiTheme="minorHAnsi" w:hAnsiTheme="minorHAnsi" w:cstheme="minorHAnsi"/>
          <w:sz w:val="22"/>
          <w:szCs w:val="22"/>
        </w:rPr>
        <w:t xml:space="preserve"> 1</w:t>
      </w:r>
      <w:r w:rsidR="00EC16CE" w:rsidRPr="008B7094">
        <w:rPr>
          <w:rFonts w:asciiTheme="minorHAnsi" w:hAnsiTheme="minorHAnsi" w:cstheme="minorHAnsi"/>
          <w:sz w:val="22"/>
          <w:szCs w:val="22"/>
        </w:rPr>
        <w:t xml:space="preserve"> line provides the acquisition time</w:t>
      </w:r>
      <w:r w:rsidR="002B5BE6" w:rsidRPr="008B7094">
        <w:rPr>
          <w:rFonts w:asciiTheme="minorHAnsi" w:hAnsiTheme="minorHAnsi" w:cstheme="minorHAnsi"/>
          <w:sz w:val="22"/>
          <w:szCs w:val="22"/>
        </w:rPr>
        <w:t xml:space="preserve"> and date. </w:t>
      </w:r>
      <w:r w:rsidR="00EC16CE" w:rsidRPr="008B7094">
        <w:rPr>
          <w:rFonts w:asciiTheme="minorHAnsi" w:hAnsiTheme="minorHAnsi" w:cstheme="minorHAnsi"/>
          <w:sz w:val="22"/>
          <w:szCs w:val="22"/>
        </w:rPr>
        <w:t xml:space="preserve">The two </w:t>
      </w:r>
      <w:r w:rsidR="00D95C9C" w:rsidRPr="008B7094">
        <w:rPr>
          <w:rFonts w:asciiTheme="minorHAnsi" w:hAnsiTheme="minorHAnsi" w:cstheme="minorHAnsi"/>
          <w:sz w:val="22"/>
          <w:szCs w:val="22"/>
        </w:rPr>
        <w:t xml:space="preserve">pages of </w:t>
      </w:r>
      <w:r w:rsidR="00EC16CE" w:rsidRPr="008B7094">
        <w:rPr>
          <w:rFonts w:asciiTheme="minorHAnsi" w:hAnsiTheme="minorHAnsi" w:cstheme="minorHAnsi"/>
          <w:sz w:val="22"/>
          <w:szCs w:val="22"/>
        </w:rPr>
        <w:t xml:space="preserve">reports will have the same acquisition time and date. </w:t>
      </w:r>
    </w:p>
    <w:p w14:paraId="71693017" w14:textId="77777777" w:rsidR="00EC16CE" w:rsidRPr="008B7094" w:rsidRDefault="00EC16CE" w:rsidP="00E404D1">
      <w:pPr>
        <w:ind w:left="720" w:hanging="360"/>
        <w:jc w:val="both"/>
        <w:rPr>
          <w:rFonts w:asciiTheme="minorHAnsi" w:hAnsiTheme="minorHAnsi" w:cstheme="minorHAnsi"/>
          <w:sz w:val="22"/>
          <w:szCs w:val="22"/>
        </w:rPr>
      </w:pPr>
      <w:r w:rsidRPr="008B7094">
        <w:rPr>
          <w:rFonts w:asciiTheme="minorHAnsi" w:hAnsiTheme="minorHAnsi" w:cstheme="minorHAnsi"/>
          <w:sz w:val="22"/>
          <w:szCs w:val="22"/>
        </w:rPr>
        <w:t xml:space="preserve"> </w:t>
      </w:r>
    </w:p>
    <w:p w14:paraId="6B66E1F5" w14:textId="77777777" w:rsidR="00F800B8" w:rsidRPr="008B7094" w:rsidRDefault="003B47D5" w:rsidP="0097269B">
      <w:pPr>
        <w:pStyle w:val="ListParagraph"/>
        <w:numPr>
          <w:ilvl w:val="3"/>
          <w:numId w:val="5"/>
        </w:numPr>
        <w:tabs>
          <w:tab w:val="clear" w:pos="5220"/>
        </w:tabs>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The </w:t>
      </w:r>
      <w:r w:rsidR="00EC16CE" w:rsidRPr="008B7094">
        <w:rPr>
          <w:rFonts w:asciiTheme="minorHAnsi" w:hAnsiTheme="minorHAnsi" w:cstheme="minorHAnsi"/>
          <w:sz w:val="22"/>
          <w:szCs w:val="22"/>
        </w:rPr>
        <w:t>ROI #</w:t>
      </w:r>
      <w:r w:rsidR="002B5BE6" w:rsidRPr="008B7094">
        <w:rPr>
          <w:rFonts w:asciiTheme="minorHAnsi" w:hAnsiTheme="minorHAnsi" w:cstheme="minorHAnsi"/>
          <w:sz w:val="22"/>
          <w:szCs w:val="22"/>
        </w:rPr>
        <w:t xml:space="preserve"> </w:t>
      </w:r>
      <w:r w:rsidR="00EC16CE" w:rsidRPr="008B7094">
        <w:rPr>
          <w:rFonts w:asciiTheme="minorHAnsi" w:hAnsiTheme="minorHAnsi" w:cstheme="minorHAnsi"/>
          <w:sz w:val="22"/>
          <w:szCs w:val="22"/>
        </w:rPr>
        <w:t>1</w:t>
      </w:r>
      <w:r w:rsidRPr="008B7094">
        <w:rPr>
          <w:rFonts w:asciiTheme="minorHAnsi" w:hAnsiTheme="minorHAnsi" w:cstheme="minorHAnsi"/>
          <w:sz w:val="22"/>
          <w:szCs w:val="22"/>
        </w:rPr>
        <w:t xml:space="preserve"> that reads RANGE: 42 = 98.99 keV to 1677 keV = 3952.41 keV is the </w:t>
      </w:r>
      <w:r w:rsidR="00EC16CE" w:rsidRPr="008B7094">
        <w:rPr>
          <w:rFonts w:asciiTheme="minorHAnsi" w:hAnsiTheme="minorHAnsi" w:cstheme="minorHAnsi"/>
          <w:sz w:val="22"/>
          <w:szCs w:val="22"/>
        </w:rPr>
        <w:t>total n</w:t>
      </w:r>
      <w:r w:rsidR="002B5BE6" w:rsidRPr="008B7094">
        <w:rPr>
          <w:rFonts w:asciiTheme="minorHAnsi" w:hAnsiTheme="minorHAnsi" w:cstheme="minorHAnsi"/>
          <w:sz w:val="22"/>
          <w:szCs w:val="22"/>
        </w:rPr>
        <w:t xml:space="preserve">umber of counts above 100 keV. </w:t>
      </w:r>
    </w:p>
    <w:p w14:paraId="64F75ABB" w14:textId="77777777" w:rsidR="00F800B8" w:rsidRPr="008B7094" w:rsidRDefault="00F800B8" w:rsidP="00F800B8">
      <w:pPr>
        <w:pStyle w:val="ListParagraph"/>
        <w:rPr>
          <w:rFonts w:asciiTheme="minorHAnsi" w:hAnsiTheme="minorHAnsi" w:cstheme="minorHAnsi"/>
          <w:sz w:val="22"/>
          <w:szCs w:val="22"/>
        </w:rPr>
      </w:pPr>
    </w:p>
    <w:p w14:paraId="006092FA" w14:textId="77777777" w:rsidR="001B57A4" w:rsidRPr="008B7094" w:rsidRDefault="003B47D5" w:rsidP="0097269B">
      <w:pPr>
        <w:pStyle w:val="ListParagraph"/>
        <w:numPr>
          <w:ilvl w:val="3"/>
          <w:numId w:val="5"/>
        </w:numPr>
        <w:tabs>
          <w:tab w:val="clear" w:pos="5220"/>
        </w:tabs>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The ROI # 1 that reads </w:t>
      </w:r>
      <w:r w:rsidR="00F800B8" w:rsidRPr="008B7094">
        <w:rPr>
          <w:rFonts w:asciiTheme="minorHAnsi" w:hAnsiTheme="minorHAnsi" w:cstheme="minorHAnsi"/>
          <w:sz w:val="22"/>
          <w:szCs w:val="22"/>
        </w:rPr>
        <w:t xml:space="preserve">RANGE: </w:t>
      </w:r>
      <w:r w:rsidRPr="008B7094">
        <w:rPr>
          <w:rFonts w:asciiTheme="minorHAnsi" w:hAnsiTheme="minorHAnsi" w:cstheme="minorHAnsi"/>
          <w:sz w:val="22"/>
          <w:szCs w:val="22"/>
        </w:rPr>
        <w:t>171 = 403.02 keV to 280 keV = 659.91 keV</w:t>
      </w:r>
      <w:r w:rsidR="00F800B8" w:rsidRPr="008B7094">
        <w:rPr>
          <w:rFonts w:asciiTheme="minorHAnsi" w:hAnsiTheme="minorHAnsi" w:cstheme="minorHAnsi"/>
          <w:sz w:val="22"/>
          <w:szCs w:val="22"/>
        </w:rPr>
        <w:t xml:space="preserve"> is the </w:t>
      </w:r>
      <w:r w:rsidR="00EC16CE" w:rsidRPr="008B7094">
        <w:rPr>
          <w:rFonts w:asciiTheme="minorHAnsi" w:hAnsiTheme="minorHAnsi" w:cstheme="minorHAnsi"/>
          <w:sz w:val="22"/>
          <w:szCs w:val="22"/>
        </w:rPr>
        <w:t xml:space="preserve">total number of counts in the 511 keV peak.  </w:t>
      </w:r>
    </w:p>
    <w:p w14:paraId="13F32889" w14:textId="77777777" w:rsidR="001B57A4" w:rsidRPr="008B7094" w:rsidRDefault="001B57A4" w:rsidP="00E404D1">
      <w:pPr>
        <w:jc w:val="both"/>
        <w:rPr>
          <w:rFonts w:asciiTheme="minorHAnsi" w:hAnsiTheme="minorHAnsi" w:cstheme="minorHAnsi"/>
          <w:sz w:val="22"/>
          <w:szCs w:val="22"/>
        </w:rPr>
      </w:pPr>
    </w:p>
    <w:p w14:paraId="7266CD96" w14:textId="77777777" w:rsidR="00EC16CE" w:rsidRPr="008B7094" w:rsidRDefault="00EC16CE" w:rsidP="0097269B">
      <w:pPr>
        <w:numPr>
          <w:ilvl w:val="3"/>
          <w:numId w:val="5"/>
        </w:numPr>
        <w:tabs>
          <w:tab w:val="clear" w:pos="5220"/>
        </w:tabs>
        <w:ind w:left="720"/>
        <w:jc w:val="both"/>
        <w:rPr>
          <w:rFonts w:asciiTheme="minorHAnsi" w:hAnsiTheme="minorHAnsi" w:cstheme="minorHAnsi"/>
          <w:sz w:val="22"/>
          <w:szCs w:val="22"/>
        </w:rPr>
      </w:pPr>
      <w:r w:rsidRPr="008B7094">
        <w:rPr>
          <w:rFonts w:asciiTheme="minorHAnsi" w:hAnsiTheme="minorHAnsi" w:cstheme="minorHAnsi"/>
          <w:sz w:val="22"/>
          <w:szCs w:val="22"/>
        </w:rPr>
        <w:t xml:space="preserve">Determine the number of counts above 100 keV and the number of counts in the 511 keV </w:t>
      </w:r>
      <w:r w:rsidR="007F063C" w:rsidRPr="008B7094">
        <w:rPr>
          <w:rFonts w:asciiTheme="minorHAnsi" w:hAnsiTheme="minorHAnsi" w:cstheme="minorHAnsi"/>
          <w:sz w:val="22"/>
          <w:szCs w:val="22"/>
        </w:rPr>
        <w:t>peak by reading the AREA: Gross =</w:t>
      </w:r>
      <w:r w:rsidRPr="008B7094">
        <w:rPr>
          <w:rFonts w:asciiTheme="minorHAnsi" w:hAnsiTheme="minorHAnsi" w:cstheme="minorHAnsi"/>
          <w:sz w:val="22"/>
          <w:szCs w:val="22"/>
        </w:rPr>
        <w:t xml:space="preserve"> </w:t>
      </w:r>
      <w:r w:rsidR="007F063C" w:rsidRPr="008B7094">
        <w:rPr>
          <w:rFonts w:asciiTheme="minorHAnsi" w:hAnsiTheme="minorHAnsi" w:cstheme="minorHAnsi"/>
          <w:sz w:val="22"/>
          <w:szCs w:val="22"/>
        </w:rPr>
        <w:t xml:space="preserve">“ “ </w:t>
      </w:r>
      <w:r w:rsidRPr="008B7094">
        <w:rPr>
          <w:rFonts w:asciiTheme="minorHAnsi" w:hAnsiTheme="minorHAnsi" w:cstheme="minorHAnsi"/>
          <w:sz w:val="22"/>
          <w:szCs w:val="22"/>
        </w:rPr>
        <w:t>in each report.</w:t>
      </w:r>
    </w:p>
    <w:p w14:paraId="6CE9D614" w14:textId="77777777" w:rsidR="00EC16CE" w:rsidRPr="008B7094" w:rsidRDefault="00EC16CE" w:rsidP="00E404D1">
      <w:pPr>
        <w:ind w:left="360" w:hanging="360"/>
        <w:jc w:val="both"/>
        <w:rPr>
          <w:rFonts w:asciiTheme="minorHAnsi" w:hAnsiTheme="minorHAnsi" w:cstheme="minorHAnsi"/>
          <w:sz w:val="22"/>
          <w:szCs w:val="22"/>
        </w:rPr>
      </w:pPr>
    </w:p>
    <w:p w14:paraId="61C6A08B" w14:textId="77777777" w:rsidR="00EC16CE" w:rsidRPr="008B7094" w:rsidRDefault="00F800B8" w:rsidP="00E404D1">
      <w:pPr>
        <w:jc w:val="both"/>
        <w:rPr>
          <w:rFonts w:asciiTheme="minorHAnsi" w:hAnsiTheme="minorHAnsi" w:cstheme="minorHAnsi"/>
          <w:sz w:val="22"/>
          <w:szCs w:val="22"/>
        </w:rPr>
      </w:pPr>
      <w:r w:rsidRPr="008B7094">
        <w:rPr>
          <w:rFonts w:asciiTheme="minorHAnsi" w:hAnsiTheme="minorHAnsi" w:cstheme="minorHAnsi"/>
          <w:sz w:val="22"/>
          <w:szCs w:val="22"/>
        </w:rPr>
        <w:t>In the</w:t>
      </w:r>
      <w:r w:rsidR="007F063C" w:rsidRPr="008B7094">
        <w:rPr>
          <w:rFonts w:asciiTheme="minorHAnsi" w:hAnsiTheme="minorHAnsi" w:cstheme="minorHAnsi"/>
          <w:sz w:val="22"/>
          <w:szCs w:val="22"/>
        </w:rPr>
        <w:t xml:space="preserve"> example</w:t>
      </w:r>
      <w:r w:rsidRPr="008B7094">
        <w:rPr>
          <w:rFonts w:asciiTheme="minorHAnsi" w:hAnsiTheme="minorHAnsi" w:cstheme="minorHAnsi"/>
          <w:sz w:val="22"/>
          <w:szCs w:val="22"/>
        </w:rPr>
        <w:t xml:space="preserve"> above</w:t>
      </w:r>
      <w:r w:rsidR="007F063C" w:rsidRPr="008B7094">
        <w:rPr>
          <w:rFonts w:asciiTheme="minorHAnsi" w:hAnsiTheme="minorHAnsi" w:cstheme="minorHAnsi"/>
          <w:sz w:val="22"/>
          <w:szCs w:val="22"/>
        </w:rPr>
        <w:t>, there are 8066 counts above 100 keV and 752</w:t>
      </w:r>
      <w:r w:rsidR="00EC16CE" w:rsidRPr="008B7094">
        <w:rPr>
          <w:rFonts w:asciiTheme="minorHAnsi" w:hAnsiTheme="minorHAnsi" w:cstheme="minorHAnsi"/>
          <w:sz w:val="22"/>
          <w:szCs w:val="22"/>
        </w:rPr>
        <w:t xml:space="preserve"> counts in the 511 keV</w:t>
      </w:r>
      <w:r w:rsidR="002B5BE6" w:rsidRPr="008B7094">
        <w:rPr>
          <w:rFonts w:asciiTheme="minorHAnsi" w:hAnsiTheme="minorHAnsi" w:cstheme="minorHAnsi"/>
          <w:sz w:val="22"/>
          <w:szCs w:val="22"/>
        </w:rPr>
        <w:t xml:space="preserve"> peak. </w:t>
      </w:r>
      <w:r w:rsidR="00EC16CE" w:rsidRPr="008B7094">
        <w:rPr>
          <w:rFonts w:asciiTheme="minorHAnsi" w:hAnsiTheme="minorHAnsi" w:cstheme="minorHAnsi"/>
          <w:sz w:val="22"/>
          <w:szCs w:val="22"/>
        </w:rPr>
        <w:t xml:space="preserve">These numbers are used in the background and source check </w:t>
      </w:r>
      <w:r w:rsidR="006D5551" w:rsidRPr="008B7094">
        <w:rPr>
          <w:rFonts w:asciiTheme="minorHAnsi" w:hAnsiTheme="minorHAnsi" w:cstheme="minorHAnsi"/>
          <w:sz w:val="22"/>
          <w:szCs w:val="22"/>
        </w:rPr>
        <w:t>comparison using</w:t>
      </w:r>
      <w:r w:rsidR="007B3AF0" w:rsidRPr="008B7094">
        <w:rPr>
          <w:rFonts w:asciiTheme="minorHAnsi" w:hAnsiTheme="minorHAnsi" w:cstheme="minorHAnsi"/>
          <w:sz w:val="22"/>
          <w:szCs w:val="22"/>
        </w:rPr>
        <w:t xml:space="preserve"> </w:t>
      </w:r>
      <w:r w:rsidR="007B3AF0" w:rsidRPr="008B7094">
        <w:rPr>
          <w:rFonts w:asciiTheme="minorHAnsi" w:hAnsiTheme="minorHAnsi" w:cstheme="minorHAnsi"/>
          <w:sz w:val="22"/>
          <w:szCs w:val="22"/>
          <w:u w:val="single"/>
        </w:rPr>
        <w:t xml:space="preserve">BODA System Background and Source Checks </w:t>
      </w:r>
      <w:r w:rsidR="00EC16CE" w:rsidRPr="008B7094">
        <w:rPr>
          <w:rFonts w:asciiTheme="minorHAnsi" w:hAnsiTheme="minorHAnsi" w:cstheme="minorHAnsi"/>
          <w:sz w:val="22"/>
          <w:szCs w:val="22"/>
          <w:u w:val="single"/>
        </w:rPr>
        <w:t>(R.P. Form #66)</w:t>
      </w:r>
      <w:r w:rsidR="00EC16CE" w:rsidRPr="008B7094">
        <w:rPr>
          <w:rFonts w:asciiTheme="minorHAnsi" w:hAnsiTheme="minorHAnsi" w:cstheme="minorHAnsi"/>
          <w:sz w:val="22"/>
          <w:szCs w:val="22"/>
        </w:rPr>
        <w:t>.</w:t>
      </w:r>
    </w:p>
    <w:p w14:paraId="1C09E843" w14:textId="77777777" w:rsidR="00EC16CE" w:rsidRPr="008B7094" w:rsidRDefault="00EC16CE" w:rsidP="00E404D1">
      <w:pPr>
        <w:pStyle w:val="indent5"/>
        <w:spacing w:line="240" w:lineRule="auto"/>
        <w:ind w:left="540" w:hanging="540"/>
        <w:rPr>
          <w:rFonts w:asciiTheme="minorHAnsi" w:hAnsiTheme="minorHAnsi" w:cstheme="minorHAnsi"/>
          <w:sz w:val="22"/>
          <w:szCs w:val="22"/>
          <w:u w:val="single"/>
        </w:rPr>
      </w:pPr>
    </w:p>
    <w:p w14:paraId="43201E2B" w14:textId="77777777" w:rsidR="00EC16CE" w:rsidRPr="008B7094" w:rsidRDefault="00EC16CE" w:rsidP="00E404D1">
      <w:pPr>
        <w:pStyle w:val="TimesStyle"/>
        <w:jc w:val="both"/>
        <w:rPr>
          <w:rFonts w:asciiTheme="minorHAnsi" w:hAnsiTheme="minorHAnsi" w:cstheme="minorHAnsi"/>
          <w:b/>
          <w:sz w:val="22"/>
          <w:szCs w:val="22"/>
        </w:rPr>
      </w:pPr>
      <w:r w:rsidRPr="008B7094">
        <w:rPr>
          <w:rFonts w:asciiTheme="minorHAnsi" w:hAnsiTheme="minorHAnsi" w:cstheme="minorHAnsi"/>
          <w:b/>
          <w:sz w:val="22"/>
          <w:szCs w:val="22"/>
        </w:rPr>
        <w:t>Examining the Spectra Using the Multi-Channel Analyzers</w:t>
      </w:r>
    </w:p>
    <w:p w14:paraId="42322A91" w14:textId="77777777" w:rsidR="00EC16CE" w:rsidRPr="008B7094" w:rsidRDefault="00EC16CE" w:rsidP="00E404D1">
      <w:pPr>
        <w:pStyle w:val="TimesStyle"/>
        <w:jc w:val="both"/>
        <w:rPr>
          <w:rFonts w:asciiTheme="minorHAnsi" w:hAnsiTheme="minorHAnsi" w:cstheme="minorHAnsi"/>
          <w:sz w:val="22"/>
          <w:szCs w:val="22"/>
        </w:rPr>
      </w:pPr>
    </w:p>
    <w:p w14:paraId="1997D971" w14:textId="77777777" w:rsidR="00EC16CE" w:rsidRPr="008B7094" w:rsidRDefault="00EC16CE" w:rsidP="00E404D1">
      <w:pPr>
        <w:jc w:val="both"/>
        <w:rPr>
          <w:rFonts w:asciiTheme="minorHAnsi" w:hAnsiTheme="minorHAnsi" w:cstheme="minorHAnsi"/>
          <w:sz w:val="22"/>
          <w:szCs w:val="22"/>
          <w:u w:val="single"/>
        </w:rPr>
      </w:pPr>
      <w:r w:rsidRPr="008B7094">
        <w:rPr>
          <w:rFonts w:asciiTheme="minorHAnsi" w:hAnsiTheme="minorHAnsi" w:cstheme="minorHAnsi"/>
          <w:sz w:val="22"/>
          <w:szCs w:val="22"/>
        </w:rPr>
        <w:t xml:space="preserve">A multichannel analyzer can be used to review a spectrum for better peak identification and background subtraction.  </w:t>
      </w:r>
    </w:p>
    <w:p w14:paraId="717D7294" w14:textId="77777777" w:rsidR="00EC16CE" w:rsidRPr="008B7094" w:rsidRDefault="00EC16CE" w:rsidP="00E404D1">
      <w:pPr>
        <w:jc w:val="both"/>
        <w:rPr>
          <w:rFonts w:asciiTheme="minorHAnsi" w:hAnsiTheme="minorHAnsi" w:cstheme="minorHAnsi"/>
          <w:sz w:val="22"/>
          <w:szCs w:val="22"/>
        </w:rPr>
      </w:pPr>
    </w:p>
    <w:p w14:paraId="74A1903F" w14:textId="77777777" w:rsidR="00EC16CE" w:rsidRPr="008B7094" w:rsidRDefault="00EC16CE" w:rsidP="00E404D1">
      <w:pPr>
        <w:pStyle w:val="indent5"/>
        <w:spacing w:line="240" w:lineRule="auto"/>
        <w:ind w:left="0"/>
        <w:rPr>
          <w:rFonts w:asciiTheme="minorHAnsi" w:hAnsiTheme="minorHAnsi" w:cstheme="minorHAnsi"/>
          <w:b w:val="0"/>
          <w:sz w:val="22"/>
          <w:szCs w:val="22"/>
        </w:rPr>
      </w:pPr>
      <w:r w:rsidRPr="008B7094">
        <w:rPr>
          <w:rFonts w:asciiTheme="minorHAnsi" w:hAnsiTheme="minorHAnsi" w:cstheme="minorHAnsi"/>
          <w:b w:val="0"/>
          <w:sz w:val="22"/>
          <w:szCs w:val="22"/>
        </w:rPr>
        <w:t xml:space="preserve">The software program </w:t>
      </w:r>
      <w:r w:rsidRPr="008B7094">
        <w:rPr>
          <w:rFonts w:asciiTheme="minorHAnsi" w:hAnsiTheme="minorHAnsi" w:cstheme="minorHAnsi"/>
          <w:sz w:val="22"/>
          <w:szCs w:val="22"/>
        </w:rPr>
        <w:t>MAESTRO</w:t>
      </w:r>
      <w:r w:rsidR="007B3AF0" w:rsidRPr="008B7094">
        <w:rPr>
          <w:rFonts w:asciiTheme="minorHAnsi" w:hAnsiTheme="minorHAnsi" w:cstheme="minorHAnsi"/>
          <w:sz w:val="22"/>
          <w:szCs w:val="22"/>
          <w:vertAlign w:val="superscript"/>
        </w:rPr>
        <w:t>TM</w:t>
      </w:r>
      <w:r w:rsidRPr="008B7094">
        <w:rPr>
          <w:rFonts w:asciiTheme="minorHAnsi" w:hAnsiTheme="minorHAnsi" w:cstheme="minorHAnsi"/>
          <w:b w:val="0"/>
          <w:sz w:val="22"/>
          <w:szCs w:val="22"/>
        </w:rPr>
        <w:t xml:space="preserve"> is interfaced with a multi-channel analyze</w:t>
      </w:r>
      <w:r w:rsidR="007419C9" w:rsidRPr="008B7094">
        <w:rPr>
          <w:rFonts w:asciiTheme="minorHAnsi" w:hAnsiTheme="minorHAnsi" w:cstheme="minorHAnsi"/>
          <w:b w:val="0"/>
          <w:sz w:val="22"/>
          <w:szCs w:val="22"/>
        </w:rPr>
        <w:t>r</w:t>
      </w:r>
      <w:r w:rsidR="00B304C7" w:rsidRPr="008B7094">
        <w:rPr>
          <w:rFonts w:asciiTheme="minorHAnsi" w:hAnsiTheme="minorHAnsi" w:cstheme="minorHAnsi"/>
          <w:b w:val="0"/>
          <w:sz w:val="22"/>
          <w:szCs w:val="22"/>
        </w:rPr>
        <w:t xml:space="preserve">. </w:t>
      </w:r>
      <w:r w:rsidRPr="008B7094">
        <w:rPr>
          <w:rFonts w:asciiTheme="minorHAnsi" w:hAnsiTheme="minorHAnsi" w:cstheme="minorHAnsi"/>
          <w:b w:val="0"/>
          <w:sz w:val="22"/>
          <w:szCs w:val="22"/>
        </w:rPr>
        <w:t xml:space="preserve">The *.job files save </w:t>
      </w:r>
      <w:r w:rsidR="00B304C7" w:rsidRPr="008B7094">
        <w:rPr>
          <w:rFonts w:asciiTheme="minorHAnsi" w:hAnsiTheme="minorHAnsi" w:cstheme="minorHAnsi"/>
          <w:b w:val="0"/>
          <w:sz w:val="22"/>
          <w:szCs w:val="22"/>
        </w:rPr>
        <w:t xml:space="preserve">the spectra to the hard drive. </w:t>
      </w:r>
      <w:r w:rsidRPr="008B7094">
        <w:rPr>
          <w:rFonts w:asciiTheme="minorHAnsi" w:hAnsiTheme="minorHAnsi" w:cstheme="minorHAnsi"/>
          <w:b w:val="0"/>
          <w:sz w:val="22"/>
          <w:szCs w:val="22"/>
        </w:rPr>
        <w:t xml:space="preserve">These spectra can later be viewed using the </w:t>
      </w:r>
      <w:r w:rsidRPr="008B7094">
        <w:rPr>
          <w:rFonts w:asciiTheme="minorHAnsi" w:hAnsiTheme="minorHAnsi" w:cstheme="minorHAnsi"/>
          <w:sz w:val="22"/>
          <w:szCs w:val="22"/>
        </w:rPr>
        <w:t>MAESTRO</w:t>
      </w:r>
      <w:r w:rsidR="007B3AF0" w:rsidRPr="008B7094">
        <w:rPr>
          <w:rFonts w:asciiTheme="minorHAnsi" w:hAnsiTheme="minorHAnsi" w:cstheme="minorHAnsi"/>
          <w:sz w:val="22"/>
          <w:szCs w:val="22"/>
          <w:vertAlign w:val="superscript"/>
        </w:rPr>
        <w:t>TM</w:t>
      </w:r>
      <w:r w:rsidR="007419C9" w:rsidRPr="008B7094">
        <w:rPr>
          <w:rFonts w:asciiTheme="minorHAnsi" w:hAnsiTheme="minorHAnsi" w:cstheme="minorHAnsi"/>
          <w:b w:val="0"/>
          <w:sz w:val="22"/>
          <w:szCs w:val="22"/>
        </w:rPr>
        <w:t xml:space="preserve"> program. </w:t>
      </w:r>
      <w:r w:rsidRPr="008B7094">
        <w:rPr>
          <w:rFonts w:asciiTheme="minorHAnsi" w:hAnsiTheme="minorHAnsi" w:cstheme="minorHAnsi"/>
          <w:b w:val="0"/>
          <w:sz w:val="22"/>
          <w:szCs w:val="22"/>
        </w:rPr>
        <w:t>Then under the FILE m</w:t>
      </w:r>
      <w:r w:rsidR="00B304C7" w:rsidRPr="008B7094">
        <w:rPr>
          <w:rFonts w:asciiTheme="minorHAnsi" w:hAnsiTheme="minorHAnsi" w:cstheme="minorHAnsi"/>
          <w:b w:val="0"/>
          <w:sz w:val="22"/>
          <w:szCs w:val="22"/>
        </w:rPr>
        <w:t xml:space="preserve">enu, choose the RECALL option. </w:t>
      </w:r>
      <w:r w:rsidRPr="008B7094">
        <w:rPr>
          <w:rFonts w:asciiTheme="minorHAnsi" w:hAnsiTheme="minorHAnsi" w:cstheme="minorHAnsi"/>
          <w:b w:val="0"/>
          <w:sz w:val="22"/>
          <w:szCs w:val="22"/>
        </w:rPr>
        <w:t>The spectrum files will have the extension *.chn and will be located in the</w:t>
      </w:r>
      <w:r w:rsidR="00B304C7" w:rsidRPr="008B7094">
        <w:rPr>
          <w:rFonts w:asciiTheme="minorHAnsi" w:hAnsiTheme="minorHAnsi" w:cstheme="minorHAnsi"/>
          <w:b w:val="0"/>
          <w:sz w:val="22"/>
          <w:szCs w:val="22"/>
        </w:rPr>
        <w:t xml:space="preserve"> c:\maestro\logbook directory. </w:t>
      </w:r>
      <w:r w:rsidRPr="008B7094">
        <w:rPr>
          <w:rFonts w:asciiTheme="minorHAnsi" w:hAnsiTheme="minorHAnsi" w:cstheme="minorHAnsi"/>
          <w:b w:val="0"/>
          <w:sz w:val="22"/>
          <w:szCs w:val="22"/>
        </w:rPr>
        <w:t>This should allow you to b</w:t>
      </w:r>
      <w:r w:rsidR="00B304C7" w:rsidRPr="008B7094">
        <w:rPr>
          <w:rFonts w:asciiTheme="minorHAnsi" w:hAnsiTheme="minorHAnsi" w:cstheme="minorHAnsi"/>
          <w:b w:val="0"/>
          <w:sz w:val="22"/>
          <w:szCs w:val="22"/>
        </w:rPr>
        <w:t xml:space="preserve">ring a spectrum on the screen. </w:t>
      </w:r>
      <w:r w:rsidRPr="008B7094">
        <w:rPr>
          <w:rFonts w:asciiTheme="minorHAnsi" w:hAnsiTheme="minorHAnsi" w:cstheme="minorHAnsi"/>
          <w:b w:val="0"/>
          <w:sz w:val="22"/>
          <w:szCs w:val="22"/>
        </w:rPr>
        <w:t>Directions for manipulating the file (changing the region of interest, comparing files, etc.) can be found in the User's Manual located near the computer.</w:t>
      </w:r>
    </w:p>
    <w:p w14:paraId="7527C415" w14:textId="77777777" w:rsidR="00EC16CE" w:rsidRPr="008B7094" w:rsidRDefault="00C10F78" w:rsidP="00160009">
      <w:pPr>
        <w:overflowPunct/>
        <w:autoSpaceDE/>
        <w:autoSpaceDN/>
        <w:adjustRightInd/>
        <w:textAlignment w:val="auto"/>
        <w:rPr>
          <w:rFonts w:asciiTheme="minorHAnsi" w:hAnsiTheme="minorHAnsi" w:cstheme="minorHAnsi"/>
          <w:sz w:val="22"/>
          <w:szCs w:val="22"/>
        </w:rPr>
      </w:pPr>
      <w:r w:rsidRPr="008B7094">
        <w:rPr>
          <w:rFonts w:asciiTheme="minorHAnsi" w:hAnsiTheme="minorHAnsi" w:cstheme="minorHAnsi"/>
          <w:b/>
          <w:sz w:val="22"/>
          <w:szCs w:val="22"/>
        </w:rPr>
        <w:br w:type="page"/>
      </w:r>
    </w:p>
    <w:p w14:paraId="119A5BEF" w14:textId="77777777" w:rsidR="00EC16CE" w:rsidRPr="008B7094" w:rsidRDefault="00EC16CE" w:rsidP="00E404D1">
      <w:pPr>
        <w:pStyle w:val="indent5"/>
        <w:spacing w:line="240" w:lineRule="auto"/>
        <w:ind w:left="540" w:hanging="540"/>
        <w:rPr>
          <w:rFonts w:asciiTheme="minorHAnsi" w:hAnsiTheme="minorHAnsi" w:cstheme="minorHAnsi"/>
          <w:sz w:val="22"/>
          <w:szCs w:val="22"/>
          <w:u w:val="single"/>
        </w:rPr>
      </w:pPr>
      <w:r w:rsidRPr="008B7094">
        <w:rPr>
          <w:rFonts w:asciiTheme="minorHAnsi" w:hAnsiTheme="minorHAnsi" w:cstheme="minorHAnsi"/>
          <w:sz w:val="22"/>
          <w:szCs w:val="22"/>
        </w:rPr>
        <w:lastRenderedPageBreak/>
        <w:t>Troubleshooting the Computer Based System</w:t>
      </w:r>
    </w:p>
    <w:p w14:paraId="69C58E81" w14:textId="77777777" w:rsidR="00EC16CE" w:rsidRPr="008B7094" w:rsidRDefault="00EC16CE" w:rsidP="00E404D1">
      <w:pPr>
        <w:pStyle w:val="indent5"/>
        <w:spacing w:line="240" w:lineRule="auto"/>
        <w:ind w:left="540" w:hanging="540"/>
        <w:rPr>
          <w:rFonts w:asciiTheme="minorHAnsi" w:hAnsiTheme="minorHAnsi" w:cstheme="minorHAnsi"/>
          <w:b w:val="0"/>
          <w:sz w:val="22"/>
          <w:szCs w:val="22"/>
          <w:u w:val="single"/>
        </w:rPr>
      </w:pPr>
    </w:p>
    <w:p w14:paraId="5AF8CAEC" w14:textId="77777777" w:rsidR="00EC16CE" w:rsidRPr="008B7094" w:rsidRDefault="00EC16CE" w:rsidP="00E404D1">
      <w:pPr>
        <w:jc w:val="both"/>
        <w:rPr>
          <w:rFonts w:asciiTheme="minorHAnsi" w:hAnsiTheme="minorHAnsi" w:cstheme="minorHAnsi"/>
          <w:sz w:val="22"/>
          <w:szCs w:val="22"/>
        </w:rPr>
      </w:pPr>
      <w:r w:rsidRPr="008B7094">
        <w:rPr>
          <w:rFonts w:asciiTheme="minorHAnsi" w:hAnsiTheme="minorHAnsi" w:cstheme="minorHAnsi"/>
          <w:sz w:val="22"/>
          <w:szCs w:val="22"/>
        </w:rPr>
        <w:t>In any instance, make a note of the problem encountere</w:t>
      </w:r>
      <w:r w:rsidR="00CB382A" w:rsidRPr="008B7094">
        <w:rPr>
          <w:rFonts w:asciiTheme="minorHAnsi" w:hAnsiTheme="minorHAnsi" w:cstheme="minorHAnsi"/>
          <w:sz w:val="22"/>
          <w:szCs w:val="22"/>
        </w:rPr>
        <w:t xml:space="preserve">d and discuss it with other Radiation Physics </w:t>
      </w:r>
      <w:r w:rsidRPr="008B7094">
        <w:rPr>
          <w:rFonts w:asciiTheme="minorHAnsi" w:hAnsiTheme="minorHAnsi" w:cstheme="minorHAnsi"/>
          <w:sz w:val="22"/>
          <w:szCs w:val="22"/>
        </w:rPr>
        <w:t>members.</w:t>
      </w:r>
    </w:p>
    <w:p w14:paraId="158D9455" w14:textId="77777777" w:rsidR="00EC16CE" w:rsidRPr="008B7094" w:rsidRDefault="00EC16CE" w:rsidP="00E404D1">
      <w:pPr>
        <w:pStyle w:val="indent5"/>
        <w:spacing w:line="240" w:lineRule="auto"/>
        <w:ind w:left="0"/>
        <w:rPr>
          <w:rFonts w:asciiTheme="minorHAnsi" w:hAnsiTheme="minorHAnsi" w:cstheme="minorHAnsi"/>
          <w:b w:val="0"/>
          <w:sz w:val="22"/>
          <w:szCs w:val="22"/>
          <w:u w:val="single"/>
        </w:rPr>
      </w:pPr>
    </w:p>
    <w:p w14:paraId="73803720" w14:textId="77777777" w:rsidR="00EC16CE" w:rsidRPr="008B7094" w:rsidRDefault="00EC16CE" w:rsidP="00E404D1">
      <w:pPr>
        <w:pStyle w:val="indent5"/>
        <w:spacing w:line="240" w:lineRule="auto"/>
        <w:ind w:left="540" w:hanging="540"/>
        <w:rPr>
          <w:rFonts w:asciiTheme="minorHAnsi" w:hAnsiTheme="minorHAnsi" w:cstheme="minorHAnsi"/>
          <w:b w:val="0"/>
          <w:sz w:val="22"/>
          <w:szCs w:val="22"/>
        </w:rPr>
      </w:pPr>
      <w:r w:rsidRPr="008B7094">
        <w:rPr>
          <w:rFonts w:asciiTheme="minorHAnsi" w:hAnsiTheme="minorHAnsi" w:cstheme="minorHAnsi"/>
          <w:b w:val="0"/>
          <w:sz w:val="22"/>
          <w:szCs w:val="22"/>
        </w:rPr>
        <w:t>Problem 1:  PRINTER DOES</w:t>
      </w:r>
      <w:r w:rsidR="000451A6" w:rsidRPr="008B7094">
        <w:rPr>
          <w:rFonts w:asciiTheme="minorHAnsi" w:hAnsiTheme="minorHAnsi" w:cstheme="minorHAnsi"/>
          <w:b w:val="0"/>
          <w:sz w:val="22"/>
          <w:szCs w:val="22"/>
        </w:rPr>
        <w:t xml:space="preserve"> </w:t>
      </w:r>
      <w:r w:rsidRPr="008B7094">
        <w:rPr>
          <w:rFonts w:asciiTheme="minorHAnsi" w:hAnsiTheme="minorHAnsi" w:cstheme="minorHAnsi"/>
          <w:b w:val="0"/>
          <w:sz w:val="22"/>
          <w:szCs w:val="22"/>
        </w:rPr>
        <w:t>N</w:t>
      </w:r>
      <w:r w:rsidR="000451A6" w:rsidRPr="008B7094">
        <w:rPr>
          <w:rFonts w:asciiTheme="minorHAnsi" w:hAnsiTheme="minorHAnsi" w:cstheme="minorHAnsi"/>
          <w:b w:val="0"/>
          <w:sz w:val="22"/>
          <w:szCs w:val="22"/>
        </w:rPr>
        <w:t>O</w:t>
      </w:r>
      <w:r w:rsidRPr="008B7094">
        <w:rPr>
          <w:rFonts w:asciiTheme="minorHAnsi" w:hAnsiTheme="minorHAnsi" w:cstheme="minorHAnsi"/>
          <w:b w:val="0"/>
          <w:sz w:val="22"/>
          <w:szCs w:val="22"/>
        </w:rPr>
        <w:t>T WORK</w:t>
      </w:r>
    </w:p>
    <w:p w14:paraId="18CFB3F3" w14:textId="77777777" w:rsidR="00EC16CE" w:rsidRPr="008B7094" w:rsidRDefault="00EC16CE" w:rsidP="00E404D1">
      <w:pPr>
        <w:pStyle w:val="indent5"/>
        <w:spacing w:line="240" w:lineRule="auto"/>
        <w:ind w:left="540" w:hanging="540"/>
        <w:rPr>
          <w:rFonts w:asciiTheme="minorHAnsi" w:hAnsiTheme="minorHAnsi" w:cstheme="minorHAnsi"/>
          <w:b w:val="0"/>
          <w:sz w:val="22"/>
          <w:szCs w:val="22"/>
        </w:rPr>
      </w:pPr>
    </w:p>
    <w:p w14:paraId="7337255A" w14:textId="77777777" w:rsidR="00EC16CE" w:rsidRPr="008B7094" w:rsidRDefault="00EC16CE" w:rsidP="00B304C7">
      <w:pPr>
        <w:pStyle w:val="indent5"/>
        <w:spacing w:line="240" w:lineRule="auto"/>
        <w:ind w:left="360" w:hanging="360"/>
        <w:rPr>
          <w:rFonts w:asciiTheme="minorHAnsi" w:hAnsiTheme="minorHAnsi" w:cstheme="minorHAnsi"/>
          <w:b w:val="0"/>
          <w:sz w:val="22"/>
          <w:szCs w:val="22"/>
        </w:rPr>
      </w:pPr>
      <w:r w:rsidRPr="008B7094">
        <w:rPr>
          <w:rFonts w:asciiTheme="minorHAnsi" w:hAnsiTheme="minorHAnsi" w:cstheme="minorHAnsi"/>
          <w:b w:val="0"/>
          <w:sz w:val="22"/>
          <w:szCs w:val="22"/>
        </w:rPr>
        <w:t>1.</w:t>
      </w:r>
      <w:r w:rsidRPr="008B7094">
        <w:rPr>
          <w:rFonts w:asciiTheme="minorHAnsi" w:hAnsiTheme="minorHAnsi" w:cstheme="minorHAnsi"/>
          <w:b w:val="0"/>
          <w:sz w:val="22"/>
          <w:szCs w:val="22"/>
        </w:rPr>
        <w:tab/>
      </w:r>
      <w:r w:rsidR="00B304C7" w:rsidRPr="008B7094">
        <w:rPr>
          <w:rFonts w:asciiTheme="minorHAnsi" w:hAnsiTheme="minorHAnsi" w:cstheme="minorHAnsi"/>
          <w:b w:val="0"/>
          <w:sz w:val="22"/>
          <w:szCs w:val="22"/>
        </w:rPr>
        <w:t xml:space="preserve">Check </w:t>
      </w:r>
      <w:r w:rsidRPr="008B7094">
        <w:rPr>
          <w:rFonts w:asciiTheme="minorHAnsi" w:hAnsiTheme="minorHAnsi" w:cstheme="minorHAnsi"/>
          <w:b w:val="0"/>
          <w:sz w:val="22"/>
          <w:szCs w:val="22"/>
        </w:rPr>
        <w:t>to</w:t>
      </w:r>
      <w:r w:rsidR="00B304C7" w:rsidRPr="008B7094">
        <w:rPr>
          <w:rFonts w:asciiTheme="minorHAnsi" w:hAnsiTheme="minorHAnsi" w:cstheme="minorHAnsi"/>
          <w:b w:val="0"/>
          <w:sz w:val="22"/>
          <w:szCs w:val="22"/>
        </w:rPr>
        <w:t xml:space="preserve"> see if the printer has paper. If not, get the </w:t>
      </w:r>
      <w:r w:rsidRPr="008B7094">
        <w:rPr>
          <w:rFonts w:asciiTheme="minorHAnsi" w:hAnsiTheme="minorHAnsi" w:cstheme="minorHAnsi"/>
          <w:b w:val="0"/>
          <w:sz w:val="22"/>
          <w:szCs w:val="22"/>
        </w:rPr>
        <w:t>printer paper out of the supply cabinet at S</w:t>
      </w:r>
      <w:r w:rsidR="000451A6" w:rsidRPr="008B7094">
        <w:rPr>
          <w:rFonts w:asciiTheme="minorHAnsi" w:hAnsiTheme="minorHAnsi" w:cstheme="minorHAnsi"/>
          <w:b w:val="0"/>
          <w:sz w:val="22"/>
          <w:szCs w:val="22"/>
        </w:rPr>
        <w:t>TATION</w:t>
      </w:r>
      <w:r w:rsidRPr="008B7094">
        <w:rPr>
          <w:rFonts w:asciiTheme="minorHAnsi" w:hAnsiTheme="minorHAnsi" w:cstheme="minorHAnsi"/>
          <w:b w:val="0"/>
          <w:sz w:val="22"/>
          <w:szCs w:val="22"/>
        </w:rPr>
        <w:t xml:space="preserve"> 1 and load the printer.</w:t>
      </w:r>
    </w:p>
    <w:p w14:paraId="25A0D0C1" w14:textId="77777777" w:rsidR="00DF1677" w:rsidRPr="008B7094" w:rsidRDefault="00DF1677" w:rsidP="00E404D1">
      <w:pPr>
        <w:pStyle w:val="indent5"/>
        <w:spacing w:line="240" w:lineRule="auto"/>
        <w:ind w:left="360" w:hanging="360"/>
        <w:rPr>
          <w:rFonts w:asciiTheme="minorHAnsi" w:hAnsiTheme="minorHAnsi" w:cstheme="minorHAnsi"/>
          <w:b w:val="0"/>
          <w:sz w:val="22"/>
          <w:szCs w:val="22"/>
        </w:rPr>
      </w:pPr>
    </w:p>
    <w:p w14:paraId="257534B0" w14:textId="77777777" w:rsidR="00EC16CE" w:rsidRPr="008B7094" w:rsidRDefault="00EC16CE" w:rsidP="00E404D1">
      <w:pPr>
        <w:pStyle w:val="indent5"/>
        <w:spacing w:line="240" w:lineRule="auto"/>
        <w:ind w:left="360" w:hanging="360"/>
        <w:rPr>
          <w:rFonts w:asciiTheme="minorHAnsi" w:hAnsiTheme="minorHAnsi" w:cstheme="minorHAnsi"/>
          <w:b w:val="0"/>
          <w:sz w:val="22"/>
          <w:szCs w:val="22"/>
        </w:rPr>
      </w:pPr>
      <w:r w:rsidRPr="008B7094">
        <w:rPr>
          <w:rFonts w:asciiTheme="minorHAnsi" w:hAnsiTheme="minorHAnsi" w:cstheme="minorHAnsi"/>
          <w:b w:val="0"/>
          <w:sz w:val="22"/>
          <w:szCs w:val="22"/>
        </w:rPr>
        <w:t>3.</w:t>
      </w:r>
      <w:r w:rsidRPr="008B7094">
        <w:rPr>
          <w:rFonts w:asciiTheme="minorHAnsi" w:hAnsiTheme="minorHAnsi" w:cstheme="minorHAnsi"/>
          <w:b w:val="0"/>
          <w:sz w:val="22"/>
          <w:szCs w:val="22"/>
        </w:rPr>
        <w:tab/>
        <w:t>Then, check to see</w:t>
      </w:r>
      <w:r w:rsidR="00B304C7" w:rsidRPr="008B7094">
        <w:rPr>
          <w:rFonts w:asciiTheme="minorHAnsi" w:hAnsiTheme="minorHAnsi" w:cstheme="minorHAnsi"/>
          <w:b w:val="0"/>
          <w:sz w:val="22"/>
          <w:szCs w:val="22"/>
        </w:rPr>
        <w:t xml:space="preserve"> that the paper is not jammed. </w:t>
      </w:r>
    </w:p>
    <w:p w14:paraId="1C72FCBC" w14:textId="77777777" w:rsidR="00EC16CE" w:rsidRPr="008B7094" w:rsidRDefault="00EC16CE" w:rsidP="00E404D1">
      <w:pPr>
        <w:pStyle w:val="indent5"/>
        <w:spacing w:line="240" w:lineRule="auto"/>
        <w:ind w:left="360" w:hanging="360"/>
        <w:rPr>
          <w:rFonts w:asciiTheme="minorHAnsi" w:hAnsiTheme="minorHAnsi" w:cstheme="minorHAnsi"/>
          <w:b w:val="0"/>
          <w:sz w:val="22"/>
          <w:szCs w:val="22"/>
        </w:rPr>
      </w:pPr>
    </w:p>
    <w:p w14:paraId="02568600" w14:textId="77777777" w:rsidR="00EC16CE" w:rsidRPr="008B7094" w:rsidRDefault="00EC16CE" w:rsidP="00B74D48">
      <w:pPr>
        <w:pStyle w:val="indent5"/>
        <w:spacing w:line="240" w:lineRule="auto"/>
        <w:ind w:left="360"/>
        <w:rPr>
          <w:rFonts w:asciiTheme="minorHAnsi" w:hAnsiTheme="minorHAnsi" w:cstheme="minorHAnsi"/>
          <w:b w:val="0"/>
          <w:sz w:val="22"/>
          <w:szCs w:val="22"/>
        </w:rPr>
      </w:pPr>
      <w:r w:rsidRPr="008B7094">
        <w:rPr>
          <w:rFonts w:asciiTheme="minorHAnsi" w:hAnsiTheme="minorHAnsi" w:cstheme="minorHAnsi"/>
          <w:b w:val="0"/>
          <w:sz w:val="22"/>
          <w:szCs w:val="22"/>
        </w:rPr>
        <w:t xml:space="preserve">If the above does not work, skip </w:t>
      </w:r>
      <w:r w:rsidR="00854A0C" w:rsidRPr="008B7094">
        <w:rPr>
          <w:rFonts w:asciiTheme="minorHAnsi" w:hAnsiTheme="minorHAnsi" w:cstheme="minorHAnsi"/>
          <w:b w:val="0"/>
          <w:sz w:val="22"/>
          <w:szCs w:val="22"/>
        </w:rPr>
        <w:t>the background check</w:t>
      </w:r>
      <w:r w:rsidRPr="008B7094">
        <w:rPr>
          <w:rFonts w:asciiTheme="minorHAnsi" w:hAnsiTheme="minorHAnsi" w:cstheme="minorHAnsi"/>
          <w:b w:val="0"/>
          <w:sz w:val="22"/>
          <w:szCs w:val="22"/>
        </w:rPr>
        <w:t>, the background count with the unexposed individual, and the s</w:t>
      </w:r>
      <w:r w:rsidR="00B304C7" w:rsidRPr="008B7094">
        <w:rPr>
          <w:rFonts w:asciiTheme="minorHAnsi" w:hAnsiTheme="minorHAnsi" w:cstheme="minorHAnsi"/>
          <w:b w:val="0"/>
          <w:sz w:val="22"/>
          <w:szCs w:val="22"/>
        </w:rPr>
        <w:t xml:space="preserve">ource check. </w:t>
      </w:r>
      <w:r w:rsidR="00854A0C" w:rsidRPr="008B7094">
        <w:rPr>
          <w:rFonts w:asciiTheme="minorHAnsi" w:hAnsiTheme="minorHAnsi" w:cstheme="minorHAnsi"/>
          <w:b w:val="0"/>
          <w:sz w:val="22"/>
          <w:szCs w:val="22"/>
        </w:rPr>
        <w:t xml:space="preserve">Continue counting by going to JOB Control window. Go to </w:t>
      </w:r>
      <w:r w:rsidR="00854A0C" w:rsidRPr="008B7094">
        <w:rPr>
          <w:rFonts w:asciiTheme="minorHAnsi" w:hAnsiTheme="minorHAnsi" w:cstheme="minorHAnsi"/>
          <w:sz w:val="22"/>
          <w:szCs w:val="22"/>
        </w:rPr>
        <w:t>Other</w:t>
      </w:r>
      <w:r w:rsidR="00854A0C" w:rsidRPr="008B7094">
        <w:rPr>
          <w:rFonts w:asciiTheme="minorHAnsi" w:hAnsiTheme="minorHAnsi" w:cstheme="minorHAnsi"/>
          <w:b w:val="0"/>
          <w:sz w:val="22"/>
          <w:szCs w:val="22"/>
        </w:rPr>
        <w:t xml:space="preserve"> file and double click on </w:t>
      </w:r>
      <w:r w:rsidR="00854A0C" w:rsidRPr="008B7094">
        <w:rPr>
          <w:rFonts w:asciiTheme="minorHAnsi" w:hAnsiTheme="minorHAnsi" w:cstheme="minorHAnsi"/>
          <w:sz w:val="22"/>
          <w:szCs w:val="22"/>
        </w:rPr>
        <w:t>NOPRINT</w:t>
      </w:r>
      <w:r w:rsidR="00854A0C" w:rsidRPr="008B7094">
        <w:rPr>
          <w:rFonts w:asciiTheme="minorHAnsi" w:hAnsiTheme="minorHAnsi" w:cstheme="minorHAnsi"/>
          <w:b w:val="0"/>
          <w:sz w:val="22"/>
          <w:szCs w:val="22"/>
        </w:rPr>
        <w:t xml:space="preserve">. Rename files as prompted. </w:t>
      </w:r>
      <w:r w:rsidRPr="008B7094">
        <w:rPr>
          <w:rFonts w:asciiTheme="minorHAnsi" w:hAnsiTheme="minorHAnsi" w:cstheme="minorHAnsi"/>
          <w:b w:val="0"/>
          <w:sz w:val="22"/>
          <w:szCs w:val="22"/>
        </w:rPr>
        <w:t>After count</w:t>
      </w:r>
      <w:r w:rsidR="00B304C7" w:rsidRPr="008B7094">
        <w:rPr>
          <w:rFonts w:asciiTheme="minorHAnsi" w:hAnsiTheme="minorHAnsi" w:cstheme="minorHAnsi"/>
          <w:b w:val="0"/>
          <w:sz w:val="22"/>
          <w:szCs w:val="22"/>
        </w:rPr>
        <w:t>ing has been completed, save</w:t>
      </w:r>
      <w:r w:rsidRPr="008B7094">
        <w:rPr>
          <w:rFonts w:asciiTheme="minorHAnsi" w:hAnsiTheme="minorHAnsi" w:cstheme="minorHAnsi"/>
          <w:b w:val="0"/>
          <w:sz w:val="22"/>
          <w:szCs w:val="22"/>
        </w:rPr>
        <w:t xml:space="preserve"> all files with the extensions .rpt and .chn</w:t>
      </w:r>
      <w:r w:rsidR="00B304C7" w:rsidRPr="008B7094">
        <w:rPr>
          <w:rFonts w:asciiTheme="minorHAnsi" w:hAnsiTheme="minorHAnsi" w:cstheme="minorHAnsi"/>
          <w:b w:val="0"/>
          <w:sz w:val="22"/>
          <w:szCs w:val="22"/>
        </w:rPr>
        <w:t xml:space="preserve">. </w:t>
      </w:r>
      <w:r w:rsidRPr="008B7094">
        <w:rPr>
          <w:rFonts w:asciiTheme="minorHAnsi" w:hAnsiTheme="minorHAnsi" w:cstheme="minorHAnsi"/>
          <w:b w:val="0"/>
          <w:sz w:val="22"/>
          <w:szCs w:val="22"/>
        </w:rPr>
        <w:t xml:space="preserve">To do this, exit </w:t>
      </w:r>
      <w:r w:rsidRPr="008B7094">
        <w:rPr>
          <w:rFonts w:asciiTheme="minorHAnsi" w:hAnsiTheme="minorHAnsi" w:cstheme="minorHAnsi"/>
          <w:sz w:val="22"/>
          <w:szCs w:val="22"/>
        </w:rPr>
        <w:t>W</w:t>
      </w:r>
      <w:r w:rsidR="000451A6" w:rsidRPr="008B7094">
        <w:rPr>
          <w:rFonts w:asciiTheme="minorHAnsi" w:hAnsiTheme="minorHAnsi" w:cstheme="minorHAnsi"/>
          <w:sz w:val="22"/>
          <w:szCs w:val="22"/>
        </w:rPr>
        <w:t>INDOWS</w:t>
      </w:r>
      <w:r w:rsidRPr="008B7094">
        <w:rPr>
          <w:rFonts w:asciiTheme="minorHAnsi" w:hAnsiTheme="minorHAnsi" w:cstheme="minorHAnsi"/>
          <w:sz w:val="22"/>
          <w:szCs w:val="22"/>
        </w:rPr>
        <w:t>™</w:t>
      </w:r>
      <w:r w:rsidRPr="008B7094">
        <w:rPr>
          <w:rFonts w:asciiTheme="minorHAnsi" w:hAnsiTheme="minorHAnsi" w:cstheme="minorHAnsi"/>
          <w:b w:val="0"/>
          <w:sz w:val="22"/>
          <w:szCs w:val="22"/>
        </w:rPr>
        <w:t xml:space="preserve"> and type the following from the DOS prompt:</w:t>
      </w:r>
    </w:p>
    <w:p w14:paraId="4C5F6F56" w14:textId="77777777" w:rsidR="00EC16CE" w:rsidRPr="008B7094" w:rsidRDefault="00EC16CE" w:rsidP="00E404D1">
      <w:pPr>
        <w:pStyle w:val="indent5"/>
        <w:spacing w:line="240" w:lineRule="auto"/>
        <w:ind w:left="360"/>
        <w:rPr>
          <w:rFonts w:asciiTheme="minorHAnsi" w:hAnsiTheme="minorHAnsi" w:cstheme="minorHAnsi"/>
          <w:b w:val="0"/>
          <w:sz w:val="22"/>
          <w:szCs w:val="22"/>
        </w:rPr>
      </w:pPr>
    </w:p>
    <w:p w14:paraId="043F1F13" w14:textId="77777777" w:rsidR="00EC16CE" w:rsidRPr="008B7094" w:rsidRDefault="00EC16CE" w:rsidP="00E404D1">
      <w:pPr>
        <w:pStyle w:val="indent5"/>
        <w:spacing w:line="240" w:lineRule="auto"/>
        <w:ind w:left="360"/>
        <w:rPr>
          <w:rFonts w:asciiTheme="minorHAnsi" w:hAnsiTheme="minorHAnsi" w:cstheme="minorHAnsi"/>
          <w:b w:val="0"/>
          <w:sz w:val="22"/>
          <w:szCs w:val="22"/>
        </w:rPr>
      </w:pPr>
      <w:r w:rsidRPr="008B7094">
        <w:rPr>
          <w:rFonts w:asciiTheme="minorHAnsi" w:hAnsiTheme="minorHAnsi" w:cstheme="minorHAnsi"/>
          <w:b w:val="0"/>
          <w:sz w:val="22"/>
          <w:szCs w:val="22"/>
        </w:rPr>
        <w:t>-&gt;copy c:\maestro\*.rpt a:\*.*</w:t>
      </w:r>
    </w:p>
    <w:p w14:paraId="0497C471" w14:textId="77777777" w:rsidR="00EC16CE" w:rsidRPr="008B7094" w:rsidRDefault="00EC16CE" w:rsidP="00E404D1">
      <w:pPr>
        <w:pStyle w:val="indent5"/>
        <w:spacing w:line="240" w:lineRule="auto"/>
        <w:ind w:left="360"/>
        <w:rPr>
          <w:rFonts w:asciiTheme="minorHAnsi" w:hAnsiTheme="minorHAnsi" w:cstheme="minorHAnsi"/>
          <w:b w:val="0"/>
          <w:sz w:val="22"/>
          <w:szCs w:val="22"/>
        </w:rPr>
      </w:pPr>
      <w:r w:rsidRPr="008B7094">
        <w:rPr>
          <w:rFonts w:asciiTheme="minorHAnsi" w:hAnsiTheme="minorHAnsi" w:cstheme="minorHAnsi"/>
          <w:b w:val="0"/>
          <w:sz w:val="22"/>
          <w:szCs w:val="22"/>
        </w:rPr>
        <w:t>-&gt;copy c:\maestro\*.chn a:\*.*</w:t>
      </w:r>
    </w:p>
    <w:p w14:paraId="4D57E0CB" w14:textId="77777777" w:rsidR="00EC16CE" w:rsidRPr="008B7094" w:rsidRDefault="00EC16CE" w:rsidP="00E404D1">
      <w:pPr>
        <w:pStyle w:val="indent5"/>
        <w:spacing w:line="240" w:lineRule="auto"/>
        <w:ind w:left="360"/>
        <w:rPr>
          <w:rFonts w:asciiTheme="minorHAnsi" w:hAnsiTheme="minorHAnsi" w:cstheme="minorHAnsi"/>
          <w:b w:val="0"/>
          <w:sz w:val="22"/>
          <w:szCs w:val="22"/>
        </w:rPr>
      </w:pPr>
    </w:p>
    <w:p w14:paraId="3F5798FF" w14:textId="77777777" w:rsidR="00EC16CE" w:rsidRPr="008B7094" w:rsidRDefault="00EC16CE" w:rsidP="00E404D1">
      <w:pPr>
        <w:pStyle w:val="indent5"/>
        <w:spacing w:line="240" w:lineRule="auto"/>
        <w:ind w:left="360"/>
        <w:rPr>
          <w:rFonts w:asciiTheme="minorHAnsi" w:hAnsiTheme="minorHAnsi" w:cstheme="minorHAnsi"/>
          <w:b w:val="0"/>
          <w:sz w:val="22"/>
          <w:szCs w:val="22"/>
        </w:rPr>
      </w:pPr>
      <w:r w:rsidRPr="008B7094">
        <w:rPr>
          <w:rFonts w:asciiTheme="minorHAnsi" w:hAnsiTheme="minorHAnsi" w:cstheme="minorHAnsi"/>
          <w:b w:val="0"/>
          <w:sz w:val="22"/>
          <w:szCs w:val="22"/>
        </w:rPr>
        <w:t>Complete the dose assessmen</w:t>
      </w:r>
      <w:r w:rsidR="00B304C7" w:rsidRPr="008B7094">
        <w:rPr>
          <w:rFonts w:asciiTheme="minorHAnsi" w:hAnsiTheme="minorHAnsi" w:cstheme="minorHAnsi"/>
          <w:b w:val="0"/>
          <w:sz w:val="22"/>
          <w:szCs w:val="22"/>
        </w:rPr>
        <w:t xml:space="preserve">t using the survey meter data. </w:t>
      </w:r>
      <w:r w:rsidRPr="008B7094">
        <w:rPr>
          <w:rFonts w:asciiTheme="minorHAnsi" w:hAnsiTheme="minorHAnsi" w:cstheme="minorHAnsi"/>
          <w:b w:val="0"/>
          <w:sz w:val="22"/>
          <w:szCs w:val="22"/>
        </w:rPr>
        <w:t>The dose assessment using the NaI</w:t>
      </w:r>
      <w:r w:rsidR="000451A6" w:rsidRPr="008B7094">
        <w:rPr>
          <w:rFonts w:asciiTheme="minorHAnsi" w:hAnsiTheme="minorHAnsi" w:cstheme="minorHAnsi"/>
          <w:b w:val="0"/>
          <w:sz w:val="22"/>
          <w:szCs w:val="22"/>
        </w:rPr>
        <w:t>(TI)</w:t>
      </w:r>
      <w:r w:rsidRPr="008B7094">
        <w:rPr>
          <w:rFonts w:asciiTheme="minorHAnsi" w:hAnsiTheme="minorHAnsi" w:cstheme="minorHAnsi"/>
          <w:b w:val="0"/>
          <w:sz w:val="22"/>
          <w:szCs w:val="22"/>
        </w:rPr>
        <w:t xml:space="preserve"> measurements can be completed later.</w:t>
      </w:r>
    </w:p>
    <w:p w14:paraId="1E9552E5" w14:textId="77777777" w:rsidR="00DB4961" w:rsidRPr="008B7094" w:rsidRDefault="00DB4961" w:rsidP="00E404D1">
      <w:pPr>
        <w:pStyle w:val="indent5"/>
        <w:spacing w:line="240" w:lineRule="auto"/>
        <w:ind w:left="0"/>
        <w:rPr>
          <w:rFonts w:asciiTheme="minorHAnsi" w:hAnsiTheme="minorHAnsi" w:cstheme="minorHAnsi"/>
          <w:b w:val="0"/>
          <w:sz w:val="22"/>
          <w:szCs w:val="22"/>
          <w:u w:val="single"/>
        </w:rPr>
      </w:pPr>
    </w:p>
    <w:p w14:paraId="6199D004" w14:textId="77777777" w:rsidR="00EC16CE" w:rsidRPr="008B7094" w:rsidRDefault="00EC16CE" w:rsidP="00E404D1">
      <w:pPr>
        <w:pStyle w:val="indent5"/>
        <w:spacing w:line="240" w:lineRule="auto"/>
        <w:ind w:left="540" w:hanging="540"/>
        <w:rPr>
          <w:rFonts w:asciiTheme="minorHAnsi" w:hAnsiTheme="minorHAnsi" w:cstheme="minorHAnsi"/>
          <w:b w:val="0"/>
          <w:sz w:val="22"/>
          <w:szCs w:val="22"/>
        </w:rPr>
      </w:pPr>
      <w:r w:rsidRPr="008B7094">
        <w:rPr>
          <w:rFonts w:asciiTheme="minorHAnsi" w:hAnsiTheme="minorHAnsi" w:cstheme="minorHAnsi"/>
          <w:b w:val="0"/>
          <w:sz w:val="22"/>
          <w:szCs w:val="22"/>
        </w:rPr>
        <w:t>Problem 2:  COMPUTER DOES NOT COME ON</w:t>
      </w:r>
    </w:p>
    <w:p w14:paraId="64CE0577" w14:textId="77777777" w:rsidR="00EC16CE" w:rsidRPr="008B7094" w:rsidRDefault="00EC16CE" w:rsidP="00E404D1">
      <w:pPr>
        <w:pStyle w:val="indent5"/>
        <w:spacing w:line="240" w:lineRule="auto"/>
        <w:ind w:left="360" w:hanging="360"/>
        <w:rPr>
          <w:rFonts w:asciiTheme="minorHAnsi" w:hAnsiTheme="minorHAnsi" w:cstheme="minorHAnsi"/>
          <w:b w:val="0"/>
          <w:sz w:val="22"/>
          <w:szCs w:val="22"/>
        </w:rPr>
      </w:pPr>
    </w:p>
    <w:p w14:paraId="4EB4822B" w14:textId="77777777" w:rsidR="00EC16CE" w:rsidRPr="008B7094" w:rsidRDefault="00EC16CE" w:rsidP="00E404D1">
      <w:pPr>
        <w:pStyle w:val="indent5"/>
        <w:spacing w:line="240" w:lineRule="auto"/>
        <w:ind w:left="360" w:hanging="360"/>
        <w:rPr>
          <w:rFonts w:asciiTheme="minorHAnsi" w:hAnsiTheme="minorHAnsi" w:cstheme="minorHAnsi"/>
          <w:b w:val="0"/>
          <w:sz w:val="22"/>
          <w:szCs w:val="22"/>
        </w:rPr>
      </w:pPr>
      <w:r w:rsidRPr="008B7094">
        <w:rPr>
          <w:rFonts w:asciiTheme="minorHAnsi" w:hAnsiTheme="minorHAnsi" w:cstheme="minorHAnsi"/>
          <w:b w:val="0"/>
          <w:sz w:val="22"/>
          <w:szCs w:val="22"/>
        </w:rPr>
        <w:t>1.</w:t>
      </w:r>
      <w:r w:rsidRPr="008B7094">
        <w:rPr>
          <w:rFonts w:asciiTheme="minorHAnsi" w:hAnsiTheme="minorHAnsi" w:cstheme="minorHAnsi"/>
          <w:b w:val="0"/>
          <w:sz w:val="22"/>
          <w:szCs w:val="22"/>
        </w:rPr>
        <w:tab/>
        <w:t xml:space="preserve">Check to see that the computer is </w:t>
      </w:r>
      <w:r w:rsidR="00B304C7" w:rsidRPr="008B7094">
        <w:rPr>
          <w:rFonts w:asciiTheme="minorHAnsi" w:hAnsiTheme="minorHAnsi" w:cstheme="minorHAnsi"/>
          <w:b w:val="0"/>
          <w:sz w:val="22"/>
          <w:szCs w:val="22"/>
        </w:rPr>
        <w:t xml:space="preserve">on and that the monitor is on. </w:t>
      </w:r>
      <w:r w:rsidRPr="008B7094">
        <w:rPr>
          <w:rFonts w:asciiTheme="minorHAnsi" w:hAnsiTheme="minorHAnsi" w:cstheme="minorHAnsi"/>
          <w:b w:val="0"/>
          <w:sz w:val="22"/>
          <w:szCs w:val="22"/>
        </w:rPr>
        <w:t>Once they are turned on, follow the instructions provided in procedure.</w:t>
      </w:r>
    </w:p>
    <w:p w14:paraId="7DF28096" w14:textId="77777777" w:rsidR="00EC16CE" w:rsidRPr="008B7094" w:rsidRDefault="00EC16CE" w:rsidP="00E404D1">
      <w:pPr>
        <w:pStyle w:val="indent5"/>
        <w:spacing w:line="240" w:lineRule="auto"/>
        <w:ind w:left="360" w:hanging="360"/>
        <w:rPr>
          <w:rFonts w:asciiTheme="minorHAnsi" w:hAnsiTheme="minorHAnsi" w:cstheme="minorHAnsi"/>
          <w:b w:val="0"/>
          <w:sz w:val="22"/>
          <w:szCs w:val="22"/>
        </w:rPr>
      </w:pPr>
    </w:p>
    <w:p w14:paraId="5B3BF9F2" w14:textId="77777777" w:rsidR="00EC16CE" w:rsidRPr="008B7094" w:rsidRDefault="00EC16CE" w:rsidP="00E404D1">
      <w:pPr>
        <w:pStyle w:val="indent5"/>
        <w:spacing w:line="240" w:lineRule="auto"/>
        <w:ind w:left="360" w:hanging="360"/>
        <w:rPr>
          <w:rFonts w:asciiTheme="minorHAnsi" w:hAnsiTheme="minorHAnsi" w:cstheme="minorHAnsi"/>
          <w:b w:val="0"/>
          <w:sz w:val="22"/>
          <w:szCs w:val="22"/>
        </w:rPr>
      </w:pPr>
      <w:r w:rsidRPr="008B7094">
        <w:rPr>
          <w:rFonts w:asciiTheme="minorHAnsi" w:hAnsiTheme="minorHAnsi" w:cstheme="minorHAnsi"/>
          <w:b w:val="0"/>
          <w:sz w:val="22"/>
          <w:szCs w:val="22"/>
        </w:rPr>
        <w:t>2.</w:t>
      </w:r>
      <w:r w:rsidRPr="008B7094">
        <w:rPr>
          <w:rFonts w:asciiTheme="minorHAnsi" w:hAnsiTheme="minorHAnsi" w:cstheme="minorHAnsi"/>
          <w:b w:val="0"/>
          <w:sz w:val="22"/>
          <w:szCs w:val="22"/>
        </w:rPr>
        <w:tab/>
        <w:t xml:space="preserve">If there is no response from the mouse or the keyboard, </w:t>
      </w:r>
      <w:r w:rsidR="00B304C7" w:rsidRPr="008B7094">
        <w:rPr>
          <w:rFonts w:asciiTheme="minorHAnsi" w:hAnsiTheme="minorHAnsi" w:cstheme="minorHAnsi"/>
          <w:b w:val="0"/>
          <w:sz w:val="22"/>
          <w:szCs w:val="22"/>
        </w:rPr>
        <w:t xml:space="preserve">reboot the computer. </w:t>
      </w:r>
      <w:r w:rsidRPr="008B7094">
        <w:rPr>
          <w:rFonts w:asciiTheme="minorHAnsi" w:hAnsiTheme="minorHAnsi" w:cstheme="minorHAnsi"/>
          <w:b w:val="0"/>
          <w:sz w:val="22"/>
          <w:szCs w:val="22"/>
        </w:rPr>
        <w:t>If this is not successful, check to see that the cables are properly connected.</w:t>
      </w:r>
    </w:p>
    <w:p w14:paraId="26F091B5" w14:textId="77777777" w:rsidR="00EC16CE" w:rsidRPr="008B7094" w:rsidRDefault="00EC16CE" w:rsidP="00E404D1">
      <w:pPr>
        <w:pStyle w:val="indent5"/>
        <w:spacing w:line="240" w:lineRule="auto"/>
        <w:ind w:left="540" w:hanging="540"/>
        <w:rPr>
          <w:rFonts w:asciiTheme="minorHAnsi" w:hAnsiTheme="minorHAnsi" w:cstheme="minorHAnsi"/>
          <w:b w:val="0"/>
          <w:sz w:val="22"/>
          <w:szCs w:val="22"/>
        </w:rPr>
      </w:pPr>
    </w:p>
    <w:p w14:paraId="76128998" w14:textId="77777777" w:rsidR="00EC16CE" w:rsidRPr="008B7094" w:rsidRDefault="00EC16CE" w:rsidP="00E404D1">
      <w:pPr>
        <w:pStyle w:val="indent5"/>
        <w:spacing w:line="240" w:lineRule="auto"/>
        <w:ind w:left="540" w:hanging="540"/>
        <w:rPr>
          <w:rFonts w:asciiTheme="minorHAnsi" w:hAnsiTheme="minorHAnsi" w:cstheme="minorHAnsi"/>
          <w:b w:val="0"/>
          <w:sz w:val="22"/>
          <w:szCs w:val="22"/>
        </w:rPr>
      </w:pPr>
      <w:r w:rsidRPr="008B7094">
        <w:rPr>
          <w:rFonts w:asciiTheme="minorHAnsi" w:hAnsiTheme="minorHAnsi" w:cstheme="minorHAnsi"/>
          <w:b w:val="0"/>
          <w:sz w:val="22"/>
          <w:szCs w:val="22"/>
        </w:rPr>
        <w:t>Problem 3:  ERROR WHILE SAVING FILES</w:t>
      </w:r>
    </w:p>
    <w:p w14:paraId="403578F1" w14:textId="77777777" w:rsidR="00EC16CE" w:rsidRPr="008B7094" w:rsidRDefault="00EC16CE" w:rsidP="00E404D1">
      <w:pPr>
        <w:pStyle w:val="indent5"/>
        <w:spacing w:line="240" w:lineRule="auto"/>
        <w:ind w:left="540" w:hanging="540"/>
        <w:rPr>
          <w:rFonts w:asciiTheme="minorHAnsi" w:hAnsiTheme="minorHAnsi" w:cstheme="minorHAnsi"/>
          <w:b w:val="0"/>
          <w:sz w:val="22"/>
          <w:szCs w:val="22"/>
        </w:rPr>
      </w:pPr>
    </w:p>
    <w:p w14:paraId="5E6D7E9B" w14:textId="77777777" w:rsidR="00EC16CE" w:rsidRPr="008B7094" w:rsidRDefault="00EC16CE" w:rsidP="00E404D1">
      <w:pPr>
        <w:pStyle w:val="indent5"/>
        <w:spacing w:line="240" w:lineRule="auto"/>
        <w:ind w:left="0"/>
        <w:rPr>
          <w:rFonts w:asciiTheme="minorHAnsi" w:hAnsiTheme="minorHAnsi" w:cstheme="minorHAnsi"/>
          <w:b w:val="0"/>
          <w:sz w:val="22"/>
          <w:szCs w:val="22"/>
        </w:rPr>
      </w:pPr>
      <w:r w:rsidRPr="008B7094">
        <w:rPr>
          <w:rFonts w:asciiTheme="minorHAnsi" w:hAnsiTheme="minorHAnsi" w:cstheme="minorHAnsi"/>
          <w:b w:val="0"/>
          <w:sz w:val="22"/>
          <w:szCs w:val="22"/>
        </w:rPr>
        <w:t>If an error is encountered while saving files, skip the ba</w:t>
      </w:r>
      <w:r w:rsidR="00854A0C" w:rsidRPr="008B7094">
        <w:rPr>
          <w:rFonts w:asciiTheme="minorHAnsi" w:hAnsiTheme="minorHAnsi" w:cstheme="minorHAnsi"/>
          <w:b w:val="0"/>
          <w:sz w:val="22"/>
          <w:szCs w:val="22"/>
        </w:rPr>
        <w:t>ckground check, the background count</w:t>
      </w:r>
      <w:r w:rsidRPr="008B7094">
        <w:rPr>
          <w:rFonts w:asciiTheme="minorHAnsi" w:hAnsiTheme="minorHAnsi" w:cstheme="minorHAnsi"/>
          <w:b w:val="0"/>
          <w:sz w:val="22"/>
          <w:szCs w:val="22"/>
        </w:rPr>
        <w:t xml:space="preserve"> with the unexposed ind</w:t>
      </w:r>
      <w:r w:rsidR="00854A0C" w:rsidRPr="008B7094">
        <w:rPr>
          <w:rFonts w:asciiTheme="minorHAnsi" w:hAnsiTheme="minorHAnsi" w:cstheme="minorHAnsi"/>
          <w:b w:val="0"/>
          <w:sz w:val="22"/>
          <w:szCs w:val="22"/>
        </w:rPr>
        <w:t xml:space="preserve">ividual, and the source check. Continue by going to JOB Control window. Go to </w:t>
      </w:r>
      <w:r w:rsidR="00854A0C" w:rsidRPr="008B7094">
        <w:rPr>
          <w:rFonts w:asciiTheme="minorHAnsi" w:hAnsiTheme="minorHAnsi" w:cstheme="minorHAnsi"/>
          <w:sz w:val="22"/>
          <w:szCs w:val="22"/>
        </w:rPr>
        <w:t>Other</w:t>
      </w:r>
      <w:r w:rsidR="00854A0C" w:rsidRPr="008B7094">
        <w:rPr>
          <w:rFonts w:asciiTheme="minorHAnsi" w:hAnsiTheme="minorHAnsi" w:cstheme="minorHAnsi"/>
          <w:b w:val="0"/>
          <w:sz w:val="22"/>
          <w:szCs w:val="22"/>
        </w:rPr>
        <w:t xml:space="preserve"> file and double click on </w:t>
      </w:r>
      <w:r w:rsidR="00854A0C" w:rsidRPr="008B7094">
        <w:rPr>
          <w:rFonts w:asciiTheme="minorHAnsi" w:hAnsiTheme="minorHAnsi" w:cstheme="minorHAnsi"/>
          <w:sz w:val="22"/>
          <w:szCs w:val="22"/>
        </w:rPr>
        <w:t>NOSAVE</w:t>
      </w:r>
      <w:r w:rsidR="00854A0C" w:rsidRPr="008B7094">
        <w:rPr>
          <w:rFonts w:asciiTheme="minorHAnsi" w:hAnsiTheme="minorHAnsi" w:cstheme="minorHAnsi"/>
          <w:b w:val="0"/>
          <w:sz w:val="22"/>
          <w:szCs w:val="22"/>
        </w:rPr>
        <w:t xml:space="preserve">. </w:t>
      </w:r>
      <w:r w:rsidRPr="008B7094">
        <w:rPr>
          <w:rFonts w:asciiTheme="minorHAnsi" w:hAnsiTheme="minorHAnsi" w:cstheme="minorHAnsi"/>
          <w:b w:val="0"/>
          <w:sz w:val="22"/>
          <w:szCs w:val="22"/>
        </w:rPr>
        <w:t>Do no</w:t>
      </w:r>
      <w:r w:rsidR="00B304C7" w:rsidRPr="008B7094">
        <w:rPr>
          <w:rFonts w:asciiTheme="minorHAnsi" w:hAnsiTheme="minorHAnsi" w:cstheme="minorHAnsi"/>
          <w:b w:val="0"/>
          <w:sz w:val="22"/>
          <w:szCs w:val="22"/>
        </w:rPr>
        <w:t xml:space="preserve">t attempt to rename the files. </w:t>
      </w:r>
      <w:r w:rsidRPr="008B7094">
        <w:rPr>
          <w:rFonts w:asciiTheme="minorHAnsi" w:hAnsiTheme="minorHAnsi" w:cstheme="minorHAnsi"/>
          <w:b w:val="0"/>
          <w:sz w:val="22"/>
          <w:szCs w:val="22"/>
        </w:rPr>
        <w:t>The printouts should be sufficient to perform the dose estimate</w:t>
      </w:r>
      <w:r w:rsidR="00BF0D02" w:rsidRPr="008B7094">
        <w:rPr>
          <w:rFonts w:asciiTheme="minorHAnsi" w:hAnsiTheme="minorHAnsi" w:cstheme="minorHAnsi"/>
          <w:b w:val="0"/>
          <w:sz w:val="22"/>
          <w:szCs w:val="22"/>
        </w:rPr>
        <w:t>.</w:t>
      </w:r>
    </w:p>
    <w:p w14:paraId="299EDDF8" w14:textId="77777777" w:rsidR="00474C80" w:rsidRPr="008B7094" w:rsidRDefault="00474C80" w:rsidP="00474C80">
      <w:pPr>
        <w:jc w:val="center"/>
        <w:rPr>
          <w:rFonts w:asciiTheme="minorHAnsi" w:hAnsiTheme="minorHAnsi" w:cstheme="minorHAnsi"/>
          <w:b/>
          <w:sz w:val="22"/>
          <w:szCs w:val="22"/>
        </w:rPr>
      </w:pPr>
    </w:p>
    <w:p w14:paraId="4EB64EE1" w14:textId="77777777" w:rsidR="00474C80" w:rsidRPr="008B7094" w:rsidRDefault="00474C80" w:rsidP="00474C80">
      <w:pPr>
        <w:jc w:val="center"/>
        <w:rPr>
          <w:rFonts w:asciiTheme="minorHAnsi" w:hAnsiTheme="minorHAnsi" w:cstheme="minorHAnsi"/>
          <w:b/>
          <w:sz w:val="22"/>
          <w:szCs w:val="22"/>
        </w:rPr>
      </w:pPr>
    </w:p>
    <w:p w14:paraId="42FCFB22" w14:textId="77777777" w:rsidR="00474C80" w:rsidRPr="008B7094" w:rsidRDefault="00474C80" w:rsidP="00474C80">
      <w:pPr>
        <w:jc w:val="center"/>
        <w:rPr>
          <w:rFonts w:asciiTheme="minorHAnsi" w:hAnsiTheme="minorHAnsi" w:cstheme="minorHAnsi"/>
          <w:b/>
          <w:sz w:val="22"/>
          <w:szCs w:val="22"/>
        </w:rPr>
      </w:pPr>
    </w:p>
    <w:p w14:paraId="7E3B28AE" w14:textId="77777777" w:rsidR="00474C80" w:rsidRPr="008B7094" w:rsidRDefault="00474C80" w:rsidP="00474C80">
      <w:pPr>
        <w:jc w:val="center"/>
        <w:rPr>
          <w:rFonts w:asciiTheme="minorHAnsi" w:hAnsiTheme="minorHAnsi" w:cstheme="minorHAnsi"/>
          <w:b/>
          <w:sz w:val="22"/>
          <w:szCs w:val="22"/>
        </w:rPr>
      </w:pPr>
    </w:p>
    <w:p w14:paraId="3E94998A" w14:textId="77777777" w:rsidR="00474C80" w:rsidRPr="008B7094" w:rsidRDefault="00474C80" w:rsidP="00474C80">
      <w:pPr>
        <w:jc w:val="center"/>
        <w:rPr>
          <w:rFonts w:asciiTheme="minorHAnsi" w:hAnsiTheme="minorHAnsi" w:cstheme="minorHAnsi"/>
          <w:b/>
          <w:sz w:val="22"/>
          <w:szCs w:val="22"/>
        </w:rPr>
      </w:pPr>
    </w:p>
    <w:p w14:paraId="65D32690" w14:textId="77777777" w:rsidR="00474C80" w:rsidRPr="008B7094" w:rsidRDefault="00474C80" w:rsidP="00474C80">
      <w:pPr>
        <w:jc w:val="center"/>
        <w:rPr>
          <w:rFonts w:asciiTheme="minorHAnsi" w:hAnsiTheme="minorHAnsi" w:cstheme="minorHAnsi"/>
          <w:b/>
          <w:sz w:val="22"/>
          <w:szCs w:val="22"/>
        </w:rPr>
      </w:pPr>
    </w:p>
    <w:p w14:paraId="707B3D93" w14:textId="77777777" w:rsidR="00474C80" w:rsidRPr="008B7094" w:rsidRDefault="00474C80" w:rsidP="00474C80">
      <w:pPr>
        <w:jc w:val="center"/>
        <w:rPr>
          <w:rFonts w:asciiTheme="minorHAnsi" w:hAnsiTheme="minorHAnsi" w:cstheme="minorHAnsi"/>
          <w:b/>
          <w:sz w:val="22"/>
          <w:szCs w:val="22"/>
        </w:rPr>
      </w:pPr>
    </w:p>
    <w:p w14:paraId="42F61362" w14:textId="77777777" w:rsidR="00474C80" w:rsidRPr="008B7094" w:rsidRDefault="00474C80" w:rsidP="00474C80">
      <w:pPr>
        <w:jc w:val="center"/>
        <w:rPr>
          <w:rFonts w:asciiTheme="minorHAnsi" w:hAnsiTheme="minorHAnsi" w:cstheme="minorHAnsi"/>
          <w:b/>
          <w:sz w:val="22"/>
          <w:szCs w:val="22"/>
        </w:rPr>
      </w:pPr>
    </w:p>
    <w:p w14:paraId="75526E7D" w14:textId="77777777" w:rsidR="00474C80" w:rsidRPr="008B7094" w:rsidRDefault="00474C80" w:rsidP="00474C80">
      <w:pPr>
        <w:jc w:val="center"/>
        <w:rPr>
          <w:rFonts w:asciiTheme="minorHAnsi" w:hAnsiTheme="minorHAnsi" w:cstheme="minorHAnsi"/>
          <w:b/>
          <w:sz w:val="22"/>
          <w:szCs w:val="22"/>
        </w:rPr>
      </w:pPr>
      <w:r w:rsidRPr="008B7094">
        <w:rPr>
          <w:rFonts w:asciiTheme="minorHAnsi" w:hAnsiTheme="minorHAnsi" w:cstheme="minorHAnsi"/>
          <w:b/>
          <w:sz w:val="22"/>
          <w:szCs w:val="22"/>
        </w:rPr>
        <w:t>Appendix B</w:t>
      </w:r>
    </w:p>
    <w:p w14:paraId="7665B415" w14:textId="77777777" w:rsidR="00474C80" w:rsidRPr="008B7094" w:rsidRDefault="00474C80" w:rsidP="00474C80">
      <w:pPr>
        <w:jc w:val="center"/>
        <w:rPr>
          <w:rFonts w:asciiTheme="minorHAnsi" w:hAnsiTheme="minorHAnsi" w:cstheme="minorHAnsi"/>
          <w:b/>
          <w:sz w:val="22"/>
          <w:szCs w:val="22"/>
        </w:rPr>
      </w:pPr>
    </w:p>
    <w:p w14:paraId="36BA8171" w14:textId="77777777" w:rsidR="00B15AC2" w:rsidRPr="008B7094" w:rsidRDefault="00B15AC2" w:rsidP="00B15AC2">
      <w:pPr>
        <w:jc w:val="center"/>
        <w:rPr>
          <w:rFonts w:asciiTheme="minorHAnsi" w:hAnsiTheme="minorHAnsi" w:cstheme="minorHAnsi"/>
          <w:b/>
          <w:sz w:val="22"/>
          <w:szCs w:val="22"/>
        </w:rPr>
      </w:pPr>
    </w:p>
    <w:p w14:paraId="2C04909D" w14:textId="77777777" w:rsidR="00B15AC2" w:rsidRPr="008B7094" w:rsidRDefault="00B15AC2" w:rsidP="00B15AC2">
      <w:pPr>
        <w:pStyle w:val="Heading1"/>
        <w:rPr>
          <w:rFonts w:asciiTheme="minorHAnsi" w:hAnsiTheme="minorHAnsi" w:cstheme="minorHAnsi"/>
          <w:b/>
          <w:sz w:val="22"/>
          <w:szCs w:val="22"/>
        </w:rPr>
      </w:pPr>
      <w:r w:rsidRPr="008B7094">
        <w:rPr>
          <w:rFonts w:asciiTheme="minorHAnsi" w:hAnsiTheme="minorHAnsi" w:cstheme="minorHAnsi"/>
          <w:b/>
          <w:sz w:val="22"/>
          <w:szCs w:val="22"/>
        </w:rPr>
        <w:t>Maintenance of BODA Facility Whole Body Counter</w:t>
      </w:r>
    </w:p>
    <w:p w14:paraId="462C923A" w14:textId="77777777" w:rsidR="00B15AC2" w:rsidRPr="008B7094" w:rsidRDefault="00B15AC2" w:rsidP="00B15AC2">
      <w:pPr>
        <w:jc w:val="both"/>
        <w:rPr>
          <w:rFonts w:asciiTheme="minorHAnsi" w:hAnsiTheme="minorHAnsi" w:cstheme="minorHAnsi"/>
          <w:b/>
          <w:sz w:val="22"/>
          <w:szCs w:val="22"/>
        </w:rPr>
      </w:pPr>
    </w:p>
    <w:p w14:paraId="36F2A7F1" w14:textId="77777777" w:rsidR="00B15AC2" w:rsidRPr="008B7094" w:rsidRDefault="00B15AC2" w:rsidP="00B15AC2">
      <w:pPr>
        <w:jc w:val="both"/>
        <w:rPr>
          <w:rFonts w:asciiTheme="minorHAnsi" w:hAnsiTheme="minorHAnsi" w:cstheme="minorHAnsi"/>
          <w:sz w:val="22"/>
          <w:szCs w:val="22"/>
        </w:rPr>
      </w:pPr>
      <w:r w:rsidRPr="008B7094">
        <w:rPr>
          <w:rFonts w:asciiTheme="minorHAnsi" w:hAnsiTheme="minorHAnsi" w:cstheme="minorHAnsi"/>
          <w:sz w:val="22"/>
          <w:szCs w:val="22"/>
        </w:rPr>
        <w:t>To ensure that the BODA Facility Whole Body Counter is operating properly, a background check and a source check are performed on a weekly basis by RAF staff.</w:t>
      </w:r>
    </w:p>
    <w:p w14:paraId="16219F78" w14:textId="77777777" w:rsidR="00B15AC2" w:rsidRPr="008B7094" w:rsidRDefault="00B15AC2" w:rsidP="00B15AC2">
      <w:pPr>
        <w:jc w:val="both"/>
        <w:rPr>
          <w:rFonts w:asciiTheme="minorHAnsi" w:hAnsiTheme="minorHAnsi" w:cstheme="minorHAnsi"/>
          <w:sz w:val="22"/>
          <w:szCs w:val="22"/>
        </w:rPr>
      </w:pPr>
    </w:p>
    <w:p w14:paraId="22EF8D0C" w14:textId="77777777" w:rsidR="00B15AC2" w:rsidRPr="008B7094" w:rsidRDefault="00B15AC2" w:rsidP="00B15AC2">
      <w:pPr>
        <w:jc w:val="both"/>
        <w:rPr>
          <w:rFonts w:asciiTheme="minorHAnsi" w:hAnsiTheme="minorHAnsi" w:cstheme="minorHAnsi"/>
          <w:b/>
          <w:sz w:val="22"/>
          <w:szCs w:val="22"/>
        </w:rPr>
      </w:pPr>
      <w:r w:rsidRPr="008B7094">
        <w:rPr>
          <w:rFonts w:asciiTheme="minorHAnsi" w:hAnsiTheme="minorHAnsi" w:cstheme="minorHAnsi"/>
          <w:b/>
          <w:sz w:val="22"/>
          <w:szCs w:val="22"/>
        </w:rPr>
        <w:t>Procedure</w:t>
      </w:r>
    </w:p>
    <w:p w14:paraId="5B02BFA7" w14:textId="77777777" w:rsidR="00B15AC2" w:rsidRPr="008B7094" w:rsidRDefault="00B15AC2" w:rsidP="00B15AC2">
      <w:pPr>
        <w:jc w:val="both"/>
        <w:rPr>
          <w:rFonts w:asciiTheme="minorHAnsi" w:hAnsiTheme="minorHAnsi" w:cstheme="minorHAnsi"/>
          <w:sz w:val="22"/>
          <w:szCs w:val="22"/>
        </w:rPr>
      </w:pPr>
    </w:p>
    <w:p w14:paraId="137F4FA6" w14:textId="77777777" w:rsidR="00B15AC2" w:rsidRPr="008B7094" w:rsidRDefault="00B15AC2" w:rsidP="0097269B">
      <w:pPr>
        <w:pStyle w:val="indent5"/>
        <w:numPr>
          <w:ilvl w:val="0"/>
          <w:numId w:val="13"/>
        </w:numPr>
        <w:spacing w:line="360" w:lineRule="auto"/>
        <w:rPr>
          <w:rFonts w:asciiTheme="minorHAnsi" w:hAnsiTheme="minorHAnsi" w:cstheme="minorHAnsi"/>
          <w:bCs/>
          <w:sz w:val="22"/>
          <w:szCs w:val="22"/>
        </w:rPr>
      </w:pPr>
      <w:r w:rsidRPr="008B7094">
        <w:rPr>
          <w:rFonts w:asciiTheme="minorHAnsi" w:hAnsiTheme="minorHAnsi" w:cstheme="minorHAnsi"/>
          <w:bCs/>
          <w:sz w:val="22"/>
          <w:szCs w:val="22"/>
        </w:rPr>
        <w:t>Source Check Count</w:t>
      </w:r>
    </w:p>
    <w:p w14:paraId="161F4EF3"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 xml:space="preserve">Obtain the </w:t>
      </w:r>
      <w:r w:rsidRPr="008B7094">
        <w:rPr>
          <w:rFonts w:asciiTheme="minorHAnsi" w:hAnsiTheme="minorHAnsi" w:cstheme="minorHAnsi"/>
          <w:b w:val="0"/>
          <w:sz w:val="22"/>
          <w:szCs w:val="22"/>
          <w:vertAlign w:val="superscript"/>
        </w:rPr>
        <w:t>22</w:t>
      </w:r>
      <w:r w:rsidRPr="008B7094">
        <w:rPr>
          <w:rFonts w:asciiTheme="minorHAnsi" w:hAnsiTheme="minorHAnsi" w:cstheme="minorHAnsi"/>
          <w:b w:val="0"/>
          <w:sz w:val="22"/>
          <w:szCs w:val="22"/>
        </w:rPr>
        <w:t>Na check source, 22(0.1)5, from the small safe source in the RAF. The combination to this cabinet is available from RAF staff. Place the source on the cot, face-up, centered over the detector face.</w:t>
      </w:r>
    </w:p>
    <w:p w14:paraId="4A248A3B"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 xml:space="preserve">Within MAESTRO™, from the JOB control window, double click on </w:t>
      </w:r>
      <w:r w:rsidRPr="008B7094">
        <w:rPr>
          <w:rFonts w:asciiTheme="minorHAnsi" w:hAnsiTheme="minorHAnsi" w:cstheme="minorHAnsi"/>
          <w:sz w:val="22"/>
          <w:szCs w:val="22"/>
        </w:rPr>
        <w:t>Maintain</w:t>
      </w:r>
      <w:r w:rsidRPr="008B7094">
        <w:rPr>
          <w:rFonts w:asciiTheme="minorHAnsi" w:hAnsiTheme="minorHAnsi" w:cstheme="minorHAnsi"/>
          <w:b w:val="0"/>
          <w:sz w:val="22"/>
          <w:szCs w:val="22"/>
        </w:rPr>
        <w:t xml:space="preserve"> file and then double click on </w:t>
      </w:r>
      <w:r w:rsidRPr="008B7094">
        <w:rPr>
          <w:rFonts w:asciiTheme="minorHAnsi" w:hAnsiTheme="minorHAnsi" w:cstheme="minorHAnsi"/>
          <w:sz w:val="22"/>
          <w:szCs w:val="22"/>
        </w:rPr>
        <w:t>SOURCE</w:t>
      </w:r>
      <w:r w:rsidRPr="008B7094">
        <w:rPr>
          <w:rFonts w:asciiTheme="minorHAnsi" w:hAnsiTheme="minorHAnsi" w:cstheme="minorHAnsi"/>
          <w:b w:val="0"/>
          <w:sz w:val="22"/>
          <w:szCs w:val="22"/>
        </w:rPr>
        <w:t xml:space="preserve">. </w:t>
      </w:r>
      <w:r w:rsidRPr="008B7094">
        <w:rPr>
          <w:rFonts w:asciiTheme="minorHAnsi" w:hAnsiTheme="minorHAnsi" w:cstheme="minorHAnsi"/>
          <w:b w:val="0"/>
          <w:i/>
          <w:iCs/>
          <w:sz w:val="22"/>
          <w:szCs w:val="22"/>
        </w:rPr>
        <w:t>If the computer-based system is malfunctioning, contact the RAF Team Leader or the Radiation Physics member responsible for the BODA Facility.</w:t>
      </w:r>
      <w:r w:rsidRPr="008B7094">
        <w:rPr>
          <w:rFonts w:asciiTheme="minorHAnsi" w:hAnsiTheme="minorHAnsi" w:cstheme="minorHAnsi"/>
          <w:b w:val="0"/>
          <w:sz w:val="22"/>
          <w:szCs w:val="22"/>
        </w:rPr>
        <w:t xml:space="preserve"> </w:t>
      </w:r>
    </w:p>
    <w:p w14:paraId="76D7DDFC"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 xml:space="preserve">Reports for the number of counts above the discriminator setting (&gt;100 keV) and the number of counts in the 511 keV peak will print automatically. </w:t>
      </w:r>
    </w:p>
    <w:p w14:paraId="526C039B"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Remove the source from the cot.</w:t>
      </w:r>
    </w:p>
    <w:p w14:paraId="14D34347"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 xml:space="preserve">Check that the centroid energy of the 511 peak is within 50 keV of 511 keV. </w:t>
      </w:r>
      <w:r w:rsidRPr="008B7094">
        <w:rPr>
          <w:rFonts w:asciiTheme="minorHAnsi" w:hAnsiTheme="minorHAnsi" w:cstheme="minorHAnsi"/>
          <w:b w:val="0"/>
          <w:i/>
          <w:iCs/>
          <w:sz w:val="22"/>
          <w:szCs w:val="22"/>
        </w:rPr>
        <w:t>If not, RAF staff must be contacted to perform a new energy calibration and re-create ROI files a511.roi and gross100.roi.</w:t>
      </w:r>
    </w:p>
    <w:p w14:paraId="07C8B8D6"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If the energy calibration is valid, a background check may be performed.</w:t>
      </w:r>
    </w:p>
    <w:p w14:paraId="3A67AC81" w14:textId="77777777" w:rsidR="00B15AC2" w:rsidRPr="008B7094" w:rsidRDefault="00B15AC2" w:rsidP="0097269B">
      <w:pPr>
        <w:pStyle w:val="indent5"/>
        <w:numPr>
          <w:ilvl w:val="0"/>
          <w:numId w:val="13"/>
        </w:numPr>
        <w:spacing w:line="360" w:lineRule="auto"/>
        <w:rPr>
          <w:rFonts w:asciiTheme="minorHAnsi" w:hAnsiTheme="minorHAnsi" w:cstheme="minorHAnsi"/>
          <w:bCs/>
          <w:sz w:val="22"/>
          <w:szCs w:val="22"/>
        </w:rPr>
      </w:pPr>
      <w:r w:rsidRPr="008B7094">
        <w:rPr>
          <w:rFonts w:asciiTheme="minorHAnsi" w:hAnsiTheme="minorHAnsi" w:cstheme="minorHAnsi"/>
          <w:bCs/>
          <w:sz w:val="22"/>
          <w:szCs w:val="22"/>
        </w:rPr>
        <w:t>Background Check Count</w:t>
      </w:r>
    </w:p>
    <w:p w14:paraId="3651A4A2"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 xml:space="preserve">Within MAESTRO™, from the JOB control window, double click on </w:t>
      </w:r>
      <w:r w:rsidRPr="008B7094">
        <w:rPr>
          <w:rFonts w:asciiTheme="minorHAnsi" w:hAnsiTheme="minorHAnsi" w:cstheme="minorHAnsi"/>
          <w:sz w:val="22"/>
          <w:szCs w:val="22"/>
        </w:rPr>
        <w:t>Maintain</w:t>
      </w:r>
      <w:r w:rsidRPr="008B7094">
        <w:rPr>
          <w:rFonts w:asciiTheme="minorHAnsi" w:hAnsiTheme="minorHAnsi" w:cstheme="minorHAnsi"/>
          <w:b w:val="0"/>
          <w:sz w:val="22"/>
          <w:szCs w:val="22"/>
        </w:rPr>
        <w:t xml:space="preserve"> file and then double click on </w:t>
      </w:r>
      <w:r w:rsidRPr="008B7094">
        <w:rPr>
          <w:rFonts w:asciiTheme="minorHAnsi" w:hAnsiTheme="minorHAnsi" w:cstheme="minorHAnsi"/>
          <w:sz w:val="22"/>
          <w:szCs w:val="22"/>
        </w:rPr>
        <w:t>BKG</w:t>
      </w:r>
      <w:r w:rsidRPr="008B7094">
        <w:rPr>
          <w:rFonts w:asciiTheme="minorHAnsi" w:hAnsiTheme="minorHAnsi" w:cstheme="minorHAnsi"/>
          <w:b w:val="0"/>
          <w:sz w:val="22"/>
          <w:szCs w:val="22"/>
        </w:rPr>
        <w:t>. Reports for the number of counts above the discriminator setting (&gt;100 keV) and the number of counts in the 511 keV peak will print automatically.</w:t>
      </w:r>
    </w:p>
    <w:p w14:paraId="7525B789" w14:textId="77777777" w:rsidR="00B15AC2" w:rsidRPr="008B7094" w:rsidRDefault="00B15AC2" w:rsidP="0097269B">
      <w:pPr>
        <w:pStyle w:val="indent5"/>
        <w:numPr>
          <w:ilvl w:val="0"/>
          <w:numId w:val="13"/>
        </w:numPr>
        <w:spacing w:line="360" w:lineRule="auto"/>
        <w:rPr>
          <w:rFonts w:asciiTheme="minorHAnsi" w:hAnsiTheme="minorHAnsi" w:cstheme="minorHAnsi"/>
          <w:bCs/>
          <w:sz w:val="22"/>
          <w:szCs w:val="22"/>
        </w:rPr>
      </w:pPr>
      <w:r w:rsidRPr="008B7094">
        <w:rPr>
          <w:rFonts w:asciiTheme="minorHAnsi" w:hAnsiTheme="minorHAnsi" w:cstheme="minorHAnsi"/>
          <w:bCs/>
          <w:sz w:val="22"/>
          <w:szCs w:val="22"/>
        </w:rPr>
        <w:t>QC Checks</w:t>
      </w:r>
    </w:p>
    <w:p w14:paraId="42FEF70F"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In the BODA_CalChecks.xlsm spreadsheet, record the count date and time and the number of counts above the discriminator setting (&gt; 100 keV) and the number of counts in the 511 keV peak for both the background and source counts in the BODA_CalChecks.xlsm spreadsheet. Click the “Print” button at the top of the sheet.</w:t>
      </w:r>
    </w:p>
    <w:p w14:paraId="4A58D0B1"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Check that the number of counts in the source 511 peak is greater than 3 times the number of counts in the background 511 peak</w:t>
      </w:r>
      <w:r w:rsidRPr="008B7094">
        <w:rPr>
          <w:rFonts w:asciiTheme="minorHAnsi" w:hAnsiTheme="minorHAnsi" w:cstheme="minorHAnsi"/>
          <w:b w:val="0"/>
          <w:i/>
          <w:iCs/>
          <w:sz w:val="22"/>
          <w:szCs w:val="22"/>
        </w:rPr>
        <w:t xml:space="preserve">. If not, check that the calibration source is positioned correctly. If it is positioned correctly, the source activity may have reached an </w:t>
      </w:r>
      <w:r w:rsidRPr="008B7094">
        <w:rPr>
          <w:rFonts w:asciiTheme="minorHAnsi" w:hAnsiTheme="minorHAnsi" w:cstheme="minorHAnsi"/>
          <w:b w:val="0"/>
          <w:i/>
          <w:iCs/>
          <w:sz w:val="22"/>
          <w:szCs w:val="22"/>
        </w:rPr>
        <w:lastRenderedPageBreak/>
        <w:t xml:space="preserve">unusable level. In this case, a new </w:t>
      </w:r>
      <w:r w:rsidRPr="008B7094">
        <w:rPr>
          <w:rFonts w:asciiTheme="minorHAnsi" w:hAnsiTheme="minorHAnsi" w:cstheme="minorHAnsi"/>
          <w:b w:val="0"/>
          <w:i/>
          <w:iCs/>
          <w:sz w:val="22"/>
          <w:szCs w:val="22"/>
          <w:vertAlign w:val="superscript"/>
        </w:rPr>
        <w:t>22</w:t>
      </w:r>
      <w:r w:rsidRPr="008B7094">
        <w:rPr>
          <w:rFonts w:asciiTheme="minorHAnsi" w:hAnsiTheme="minorHAnsi" w:cstheme="minorHAnsi"/>
          <w:b w:val="0"/>
          <w:i/>
          <w:iCs/>
          <w:sz w:val="22"/>
          <w:szCs w:val="22"/>
        </w:rPr>
        <w:t>Na check source must be obtained. Contact the Radiation Physics member responsible for the BODA Facility to make alternate arrangements for whole body counting until a new source is available.</w:t>
      </w:r>
    </w:p>
    <w:p w14:paraId="4C4AF2C3"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 xml:space="preserve">Check that the background counts above the discriminator setting and in the 511 keV peak are within 30% of the last recorded background measurement. </w:t>
      </w:r>
      <w:r w:rsidRPr="008B7094">
        <w:rPr>
          <w:rFonts w:asciiTheme="minorHAnsi" w:hAnsiTheme="minorHAnsi" w:cstheme="minorHAnsi"/>
          <w:b w:val="0"/>
          <w:i/>
          <w:iCs/>
          <w:sz w:val="22"/>
          <w:szCs w:val="22"/>
        </w:rPr>
        <w:t>If not, perform another background count. If it fails this test again, contact the RAF Team Leader, who will determine the cause and contact the Radiation Physics member responsible for the BODA Facility.</w:t>
      </w:r>
    </w:p>
    <w:p w14:paraId="72500239"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 xml:space="preserve">Check that the source decay-corrected counts above the discriminator setting and in the 511 keV peak are within 10% of their yearly averages. </w:t>
      </w:r>
      <w:r w:rsidRPr="008B7094">
        <w:rPr>
          <w:rFonts w:asciiTheme="minorHAnsi" w:hAnsiTheme="minorHAnsi" w:cstheme="minorHAnsi"/>
          <w:b w:val="0"/>
          <w:i/>
          <w:iCs/>
          <w:sz w:val="22"/>
          <w:szCs w:val="22"/>
        </w:rPr>
        <w:t>If not, perform another background count. If it fails this test again, contact the RAF Team Leader, who will determine the cause and contact the Radiation Physics member responsible for the BODA Facility.</w:t>
      </w:r>
    </w:p>
    <w:p w14:paraId="02722751" w14:textId="77777777" w:rsidR="00B15AC2" w:rsidRPr="008B7094" w:rsidRDefault="00B15AC2" w:rsidP="0097269B">
      <w:pPr>
        <w:pStyle w:val="indent5"/>
        <w:numPr>
          <w:ilvl w:val="0"/>
          <w:numId w:val="13"/>
        </w:numPr>
        <w:spacing w:line="360" w:lineRule="auto"/>
        <w:rPr>
          <w:rFonts w:asciiTheme="minorHAnsi" w:hAnsiTheme="minorHAnsi" w:cstheme="minorHAnsi"/>
          <w:bCs/>
          <w:sz w:val="22"/>
          <w:szCs w:val="22"/>
        </w:rPr>
      </w:pPr>
      <w:r w:rsidRPr="008B7094">
        <w:rPr>
          <w:rFonts w:asciiTheme="minorHAnsi" w:hAnsiTheme="minorHAnsi" w:cstheme="minorHAnsi"/>
          <w:bCs/>
          <w:sz w:val="22"/>
          <w:szCs w:val="22"/>
        </w:rPr>
        <w:t>Logbook Entry &amp; Wrap-up</w:t>
      </w:r>
    </w:p>
    <w:p w14:paraId="705B0366"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Paste all printed results, spreadsheet results, QC failures and observations in the Body Counter logbook.</w:t>
      </w:r>
    </w:p>
    <w:p w14:paraId="6E9E4A01" w14:textId="77777777" w:rsidR="00B15AC2" w:rsidRPr="008B7094" w:rsidRDefault="00B15AC2" w:rsidP="0097269B">
      <w:pPr>
        <w:pStyle w:val="indent5"/>
        <w:numPr>
          <w:ilvl w:val="1"/>
          <w:numId w:val="13"/>
        </w:numPr>
        <w:spacing w:line="360" w:lineRule="auto"/>
        <w:rPr>
          <w:rFonts w:asciiTheme="minorHAnsi" w:hAnsiTheme="minorHAnsi" w:cstheme="minorHAnsi"/>
          <w:b w:val="0"/>
          <w:sz w:val="22"/>
          <w:szCs w:val="22"/>
        </w:rPr>
      </w:pPr>
      <w:r w:rsidRPr="008B7094">
        <w:rPr>
          <w:rFonts w:asciiTheme="minorHAnsi" w:hAnsiTheme="minorHAnsi" w:cstheme="minorHAnsi"/>
          <w:b w:val="0"/>
          <w:sz w:val="22"/>
          <w:szCs w:val="22"/>
        </w:rPr>
        <w:t>Return the source to the RAF cabinet.</w:t>
      </w:r>
    </w:p>
    <w:p w14:paraId="4989F323" w14:textId="77777777" w:rsidR="00646B5A" w:rsidRPr="008B7094" w:rsidRDefault="00646B5A" w:rsidP="00B15AC2">
      <w:pPr>
        <w:pStyle w:val="Heading1"/>
        <w:rPr>
          <w:rFonts w:asciiTheme="minorHAnsi" w:hAnsiTheme="minorHAnsi" w:cstheme="minorHAnsi"/>
          <w:b/>
          <w:sz w:val="22"/>
          <w:szCs w:val="22"/>
        </w:rPr>
      </w:pPr>
    </w:p>
    <w:sectPr w:rsidR="00646B5A" w:rsidRPr="008B70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A2CE1" w14:textId="77777777" w:rsidR="00E404D1" w:rsidRDefault="00E404D1">
      <w:r>
        <w:separator/>
      </w:r>
    </w:p>
  </w:endnote>
  <w:endnote w:type="continuationSeparator" w:id="0">
    <w:p w14:paraId="1B465797" w14:textId="77777777" w:rsidR="00E404D1" w:rsidRDefault="00E4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3A89" w14:textId="77777777" w:rsidR="006928B2" w:rsidRDefault="00692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i/>
        <w:sz w:val="20"/>
      </w:rPr>
      <w:id w:val="-1662535756"/>
      <w:docPartObj>
        <w:docPartGallery w:val="Page Numbers (Bottom of Page)"/>
        <w:docPartUnique/>
      </w:docPartObj>
    </w:sdtPr>
    <w:sdtEndPr>
      <w:rPr>
        <w:noProof/>
      </w:rPr>
    </w:sdtEndPr>
    <w:sdtContent>
      <w:p w14:paraId="7AE732FD" w14:textId="2D57F53C" w:rsidR="00A916DD" w:rsidRPr="00077469" w:rsidRDefault="00A916DD" w:rsidP="00A916DD">
        <w:pPr>
          <w:pStyle w:val="Footer"/>
          <w:rPr>
            <w:rFonts w:asciiTheme="minorHAnsi" w:hAnsiTheme="minorHAnsi"/>
            <w:i/>
            <w:sz w:val="20"/>
          </w:rPr>
        </w:pPr>
      </w:p>
      <w:p w14:paraId="129C2067" w14:textId="20A73F8E" w:rsidR="00A916DD" w:rsidRPr="00077469" w:rsidRDefault="00A916DD" w:rsidP="00A916DD">
        <w:pPr>
          <w:pStyle w:val="Footer"/>
          <w:tabs>
            <w:tab w:val="clear" w:pos="8640"/>
          </w:tabs>
          <w:rPr>
            <w:rFonts w:asciiTheme="minorHAnsi" w:hAnsiTheme="minorHAnsi"/>
            <w:i/>
            <w:sz w:val="20"/>
          </w:rPr>
        </w:pPr>
        <w:r w:rsidRPr="00077469">
          <w:rPr>
            <w:rFonts w:asciiTheme="minorHAnsi" w:hAnsiTheme="minorHAnsi"/>
            <w:i/>
            <w:sz w:val="20"/>
          </w:rPr>
          <w:tab/>
        </w:r>
        <w:r w:rsidRPr="00077469">
          <w:rPr>
            <w:rFonts w:asciiTheme="minorHAnsi" w:hAnsiTheme="minorHAnsi"/>
            <w:i/>
            <w:sz w:val="20"/>
          </w:rPr>
          <w:tab/>
          <w:t xml:space="preserve">  </w:t>
        </w:r>
        <w:r w:rsidRPr="00077469">
          <w:rPr>
            <w:rFonts w:asciiTheme="minorHAnsi" w:hAnsiTheme="minorHAnsi"/>
            <w:i/>
            <w:sz w:val="20"/>
          </w:rPr>
          <w:tab/>
        </w:r>
        <w:r w:rsidRPr="00077469">
          <w:rPr>
            <w:rFonts w:asciiTheme="minorHAnsi" w:hAnsiTheme="minorHAnsi"/>
            <w:i/>
            <w:sz w:val="20"/>
          </w:rPr>
          <w:tab/>
        </w:r>
        <w:r w:rsidRPr="00077469">
          <w:rPr>
            <w:rFonts w:asciiTheme="minorHAnsi" w:hAnsiTheme="minorHAnsi"/>
            <w:i/>
            <w:sz w:val="20"/>
          </w:rPr>
          <w:tab/>
        </w:r>
        <w:r w:rsidRPr="00077469">
          <w:rPr>
            <w:rFonts w:asciiTheme="minorHAnsi" w:hAnsiTheme="minorHAnsi"/>
            <w:i/>
            <w:sz w:val="20"/>
          </w:rPr>
          <w:tab/>
          <w:t xml:space="preserve">Page </w:t>
        </w:r>
        <w:r w:rsidRPr="00077469">
          <w:rPr>
            <w:rFonts w:asciiTheme="minorHAnsi" w:hAnsiTheme="minorHAnsi"/>
            <w:i/>
            <w:sz w:val="20"/>
          </w:rPr>
          <w:fldChar w:fldCharType="begin"/>
        </w:r>
        <w:r w:rsidRPr="00077469">
          <w:rPr>
            <w:rFonts w:asciiTheme="minorHAnsi" w:hAnsiTheme="minorHAnsi"/>
            <w:i/>
            <w:sz w:val="20"/>
          </w:rPr>
          <w:instrText xml:space="preserve"> PAGE   \* MERGEFORMAT </w:instrText>
        </w:r>
        <w:r w:rsidRPr="00077469">
          <w:rPr>
            <w:rFonts w:asciiTheme="minorHAnsi" w:hAnsiTheme="minorHAnsi"/>
            <w:i/>
            <w:sz w:val="20"/>
          </w:rPr>
          <w:fldChar w:fldCharType="separate"/>
        </w:r>
        <w:r>
          <w:rPr>
            <w:rFonts w:asciiTheme="minorHAnsi" w:hAnsiTheme="minorHAnsi"/>
            <w:i/>
            <w:sz w:val="20"/>
          </w:rPr>
          <w:t>4</w:t>
        </w:r>
        <w:r w:rsidRPr="00077469">
          <w:rPr>
            <w:rFonts w:asciiTheme="minorHAnsi" w:hAnsiTheme="minorHAnsi"/>
            <w:i/>
            <w:noProof/>
            <w:sz w:val="20"/>
          </w:rPr>
          <w:fldChar w:fldCharType="end"/>
        </w:r>
        <w:r w:rsidRPr="00077469">
          <w:rPr>
            <w:rFonts w:asciiTheme="minorHAnsi" w:hAnsiTheme="minorHAnsi"/>
            <w:i/>
            <w:noProof/>
            <w:sz w:val="20"/>
          </w:rPr>
          <w:t xml:space="preserve"> of </w:t>
        </w:r>
        <w:r w:rsidR="006928B2">
          <w:rPr>
            <w:rFonts w:asciiTheme="minorHAnsi" w:hAnsiTheme="minorHAnsi"/>
            <w:i/>
            <w:noProof/>
            <w:sz w:val="20"/>
          </w:rPr>
          <w:t>12</w:t>
        </w:r>
      </w:p>
    </w:sdtContent>
  </w:sdt>
  <w:p w14:paraId="0A93D913" w14:textId="77777777" w:rsidR="00E404D1" w:rsidRPr="00A916DD" w:rsidRDefault="00E404D1" w:rsidP="00A91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1C27" w14:textId="77777777" w:rsidR="006928B2" w:rsidRDefault="0069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7E55" w14:textId="77777777" w:rsidR="00E404D1" w:rsidRDefault="00E404D1">
      <w:r>
        <w:separator/>
      </w:r>
    </w:p>
  </w:footnote>
  <w:footnote w:type="continuationSeparator" w:id="0">
    <w:p w14:paraId="18608E60" w14:textId="77777777" w:rsidR="00E404D1" w:rsidRDefault="00E4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A3C9" w14:textId="77777777" w:rsidR="006928B2" w:rsidRDefault="00692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B02F" w14:textId="77777777" w:rsidR="006928B2" w:rsidRDefault="00692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92DC" w14:textId="77777777" w:rsidR="006928B2" w:rsidRDefault="0069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EE4EA42"/>
    <w:lvl w:ilvl="0">
      <w:numFmt w:val="bullet"/>
      <w:lvlText w:val="*"/>
      <w:lvlJc w:val="left"/>
    </w:lvl>
  </w:abstractNum>
  <w:abstractNum w:abstractNumId="1" w15:restartNumberingAfterBreak="0">
    <w:nsid w:val="10605AB8"/>
    <w:multiLevelType w:val="hybridMultilevel"/>
    <w:tmpl w:val="7D2A5416"/>
    <w:lvl w:ilvl="0" w:tplc="04F23076">
      <w:start w:val="1"/>
      <w:numFmt w:val="decimal"/>
      <w:lvlText w:val="%1."/>
      <w:lvlJc w:val="left"/>
      <w:pPr>
        <w:ind w:left="1440" w:hanging="10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AA27566"/>
    <w:multiLevelType w:val="hybridMultilevel"/>
    <w:tmpl w:val="84B4905E"/>
    <w:lvl w:ilvl="0" w:tplc="F49E0CBE">
      <w:numFmt w:val="bullet"/>
      <w:lvlText w:val="-"/>
      <w:lvlJc w:val="left"/>
      <w:pPr>
        <w:tabs>
          <w:tab w:val="num" w:pos="3780"/>
        </w:tabs>
        <w:ind w:left="3780" w:hanging="360"/>
      </w:pPr>
      <w:rPr>
        <w:rFonts w:ascii="Arial" w:eastAsia="Times New Roman" w:hAnsi="Arial" w:cs="Aria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26FB27FF"/>
    <w:multiLevelType w:val="hybridMultilevel"/>
    <w:tmpl w:val="615C7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85E42"/>
    <w:multiLevelType w:val="multilevel"/>
    <w:tmpl w:val="C52CD690"/>
    <w:lvl w:ilvl="0">
      <w:start w:val="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3E4D609B"/>
    <w:multiLevelType w:val="hybridMultilevel"/>
    <w:tmpl w:val="7AEE9A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66A27"/>
    <w:multiLevelType w:val="hybridMultilevel"/>
    <w:tmpl w:val="3C9A48D0"/>
    <w:lvl w:ilvl="0" w:tplc="A378BA36">
      <w:start w:val="8"/>
      <w:numFmt w:val="decimal"/>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A7F8D"/>
    <w:multiLevelType w:val="singleLevel"/>
    <w:tmpl w:val="1FC66B2A"/>
    <w:lvl w:ilvl="0">
      <w:start w:val="5"/>
      <w:numFmt w:val="decimal"/>
      <w:lvlText w:val="%1."/>
      <w:legacy w:legacy="1" w:legacySpace="120" w:legacyIndent="360"/>
      <w:lvlJc w:val="left"/>
      <w:pPr>
        <w:ind w:left="1080" w:hanging="360"/>
      </w:pPr>
    </w:lvl>
  </w:abstractNum>
  <w:abstractNum w:abstractNumId="8" w15:restartNumberingAfterBreak="0">
    <w:nsid w:val="4AD62F8E"/>
    <w:multiLevelType w:val="hybridMultilevel"/>
    <w:tmpl w:val="39525636"/>
    <w:lvl w:ilvl="0" w:tplc="C054D7C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07A33"/>
    <w:multiLevelType w:val="hybridMultilevel"/>
    <w:tmpl w:val="83BC2B62"/>
    <w:lvl w:ilvl="0" w:tplc="383254CC">
      <w:start w:val="1"/>
      <w:numFmt w:val="decimal"/>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40123"/>
    <w:multiLevelType w:val="hybridMultilevel"/>
    <w:tmpl w:val="384AEC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A20FF0"/>
    <w:multiLevelType w:val="hybridMultilevel"/>
    <w:tmpl w:val="C46C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57157"/>
    <w:multiLevelType w:val="hybridMultilevel"/>
    <w:tmpl w:val="CADC0D90"/>
    <w:lvl w:ilvl="0" w:tplc="CB1454AE">
      <w:start w:val="1"/>
      <w:numFmt w:val="lowerLetter"/>
      <w:lvlText w:val="%1."/>
      <w:lvlJc w:val="left"/>
      <w:pPr>
        <w:ind w:left="2160" w:hanging="1080"/>
      </w:pPr>
      <w:rPr>
        <w:rFonts w:hint="default"/>
      </w:rPr>
    </w:lvl>
    <w:lvl w:ilvl="1" w:tplc="EEE4610C">
      <w:start w:val="3"/>
      <w:numFmt w:val="bullet"/>
      <w:lvlText w:val="•"/>
      <w:lvlJc w:val="left"/>
      <w:pPr>
        <w:ind w:left="2160" w:hanging="360"/>
      </w:pPr>
      <w:rPr>
        <w:rFonts w:ascii="Arial" w:eastAsia="Times New Roman" w:hAnsi="Arial" w:cs="Arial" w:hint="default"/>
      </w:rPr>
    </w:lvl>
    <w:lvl w:ilvl="2" w:tplc="96441F1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F8497E"/>
    <w:multiLevelType w:val="hybridMultilevel"/>
    <w:tmpl w:val="58342EA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3">
    <w:abstractNumId w:val="4"/>
  </w:num>
  <w:num w:numId="4">
    <w:abstractNumId w:val="13"/>
  </w:num>
  <w:num w:numId="5">
    <w:abstractNumId w:val="2"/>
  </w:num>
  <w:num w:numId="6">
    <w:abstractNumId w:val="5"/>
  </w:num>
  <w:num w:numId="7">
    <w:abstractNumId w:val="6"/>
  </w:num>
  <w:num w:numId="8">
    <w:abstractNumId w:val="12"/>
  </w:num>
  <w:num w:numId="9">
    <w:abstractNumId w:val="11"/>
  </w:num>
  <w:num w:numId="10">
    <w:abstractNumId w:val="1"/>
  </w:num>
  <w:num w:numId="11">
    <w:abstractNumId w:val="10"/>
  </w:num>
  <w:num w:numId="12">
    <w:abstractNumId w:val="9"/>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3CE"/>
    <w:rsid w:val="00004FF1"/>
    <w:rsid w:val="00012D8C"/>
    <w:rsid w:val="00013B50"/>
    <w:rsid w:val="00031EF0"/>
    <w:rsid w:val="00031FCD"/>
    <w:rsid w:val="000451A6"/>
    <w:rsid w:val="00073831"/>
    <w:rsid w:val="0008781B"/>
    <w:rsid w:val="000B37B2"/>
    <w:rsid w:val="000E2CC7"/>
    <w:rsid w:val="000F1733"/>
    <w:rsid w:val="00106F81"/>
    <w:rsid w:val="001265CF"/>
    <w:rsid w:val="001435C6"/>
    <w:rsid w:val="00144217"/>
    <w:rsid w:val="001447DD"/>
    <w:rsid w:val="00160009"/>
    <w:rsid w:val="001B57A4"/>
    <w:rsid w:val="001C007C"/>
    <w:rsid w:val="001D0ED2"/>
    <w:rsid w:val="002559CD"/>
    <w:rsid w:val="00263EB1"/>
    <w:rsid w:val="00271E82"/>
    <w:rsid w:val="00274B9B"/>
    <w:rsid w:val="002852D0"/>
    <w:rsid w:val="00293AAD"/>
    <w:rsid w:val="00294454"/>
    <w:rsid w:val="002A5246"/>
    <w:rsid w:val="002B41E3"/>
    <w:rsid w:val="002B5BE6"/>
    <w:rsid w:val="002C5E97"/>
    <w:rsid w:val="002E0FE6"/>
    <w:rsid w:val="002E5DBC"/>
    <w:rsid w:val="002F7433"/>
    <w:rsid w:val="0030726A"/>
    <w:rsid w:val="00311B2F"/>
    <w:rsid w:val="00330405"/>
    <w:rsid w:val="00343C2C"/>
    <w:rsid w:val="0035467F"/>
    <w:rsid w:val="00362549"/>
    <w:rsid w:val="00371B5A"/>
    <w:rsid w:val="00374744"/>
    <w:rsid w:val="00386A88"/>
    <w:rsid w:val="00390E6F"/>
    <w:rsid w:val="003A5BEC"/>
    <w:rsid w:val="003A6302"/>
    <w:rsid w:val="003A6EBD"/>
    <w:rsid w:val="003B47D5"/>
    <w:rsid w:val="003C55CF"/>
    <w:rsid w:val="003E3252"/>
    <w:rsid w:val="003E51FB"/>
    <w:rsid w:val="003F070D"/>
    <w:rsid w:val="003F5017"/>
    <w:rsid w:val="0044579A"/>
    <w:rsid w:val="004461C1"/>
    <w:rsid w:val="00451198"/>
    <w:rsid w:val="00460BF8"/>
    <w:rsid w:val="00474C80"/>
    <w:rsid w:val="00480F4A"/>
    <w:rsid w:val="00482579"/>
    <w:rsid w:val="0049343A"/>
    <w:rsid w:val="004D1E58"/>
    <w:rsid w:val="004F72D7"/>
    <w:rsid w:val="00501B77"/>
    <w:rsid w:val="005064A8"/>
    <w:rsid w:val="00543090"/>
    <w:rsid w:val="00545406"/>
    <w:rsid w:val="0056611D"/>
    <w:rsid w:val="005C3257"/>
    <w:rsid w:val="005C4C31"/>
    <w:rsid w:val="005D4EB7"/>
    <w:rsid w:val="006179D2"/>
    <w:rsid w:val="00632673"/>
    <w:rsid w:val="006344A8"/>
    <w:rsid w:val="00646B5A"/>
    <w:rsid w:val="00656172"/>
    <w:rsid w:val="00662307"/>
    <w:rsid w:val="00664EB9"/>
    <w:rsid w:val="00683D6D"/>
    <w:rsid w:val="006928B2"/>
    <w:rsid w:val="006A3605"/>
    <w:rsid w:val="006A79E5"/>
    <w:rsid w:val="006B1002"/>
    <w:rsid w:val="006C1515"/>
    <w:rsid w:val="006D5551"/>
    <w:rsid w:val="006E1929"/>
    <w:rsid w:val="006F11C6"/>
    <w:rsid w:val="006F4B5F"/>
    <w:rsid w:val="007023B8"/>
    <w:rsid w:val="00706AEE"/>
    <w:rsid w:val="007351F4"/>
    <w:rsid w:val="007419C9"/>
    <w:rsid w:val="0074246A"/>
    <w:rsid w:val="00751D31"/>
    <w:rsid w:val="00776DD4"/>
    <w:rsid w:val="007A077D"/>
    <w:rsid w:val="007B3AF0"/>
    <w:rsid w:val="007D6682"/>
    <w:rsid w:val="007F063C"/>
    <w:rsid w:val="007F4815"/>
    <w:rsid w:val="007F530C"/>
    <w:rsid w:val="008015EB"/>
    <w:rsid w:val="00804473"/>
    <w:rsid w:val="00824E60"/>
    <w:rsid w:val="008276F8"/>
    <w:rsid w:val="0083358C"/>
    <w:rsid w:val="008505C7"/>
    <w:rsid w:val="00854A0C"/>
    <w:rsid w:val="00861EA8"/>
    <w:rsid w:val="0086726E"/>
    <w:rsid w:val="00880A4F"/>
    <w:rsid w:val="00897B3C"/>
    <w:rsid w:val="008A7C59"/>
    <w:rsid w:val="008A7DBE"/>
    <w:rsid w:val="008B3594"/>
    <w:rsid w:val="008B3EC2"/>
    <w:rsid w:val="008B7094"/>
    <w:rsid w:val="00934E4C"/>
    <w:rsid w:val="00935F75"/>
    <w:rsid w:val="00943EB1"/>
    <w:rsid w:val="00970A21"/>
    <w:rsid w:val="0097269B"/>
    <w:rsid w:val="009A68CB"/>
    <w:rsid w:val="009D4D0D"/>
    <w:rsid w:val="009E3035"/>
    <w:rsid w:val="009F2451"/>
    <w:rsid w:val="00A11D33"/>
    <w:rsid w:val="00A15C2F"/>
    <w:rsid w:val="00A24A50"/>
    <w:rsid w:val="00A252FC"/>
    <w:rsid w:val="00A3015B"/>
    <w:rsid w:val="00A42E27"/>
    <w:rsid w:val="00A53ADC"/>
    <w:rsid w:val="00A654DE"/>
    <w:rsid w:val="00A916DD"/>
    <w:rsid w:val="00A944A4"/>
    <w:rsid w:val="00A956C4"/>
    <w:rsid w:val="00AB2FD7"/>
    <w:rsid w:val="00AB7F2C"/>
    <w:rsid w:val="00AC4077"/>
    <w:rsid w:val="00AD57CB"/>
    <w:rsid w:val="00AE6E00"/>
    <w:rsid w:val="00B11B00"/>
    <w:rsid w:val="00B139AE"/>
    <w:rsid w:val="00B15AC2"/>
    <w:rsid w:val="00B1645F"/>
    <w:rsid w:val="00B304C7"/>
    <w:rsid w:val="00B31D5E"/>
    <w:rsid w:val="00B408B7"/>
    <w:rsid w:val="00B622B5"/>
    <w:rsid w:val="00B74D48"/>
    <w:rsid w:val="00B7595A"/>
    <w:rsid w:val="00B8646C"/>
    <w:rsid w:val="00B866AA"/>
    <w:rsid w:val="00B90929"/>
    <w:rsid w:val="00B93DB2"/>
    <w:rsid w:val="00BB4C79"/>
    <w:rsid w:val="00BC0814"/>
    <w:rsid w:val="00BD66D9"/>
    <w:rsid w:val="00BF0D02"/>
    <w:rsid w:val="00BF2FB5"/>
    <w:rsid w:val="00C10F78"/>
    <w:rsid w:val="00C12C2C"/>
    <w:rsid w:val="00C12DA3"/>
    <w:rsid w:val="00C32C64"/>
    <w:rsid w:val="00C353CE"/>
    <w:rsid w:val="00C4067B"/>
    <w:rsid w:val="00C62C3D"/>
    <w:rsid w:val="00C631AD"/>
    <w:rsid w:val="00C86138"/>
    <w:rsid w:val="00C919D0"/>
    <w:rsid w:val="00C91D96"/>
    <w:rsid w:val="00CA576A"/>
    <w:rsid w:val="00CB1DC7"/>
    <w:rsid w:val="00CB382A"/>
    <w:rsid w:val="00CB39D8"/>
    <w:rsid w:val="00CB496B"/>
    <w:rsid w:val="00CC66EF"/>
    <w:rsid w:val="00CD294A"/>
    <w:rsid w:val="00D136C5"/>
    <w:rsid w:val="00D24CB8"/>
    <w:rsid w:val="00D37454"/>
    <w:rsid w:val="00D71AA6"/>
    <w:rsid w:val="00D74A9E"/>
    <w:rsid w:val="00D95C9C"/>
    <w:rsid w:val="00DA355B"/>
    <w:rsid w:val="00DA7280"/>
    <w:rsid w:val="00DB4961"/>
    <w:rsid w:val="00DC18F2"/>
    <w:rsid w:val="00DC29E2"/>
    <w:rsid w:val="00DF1677"/>
    <w:rsid w:val="00E04AB6"/>
    <w:rsid w:val="00E11FA5"/>
    <w:rsid w:val="00E13A45"/>
    <w:rsid w:val="00E15F11"/>
    <w:rsid w:val="00E2326C"/>
    <w:rsid w:val="00E3513C"/>
    <w:rsid w:val="00E404D1"/>
    <w:rsid w:val="00E455A8"/>
    <w:rsid w:val="00E55358"/>
    <w:rsid w:val="00E61F0A"/>
    <w:rsid w:val="00E6688C"/>
    <w:rsid w:val="00E67166"/>
    <w:rsid w:val="00E70DA0"/>
    <w:rsid w:val="00E71F89"/>
    <w:rsid w:val="00E7379E"/>
    <w:rsid w:val="00E8510E"/>
    <w:rsid w:val="00EA6A55"/>
    <w:rsid w:val="00EB1557"/>
    <w:rsid w:val="00EB1612"/>
    <w:rsid w:val="00EB72EE"/>
    <w:rsid w:val="00EC16CE"/>
    <w:rsid w:val="00EC18E4"/>
    <w:rsid w:val="00EC6663"/>
    <w:rsid w:val="00ED05F9"/>
    <w:rsid w:val="00F1059B"/>
    <w:rsid w:val="00F1101E"/>
    <w:rsid w:val="00F139E1"/>
    <w:rsid w:val="00F166F3"/>
    <w:rsid w:val="00F2490C"/>
    <w:rsid w:val="00F32B64"/>
    <w:rsid w:val="00F441A5"/>
    <w:rsid w:val="00F800B8"/>
    <w:rsid w:val="00F85690"/>
    <w:rsid w:val="00F856FC"/>
    <w:rsid w:val="00F868AB"/>
    <w:rsid w:val="00F9120A"/>
    <w:rsid w:val="00FA4E03"/>
    <w:rsid w:val="00FB3F59"/>
    <w:rsid w:val="00FB7D13"/>
    <w:rsid w:val="00FC12F5"/>
    <w:rsid w:val="00FD5AD8"/>
    <w:rsid w:val="00FD5D9B"/>
    <w:rsid w:val="00FD6F56"/>
    <w:rsid w:val="00FE3495"/>
    <w:rsid w:val="00FE4C5E"/>
    <w:rsid w:val="00FF5678"/>
    <w:rsid w:val="00FF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77993E1"/>
  <w15:docId w15:val="{5E22B532-36EC-4C53-B74A-DEB9DD5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right="-180"/>
      <w:jc w:val="center"/>
      <w:outlineLvl w:val="1"/>
    </w:pPr>
    <w:rPr>
      <w:rFonts w:ascii="Palatino" w:hAnsi="Palatino"/>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rFonts w:ascii="Palatino" w:hAnsi="Palatino"/>
      <w:b/>
    </w:rPr>
  </w:style>
  <w:style w:type="paragraph" w:styleId="Heading5">
    <w:name w:val="heading 5"/>
    <w:basedOn w:val="Normal"/>
    <w:next w:val="Normal"/>
    <w:qFormat/>
    <w:pPr>
      <w:keepNext/>
      <w:jc w:val="center"/>
      <w:outlineLvl w:val="4"/>
    </w:pPr>
    <w:rPr>
      <w:rFonts w:ascii="Palatino" w:hAnsi="Palatino"/>
      <w:b/>
    </w:rPr>
  </w:style>
  <w:style w:type="paragraph" w:styleId="Heading6">
    <w:name w:val="heading 6"/>
    <w:basedOn w:val="Normal"/>
    <w:next w:val="Normal"/>
    <w:qFormat/>
    <w:pPr>
      <w:keepNext/>
      <w:ind w:right="720"/>
      <w:outlineLvl w:val="5"/>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standard4">
    <w:name w:val="standard 4"/>
    <w:basedOn w:val="Normal"/>
    <w:pPr>
      <w:spacing w:line="360" w:lineRule="atLeast"/>
      <w:ind w:firstLine="540"/>
      <w:jc w:val="both"/>
    </w:pPr>
  </w:style>
  <w:style w:type="paragraph" w:customStyle="1" w:styleId="indent5">
    <w:name w:val="indent 5"/>
    <w:basedOn w:val="Normal"/>
    <w:pPr>
      <w:spacing w:line="360" w:lineRule="atLeast"/>
      <w:ind w:left="720"/>
      <w:jc w:val="both"/>
    </w:pPr>
    <w:rPr>
      <w:b/>
    </w:rPr>
  </w:style>
  <w:style w:type="paragraph" w:customStyle="1" w:styleId="TimesStyle">
    <w:name w:val="Times Style"/>
    <w:basedOn w:val="Normal"/>
    <w:rPr>
      <w:sz w:val="20"/>
    </w:rPr>
  </w:style>
  <w:style w:type="paragraph" w:customStyle="1" w:styleId="FilmBadge">
    <w:name w:val="Film Badge"/>
    <w:basedOn w:val="Normal"/>
    <w:pPr>
      <w:spacing w:line="480" w:lineRule="atLeast"/>
    </w:pPr>
    <w:rPr>
      <w:rFonts w:ascii="Courier" w:hAnsi="Courier"/>
      <w:sz w:val="20"/>
    </w:rPr>
  </w:style>
  <w:style w:type="paragraph" w:customStyle="1" w:styleId="Normal1">
    <w:name w:val="Normal1"/>
    <w:basedOn w:val="Normal"/>
    <w:pPr>
      <w:spacing w:line="360" w:lineRule="atLeast"/>
      <w:ind w:firstLine="540"/>
      <w:jc w:val="both"/>
    </w:pPr>
    <w:rPr>
      <w:rFonts w:ascii="New York" w:hAnsi="New York"/>
      <w:sz w:val="20"/>
    </w:rPr>
  </w:style>
  <w:style w:type="paragraph" w:customStyle="1" w:styleId="BodyText24">
    <w:name w:val="Body Text 24"/>
    <w:basedOn w:val="Normal"/>
    <w:pPr>
      <w:spacing w:before="240"/>
      <w:ind w:left="1080" w:hanging="540"/>
    </w:pPr>
    <w:rPr>
      <w:sz w:val="22"/>
    </w:rPr>
  </w:style>
  <w:style w:type="paragraph" w:customStyle="1" w:styleId="Logo">
    <w:name w:val="Logo"/>
    <w:basedOn w:val="Normal"/>
    <w:rPr>
      <w:rFonts w:ascii="Palatino" w:hAnsi="Palatino"/>
    </w:rPr>
  </w:style>
  <w:style w:type="paragraph" w:styleId="Caption">
    <w:name w:val="caption"/>
    <w:basedOn w:val="Normal"/>
    <w:next w:val="Normal"/>
    <w:qFormat/>
    <w:pPr>
      <w:ind w:right="640"/>
      <w:jc w:val="center"/>
    </w:pPr>
    <w:rPr>
      <w:rFonts w:ascii="Palatino" w:hAnsi="Palatino"/>
      <w:b/>
    </w:rPr>
  </w:style>
  <w:style w:type="paragraph" w:styleId="BlockText">
    <w:name w:val="Block Text"/>
    <w:basedOn w:val="Normal"/>
    <w:pPr>
      <w:ind w:left="1440" w:right="720" w:hanging="720"/>
    </w:pPr>
    <w:rPr>
      <w:rFonts w:ascii="Palatino" w:hAnsi="Palatino"/>
    </w:rPr>
  </w:style>
  <w:style w:type="paragraph" w:customStyle="1" w:styleId="BodyText23">
    <w:name w:val="Body Text 23"/>
    <w:basedOn w:val="Normal"/>
    <w:pPr>
      <w:ind w:left="1440"/>
    </w:pPr>
    <w:rPr>
      <w:rFonts w:ascii="Palatino" w:hAnsi="Palatino"/>
    </w:rPr>
  </w:style>
  <w:style w:type="paragraph" w:styleId="BodyTextIndent2">
    <w:name w:val="Body Text Indent 2"/>
    <w:basedOn w:val="Normal"/>
    <w:pPr>
      <w:ind w:left="1440" w:hanging="720"/>
    </w:pPr>
    <w:rPr>
      <w:rFonts w:ascii="Palatino" w:hAnsi="Palatino"/>
    </w:rPr>
  </w:style>
  <w:style w:type="paragraph" w:customStyle="1" w:styleId="BodyText22">
    <w:name w:val="Body Text 22"/>
    <w:basedOn w:val="Normal"/>
    <w:pPr>
      <w:ind w:left="1080" w:hanging="540"/>
    </w:pPr>
    <w:rPr>
      <w:rFonts w:ascii="Palatino" w:hAnsi="Palatino"/>
    </w:rPr>
  </w:style>
  <w:style w:type="character" w:styleId="EndnoteReference">
    <w:name w:val="endnote reference"/>
    <w:semiHidden/>
    <w:rPr>
      <w:vertAlign w:val="superscript"/>
    </w:rPr>
  </w:style>
  <w:style w:type="paragraph" w:customStyle="1" w:styleId="BodyText21">
    <w:name w:val="Body Text 21"/>
    <w:basedOn w:val="Normal"/>
    <w:pPr>
      <w:ind w:left="720" w:hanging="720"/>
    </w:pPr>
    <w:rPr>
      <w:rFonts w:ascii="Palatino" w:hAnsi="Palatino"/>
    </w:rPr>
  </w:style>
  <w:style w:type="paragraph" w:styleId="BodyText">
    <w:name w:val="Body Text"/>
    <w:basedOn w:val="Normal"/>
    <w:pPr>
      <w:ind w:right="-180"/>
    </w:pPr>
    <w:rPr>
      <w:rFonts w:ascii="Palatino" w:hAnsi="Palatino"/>
    </w:rPr>
  </w:style>
  <w:style w:type="paragraph" w:styleId="BodyText3">
    <w:name w:val="Body Text 3"/>
    <w:basedOn w:val="Normal"/>
    <w:rPr>
      <w:rFonts w:ascii="Palatino" w:hAnsi="Palatino"/>
      <w:sz w:val="22"/>
    </w:rPr>
  </w:style>
  <w:style w:type="paragraph" w:styleId="BodyText2">
    <w:name w:val="Body Text 2"/>
    <w:basedOn w:val="Normal"/>
    <w:pPr>
      <w:ind w:left="1440"/>
    </w:pPr>
    <w:rPr>
      <w:rFonts w:ascii="Palatino" w:hAnsi="Palatino"/>
    </w:rPr>
  </w:style>
  <w:style w:type="paragraph" w:styleId="BodyTextIndent3">
    <w:name w:val="Body Text Indent 3"/>
    <w:basedOn w:val="Normal"/>
    <w:pPr>
      <w:ind w:left="1260"/>
    </w:pPr>
    <w:rPr>
      <w:rFonts w:ascii="Palatino" w:hAnsi="Palatino"/>
    </w:rPr>
  </w:style>
  <w:style w:type="paragraph" w:styleId="BodyTextIndent">
    <w:name w:val="Body Text Indent"/>
    <w:basedOn w:val="Normal"/>
    <w:rsid w:val="00FD5AD8"/>
    <w:pPr>
      <w:spacing w:after="120"/>
      <w:ind w:left="360"/>
    </w:pPr>
  </w:style>
  <w:style w:type="paragraph" w:styleId="PlainText">
    <w:name w:val="Plain Text"/>
    <w:basedOn w:val="Normal"/>
    <w:rsid w:val="00A11D33"/>
    <w:pPr>
      <w:overflowPunct/>
      <w:autoSpaceDE/>
      <w:autoSpaceDN/>
      <w:adjustRightInd/>
      <w:textAlignment w:val="auto"/>
    </w:pPr>
    <w:rPr>
      <w:rFonts w:ascii="Courier New" w:hAnsi="Courier New" w:cs="Courier New"/>
      <w:sz w:val="20"/>
    </w:rPr>
  </w:style>
  <w:style w:type="character" w:customStyle="1" w:styleId="FooterChar">
    <w:name w:val="Footer Char"/>
    <w:link w:val="Footer"/>
    <w:uiPriority w:val="99"/>
    <w:rsid w:val="00F9120A"/>
    <w:rPr>
      <w:rFonts w:ascii="Times" w:hAnsi="Times"/>
      <w:sz w:val="24"/>
    </w:rPr>
  </w:style>
  <w:style w:type="paragraph" w:styleId="BalloonText">
    <w:name w:val="Balloon Text"/>
    <w:basedOn w:val="Normal"/>
    <w:link w:val="BalloonTextChar"/>
    <w:rsid w:val="00A42E27"/>
    <w:rPr>
      <w:rFonts w:ascii="Tahoma" w:hAnsi="Tahoma" w:cs="Tahoma"/>
      <w:sz w:val="16"/>
      <w:szCs w:val="16"/>
    </w:rPr>
  </w:style>
  <w:style w:type="character" w:customStyle="1" w:styleId="BalloonTextChar">
    <w:name w:val="Balloon Text Char"/>
    <w:link w:val="BalloonText"/>
    <w:rsid w:val="00A42E27"/>
    <w:rPr>
      <w:rFonts w:ascii="Tahoma" w:hAnsi="Tahoma" w:cs="Tahoma"/>
      <w:sz w:val="16"/>
      <w:szCs w:val="16"/>
    </w:rPr>
  </w:style>
  <w:style w:type="character" w:styleId="CommentReference">
    <w:name w:val="annotation reference"/>
    <w:rsid w:val="00543090"/>
    <w:rPr>
      <w:sz w:val="16"/>
      <w:szCs w:val="16"/>
    </w:rPr>
  </w:style>
  <w:style w:type="paragraph" w:styleId="CommentText">
    <w:name w:val="annotation text"/>
    <w:basedOn w:val="Normal"/>
    <w:link w:val="CommentTextChar"/>
    <w:rsid w:val="00543090"/>
    <w:rPr>
      <w:sz w:val="20"/>
    </w:rPr>
  </w:style>
  <w:style w:type="character" w:customStyle="1" w:styleId="CommentTextChar">
    <w:name w:val="Comment Text Char"/>
    <w:link w:val="CommentText"/>
    <w:rsid w:val="00543090"/>
    <w:rPr>
      <w:rFonts w:ascii="Times" w:hAnsi="Times"/>
    </w:rPr>
  </w:style>
  <w:style w:type="paragraph" w:styleId="CommentSubject">
    <w:name w:val="annotation subject"/>
    <w:basedOn w:val="CommentText"/>
    <w:next w:val="CommentText"/>
    <w:link w:val="CommentSubjectChar"/>
    <w:rsid w:val="00543090"/>
    <w:rPr>
      <w:b/>
      <w:bCs/>
    </w:rPr>
  </w:style>
  <w:style w:type="character" w:customStyle="1" w:styleId="CommentSubjectChar">
    <w:name w:val="Comment Subject Char"/>
    <w:link w:val="CommentSubject"/>
    <w:rsid w:val="00543090"/>
    <w:rPr>
      <w:rFonts w:ascii="Times" w:hAnsi="Times"/>
      <w:b/>
      <w:bCs/>
    </w:rPr>
  </w:style>
  <w:style w:type="paragraph" w:styleId="ListParagraph">
    <w:name w:val="List Paragraph"/>
    <w:basedOn w:val="Normal"/>
    <w:uiPriority w:val="34"/>
    <w:qFormat/>
    <w:rsid w:val="002E0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2811">
      <w:bodyDiv w:val="1"/>
      <w:marLeft w:val="0"/>
      <w:marRight w:val="0"/>
      <w:marTop w:val="0"/>
      <w:marBottom w:val="0"/>
      <w:divBdr>
        <w:top w:val="none" w:sz="0" w:space="0" w:color="auto"/>
        <w:left w:val="none" w:sz="0" w:space="0" w:color="auto"/>
        <w:bottom w:val="none" w:sz="0" w:space="0" w:color="auto"/>
        <w:right w:val="none" w:sz="0" w:space="0" w:color="auto"/>
      </w:divBdr>
      <w:divsChild>
        <w:div w:id="704596998">
          <w:marLeft w:val="0"/>
          <w:marRight w:val="0"/>
          <w:marTop w:val="120"/>
          <w:marBottom w:val="225"/>
          <w:divBdr>
            <w:top w:val="none" w:sz="0" w:space="0" w:color="auto"/>
            <w:left w:val="none" w:sz="0" w:space="0" w:color="auto"/>
            <w:bottom w:val="none" w:sz="0" w:space="0" w:color="auto"/>
            <w:right w:val="none" w:sz="0" w:space="0" w:color="auto"/>
          </w:divBdr>
        </w:div>
      </w:divsChild>
    </w:div>
    <w:div w:id="1894848664">
      <w:bodyDiv w:val="1"/>
      <w:marLeft w:val="0"/>
      <w:marRight w:val="0"/>
      <w:marTop w:val="0"/>
      <w:marBottom w:val="0"/>
      <w:divBdr>
        <w:top w:val="none" w:sz="0" w:space="0" w:color="auto"/>
        <w:left w:val="none" w:sz="0" w:space="0" w:color="auto"/>
        <w:bottom w:val="none" w:sz="0" w:space="0" w:color="auto"/>
        <w:right w:val="none" w:sz="0" w:space="0" w:color="auto"/>
      </w:divBdr>
      <w:divsChild>
        <w:div w:id="1290554913">
          <w:marLeft w:val="0"/>
          <w:marRight w:val="0"/>
          <w:marTop w:val="12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boda</vt:lpstr>
    </vt:vector>
  </TitlesOfParts>
  <Company>FNAL</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boda</dc:title>
  <dc:subject/>
  <dc:creator>Elaine Marshall</dc:creator>
  <cp:keywords/>
  <dc:description/>
  <cp:lastModifiedBy>Kathy J Graden</cp:lastModifiedBy>
  <cp:revision>3</cp:revision>
  <cp:lastPrinted>2018-10-22T15:13:00Z</cp:lastPrinted>
  <dcterms:created xsi:type="dcterms:W3CDTF">2021-06-08T19:02:00Z</dcterms:created>
  <dcterms:modified xsi:type="dcterms:W3CDTF">2021-09-03T16:04:00Z</dcterms:modified>
</cp:coreProperties>
</file>