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176C" w14:textId="77777777" w:rsidR="00C55814" w:rsidRPr="00A42842" w:rsidRDefault="00C55814" w:rsidP="00413660">
      <w:pPr>
        <w:pStyle w:val="NotesBody11pt"/>
      </w:pPr>
    </w:p>
    <w:p w14:paraId="43D4522A" w14:textId="77777777" w:rsidR="00B4298F" w:rsidRPr="00A42842" w:rsidRDefault="00B4298F" w:rsidP="00413660">
      <w:pPr>
        <w:pStyle w:val="NotesBody11pt"/>
      </w:pPr>
    </w:p>
    <w:p w14:paraId="4360FD7C" w14:textId="77777777" w:rsidR="00B4298F" w:rsidRPr="00A42842" w:rsidRDefault="00B4298F" w:rsidP="00413660">
      <w:pPr>
        <w:pStyle w:val="NotesBody11pt"/>
      </w:pPr>
    </w:p>
    <w:p w14:paraId="7AE94AEC" w14:textId="77777777" w:rsidR="00B4298F" w:rsidRPr="00A42842" w:rsidRDefault="00B4298F" w:rsidP="00413660">
      <w:pPr>
        <w:pStyle w:val="NotesBody11pt"/>
      </w:pPr>
    </w:p>
    <w:p w14:paraId="62EC2782" w14:textId="77777777" w:rsidR="00067F4F" w:rsidRPr="00A42842" w:rsidRDefault="00067F4F" w:rsidP="00413660">
      <w:pPr>
        <w:pStyle w:val="NotesBody11pt"/>
      </w:pPr>
    </w:p>
    <w:p w14:paraId="18B49619" w14:textId="77777777" w:rsidR="009A12EE" w:rsidRDefault="009A12EE" w:rsidP="00A76573">
      <w:pPr>
        <w:pStyle w:val="Title24pt"/>
        <w:spacing w:line="240" w:lineRule="auto"/>
        <w:rPr>
          <w:b w:val="0"/>
          <w:bCs/>
        </w:rPr>
      </w:pPr>
    </w:p>
    <w:p w14:paraId="62EEF7D3" w14:textId="37564F71" w:rsidR="009D4293" w:rsidRPr="005834BE" w:rsidRDefault="009D4293" w:rsidP="009D4293">
      <w:pPr>
        <w:pStyle w:val="Title24pt"/>
        <w:rPr>
          <w:bCs/>
          <w:lang w:val="fr-CA"/>
        </w:rPr>
      </w:pPr>
      <w:r w:rsidRPr="005834BE">
        <w:rPr>
          <w:b w:val="0"/>
          <w:bCs/>
          <w:lang w:val="fr-CA"/>
        </w:rPr>
        <w:t xml:space="preserve">MAGIS – 100 </w:t>
      </w:r>
      <w:r w:rsidR="00000661">
        <w:rPr>
          <w:b w:val="0"/>
          <w:bCs/>
          <w:lang w:val="fr-CA"/>
        </w:rPr>
        <w:t xml:space="preserve">Vacuum </w:t>
      </w:r>
      <w:proofErr w:type="spellStart"/>
      <w:r w:rsidR="00000661">
        <w:rPr>
          <w:b w:val="0"/>
          <w:bCs/>
          <w:lang w:val="fr-CA"/>
        </w:rPr>
        <w:t>Bake</w:t>
      </w:r>
      <w:proofErr w:type="spellEnd"/>
      <w:r w:rsidR="00000661">
        <w:rPr>
          <w:b w:val="0"/>
          <w:bCs/>
          <w:lang w:val="fr-CA"/>
        </w:rPr>
        <w:t xml:space="preserve"> </w:t>
      </w:r>
      <w:proofErr w:type="spellStart"/>
      <w:r w:rsidR="00000661">
        <w:rPr>
          <w:b w:val="0"/>
          <w:bCs/>
          <w:lang w:val="fr-CA"/>
        </w:rPr>
        <w:t>Procedure</w:t>
      </w:r>
      <w:proofErr w:type="spellEnd"/>
    </w:p>
    <w:p w14:paraId="04A64315" w14:textId="77777777" w:rsidR="007B2E8F" w:rsidRPr="005834BE" w:rsidRDefault="007B2E8F" w:rsidP="00413660">
      <w:pPr>
        <w:pStyle w:val="NotesBody11pt"/>
        <w:rPr>
          <w:lang w:val="fr-CA"/>
        </w:rPr>
      </w:pPr>
    </w:p>
    <w:p w14:paraId="79681F8B" w14:textId="77777777" w:rsidR="007B2E8F" w:rsidRPr="005834BE" w:rsidRDefault="007B2E8F" w:rsidP="00413660">
      <w:pPr>
        <w:pStyle w:val="NotesBody11pt"/>
        <w:rPr>
          <w:lang w:val="fr-CA"/>
        </w:rPr>
      </w:pPr>
    </w:p>
    <w:p w14:paraId="2A8F0A10" w14:textId="77777777" w:rsidR="003002EB" w:rsidRPr="005834BE" w:rsidRDefault="007B2E8F" w:rsidP="00413660">
      <w:pPr>
        <w:pStyle w:val="NotesBody11pt"/>
        <w:rPr>
          <w:lang w:val="fr-CA"/>
        </w:rPr>
      </w:pPr>
      <w:r w:rsidRPr="005834BE">
        <w:rPr>
          <w:lang w:val="fr-CA"/>
        </w:rPr>
        <w:t xml:space="preserve">Document </w:t>
      </w:r>
      <w:proofErr w:type="spellStart"/>
      <w:r w:rsidRPr="005834BE">
        <w:rPr>
          <w:lang w:val="fr-CA"/>
        </w:rPr>
        <w:t>number</w:t>
      </w:r>
      <w:proofErr w:type="spellEnd"/>
      <w:r w:rsidRPr="005834BE">
        <w:rPr>
          <w:lang w:val="fr-CA"/>
        </w:rPr>
        <w:t>:</w:t>
      </w:r>
      <w:r w:rsidR="0039582F" w:rsidRPr="005834BE">
        <w:rPr>
          <w:lang w:val="fr-CA"/>
        </w:rPr>
        <w:t xml:space="preserve">  </w:t>
      </w:r>
      <w:r w:rsidR="00D77310" w:rsidRPr="005834BE">
        <w:rPr>
          <w:color w:val="1F497D" w:themeColor="text2"/>
          <w:lang w:val="fr-CA"/>
        </w:rPr>
        <w:t>ED00</w:t>
      </w:r>
    </w:p>
    <w:p w14:paraId="4C81D750" w14:textId="77777777" w:rsidR="003002EB" w:rsidRPr="005834BE" w:rsidRDefault="003002EB" w:rsidP="00413660">
      <w:pPr>
        <w:pStyle w:val="NotesBody11pt"/>
        <w:rPr>
          <w:lang w:val="fr-CA"/>
        </w:rPr>
      </w:pPr>
    </w:p>
    <w:p w14:paraId="2C2DE730" w14:textId="77777777" w:rsidR="003002EB" w:rsidRPr="005834BE" w:rsidRDefault="003002EB" w:rsidP="00413660">
      <w:pPr>
        <w:pStyle w:val="NotesBody11pt"/>
        <w:rPr>
          <w:lang w:val="fr-CA"/>
        </w:rPr>
      </w:pPr>
    </w:p>
    <w:p w14:paraId="780AEF15" w14:textId="77777777" w:rsidR="003002EB" w:rsidRPr="005834BE" w:rsidRDefault="003002EB" w:rsidP="00413660">
      <w:pPr>
        <w:pStyle w:val="NotesBody11pt"/>
        <w:rPr>
          <w:lang w:val="fr-CA"/>
        </w:rPr>
      </w:pPr>
    </w:p>
    <w:p w14:paraId="5682DFE1" w14:textId="77777777" w:rsidR="007B2E8F" w:rsidRPr="005834BE" w:rsidRDefault="007B2E8F" w:rsidP="00413660">
      <w:pPr>
        <w:pStyle w:val="NotesBody11pt"/>
        <w:rPr>
          <w:lang w:val="fr-CA"/>
        </w:rPr>
      </w:pPr>
    </w:p>
    <w:p w14:paraId="75D3A043" w14:textId="77777777" w:rsidR="007B2E8F" w:rsidRPr="005834BE" w:rsidRDefault="007B2E8F" w:rsidP="00413660">
      <w:pPr>
        <w:pStyle w:val="NotesBody11pt"/>
        <w:rPr>
          <w:lang w:val="fr-CA"/>
        </w:rPr>
      </w:pPr>
    </w:p>
    <w:p w14:paraId="52B82F43" w14:textId="77777777" w:rsidR="007B2E8F" w:rsidRPr="005834BE" w:rsidRDefault="007B2E8F" w:rsidP="00413660">
      <w:pPr>
        <w:pStyle w:val="NotesBody11pt"/>
        <w:rPr>
          <w:lang w:val="fr-CA"/>
        </w:rPr>
      </w:pPr>
    </w:p>
    <w:p w14:paraId="7EFA002B" w14:textId="77777777" w:rsidR="007B2E8F" w:rsidRPr="005834BE" w:rsidRDefault="007B2E8F" w:rsidP="00413660">
      <w:pPr>
        <w:pStyle w:val="NotesBody11pt"/>
        <w:rPr>
          <w:lang w:val="fr-CA"/>
        </w:rPr>
      </w:pPr>
    </w:p>
    <w:p w14:paraId="57E561DD" w14:textId="77777777" w:rsidR="007B2E8F" w:rsidRPr="005834BE" w:rsidRDefault="007B2E8F" w:rsidP="00413660">
      <w:pPr>
        <w:pStyle w:val="NotesBody11pt"/>
        <w:rPr>
          <w:lang w:val="fr-CA"/>
        </w:rPr>
      </w:pPr>
    </w:p>
    <w:p w14:paraId="15E83906" w14:textId="77777777" w:rsidR="007B2E8F" w:rsidRPr="005834BE" w:rsidRDefault="007B2E8F" w:rsidP="00413660">
      <w:pPr>
        <w:pStyle w:val="NotesBody11pt"/>
        <w:rPr>
          <w:lang w:val="fr-CA"/>
        </w:rPr>
      </w:pPr>
    </w:p>
    <w:p w14:paraId="08E05793" w14:textId="77777777" w:rsidR="007B2E8F" w:rsidRPr="005834BE" w:rsidRDefault="007B2E8F" w:rsidP="00413660">
      <w:pPr>
        <w:pStyle w:val="NotesBody11pt"/>
        <w:rPr>
          <w:lang w:val="fr-CA"/>
        </w:rPr>
      </w:pPr>
    </w:p>
    <w:p w14:paraId="218C6551" w14:textId="77777777" w:rsidR="007B2E8F" w:rsidRPr="005834BE" w:rsidRDefault="007B2E8F" w:rsidP="00413660">
      <w:pPr>
        <w:pStyle w:val="NotesBody11pt"/>
        <w:rPr>
          <w:lang w:val="fr-CA"/>
        </w:rPr>
      </w:pPr>
    </w:p>
    <w:p w14:paraId="22178FC5" w14:textId="77777777" w:rsidR="007B2E8F" w:rsidRPr="005834BE" w:rsidRDefault="007B2E8F" w:rsidP="00413660">
      <w:pPr>
        <w:pStyle w:val="NotesBody11pt"/>
        <w:rPr>
          <w:lang w:val="fr-CA"/>
        </w:rPr>
      </w:pPr>
    </w:p>
    <w:p w14:paraId="7CF34D02" w14:textId="77777777" w:rsidR="007B2E8F" w:rsidRPr="005834BE" w:rsidRDefault="007B2E8F" w:rsidP="00413660">
      <w:pPr>
        <w:pStyle w:val="NotesBody11pt"/>
        <w:rPr>
          <w:lang w:val="fr-CA"/>
        </w:rPr>
      </w:pPr>
    </w:p>
    <w:p w14:paraId="1CDE3AC4" w14:textId="77777777" w:rsidR="00B4298F" w:rsidRPr="005834BE" w:rsidRDefault="00B4298F" w:rsidP="00413660">
      <w:pPr>
        <w:pStyle w:val="NotesBody11pt"/>
        <w:rPr>
          <w:lang w:val="fr-CA"/>
        </w:rPr>
      </w:pPr>
    </w:p>
    <w:p w14:paraId="1481408E" w14:textId="77777777" w:rsidR="00B4298F" w:rsidRPr="005834BE" w:rsidRDefault="00B4298F" w:rsidP="00413660">
      <w:pPr>
        <w:pStyle w:val="NotesBody11pt"/>
        <w:rPr>
          <w:lang w:val="fr-CA"/>
        </w:rPr>
      </w:pPr>
    </w:p>
    <w:p w14:paraId="3D9648C6" w14:textId="77777777" w:rsidR="00586869" w:rsidRPr="005834BE" w:rsidRDefault="00586869" w:rsidP="00413660">
      <w:pPr>
        <w:pStyle w:val="NotesBody11pt"/>
        <w:rPr>
          <w:lang w:val="fr-CA"/>
        </w:rPr>
      </w:pPr>
    </w:p>
    <w:p w14:paraId="4972AED1" w14:textId="77777777" w:rsidR="00586869" w:rsidRPr="005834BE" w:rsidRDefault="00586869" w:rsidP="00413660">
      <w:pPr>
        <w:pStyle w:val="NotesBody11pt"/>
        <w:rPr>
          <w:lang w:val="fr-CA"/>
        </w:rPr>
      </w:pPr>
    </w:p>
    <w:p w14:paraId="4FA96E6D" w14:textId="77777777" w:rsidR="00586869" w:rsidRPr="005834BE" w:rsidRDefault="00586869" w:rsidP="00413660">
      <w:pPr>
        <w:pStyle w:val="NotesBody11pt"/>
        <w:rPr>
          <w:lang w:val="fr-CA"/>
        </w:rPr>
      </w:pPr>
    </w:p>
    <w:p w14:paraId="31FE3805" w14:textId="77777777" w:rsidR="00586869" w:rsidRPr="005834BE" w:rsidRDefault="00586869" w:rsidP="00413660">
      <w:pPr>
        <w:pStyle w:val="NotesBody11pt"/>
        <w:rPr>
          <w:lang w:val="fr-CA"/>
        </w:rPr>
      </w:pPr>
    </w:p>
    <w:p w14:paraId="00B7EB4A" w14:textId="77777777" w:rsidR="00586869" w:rsidRPr="005834BE" w:rsidRDefault="00586869" w:rsidP="00413660">
      <w:pPr>
        <w:pStyle w:val="NotesBody11pt"/>
        <w:rPr>
          <w:lang w:val="fr-CA"/>
        </w:rPr>
      </w:pPr>
    </w:p>
    <w:p w14:paraId="2ACA36B3" w14:textId="77777777" w:rsidR="00586869" w:rsidRPr="005834BE" w:rsidRDefault="00586869" w:rsidP="00413660">
      <w:pPr>
        <w:pStyle w:val="NotesBody11pt"/>
        <w:rPr>
          <w:lang w:val="fr-CA"/>
        </w:rPr>
      </w:pPr>
    </w:p>
    <w:p w14:paraId="2AA12914" w14:textId="77777777" w:rsidR="00586869" w:rsidRPr="005834BE" w:rsidRDefault="00586869" w:rsidP="00413660">
      <w:pPr>
        <w:pStyle w:val="NotesBody11pt"/>
        <w:rPr>
          <w:lang w:val="fr-CA"/>
        </w:rPr>
      </w:pPr>
    </w:p>
    <w:p w14:paraId="03B19E27" w14:textId="77777777" w:rsidR="00586869" w:rsidRPr="005834BE" w:rsidRDefault="00586869" w:rsidP="00413660">
      <w:pPr>
        <w:pStyle w:val="NotesBody11pt"/>
        <w:rPr>
          <w:lang w:val="fr-CA"/>
        </w:rPr>
      </w:pPr>
    </w:p>
    <w:p w14:paraId="500CEAA3" w14:textId="77777777" w:rsidR="00586869" w:rsidRPr="005834BE" w:rsidRDefault="00586869" w:rsidP="00413660">
      <w:pPr>
        <w:pStyle w:val="NotesBody11pt"/>
        <w:rPr>
          <w:lang w:val="fr-CA"/>
        </w:rPr>
      </w:pPr>
    </w:p>
    <w:p w14:paraId="1A9254B5" w14:textId="77777777" w:rsidR="00586869" w:rsidRPr="005834BE" w:rsidRDefault="00586869" w:rsidP="00413660">
      <w:pPr>
        <w:pStyle w:val="NotesBody11pt"/>
        <w:rPr>
          <w:lang w:val="fr-CA"/>
        </w:rPr>
      </w:pPr>
    </w:p>
    <w:p w14:paraId="7AC86BAF" w14:textId="77777777" w:rsidR="00586869" w:rsidRPr="005834BE" w:rsidRDefault="00586869" w:rsidP="00413660">
      <w:pPr>
        <w:pStyle w:val="NotesBody11pt"/>
        <w:rPr>
          <w:lang w:val="fr-CA"/>
        </w:rPr>
      </w:pPr>
    </w:p>
    <w:p w14:paraId="75D800CC" w14:textId="77777777" w:rsidR="00586869" w:rsidRPr="005834BE" w:rsidRDefault="00586869" w:rsidP="00413660">
      <w:pPr>
        <w:pStyle w:val="NotesBody11pt"/>
        <w:rPr>
          <w:lang w:val="fr-CA"/>
        </w:rPr>
      </w:pPr>
    </w:p>
    <w:p w14:paraId="7AA3856C" w14:textId="77777777" w:rsidR="00586869" w:rsidRPr="005834BE" w:rsidRDefault="00586869" w:rsidP="00413660">
      <w:pPr>
        <w:pStyle w:val="NotesBody11pt"/>
        <w:rPr>
          <w:lang w:val="fr-CA"/>
        </w:rPr>
      </w:pPr>
    </w:p>
    <w:p w14:paraId="6E426F0D" w14:textId="77777777" w:rsidR="00586869" w:rsidRPr="005834BE" w:rsidRDefault="00586869" w:rsidP="00413660">
      <w:pPr>
        <w:pStyle w:val="NotesBody11pt"/>
        <w:rPr>
          <w:lang w:val="fr-CA"/>
        </w:rPr>
      </w:pPr>
    </w:p>
    <w:p w14:paraId="05AB3871" w14:textId="77777777" w:rsidR="00586869" w:rsidRPr="005834BE" w:rsidRDefault="00586869" w:rsidP="00413660">
      <w:pPr>
        <w:pStyle w:val="NotesBody11pt"/>
        <w:rPr>
          <w:lang w:val="fr-CA"/>
        </w:rPr>
      </w:pPr>
    </w:p>
    <w:p w14:paraId="14A0FE20" w14:textId="77777777" w:rsidR="00586869" w:rsidRPr="005834BE" w:rsidRDefault="00586869" w:rsidP="00413660">
      <w:pPr>
        <w:pStyle w:val="NotesBody11pt"/>
        <w:rPr>
          <w:lang w:val="fr-CA"/>
        </w:rPr>
      </w:pPr>
    </w:p>
    <w:p w14:paraId="7F41D881" w14:textId="77777777" w:rsidR="00586869" w:rsidRPr="005834BE" w:rsidRDefault="00586869" w:rsidP="00413660">
      <w:pPr>
        <w:pStyle w:val="NotesBody11pt"/>
        <w:rPr>
          <w:lang w:val="fr-CA"/>
        </w:rPr>
      </w:pPr>
    </w:p>
    <w:p w14:paraId="1C1BC6A0" w14:textId="77777777" w:rsidR="00586869" w:rsidRPr="005834BE" w:rsidRDefault="00586869" w:rsidP="00413660">
      <w:pPr>
        <w:pStyle w:val="NotesBody11pt"/>
        <w:rPr>
          <w:lang w:val="fr-CA"/>
        </w:rPr>
      </w:pPr>
    </w:p>
    <w:p w14:paraId="709FA20B" w14:textId="77777777" w:rsidR="00B4298F" w:rsidRPr="005834BE" w:rsidRDefault="00B4298F" w:rsidP="00413660">
      <w:pPr>
        <w:pStyle w:val="NotesBody11pt"/>
        <w:rPr>
          <w:lang w:val="fr-CA"/>
        </w:rPr>
      </w:pPr>
    </w:p>
    <w:p w14:paraId="3718697F" w14:textId="77777777" w:rsidR="00B4298F" w:rsidRPr="005834BE" w:rsidRDefault="00B4298F" w:rsidP="00413660">
      <w:pPr>
        <w:pStyle w:val="NotesBody11pt"/>
        <w:rPr>
          <w:lang w:val="fr-CA"/>
        </w:rPr>
      </w:pPr>
    </w:p>
    <w:p w14:paraId="3E93FD63" w14:textId="77777777" w:rsidR="006E626D" w:rsidRPr="005834BE" w:rsidRDefault="006E626D" w:rsidP="006E626D">
      <w:pPr>
        <w:rPr>
          <w:b/>
          <w:lang w:val="fr-CA"/>
        </w:rPr>
      </w:pPr>
      <w:r w:rsidRPr="005834BE">
        <w:rPr>
          <w:b/>
          <w:lang w:val="fr-CA"/>
        </w:rPr>
        <w:t xml:space="preserve">Document </w:t>
      </w:r>
      <w:proofErr w:type="spellStart"/>
      <w:r w:rsidRPr="005834BE">
        <w:rPr>
          <w:b/>
          <w:lang w:val="fr-CA"/>
        </w:rPr>
        <w:t>Approval</w:t>
      </w:r>
      <w:proofErr w:type="spellEnd"/>
    </w:p>
    <w:tbl>
      <w:tblPr>
        <w:tblStyle w:val="PIP-IITable"/>
        <w:tblW w:w="0" w:type="auto"/>
        <w:tblLook w:val="04A0" w:firstRow="1" w:lastRow="0" w:firstColumn="1" w:lastColumn="0" w:noHBand="0" w:noVBand="1"/>
      </w:tblPr>
      <w:tblGrid>
        <w:gridCol w:w="7740"/>
        <w:gridCol w:w="2340"/>
      </w:tblGrid>
      <w:tr w:rsidR="006E626D" w14:paraId="066A9488" w14:textId="77777777" w:rsidTr="0010416D">
        <w:trPr>
          <w:cnfStyle w:val="100000000000" w:firstRow="1" w:lastRow="0" w:firstColumn="0" w:lastColumn="0" w:oddVBand="0" w:evenVBand="0" w:oddHBand="0" w:evenHBand="0" w:firstRowFirstColumn="0" w:firstRowLastColumn="0" w:lastRowFirstColumn="0" w:lastRowLastColumn="0"/>
          <w:trHeight w:val="440"/>
        </w:trPr>
        <w:tc>
          <w:tcPr>
            <w:tcW w:w="7740" w:type="dxa"/>
          </w:tcPr>
          <w:p w14:paraId="4E6C870C" w14:textId="77777777" w:rsidR="006E626D" w:rsidRDefault="006E626D" w:rsidP="0010416D">
            <w:r>
              <w:t>Signatures Required</w:t>
            </w:r>
          </w:p>
        </w:tc>
        <w:tc>
          <w:tcPr>
            <w:tcW w:w="2340" w:type="dxa"/>
          </w:tcPr>
          <w:p w14:paraId="3485A729" w14:textId="77777777" w:rsidR="006E626D" w:rsidRDefault="006E626D" w:rsidP="0010416D">
            <w:r>
              <w:t>Date Approved</w:t>
            </w:r>
          </w:p>
        </w:tc>
      </w:tr>
      <w:tr w:rsidR="006E626D" w14:paraId="5B74C2E3" w14:textId="77777777" w:rsidTr="0010416D">
        <w:trPr>
          <w:trHeight w:val="458"/>
        </w:trPr>
        <w:tc>
          <w:tcPr>
            <w:tcW w:w="7740" w:type="dxa"/>
          </w:tcPr>
          <w:p w14:paraId="41D0E791" w14:textId="62581FA9" w:rsidR="00336678" w:rsidRDefault="00336678" w:rsidP="0010416D">
            <w:r>
              <w:t>Author:  Ron Kellett, Technical Support for MAGIS-100</w:t>
            </w:r>
          </w:p>
        </w:tc>
        <w:tc>
          <w:tcPr>
            <w:tcW w:w="2340" w:type="dxa"/>
          </w:tcPr>
          <w:p w14:paraId="06508E6E" w14:textId="77777777" w:rsidR="00336678" w:rsidRDefault="00336678" w:rsidP="0010416D"/>
        </w:tc>
      </w:tr>
      <w:tr w:rsidR="00A23585" w14:paraId="64E1EFE4" w14:textId="77777777" w:rsidTr="0010416D">
        <w:trPr>
          <w:trHeight w:val="458"/>
        </w:trPr>
        <w:tc>
          <w:tcPr>
            <w:tcW w:w="7740" w:type="dxa"/>
          </w:tcPr>
          <w:p w14:paraId="29656FC2" w14:textId="77777777" w:rsidR="00A23585" w:rsidRDefault="007856AD" w:rsidP="0010416D">
            <w:r>
              <w:t xml:space="preserve">Co Author:  Lucy </w:t>
            </w:r>
            <w:proofErr w:type="spellStart"/>
            <w:r>
              <w:t>Nobrega</w:t>
            </w:r>
            <w:proofErr w:type="spellEnd"/>
            <w:r w:rsidR="00A81EE9">
              <w:t xml:space="preserve">, </w:t>
            </w:r>
            <w:r>
              <w:t>Vacuum Engineer</w:t>
            </w:r>
            <w:r w:rsidR="00336678">
              <w:t xml:space="preserve"> for MAGIS-100</w:t>
            </w:r>
          </w:p>
        </w:tc>
        <w:tc>
          <w:tcPr>
            <w:tcW w:w="2340" w:type="dxa"/>
          </w:tcPr>
          <w:p w14:paraId="337D3188" w14:textId="77777777" w:rsidR="00A23585" w:rsidRDefault="00A23585" w:rsidP="0010416D"/>
        </w:tc>
      </w:tr>
      <w:tr w:rsidR="006E626D" w14:paraId="7513CAEE" w14:textId="77777777" w:rsidTr="0010416D">
        <w:trPr>
          <w:trHeight w:val="458"/>
        </w:trPr>
        <w:tc>
          <w:tcPr>
            <w:tcW w:w="7740" w:type="dxa"/>
          </w:tcPr>
          <w:p w14:paraId="4ABCF497" w14:textId="77777777" w:rsidR="006E626D" w:rsidRDefault="007856AD" w:rsidP="0010416D">
            <w:r>
              <w:t>Co Author</w:t>
            </w:r>
            <w:r w:rsidR="00336678">
              <w:t>:  Linda Valerio, Project Engineer for MAGIS-100</w:t>
            </w:r>
          </w:p>
        </w:tc>
        <w:tc>
          <w:tcPr>
            <w:tcW w:w="2340" w:type="dxa"/>
          </w:tcPr>
          <w:p w14:paraId="4E001ADF" w14:textId="77777777" w:rsidR="006E626D" w:rsidRDefault="006E626D" w:rsidP="0010416D"/>
        </w:tc>
      </w:tr>
      <w:tr w:rsidR="00336678" w14:paraId="6801D3F0" w14:textId="77777777" w:rsidTr="00336678">
        <w:trPr>
          <w:trHeight w:val="458"/>
        </w:trPr>
        <w:tc>
          <w:tcPr>
            <w:tcW w:w="7740" w:type="dxa"/>
          </w:tcPr>
          <w:p w14:paraId="135CF836" w14:textId="77777777" w:rsidR="00336678" w:rsidRDefault="007856AD" w:rsidP="0010416D">
            <w:r>
              <w:t>Co Author</w:t>
            </w:r>
            <w:r w:rsidR="00336678">
              <w:t xml:space="preserve">: </w:t>
            </w:r>
            <w:r w:rsidR="000842C7">
              <w:t xml:space="preserve"> </w:t>
            </w:r>
            <w:r w:rsidR="00336678">
              <w:t xml:space="preserve">Noah </w:t>
            </w:r>
            <w:proofErr w:type="spellStart"/>
            <w:r w:rsidR="00336678">
              <w:t>Curfman</w:t>
            </w:r>
            <w:proofErr w:type="spellEnd"/>
            <w:r w:rsidR="00336678">
              <w:t>, Mechanical Engineer for MAGIS-100</w:t>
            </w:r>
          </w:p>
        </w:tc>
        <w:tc>
          <w:tcPr>
            <w:tcW w:w="2340" w:type="dxa"/>
          </w:tcPr>
          <w:p w14:paraId="70AAEAE2" w14:textId="77777777" w:rsidR="00336678" w:rsidRDefault="00336678" w:rsidP="0010416D"/>
        </w:tc>
      </w:tr>
      <w:tr w:rsidR="00336678" w14:paraId="1A1AAF73" w14:textId="77777777" w:rsidTr="00336678">
        <w:trPr>
          <w:trHeight w:val="458"/>
        </w:trPr>
        <w:tc>
          <w:tcPr>
            <w:tcW w:w="7740" w:type="dxa"/>
          </w:tcPr>
          <w:p w14:paraId="292C9780" w14:textId="77777777" w:rsidR="00336678" w:rsidRDefault="00336678" w:rsidP="0010416D">
            <w:r>
              <w:t xml:space="preserve">Approver: </w:t>
            </w:r>
            <w:r w:rsidR="000842C7">
              <w:t xml:space="preserve"> </w:t>
            </w:r>
            <w:r>
              <w:t xml:space="preserve"> Marty Murphy, </w:t>
            </w:r>
            <w:r w:rsidR="0094523A">
              <w:t>Installation Coordinator</w:t>
            </w:r>
            <w:r w:rsidR="00C9568D">
              <w:t xml:space="preserve"> for MAGIS-100 </w:t>
            </w:r>
          </w:p>
        </w:tc>
        <w:tc>
          <w:tcPr>
            <w:tcW w:w="2340" w:type="dxa"/>
          </w:tcPr>
          <w:p w14:paraId="2EBCBFE6" w14:textId="77777777" w:rsidR="0094523A" w:rsidRDefault="0094523A" w:rsidP="0010416D"/>
        </w:tc>
      </w:tr>
      <w:tr w:rsidR="007856AD" w14:paraId="4733FC31" w14:textId="77777777" w:rsidTr="007856AD">
        <w:trPr>
          <w:trHeight w:val="458"/>
        </w:trPr>
        <w:tc>
          <w:tcPr>
            <w:tcW w:w="7740" w:type="dxa"/>
          </w:tcPr>
          <w:p w14:paraId="0CC9A0E7" w14:textId="77777777" w:rsidR="007856AD" w:rsidRDefault="007856AD" w:rsidP="0010416D">
            <w:r>
              <w:t xml:space="preserve">Approver: </w:t>
            </w:r>
            <w:r w:rsidR="000842C7">
              <w:t xml:space="preserve"> </w:t>
            </w:r>
            <w:r>
              <w:t xml:space="preserve"> Robert Plunkett, Project Manager for MAGIS-100</w:t>
            </w:r>
          </w:p>
        </w:tc>
        <w:tc>
          <w:tcPr>
            <w:tcW w:w="2340" w:type="dxa"/>
          </w:tcPr>
          <w:p w14:paraId="2E2E7464" w14:textId="77777777" w:rsidR="007856AD" w:rsidRDefault="007856AD" w:rsidP="0010416D"/>
        </w:tc>
      </w:tr>
    </w:tbl>
    <w:p w14:paraId="305EB1CD" w14:textId="77777777" w:rsidR="00336678" w:rsidRDefault="00336678" w:rsidP="006E626D">
      <w:pPr>
        <w:rPr>
          <w:b/>
        </w:rPr>
      </w:pPr>
    </w:p>
    <w:p w14:paraId="3BD7E2AF" w14:textId="77777777" w:rsidR="006E626D" w:rsidRDefault="006E626D" w:rsidP="00413660">
      <w:pPr>
        <w:pStyle w:val="NotesBody11pt"/>
      </w:pPr>
    </w:p>
    <w:p w14:paraId="64202BEA" w14:textId="77777777" w:rsidR="006E626D" w:rsidRPr="00A42842" w:rsidRDefault="006E626D" w:rsidP="00413660">
      <w:pPr>
        <w:pStyle w:val="NotesBody11pt"/>
      </w:pPr>
    </w:p>
    <w:p w14:paraId="41418FC4" w14:textId="77777777" w:rsidR="006E626D" w:rsidRPr="00A42842" w:rsidRDefault="006E626D" w:rsidP="00413660">
      <w:pPr>
        <w:pStyle w:val="NotesBody11pt"/>
      </w:pPr>
    </w:p>
    <w:p w14:paraId="0B35314A" w14:textId="77777777" w:rsidR="006E626D" w:rsidRPr="007B2E8F" w:rsidRDefault="006E626D" w:rsidP="006E626D">
      <w:pPr>
        <w:pStyle w:val="Subtitle16pt"/>
        <w:jc w:val="both"/>
      </w:pPr>
      <w:r>
        <w:t>Revision History</w:t>
      </w:r>
    </w:p>
    <w:p w14:paraId="12B0AA9E" w14:textId="77777777" w:rsidR="006E626D" w:rsidRPr="00A42842" w:rsidRDefault="006E626D" w:rsidP="00413660">
      <w:pPr>
        <w:pStyle w:val="NotesBody11pt"/>
      </w:pPr>
    </w:p>
    <w:tbl>
      <w:tblPr>
        <w:tblStyle w:val="TableGrid"/>
        <w:tblW w:w="0" w:type="auto"/>
        <w:tblLook w:val="04A0" w:firstRow="1" w:lastRow="0" w:firstColumn="1" w:lastColumn="0" w:noHBand="0" w:noVBand="1"/>
      </w:tblPr>
      <w:tblGrid>
        <w:gridCol w:w="1690"/>
        <w:gridCol w:w="1986"/>
        <w:gridCol w:w="6394"/>
      </w:tblGrid>
      <w:tr w:rsidR="006E626D" w14:paraId="505E1AA3" w14:textId="77777777" w:rsidTr="0010416D">
        <w:tc>
          <w:tcPr>
            <w:tcW w:w="985" w:type="dxa"/>
          </w:tcPr>
          <w:p w14:paraId="1E8E34DC" w14:textId="77777777" w:rsidR="006E626D" w:rsidRDefault="006E626D" w:rsidP="00413660">
            <w:pPr>
              <w:pStyle w:val="NotesBody11pt"/>
            </w:pPr>
            <w:r>
              <w:t>Revision</w:t>
            </w:r>
          </w:p>
        </w:tc>
        <w:tc>
          <w:tcPr>
            <w:tcW w:w="2070" w:type="dxa"/>
          </w:tcPr>
          <w:p w14:paraId="508E9E02" w14:textId="77777777" w:rsidR="006E626D" w:rsidRDefault="006E626D" w:rsidP="00413660">
            <w:pPr>
              <w:pStyle w:val="NotesBody11pt"/>
            </w:pPr>
            <w:r>
              <w:t>Date of Release</w:t>
            </w:r>
          </w:p>
        </w:tc>
        <w:tc>
          <w:tcPr>
            <w:tcW w:w="7015" w:type="dxa"/>
          </w:tcPr>
          <w:p w14:paraId="0A509483" w14:textId="77777777" w:rsidR="006E626D" w:rsidRDefault="006E626D" w:rsidP="00413660">
            <w:pPr>
              <w:pStyle w:val="NotesBody11pt"/>
            </w:pPr>
            <w:r>
              <w:t>Description of Change</w:t>
            </w:r>
          </w:p>
        </w:tc>
      </w:tr>
      <w:tr w:rsidR="006E626D" w14:paraId="670E4766" w14:textId="77777777" w:rsidTr="0010416D">
        <w:tc>
          <w:tcPr>
            <w:tcW w:w="985" w:type="dxa"/>
          </w:tcPr>
          <w:p w14:paraId="4530D022" w14:textId="77777777" w:rsidR="006E626D" w:rsidRDefault="00FE241A" w:rsidP="00413660">
            <w:pPr>
              <w:pStyle w:val="NotesBody11pt"/>
            </w:pPr>
            <w:r>
              <w:t>-</w:t>
            </w:r>
          </w:p>
        </w:tc>
        <w:tc>
          <w:tcPr>
            <w:tcW w:w="2070" w:type="dxa"/>
          </w:tcPr>
          <w:p w14:paraId="7CAD77EC" w14:textId="77777777" w:rsidR="006E626D" w:rsidRDefault="009E50E9" w:rsidP="00413660">
            <w:pPr>
              <w:pStyle w:val="NotesBody11pt"/>
            </w:pPr>
            <w:r>
              <w:t>TBD</w:t>
            </w:r>
          </w:p>
        </w:tc>
        <w:tc>
          <w:tcPr>
            <w:tcW w:w="7015" w:type="dxa"/>
          </w:tcPr>
          <w:p w14:paraId="25DE9531" w14:textId="77777777" w:rsidR="006E626D" w:rsidRDefault="00FE241A" w:rsidP="00413660">
            <w:pPr>
              <w:pStyle w:val="NotesBody11pt"/>
            </w:pPr>
            <w:r>
              <w:t>Initial version</w:t>
            </w:r>
          </w:p>
        </w:tc>
      </w:tr>
      <w:tr w:rsidR="006E626D" w14:paraId="2A87913E" w14:textId="77777777" w:rsidTr="0010416D">
        <w:tc>
          <w:tcPr>
            <w:tcW w:w="985" w:type="dxa"/>
          </w:tcPr>
          <w:p w14:paraId="29D602A7" w14:textId="77777777" w:rsidR="006E626D" w:rsidRDefault="006E626D" w:rsidP="00413660">
            <w:pPr>
              <w:pStyle w:val="NotesBody11pt"/>
            </w:pPr>
          </w:p>
        </w:tc>
        <w:tc>
          <w:tcPr>
            <w:tcW w:w="2070" w:type="dxa"/>
          </w:tcPr>
          <w:p w14:paraId="1230780B" w14:textId="77777777" w:rsidR="006E626D" w:rsidRDefault="006E626D" w:rsidP="00413660">
            <w:pPr>
              <w:pStyle w:val="NotesBody11pt"/>
            </w:pPr>
          </w:p>
        </w:tc>
        <w:tc>
          <w:tcPr>
            <w:tcW w:w="7015" w:type="dxa"/>
          </w:tcPr>
          <w:p w14:paraId="6879FA63" w14:textId="77777777" w:rsidR="006E626D" w:rsidRDefault="006E626D" w:rsidP="00413660">
            <w:pPr>
              <w:pStyle w:val="NotesBody11pt"/>
            </w:pPr>
          </w:p>
        </w:tc>
      </w:tr>
      <w:tr w:rsidR="003E7380" w14:paraId="245C77E5" w14:textId="77777777" w:rsidTr="0010416D">
        <w:tc>
          <w:tcPr>
            <w:tcW w:w="985" w:type="dxa"/>
          </w:tcPr>
          <w:p w14:paraId="2DDBB2DE" w14:textId="77777777" w:rsidR="003E7380" w:rsidRDefault="003E7380" w:rsidP="00413660">
            <w:pPr>
              <w:pStyle w:val="NotesBody11pt"/>
            </w:pPr>
          </w:p>
        </w:tc>
        <w:tc>
          <w:tcPr>
            <w:tcW w:w="2070" w:type="dxa"/>
          </w:tcPr>
          <w:p w14:paraId="6069C317" w14:textId="77777777" w:rsidR="003E7380" w:rsidRDefault="003E7380" w:rsidP="00413660">
            <w:pPr>
              <w:pStyle w:val="NotesBody11pt"/>
            </w:pPr>
          </w:p>
        </w:tc>
        <w:tc>
          <w:tcPr>
            <w:tcW w:w="7015" w:type="dxa"/>
          </w:tcPr>
          <w:p w14:paraId="546E3E64" w14:textId="77777777" w:rsidR="003E7380" w:rsidRDefault="003E7380" w:rsidP="00413660">
            <w:pPr>
              <w:pStyle w:val="NotesBody11pt"/>
            </w:pPr>
          </w:p>
        </w:tc>
      </w:tr>
    </w:tbl>
    <w:p w14:paraId="0A703F72" w14:textId="77777777" w:rsidR="006E626D" w:rsidRDefault="006E626D" w:rsidP="00413660">
      <w:pPr>
        <w:pStyle w:val="NotesBody11pt"/>
        <w:sectPr w:rsidR="006E626D" w:rsidSect="00677435">
          <w:headerReference w:type="even" r:id="rId12"/>
          <w:headerReference w:type="default" r:id="rId13"/>
          <w:footerReference w:type="even" r:id="rId14"/>
          <w:footerReference w:type="default" r:id="rId15"/>
          <w:headerReference w:type="first" r:id="rId16"/>
          <w:pgSz w:w="12240" w:h="15840"/>
          <w:pgMar w:top="1800" w:right="1080" w:bottom="1440" w:left="1080" w:header="432" w:footer="389" w:gutter="0"/>
          <w:cols w:space="720"/>
          <w:titlePg/>
          <w:docGrid w:linePitch="360"/>
        </w:sectPr>
      </w:pPr>
    </w:p>
    <w:sdt>
      <w:sdtPr>
        <w:rPr>
          <w:rFonts w:ascii="Palatino" w:eastAsia="MS Mincho" w:hAnsi="Palatino"/>
          <w:color w:val="auto"/>
          <w:spacing w:val="0"/>
          <w:kern w:val="0"/>
          <w:sz w:val="20"/>
          <w:szCs w:val="24"/>
        </w:rPr>
        <w:id w:val="290714578"/>
        <w:docPartObj>
          <w:docPartGallery w:val="Table of Contents"/>
          <w:docPartUnique/>
        </w:docPartObj>
      </w:sdtPr>
      <w:sdtEndPr>
        <w:rPr>
          <w:rFonts w:ascii="Times New Roman" w:eastAsia="Times New Roman" w:hAnsi="Times New Roman"/>
          <w:b/>
          <w:bCs/>
          <w:noProof/>
          <w:sz w:val="24"/>
        </w:rPr>
      </w:sdtEndPr>
      <w:sdtContent>
        <w:p w14:paraId="0F3EB52F" w14:textId="77777777" w:rsidR="00BF44FB" w:rsidRDefault="00BF44FB" w:rsidP="00C67AFD">
          <w:pPr>
            <w:pStyle w:val="TOCHeading"/>
            <w:jc w:val="both"/>
          </w:pPr>
          <w:r>
            <w:t>Table of Contents</w:t>
          </w:r>
        </w:p>
        <w:p w14:paraId="264CD911" w14:textId="6EE3E7BF" w:rsidR="003D0A27" w:rsidRDefault="00DD3DD9">
          <w:pPr>
            <w:pStyle w:val="TOC1"/>
            <w:tabs>
              <w:tab w:val="left" w:pos="480"/>
              <w:tab w:val="right" w:leader="underscore" w:pos="10070"/>
            </w:tabs>
            <w:rPr>
              <w:rFonts w:eastAsiaTheme="minorEastAsia" w:cstheme="minorBidi"/>
              <w:b w:val="0"/>
              <w:bCs w:val="0"/>
              <w:i w:val="0"/>
              <w:iCs w:val="0"/>
              <w:noProof/>
            </w:rPr>
          </w:pPr>
          <w:r>
            <w:rPr>
              <w:b w:val="0"/>
              <w:bCs w:val="0"/>
              <w:i w:val="0"/>
              <w:iCs w:val="0"/>
              <w:sz w:val="22"/>
              <w:szCs w:val="22"/>
              <w:u w:val="single"/>
            </w:rPr>
            <w:fldChar w:fldCharType="begin"/>
          </w:r>
          <w:r>
            <w:rPr>
              <w:b w:val="0"/>
              <w:bCs w:val="0"/>
              <w:i w:val="0"/>
              <w:iCs w:val="0"/>
              <w:sz w:val="22"/>
              <w:szCs w:val="22"/>
              <w:u w:val="single"/>
            </w:rPr>
            <w:instrText xml:space="preserve"> TOC \o "1-2" \h \z \u </w:instrText>
          </w:r>
          <w:r>
            <w:rPr>
              <w:b w:val="0"/>
              <w:bCs w:val="0"/>
              <w:i w:val="0"/>
              <w:iCs w:val="0"/>
              <w:sz w:val="22"/>
              <w:szCs w:val="22"/>
              <w:u w:val="single"/>
            </w:rPr>
            <w:fldChar w:fldCharType="separate"/>
          </w:r>
          <w:hyperlink w:anchor="_Toc68708446" w:history="1">
            <w:r w:rsidR="003D0A27" w:rsidRPr="00D22F66">
              <w:rPr>
                <w:rStyle w:val="Hyperlink"/>
                <w:rFonts w:ascii="Times New Roman" w:hAnsi="Times New Roman"/>
                <w:noProof/>
                <w14:scene3d>
                  <w14:camera w14:prst="orthographicFront"/>
                  <w14:lightRig w14:rig="threePt" w14:dir="t">
                    <w14:rot w14:lat="0" w14:lon="0" w14:rev="0"/>
                  </w14:lightRig>
                </w14:scene3d>
              </w:rPr>
              <w:t>1.</w:t>
            </w:r>
            <w:r w:rsidR="003D0A27">
              <w:rPr>
                <w:rFonts w:eastAsiaTheme="minorEastAsia" w:cstheme="minorBidi"/>
                <w:b w:val="0"/>
                <w:bCs w:val="0"/>
                <w:i w:val="0"/>
                <w:iCs w:val="0"/>
                <w:noProof/>
              </w:rPr>
              <w:tab/>
            </w:r>
            <w:r w:rsidR="003D0A27" w:rsidRPr="00D22F66">
              <w:rPr>
                <w:rStyle w:val="Hyperlink"/>
                <w:noProof/>
              </w:rPr>
              <w:t>PURPOSE</w:t>
            </w:r>
            <w:r w:rsidR="003D0A27">
              <w:rPr>
                <w:noProof/>
                <w:webHidden/>
              </w:rPr>
              <w:tab/>
            </w:r>
            <w:r w:rsidR="003D0A27">
              <w:rPr>
                <w:noProof/>
                <w:webHidden/>
              </w:rPr>
              <w:fldChar w:fldCharType="begin"/>
            </w:r>
            <w:r w:rsidR="003D0A27">
              <w:rPr>
                <w:noProof/>
                <w:webHidden/>
              </w:rPr>
              <w:instrText xml:space="preserve"> PAGEREF _Toc68708446 \h </w:instrText>
            </w:r>
            <w:r w:rsidR="003D0A27">
              <w:rPr>
                <w:noProof/>
                <w:webHidden/>
              </w:rPr>
            </w:r>
            <w:r w:rsidR="003D0A27">
              <w:rPr>
                <w:noProof/>
                <w:webHidden/>
              </w:rPr>
              <w:fldChar w:fldCharType="separate"/>
            </w:r>
            <w:r w:rsidR="003D0A27">
              <w:rPr>
                <w:noProof/>
                <w:webHidden/>
              </w:rPr>
              <w:t>4</w:t>
            </w:r>
            <w:r w:rsidR="003D0A27">
              <w:rPr>
                <w:noProof/>
                <w:webHidden/>
              </w:rPr>
              <w:fldChar w:fldCharType="end"/>
            </w:r>
          </w:hyperlink>
        </w:p>
        <w:p w14:paraId="6D303910" w14:textId="22BE8E9F"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47" w:history="1">
            <w:r w:rsidR="003D0A27" w:rsidRPr="00D22F66">
              <w:rPr>
                <w:rStyle w:val="Hyperlink"/>
                <w:rFonts w:ascii="Times New Roman" w:hAnsi="Times New Roman"/>
                <w:noProof/>
                <w14:scene3d>
                  <w14:camera w14:prst="orthographicFront"/>
                  <w14:lightRig w14:rig="threePt" w14:dir="t">
                    <w14:rot w14:lat="0" w14:lon="0" w14:rev="0"/>
                  </w14:lightRig>
                </w14:scene3d>
              </w:rPr>
              <w:t>2.</w:t>
            </w:r>
            <w:r w:rsidR="003D0A27">
              <w:rPr>
                <w:rFonts w:eastAsiaTheme="minorEastAsia" w:cstheme="minorBidi"/>
                <w:b w:val="0"/>
                <w:bCs w:val="0"/>
                <w:i w:val="0"/>
                <w:iCs w:val="0"/>
                <w:noProof/>
              </w:rPr>
              <w:tab/>
            </w:r>
            <w:r w:rsidR="003D0A27" w:rsidRPr="00D22F66">
              <w:rPr>
                <w:rStyle w:val="Hyperlink"/>
                <w:noProof/>
              </w:rPr>
              <w:t>SCOPE</w:t>
            </w:r>
            <w:r w:rsidR="003D0A27">
              <w:rPr>
                <w:noProof/>
                <w:webHidden/>
              </w:rPr>
              <w:tab/>
            </w:r>
            <w:r w:rsidR="003D0A27">
              <w:rPr>
                <w:noProof/>
                <w:webHidden/>
              </w:rPr>
              <w:fldChar w:fldCharType="begin"/>
            </w:r>
            <w:r w:rsidR="003D0A27">
              <w:rPr>
                <w:noProof/>
                <w:webHidden/>
              </w:rPr>
              <w:instrText xml:space="preserve"> PAGEREF _Toc68708447 \h </w:instrText>
            </w:r>
            <w:r w:rsidR="003D0A27">
              <w:rPr>
                <w:noProof/>
                <w:webHidden/>
              </w:rPr>
            </w:r>
            <w:r w:rsidR="003D0A27">
              <w:rPr>
                <w:noProof/>
                <w:webHidden/>
              </w:rPr>
              <w:fldChar w:fldCharType="separate"/>
            </w:r>
            <w:r w:rsidR="003D0A27">
              <w:rPr>
                <w:noProof/>
                <w:webHidden/>
              </w:rPr>
              <w:t>4</w:t>
            </w:r>
            <w:r w:rsidR="003D0A27">
              <w:rPr>
                <w:noProof/>
                <w:webHidden/>
              </w:rPr>
              <w:fldChar w:fldCharType="end"/>
            </w:r>
          </w:hyperlink>
        </w:p>
        <w:p w14:paraId="6E0A1D7C" w14:textId="2C7CA44F"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48" w:history="1">
            <w:r w:rsidR="003D0A27" w:rsidRPr="00D22F66">
              <w:rPr>
                <w:rStyle w:val="Hyperlink"/>
                <w:rFonts w:ascii="Times New Roman" w:hAnsi="Times New Roman"/>
                <w:noProof/>
                <w14:scene3d>
                  <w14:camera w14:prst="orthographicFront"/>
                  <w14:lightRig w14:rig="threePt" w14:dir="t">
                    <w14:rot w14:lat="0" w14:lon="0" w14:rev="0"/>
                  </w14:lightRig>
                </w14:scene3d>
              </w:rPr>
              <w:t>3.</w:t>
            </w:r>
            <w:r w:rsidR="003D0A27">
              <w:rPr>
                <w:rFonts w:eastAsiaTheme="minorEastAsia" w:cstheme="minorBidi"/>
                <w:b w:val="0"/>
                <w:bCs w:val="0"/>
                <w:i w:val="0"/>
                <w:iCs w:val="0"/>
                <w:noProof/>
              </w:rPr>
              <w:tab/>
            </w:r>
            <w:r w:rsidR="003D0A27" w:rsidRPr="00D22F66">
              <w:rPr>
                <w:rStyle w:val="Hyperlink"/>
                <w:noProof/>
              </w:rPr>
              <w:t>ACRONYMS</w:t>
            </w:r>
            <w:r w:rsidR="003D0A27">
              <w:rPr>
                <w:noProof/>
                <w:webHidden/>
              </w:rPr>
              <w:tab/>
            </w:r>
            <w:r w:rsidR="003D0A27">
              <w:rPr>
                <w:noProof/>
                <w:webHidden/>
              </w:rPr>
              <w:fldChar w:fldCharType="begin"/>
            </w:r>
            <w:r w:rsidR="003D0A27">
              <w:rPr>
                <w:noProof/>
                <w:webHidden/>
              </w:rPr>
              <w:instrText xml:space="preserve"> PAGEREF _Toc68708448 \h </w:instrText>
            </w:r>
            <w:r w:rsidR="003D0A27">
              <w:rPr>
                <w:noProof/>
                <w:webHidden/>
              </w:rPr>
            </w:r>
            <w:r w:rsidR="003D0A27">
              <w:rPr>
                <w:noProof/>
                <w:webHidden/>
              </w:rPr>
              <w:fldChar w:fldCharType="separate"/>
            </w:r>
            <w:r w:rsidR="003D0A27">
              <w:rPr>
                <w:noProof/>
                <w:webHidden/>
              </w:rPr>
              <w:t>4</w:t>
            </w:r>
            <w:r w:rsidR="003D0A27">
              <w:rPr>
                <w:noProof/>
                <w:webHidden/>
              </w:rPr>
              <w:fldChar w:fldCharType="end"/>
            </w:r>
          </w:hyperlink>
        </w:p>
        <w:p w14:paraId="151A15DC" w14:textId="64AC3A0B"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49" w:history="1">
            <w:r w:rsidR="003D0A27" w:rsidRPr="00D22F66">
              <w:rPr>
                <w:rStyle w:val="Hyperlink"/>
                <w:rFonts w:ascii="Times New Roman" w:hAnsi="Times New Roman"/>
                <w:noProof/>
                <w14:scene3d>
                  <w14:camera w14:prst="orthographicFront"/>
                  <w14:lightRig w14:rig="threePt" w14:dir="t">
                    <w14:rot w14:lat="0" w14:lon="0" w14:rev="0"/>
                  </w14:lightRig>
                </w14:scene3d>
              </w:rPr>
              <w:t>4.</w:t>
            </w:r>
            <w:r w:rsidR="003D0A27">
              <w:rPr>
                <w:rFonts w:eastAsiaTheme="minorEastAsia" w:cstheme="minorBidi"/>
                <w:b w:val="0"/>
                <w:bCs w:val="0"/>
                <w:i w:val="0"/>
                <w:iCs w:val="0"/>
                <w:noProof/>
              </w:rPr>
              <w:tab/>
            </w:r>
            <w:r w:rsidR="003D0A27" w:rsidRPr="00D22F66">
              <w:rPr>
                <w:rStyle w:val="Hyperlink"/>
                <w:noProof/>
              </w:rPr>
              <w:t>REFERENCE</w:t>
            </w:r>
            <w:r w:rsidR="003D0A27">
              <w:rPr>
                <w:noProof/>
                <w:webHidden/>
              </w:rPr>
              <w:tab/>
            </w:r>
            <w:r w:rsidR="003D0A27">
              <w:rPr>
                <w:noProof/>
                <w:webHidden/>
              </w:rPr>
              <w:fldChar w:fldCharType="begin"/>
            </w:r>
            <w:r w:rsidR="003D0A27">
              <w:rPr>
                <w:noProof/>
                <w:webHidden/>
              </w:rPr>
              <w:instrText xml:space="preserve"> PAGEREF _Toc68708449 \h </w:instrText>
            </w:r>
            <w:r w:rsidR="003D0A27">
              <w:rPr>
                <w:noProof/>
                <w:webHidden/>
              </w:rPr>
            </w:r>
            <w:r w:rsidR="003D0A27">
              <w:rPr>
                <w:noProof/>
                <w:webHidden/>
              </w:rPr>
              <w:fldChar w:fldCharType="separate"/>
            </w:r>
            <w:r w:rsidR="003D0A27">
              <w:rPr>
                <w:noProof/>
                <w:webHidden/>
              </w:rPr>
              <w:t>4</w:t>
            </w:r>
            <w:r w:rsidR="003D0A27">
              <w:rPr>
                <w:noProof/>
                <w:webHidden/>
              </w:rPr>
              <w:fldChar w:fldCharType="end"/>
            </w:r>
          </w:hyperlink>
        </w:p>
        <w:p w14:paraId="24C55D7C" w14:textId="0670EE51"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50" w:history="1">
            <w:r w:rsidR="003D0A27" w:rsidRPr="00D22F66">
              <w:rPr>
                <w:rStyle w:val="Hyperlink"/>
                <w:rFonts w:ascii="Times New Roman" w:hAnsi="Times New Roman"/>
                <w:noProof/>
                <w14:scene3d>
                  <w14:camera w14:prst="orthographicFront"/>
                  <w14:lightRig w14:rig="threePt" w14:dir="t">
                    <w14:rot w14:lat="0" w14:lon="0" w14:rev="0"/>
                  </w14:lightRig>
                </w14:scene3d>
              </w:rPr>
              <w:t>5.</w:t>
            </w:r>
            <w:r w:rsidR="003D0A27">
              <w:rPr>
                <w:rFonts w:eastAsiaTheme="minorEastAsia" w:cstheme="minorBidi"/>
                <w:b w:val="0"/>
                <w:bCs w:val="0"/>
                <w:i w:val="0"/>
                <w:iCs w:val="0"/>
                <w:noProof/>
              </w:rPr>
              <w:tab/>
            </w:r>
            <w:r w:rsidR="003D0A27" w:rsidRPr="00D22F66">
              <w:rPr>
                <w:rStyle w:val="Hyperlink"/>
                <w:noProof/>
              </w:rPr>
              <w:t>EQUIPMENT and SERVICES REQUIRED</w:t>
            </w:r>
            <w:r w:rsidR="003D0A27">
              <w:rPr>
                <w:noProof/>
                <w:webHidden/>
              </w:rPr>
              <w:tab/>
            </w:r>
            <w:r w:rsidR="003D0A27">
              <w:rPr>
                <w:noProof/>
                <w:webHidden/>
              </w:rPr>
              <w:fldChar w:fldCharType="begin"/>
            </w:r>
            <w:r w:rsidR="003D0A27">
              <w:rPr>
                <w:noProof/>
                <w:webHidden/>
              </w:rPr>
              <w:instrText xml:space="preserve"> PAGEREF _Toc68708450 \h </w:instrText>
            </w:r>
            <w:r w:rsidR="003D0A27">
              <w:rPr>
                <w:noProof/>
                <w:webHidden/>
              </w:rPr>
            </w:r>
            <w:r w:rsidR="003D0A27">
              <w:rPr>
                <w:noProof/>
                <w:webHidden/>
              </w:rPr>
              <w:fldChar w:fldCharType="separate"/>
            </w:r>
            <w:r w:rsidR="003D0A27">
              <w:rPr>
                <w:noProof/>
                <w:webHidden/>
              </w:rPr>
              <w:t>5</w:t>
            </w:r>
            <w:r w:rsidR="003D0A27">
              <w:rPr>
                <w:noProof/>
                <w:webHidden/>
              </w:rPr>
              <w:fldChar w:fldCharType="end"/>
            </w:r>
          </w:hyperlink>
        </w:p>
        <w:p w14:paraId="42A0193E" w14:textId="783A61C5"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1" w:history="1">
            <w:r w:rsidR="003D0A27" w:rsidRPr="00D22F66">
              <w:rPr>
                <w:rStyle w:val="Hyperlink"/>
                <w:noProof/>
              </w:rPr>
              <w:t>5.1.</w:t>
            </w:r>
            <w:r w:rsidR="003D0A27">
              <w:rPr>
                <w:rFonts w:eastAsiaTheme="minorEastAsia" w:cstheme="minorBidi"/>
                <w:b w:val="0"/>
                <w:bCs w:val="0"/>
                <w:noProof/>
                <w:sz w:val="24"/>
                <w:szCs w:val="24"/>
              </w:rPr>
              <w:tab/>
            </w:r>
            <w:r w:rsidR="003D0A27" w:rsidRPr="00D22F66">
              <w:rPr>
                <w:rStyle w:val="Hyperlink"/>
                <w:noProof/>
              </w:rPr>
              <w:t>Vacuum</w:t>
            </w:r>
            <w:r w:rsidR="003D0A27">
              <w:rPr>
                <w:noProof/>
                <w:webHidden/>
              </w:rPr>
              <w:tab/>
            </w:r>
            <w:r w:rsidR="003D0A27">
              <w:rPr>
                <w:noProof/>
                <w:webHidden/>
              </w:rPr>
              <w:fldChar w:fldCharType="begin"/>
            </w:r>
            <w:r w:rsidR="003D0A27">
              <w:rPr>
                <w:noProof/>
                <w:webHidden/>
              </w:rPr>
              <w:instrText xml:space="preserve"> PAGEREF _Toc68708451 \h </w:instrText>
            </w:r>
            <w:r w:rsidR="003D0A27">
              <w:rPr>
                <w:noProof/>
                <w:webHidden/>
              </w:rPr>
            </w:r>
            <w:r w:rsidR="003D0A27">
              <w:rPr>
                <w:noProof/>
                <w:webHidden/>
              </w:rPr>
              <w:fldChar w:fldCharType="separate"/>
            </w:r>
            <w:r w:rsidR="003D0A27">
              <w:rPr>
                <w:noProof/>
                <w:webHidden/>
              </w:rPr>
              <w:t>5</w:t>
            </w:r>
            <w:r w:rsidR="003D0A27">
              <w:rPr>
                <w:noProof/>
                <w:webHidden/>
              </w:rPr>
              <w:fldChar w:fldCharType="end"/>
            </w:r>
          </w:hyperlink>
        </w:p>
        <w:p w14:paraId="12F52609" w14:textId="5ED4D13C"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2" w:history="1">
            <w:r w:rsidR="003D0A27" w:rsidRPr="00D22F66">
              <w:rPr>
                <w:rStyle w:val="Hyperlink"/>
                <w:noProof/>
              </w:rPr>
              <w:t>5.2.</w:t>
            </w:r>
            <w:r w:rsidR="003D0A27">
              <w:rPr>
                <w:rFonts w:eastAsiaTheme="minorEastAsia" w:cstheme="minorBidi"/>
                <w:b w:val="0"/>
                <w:bCs w:val="0"/>
                <w:noProof/>
                <w:sz w:val="24"/>
                <w:szCs w:val="24"/>
              </w:rPr>
              <w:tab/>
            </w:r>
            <w:r w:rsidR="003D0A27" w:rsidRPr="00D22F66">
              <w:rPr>
                <w:rStyle w:val="Hyperlink"/>
                <w:noProof/>
              </w:rPr>
              <w:t>Control</w:t>
            </w:r>
            <w:r w:rsidR="003D0A27">
              <w:rPr>
                <w:noProof/>
                <w:webHidden/>
              </w:rPr>
              <w:tab/>
            </w:r>
            <w:r w:rsidR="003D0A27">
              <w:rPr>
                <w:noProof/>
                <w:webHidden/>
              </w:rPr>
              <w:fldChar w:fldCharType="begin"/>
            </w:r>
            <w:r w:rsidR="003D0A27">
              <w:rPr>
                <w:noProof/>
                <w:webHidden/>
              </w:rPr>
              <w:instrText xml:space="preserve"> PAGEREF _Toc68708452 \h </w:instrText>
            </w:r>
            <w:r w:rsidR="003D0A27">
              <w:rPr>
                <w:noProof/>
                <w:webHidden/>
              </w:rPr>
            </w:r>
            <w:r w:rsidR="003D0A27">
              <w:rPr>
                <w:noProof/>
                <w:webHidden/>
              </w:rPr>
              <w:fldChar w:fldCharType="separate"/>
            </w:r>
            <w:r w:rsidR="003D0A27">
              <w:rPr>
                <w:noProof/>
                <w:webHidden/>
              </w:rPr>
              <w:t>5</w:t>
            </w:r>
            <w:r w:rsidR="003D0A27">
              <w:rPr>
                <w:noProof/>
                <w:webHidden/>
              </w:rPr>
              <w:fldChar w:fldCharType="end"/>
            </w:r>
          </w:hyperlink>
        </w:p>
        <w:p w14:paraId="61C0D7D2" w14:textId="12092FF4"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3" w:history="1">
            <w:r w:rsidR="003D0A27" w:rsidRPr="00D22F66">
              <w:rPr>
                <w:rStyle w:val="Hyperlink"/>
                <w:noProof/>
              </w:rPr>
              <w:t>5.3.</w:t>
            </w:r>
            <w:r w:rsidR="003D0A27">
              <w:rPr>
                <w:rFonts w:eastAsiaTheme="minorEastAsia" w:cstheme="minorBidi"/>
                <w:b w:val="0"/>
                <w:bCs w:val="0"/>
                <w:noProof/>
                <w:sz w:val="24"/>
                <w:szCs w:val="24"/>
              </w:rPr>
              <w:tab/>
            </w:r>
            <w:r w:rsidR="003D0A27" w:rsidRPr="00D22F66">
              <w:rPr>
                <w:rStyle w:val="Hyperlink"/>
                <w:noProof/>
              </w:rPr>
              <w:t>Overhead Crane Personnel Basket</w:t>
            </w:r>
            <w:r w:rsidR="003D0A27">
              <w:rPr>
                <w:noProof/>
                <w:webHidden/>
              </w:rPr>
              <w:tab/>
            </w:r>
            <w:r w:rsidR="003D0A27">
              <w:rPr>
                <w:noProof/>
                <w:webHidden/>
              </w:rPr>
              <w:fldChar w:fldCharType="begin"/>
            </w:r>
            <w:r w:rsidR="003D0A27">
              <w:rPr>
                <w:noProof/>
                <w:webHidden/>
              </w:rPr>
              <w:instrText xml:space="preserve"> PAGEREF _Toc68708453 \h </w:instrText>
            </w:r>
            <w:r w:rsidR="003D0A27">
              <w:rPr>
                <w:noProof/>
                <w:webHidden/>
              </w:rPr>
            </w:r>
            <w:r w:rsidR="003D0A27">
              <w:rPr>
                <w:noProof/>
                <w:webHidden/>
              </w:rPr>
              <w:fldChar w:fldCharType="separate"/>
            </w:r>
            <w:r w:rsidR="003D0A27">
              <w:rPr>
                <w:noProof/>
                <w:webHidden/>
              </w:rPr>
              <w:t>5</w:t>
            </w:r>
            <w:r w:rsidR="003D0A27">
              <w:rPr>
                <w:noProof/>
                <w:webHidden/>
              </w:rPr>
              <w:fldChar w:fldCharType="end"/>
            </w:r>
          </w:hyperlink>
        </w:p>
        <w:p w14:paraId="3E24881A" w14:textId="48147BF4"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4" w:history="1">
            <w:r w:rsidR="003D0A27" w:rsidRPr="00D22F66">
              <w:rPr>
                <w:rStyle w:val="Hyperlink"/>
                <w:noProof/>
              </w:rPr>
              <w:t>5.4.</w:t>
            </w:r>
            <w:r w:rsidR="003D0A27">
              <w:rPr>
                <w:rFonts w:eastAsiaTheme="minorEastAsia" w:cstheme="minorBidi"/>
                <w:b w:val="0"/>
                <w:bCs w:val="0"/>
                <w:noProof/>
                <w:sz w:val="24"/>
                <w:szCs w:val="24"/>
              </w:rPr>
              <w:tab/>
            </w:r>
            <w:r w:rsidR="003D0A27" w:rsidRPr="00D22F66">
              <w:rPr>
                <w:rStyle w:val="Hyperlink"/>
                <w:noProof/>
              </w:rPr>
              <w:t>Records</w:t>
            </w:r>
            <w:r w:rsidR="003D0A27">
              <w:rPr>
                <w:noProof/>
                <w:webHidden/>
              </w:rPr>
              <w:tab/>
            </w:r>
            <w:r w:rsidR="003D0A27">
              <w:rPr>
                <w:noProof/>
                <w:webHidden/>
              </w:rPr>
              <w:fldChar w:fldCharType="begin"/>
            </w:r>
            <w:r w:rsidR="003D0A27">
              <w:rPr>
                <w:noProof/>
                <w:webHidden/>
              </w:rPr>
              <w:instrText xml:space="preserve"> PAGEREF _Toc68708454 \h </w:instrText>
            </w:r>
            <w:r w:rsidR="003D0A27">
              <w:rPr>
                <w:noProof/>
                <w:webHidden/>
              </w:rPr>
            </w:r>
            <w:r w:rsidR="003D0A27">
              <w:rPr>
                <w:noProof/>
                <w:webHidden/>
              </w:rPr>
              <w:fldChar w:fldCharType="separate"/>
            </w:r>
            <w:r w:rsidR="003D0A27">
              <w:rPr>
                <w:noProof/>
                <w:webHidden/>
              </w:rPr>
              <w:t>5</w:t>
            </w:r>
            <w:r w:rsidR="003D0A27">
              <w:rPr>
                <w:noProof/>
                <w:webHidden/>
              </w:rPr>
              <w:fldChar w:fldCharType="end"/>
            </w:r>
          </w:hyperlink>
        </w:p>
        <w:p w14:paraId="1A862E1B" w14:textId="43028968"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55" w:history="1">
            <w:r w:rsidR="003D0A27" w:rsidRPr="00D22F66">
              <w:rPr>
                <w:rStyle w:val="Hyperlink"/>
                <w:rFonts w:ascii="Times New Roman" w:hAnsi="Times New Roman"/>
                <w:noProof/>
                <w14:scene3d>
                  <w14:camera w14:prst="orthographicFront"/>
                  <w14:lightRig w14:rig="threePt" w14:dir="t">
                    <w14:rot w14:lat="0" w14:lon="0" w14:rev="0"/>
                  </w14:lightRig>
                </w14:scene3d>
              </w:rPr>
              <w:t>6.</w:t>
            </w:r>
            <w:r w:rsidR="003D0A27">
              <w:rPr>
                <w:rFonts w:eastAsiaTheme="minorEastAsia" w:cstheme="minorBidi"/>
                <w:b w:val="0"/>
                <w:bCs w:val="0"/>
                <w:i w:val="0"/>
                <w:iCs w:val="0"/>
                <w:noProof/>
              </w:rPr>
              <w:tab/>
            </w:r>
            <w:r w:rsidR="003D0A27" w:rsidRPr="00D22F66">
              <w:rPr>
                <w:rStyle w:val="Hyperlink"/>
                <w:noProof/>
              </w:rPr>
              <w:t>EQUIPMENT SETUP PROCEDURE</w:t>
            </w:r>
            <w:r w:rsidR="003D0A27">
              <w:rPr>
                <w:noProof/>
                <w:webHidden/>
              </w:rPr>
              <w:tab/>
            </w:r>
            <w:r w:rsidR="003D0A27">
              <w:rPr>
                <w:noProof/>
                <w:webHidden/>
              </w:rPr>
              <w:fldChar w:fldCharType="begin"/>
            </w:r>
            <w:r w:rsidR="003D0A27">
              <w:rPr>
                <w:noProof/>
                <w:webHidden/>
              </w:rPr>
              <w:instrText xml:space="preserve"> PAGEREF _Toc68708455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28A3816D" w14:textId="2080D3D2"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6" w:history="1">
            <w:r w:rsidR="003D0A27" w:rsidRPr="00D22F66">
              <w:rPr>
                <w:rStyle w:val="Hyperlink"/>
                <w:noProof/>
              </w:rPr>
              <w:t>6.1.</w:t>
            </w:r>
            <w:r w:rsidR="003D0A27">
              <w:rPr>
                <w:rFonts w:eastAsiaTheme="minorEastAsia" w:cstheme="minorBidi"/>
                <w:b w:val="0"/>
                <w:bCs w:val="0"/>
                <w:noProof/>
                <w:sz w:val="24"/>
                <w:szCs w:val="24"/>
              </w:rPr>
              <w:tab/>
            </w:r>
            <w:r w:rsidR="003D0A27" w:rsidRPr="00D22F66">
              <w:rPr>
                <w:rStyle w:val="Hyperlink"/>
                <w:noProof/>
              </w:rPr>
              <w:t>Equipment Setup</w:t>
            </w:r>
            <w:r w:rsidR="003D0A27">
              <w:rPr>
                <w:noProof/>
                <w:webHidden/>
              </w:rPr>
              <w:tab/>
            </w:r>
            <w:r w:rsidR="003D0A27">
              <w:rPr>
                <w:noProof/>
                <w:webHidden/>
              </w:rPr>
              <w:fldChar w:fldCharType="begin"/>
            </w:r>
            <w:r w:rsidR="003D0A27">
              <w:rPr>
                <w:noProof/>
                <w:webHidden/>
              </w:rPr>
              <w:instrText xml:space="preserve"> PAGEREF _Toc68708456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23A8EE3E" w14:textId="0CDB7190"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57" w:history="1">
            <w:r w:rsidR="003D0A27" w:rsidRPr="00D22F66">
              <w:rPr>
                <w:rStyle w:val="Hyperlink"/>
                <w:rFonts w:ascii="Times New Roman" w:hAnsi="Times New Roman"/>
                <w:noProof/>
                <w14:scene3d>
                  <w14:camera w14:prst="orthographicFront"/>
                  <w14:lightRig w14:rig="threePt" w14:dir="t">
                    <w14:rot w14:lat="0" w14:lon="0" w14:rev="0"/>
                  </w14:lightRig>
                </w14:scene3d>
              </w:rPr>
              <w:t>7.</w:t>
            </w:r>
            <w:r w:rsidR="003D0A27">
              <w:rPr>
                <w:rFonts w:eastAsiaTheme="minorEastAsia" w:cstheme="minorBidi"/>
                <w:b w:val="0"/>
                <w:bCs w:val="0"/>
                <w:i w:val="0"/>
                <w:iCs w:val="0"/>
                <w:noProof/>
              </w:rPr>
              <w:tab/>
            </w:r>
            <w:r w:rsidR="003D0A27" w:rsidRPr="00D22F66">
              <w:rPr>
                <w:rStyle w:val="Hyperlink"/>
                <w:noProof/>
              </w:rPr>
              <w:t>PRE-BAKE LEAK CHECK</w:t>
            </w:r>
            <w:r w:rsidR="003D0A27">
              <w:rPr>
                <w:noProof/>
                <w:webHidden/>
              </w:rPr>
              <w:tab/>
            </w:r>
            <w:r w:rsidR="003D0A27">
              <w:rPr>
                <w:noProof/>
                <w:webHidden/>
              </w:rPr>
              <w:fldChar w:fldCharType="begin"/>
            </w:r>
            <w:r w:rsidR="003D0A27">
              <w:rPr>
                <w:noProof/>
                <w:webHidden/>
              </w:rPr>
              <w:instrText xml:space="preserve"> PAGEREF _Toc68708457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22C88A7B" w14:textId="1D857CB4"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8" w:history="1">
            <w:r w:rsidR="003D0A27" w:rsidRPr="00D22F66">
              <w:rPr>
                <w:rStyle w:val="Hyperlink"/>
                <w:noProof/>
              </w:rPr>
              <w:t>7.1.</w:t>
            </w:r>
            <w:r w:rsidR="003D0A27">
              <w:rPr>
                <w:rFonts w:eastAsiaTheme="minorEastAsia" w:cstheme="minorBidi"/>
                <w:b w:val="0"/>
                <w:bCs w:val="0"/>
                <w:noProof/>
                <w:sz w:val="24"/>
                <w:szCs w:val="24"/>
              </w:rPr>
              <w:tab/>
            </w:r>
            <w:r w:rsidR="003D0A27" w:rsidRPr="00D22F66">
              <w:rPr>
                <w:rStyle w:val="Hyperlink"/>
                <w:noProof/>
              </w:rPr>
              <w:t>Leak Check the LD connection</w:t>
            </w:r>
            <w:r w:rsidR="003D0A27">
              <w:rPr>
                <w:noProof/>
                <w:webHidden/>
              </w:rPr>
              <w:tab/>
            </w:r>
            <w:r w:rsidR="003D0A27">
              <w:rPr>
                <w:noProof/>
                <w:webHidden/>
              </w:rPr>
              <w:fldChar w:fldCharType="begin"/>
            </w:r>
            <w:r w:rsidR="003D0A27">
              <w:rPr>
                <w:noProof/>
                <w:webHidden/>
              </w:rPr>
              <w:instrText xml:space="preserve"> PAGEREF _Toc68708458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02754EE1" w14:textId="40CD8309"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59" w:history="1">
            <w:r w:rsidR="003D0A27" w:rsidRPr="00D22F66">
              <w:rPr>
                <w:rStyle w:val="Hyperlink"/>
                <w:noProof/>
              </w:rPr>
              <w:t>7.2.</w:t>
            </w:r>
            <w:r w:rsidR="003D0A27">
              <w:rPr>
                <w:rFonts w:eastAsiaTheme="minorEastAsia" w:cstheme="minorBidi"/>
                <w:b w:val="0"/>
                <w:bCs w:val="0"/>
                <w:noProof/>
                <w:sz w:val="24"/>
                <w:szCs w:val="24"/>
              </w:rPr>
              <w:tab/>
            </w:r>
            <w:r w:rsidR="003D0A27" w:rsidRPr="00D22F66">
              <w:rPr>
                <w:rStyle w:val="Hyperlink"/>
                <w:noProof/>
              </w:rPr>
              <w:t>Evacuate Main Vacuum Tube and All Vacuum Sections</w:t>
            </w:r>
            <w:r w:rsidR="003D0A27">
              <w:rPr>
                <w:noProof/>
                <w:webHidden/>
              </w:rPr>
              <w:tab/>
            </w:r>
            <w:r w:rsidR="003D0A27">
              <w:rPr>
                <w:noProof/>
                <w:webHidden/>
              </w:rPr>
              <w:fldChar w:fldCharType="begin"/>
            </w:r>
            <w:r w:rsidR="003D0A27">
              <w:rPr>
                <w:noProof/>
                <w:webHidden/>
              </w:rPr>
              <w:instrText xml:space="preserve"> PAGEREF _Toc68708459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695FB812" w14:textId="02537AE3"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0" w:history="1">
            <w:r w:rsidR="003D0A27" w:rsidRPr="00D22F66">
              <w:rPr>
                <w:rStyle w:val="Hyperlink"/>
                <w:noProof/>
              </w:rPr>
              <w:t>7.3.</w:t>
            </w:r>
            <w:r w:rsidR="003D0A27">
              <w:rPr>
                <w:rFonts w:eastAsiaTheme="minorEastAsia" w:cstheme="minorBidi"/>
                <w:b w:val="0"/>
                <w:bCs w:val="0"/>
                <w:noProof/>
                <w:sz w:val="24"/>
                <w:szCs w:val="24"/>
              </w:rPr>
              <w:tab/>
            </w:r>
            <w:r w:rsidR="003D0A27" w:rsidRPr="00D22F66">
              <w:rPr>
                <w:rStyle w:val="Hyperlink"/>
                <w:noProof/>
              </w:rPr>
              <w:t>Pre-bake Leak Check Entire Vacuum System</w:t>
            </w:r>
            <w:r w:rsidR="003D0A27">
              <w:rPr>
                <w:noProof/>
                <w:webHidden/>
              </w:rPr>
              <w:tab/>
            </w:r>
            <w:r w:rsidR="003D0A27">
              <w:rPr>
                <w:noProof/>
                <w:webHidden/>
              </w:rPr>
              <w:fldChar w:fldCharType="begin"/>
            </w:r>
            <w:r w:rsidR="003D0A27">
              <w:rPr>
                <w:noProof/>
                <w:webHidden/>
              </w:rPr>
              <w:instrText xml:space="preserve"> PAGEREF _Toc68708460 \h </w:instrText>
            </w:r>
            <w:r w:rsidR="003D0A27">
              <w:rPr>
                <w:noProof/>
                <w:webHidden/>
              </w:rPr>
            </w:r>
            <w:r w:rsidR="003D0A27">
              <w:rPr>
                <w:noProof/>
                <w:webHidden/>
              </w:rPr>
              <w:fldChar w:fldCharType="separate"/>
            </w:r>
            <w:r w:rsidR="003D0A27">
              <w:rPr>
                <w:noProof/>
                <w:webHidden/>
              </w:rPr>
              <w:t>6</w:t>
            </w:r>
            <w:r w:rsidR="003D0A27">
              <w:rPr>
                <w:noProof/>
                <w:webHidden/>
              </w:rPr>
              <w:fldChar w:fldCharType="end"/>
            </w:r>
          </w:hyperlink>
        </w:p>
        <w:p w14:paraId="18257C6F" w14:textId="4249B920"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61" w:history="1">
            <w:r w:rsidR="003D0A27" w:rsidRPr="00D22F66">
              <w:rPr>
                <w:rStyle w:val="Hyperlink"/>
                <w:rFonts w:ascii="Times New Roman" w:hAnsi="Times New Roman"/>
                <w:noProof/>
                <w14:scene3d>
                  <w14:camera w14:prst="orthographicFront"/>
                  <w14:lightRig w14:rig="threePt" w14:dir="t">
                    <w14:rot w14:lat="0" w14:lon="0" w14:rev="0"/>
                  </w14:lightRig>
                </w14:scene3d>
              </w:rPr>
              <w:t>8.</w:t>
            </w:r>
            <w:r w:rsidR="003D0A27">
              <w:rPr>
                <w:rFonts w:eastAsiaTheme="minorEastAsia" w:cstheme="minorBidi"/>
                <w:b w:val="0"/>
                <w:bCs w:val="0"/>
                <w:i w:val="0"/>
                <w:iCs w:val="0"/>
                <w:noProof/>
              </w:rPr>
              <w:tab/>
            </w:r>
            <w:r w:rsidR="003D0A27" w:rsidRPr="00D22F66">
              <w:rPr>
                <w:rStyle w:val="Hyperlink"/>
                <w:noProof/>
              </w:rPr>
              <w:t>VACUUM BAKE INSTRUCTIONS</w:t>
            </w:r>
            <w:r w:rsidR="003D0A27">
              <w:rPr>
                <w:noProof/>
                <w:webHidden/>
              </w:rPr>
              <w:tab/>
            </w:r>
            <w:r w:rsidR="003D0A27">
              <w:rPr>
                <w:noProof/>
                <w:webHidden/>
              </w:rPr>
              <w:fldChar w:fldCharType="begin"/>
            </w:r>
            <w:r w:rsidR="003D0A27">
              <w:rPr>
                <w:noProof/>
                <w:webHidden/>
              </w:rPr>
              <w:instrText xml:space="preserve"> PAGEREF _Toc68708461 \h </w:instrText>
            </w:r>
            <w:r w:rsidR="003D0A27">
              <w:rPr>
                <w:noProof/>
                <w:webHidden/>
              </w:rPr>
            </w:r>
            <w:r w:rsidR="003D0A27">
              <w:rPr>
                <w:noProof/>
                <w:webHidden/>
              </w:rPr>
              <w:fldChar w:fldCharType="separate"/>
            </w:r>
            <w:r w:rsidR="003D0A27">
              <w:rPr>
                <w:noProof/>
                <w:webHidden/>
              </w:rPr>
              <w:t>7</w:t>
            </w:r>
            <w:r w:rsidR="003D0A27">
              <w:rPr>
                <w:noProof/>
                <w:webHidden/>
              </w:rPr>
              <w:fldChar w:fldCharType="end"/>
            </w:r>
          </w:hyperlink>
        </w:p>
        <w:p w14:paraId="71237C66" w14:textId="395BA2D4" w:rsidR="003D0A27" w:rsidRDefault="007A4BC2">
          <w:pPr>
            <w:pStyle w:val="TOC1"/>
            <w:tabs>
              <w:tab w:val="left" w:pos="480"/>
              <w:tab w:val="right" w:leader="underscore" w:pos="10070"/>
            </w:tabs>
            <w:rPr>
              <w:rFonts w:eastAsiaTheme="minorEastAsia" w:cstheme="minorBidi"/>
              <w:b w:val="0"/>
              <w:bCs w:val="0"/>
              <w:i w:val="0"/>
              <w:iCs w:val="0"/>
              <w:noProof/>
            </w:rPr>
          </w:pPr>
          <w:hyperlink w:anchor="_Toc68708462" w:history="1">
            <w:r w:rsidR="003D0A27" w:rsidRPr="00D22F66">
              <w:rPr>
                <w:rStyle w:val="Hyperlink"/>
                <w:rFonts w:ascii="Times New Roman" w:hAnsi="Times New Roman"/>
                <w:noProof/>
                <w14:scene3d>
                  <w14:camera w14:prst="orthographicFront"/>
                  <w14:lightRig w14:rig="threePt" w14:dir="t">
                    <w14:rot w14:lat="0" w14:lon="0" w14:rev="0"/>
                  </w14:lightRig>
                </w14:scene3d>
              </w:rPr>
              <w:t>9.</w:t>
            </w:r>
            <w:r w:rsidR="003D0A27">
              <w:rPr>
                <w:rFonts w:eastAsiaTheme="minorEastAsia" w:cstheme="minorBidi"/>
                <w:b w:val="0"/>
                <w:bCs w:val="0"/>
                <w:i w:val="0"/>
                <w:iCs w:val="0"/>
                <w:noProof/>
              </w:rPr>
              <w:tab/>
            </w:r>
            <w:r w:rsidR="003D0A27" w:rsidRPr="00D22F66">
              <w:rPr>
                <w:rStyle w:val="Hyperlink"/>
                <w:noProof/>
              </w:rPr>
              <w:t>ETC.</w:t>
            </w:r>
            <w:r w:rsidR="003D0A27">
              <w:rPr>
                <w:noProof/>
                <w:webHidden/>
              </w:rPr>
              <w:tab/>
            </w:r>
            <w:r w:rsidR="003D0A27">
              <w:rPr>
                <w:noProof/>
                <w:webHidden/>
              </w:rPr>
              <w:fldChar w:fldCharType="begin"/>
            </w:r>
            <w:r w:rsidR="003D0A27">
              <w:rPr>
                <w:noProof/>
                <w:webHidden/>
              </w:rPr>
              <w:instrText xml:space="preserve"> PAGEREF _Toc68708462 \h </w:instrText>
            </w:r>
            <w:r w:rsidR="003D0A27">
              <w:rPr>
                <w:noProof/>
                <w:webHidden/>
              </w:rPr>
            </w:r>
            <w:r w:rsidR="003D0A27">
              <w:rPr>
                <w:noProof/>
                <w:webHidden/>
              </w:rPr>
              <w:fldChar w:fldCharType="separate"/>
            </w:r>
            <w:r w:rsidR="003D0A27">
              <w:rPr>
                <w:noProof/>
                <w:webHidden/>
              </w:rPr>
              <w:t>7</w:t>
            </w:r>
            <w:r w:rsidR="003D0A27">
              <w:rPr>
                <w:noProof/>
                <w:webHidden/>
              </w:rPr>
              <w:fldChar w:fldCharType="end"/>
            </w:r>
          </w:hyperlink>
        </w:p>
        <w:p w14:paraId="7968393B" w14:textId="1E56C83C"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3" w:history="1">
            <w:r w:rsidR="003D0A27" w:rsidRPr="00D22F66">
              <w:rPr>
                <w:rStyle w:val="Hyperlink"/>
                <w:noProof/>
              </w:rPr>
              <w:t>9.1.</w:t>
            </w:r>
            <w:r w:rsidR="003D0A27">
              <w:rPr>
                <w:rFonts w:eastAsiaTheme="minorEastAsia" w:cstheme="minorBidi"/>
                <w:b w:val="0"/>
                <w:bCs w:val="0"/>
                <w:noProof/>
                <w:sz w:val="24"/>
                <w:szCs w:val="24"/>
              </w:rPr>
              <w:tab/>
            </w:r>
            <w:r w:rsidR="003D0A27" w:rsidRPr="00D22F66">
              <w:rPr>
                <w:rStyle w:val="Hyperlink"/>
                <w:noProof/>
              </w:rPr>
              <w:t>Self-Preservation Requirements</w:t>
            </w:r>
            <w:r w:rsidR="003D0A27">
              <w:rPr>
                <w:noProof/>
                <w:webHidden/>
              </w:rPr>
              <w:tab/>
            </w:r>
            <w:r w:rsidR="003D0A27">
              <w:rPr>
                <w:noProof/>
                <w:webHidden/>
              </w:rPr>
              <w:fldChar w:fldCharType="begin"/>
            </w:r>
            <w:r w:rsidR="003D0A27">
              <w:rPr>
                <w:noProof/>
                <w:webHidden/>
              </w:rPr>
              <w:instrText xml:space="preserve"> PAGEREF _Toc68708463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2E688718" w14:textId="32BAFC06"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4" w:history="1">
            <w:r w:rsidR="003D0A27" w:rsidRPr="00D22F66">
              <w:rPr>
                <w:rStyle w:val="Hyperlink"/>
                <w:noProof/>
              </w:rPr>
              <w:t>9.2.</w:t>
            </w:r>
            <w:r w:rsidR="003D0A27">
              <w:rPr>
                <w:rFonts w:eastAsiaTheme="minorEastAsia" w:cstheme="minorBidi"/>
                <w:b w:val="0"/>
                <w:bCs w:val="0"/>
                <w:noProof/>
                <w:sz w:val="24"/>
                <w:szCs w:val="24"/>
              </w:rPr>
              <w:tab/>
            </w:r>
            <w:r w:rsidR="003D0A27" w:rsidRPr="00D22F66">
              <w:rPr>
                <w:rStyle w:val="Hyperlink"/>
                <w:noProof/>
              </w:rPr>
              <w:t>Atom Source Protection Requirements</w:t>
            </w:r>
            <w:r w:rsidR="003D0A27">
              <w:rPr>
                <w:noProof/>
                <w:webHidden/>
              </w:rPr>
              <w:tab/>
            </w:r>
            <w:r w:rsidR="003D0A27">
              <w:rPr>
                <w:noProof/>
                <w:webHidden/>
              </w:rPr>
              <w:fldChar w:fldCharType="begin"/>
            </w:r>
            <w:r w:rsidR="003D0A27">
              <w:rPr>
                <w:noProof/>
                <w:webHidden/>
              </w:rPr>
              <w:instrText xml:space="preserve"> PAGEREF _Toc68708464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7B136487" w14:textId="4C0770C0"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5" w:history="1">
            <w:r w:rsidR="003D0A27" w:rsidRPr="00D22F66">
              <w:rPr>
                <w:rStyle w:val="Hyperlink"/>
                <w:noProof/>
              </w:rPr>
              <w:t>9.3.</w:t>
            </w:r>
            <w:r w:rsidR="003D0A27">
              <w:rPr>
                <w:rFonts w:eastAsiaTheme="minorEastAsia" w:cstheme="minorBidi"/>
                <w:b w:val="0"/>
                <w:bCs w:val="0"/>
                <w:noProof/>
                <w:sz w:val="24"/>
                <w:szCs w:val="24"/>
              </w:rPr>
              <w:tab/>
            </w:r>
            <w:r w:rsidR="003D0A27" w:rsidRPr="00D22F66">
              <w:rPr>
                <w:rStyle w:val="Hyperlink"/>
                <w:noProof/>
              </w:rPr>
              <w:t>Control &amp; Diagnostics Requirements</w:t>
            </w:r>
            <w:r w:rsidR="003D0A27">
              <w:rPr>
                <w:noProof/>
                <w:webHidden/>
              </w:rPr>
              <w:tab/>
            </w:r>
            <w:r w:rsidR="003D0A27">
              <w:rPr>
                <w:noProof/>
                <w:webHidden/>
              </w:rPr>
              <w:fldChar w:fldCharType="begin"/>
            </w:r>
            <w:r w:rsidR="003D0A27">
              <w:rPr>
                <w:noProof/>
                <w:webHidden/>
              </w:rPr>
              <w:instrText xml:space="preserve"> PAGEREF _Toc68708465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320493D1" w14:textId="69166F2E"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6" w:history="1">
            <w:r w:rsidR="003D0A27" w:rsidRPr="00D22F66">
              <w:rPr>
                <w:rStyle w:val="Hyperlink"/>
                <w:noProof/>
              </w:rPr>
              <w:t>9.4.</w:t>
            </w:r>
            <w:r w:rsidR="003D0A27">
              <w:rPr>
                <w:rFonts w:eastAsiaTheme="minorEastAsia" w:cstheme="minorBidi"/>
                <w:b w:val="0"/>
                <w:bCs w:val="0"/>
                <w:noProof/>
                <w:sz w:val="24"/>
                <w:szCs w:val="24"/>
              </w:rPr>
              <w:tab/>
            </w:r>
            <w:r w:rsidR="003D0A27" w:rsidRPr="00D22F66">
              <w:rPr>
                <w:rStyle w:val="Hyperlink"/>
                <w:noProof/>
              </w:rPr>
              <w:t>Installation and Integration Requirements</w:t>
            </w:r>
            <w:r w:rsidR="003D0A27">
              <w:rPr>
                <w:noProof/>
                <w:webHidden/>
              </w:rPr>
              <w:tab/>
            </w:r>
            <w:r w:rsidR="003D0A27">
              <w:rPr>
                <w:noProof/>
                <w:webHidden/>
              </w:rPr>
              <w:fldChar w:fldCharType="begin"/>
            </w:r>
            <w:r w:rsidR="003D0A27">
              <w:rPr>
                <w:noProof/>
                <w:webHidden/>
              </w:rPr>
              <w:instrText xml:space="preserve"> PAGEREF _Toc68708466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74A78DAB" w14:textId="7C045F70" w:rsidR="003D0A27" w:rsidRDefault="007A4BC2">
          <w:pPr>
            <w:pStyle w:val="TOC2"/>
            <w:tabs>
              <w:tab w:val="left" w:pos="960"/>
              <w:tab w:val="right" w:leader="underscore" w:pos="10070"/>
            </w:tabs>
            <w:rPr>
              <w:rFonts w:eastAsiaTheme="minorEastAsia" w:cstheme="minorBidi"/>
              <w:b w:val="0"/>
              <w:bCs w:val="0"/>
              <w:noProof/>
              <w:sz w:val="24"/>
              <w:szCs w:val="24"/>
            </w:rPr>
          </w:pPr>
          <w:hyperlink w:anchor="_Toc68708467" w:history="1">
            <w:r w:rsidR="003D0A27" w:rsidRPr="00D22F66">
              <w:rPr>
                <w:rStyle w:val="Hyperlink"/>
                <w:noProof/>
              </w:rPr>
              <w:t>9.5.</w:t>
            </w:r>
            <w:r w:rsidR="003D0A27">
              <w:rPr>
                <w:rFonts w:eastAsiaTheme="minorEastAsia" w:cstheme="minorBidi"/>
                <w:b w:val="0"/>
                <w:bCs w:val="0"/>
                <w:noProof/>
                <w:sz w:val="24"/>
                <w:szCs w:val="24"/>
              </w:rPr>
              <w:tab/>
            </w:r>
            <w:r w:rsidR="003D0A27" w:rsidRPr="00D22F66">
              <w:rPr>
                <w:rStyle w:val="Hyperlink"/>
                <w:noProof/>
              </w:rPr>
              <w:t>Physical Placement</w:t>
            </w:r>
            <w:r w:rsidR="003D0A27">
              <w:rPr>
                <w:noProof/>
                <w:webHidden/>
              </w:rPr>
              <w:tab/>
            </w:r>
            <w:r w:rsidR="003D0A27">
              <w:rPr>
                <w:noProof/>
                <w:webHidden/>
              </w:rPr>
              <w:fldChar w:fldCharType="begin"/>
            </w:r>
            <w:r w:rsidR="003D0A27">
              <w:rPr>
                <w:noProof/>
                <w:webHidden/>
              </w:rPr>
              <w:instrText xml:space="preserve"> PAGEREF _Toc68708467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5AF2C3AB" w14:textId="7636B085" w:rsidR="003D0A27" w:rsidRDefault="007A4BC2">
          <w:pPr>
            <w:pStyle w:val="TOC1"/>
            <w:tabs>
              <w:tab w:val="left" w:pos="720"/>
              <w:tab w:val="right" w:leader="underscore" w:pos="10070"/>
            </w:tabs>
            <w:rPr>
              <w:rFonts w:eastAsiaTheme="minorEastAsia" w:cstheme="minorBidi"/>
              <w:b w:val="0"/>
              <w:bCs w:val="0"/>
              <w:i w:val="0"/>
              <w:iCs w:val="0"/>
              <w:noProof/>
            </w:rPr>
          </w:pPr>
          <w:hyperlink w:anchor="_Toc68708468" w:history="1">
            <w:r w:rsidR="003D0A27" w:rsidRPr="00D22F66">
              <w:rPr>
                <w:rStyle w:val="Hyperlink"/>
                <w:rFonts w:ascii="Times New Roman" w:hAnsi="Times New Roman"/>
                <w:noProof/>
                <w14:scene3d>
                  <w14:camera w14:prst="orthographicFront"/>
                  <w14:lightRig w14:rig="threePt" w14:dir="t">
                    <w14:rot w14:lat="0" w14:lon="0" w14:rev="0"/>
                  </w14:lightRig>
                </w14:scene3d>
              </w:rPr>
              <w:t>10.</w:t>
            </w:r>
            <w:r w:rsidR="003D0A27">
              <w:rPr>
                <w:rFonts w:eastAsiaTheme="minorEastAsia" w:cstheme="minorBidi"/>
                <w:b w:val="0"/>
                <w:bCs w:val="0"/>
                <w:i w:val="0"/>
                <w:iCs w:val="0"/>
                <w:noProof/>
              </w:rPr>
              <w:tab/>
            </w:r>
            <w:r w:rsidR="003D0A27" w:rsidRPr="00D22F66">
              <w:rPr>
                <w:rStyle w:val="Hyperlink"/>
                <w:noProof/>
              </w:rPr>
              <w:t>Safety Requirements</w:t>
            </w:r>
            <w:r w:rsidR="003D0A27">
              <w:rPr>
                <w:noProof/>
                <w:webHidden/>
              </w:rPr>
              <w:tab/>
            </w:r>
            <w:r w:rsidR="003D0A27">
              <w:rPr>
                <w:noProof/>
                <w:webHidden/>
              </w:rPr>
              <w:fldChar w:fldCharType="begin"/>
            </w:r>
            <w:r w:rsidR="003D0A27">
              <w:rPr>
                <w:noProof/>
                <w:webHidden/>
              </w:rPr>
              <w:instrText xml:space="preserve"> PAGEREF _Toc68708468 \h </w:instrText>
            </w:r>
            <w:r w:rsidR="003D0A27">
              <w:rPr>
                <w:noProof/>
                <w:webHidden/>
              </w:rPr>
            </w:r>
            <w:r w:rsidR="003D0A27">
              <w:rPr>
                <w:noProof/>
                <w:webHidden/>
              </w:rPr>
              <w:fldChar w:fldCharType="separate"/>
            </w:r>
            <w:r w:rsidR="003D0A27">
              <w:rPr>
                <w:noProof/>
                <w:webHidden/>
              </w:rPr>
              <w:t>8</w:t>
            </w:r>
            <w:r w:rsidR="003D0A27">
              <w:rPr>
                <w:noProof/>
                <w:webHidden/>
              </w:rPr>
              <w:fldChar w:fldCharType="end"/>
            </w:r>
          </w:hyperlink>
        </w:p>
        <w:p w14:paraId="2E495C5A" w14:textId="489896E6" w:rsidR="003D0A27" w:rsidRDefault="007A4BC2">
          <w:pPr>
            <w:pStyle w:val="TOC1"/>
            <w:tabs>
              <w:tab w:val="left" w:pos="720"/>
              <w:tab w:val="right" w:leader="underscore" w:pos="10070"/>
            </w:tabs>
            <w:rPr>
              <w:rFonts w:eastAsiaTheme="minorEastAsia" w:cstheme="minorBidi"/>
              <w:b w:val="0"/>
              <w:bCs w:val="0"/>
              <w:i w:val="0"/>
              <w:iCs w:val="0"/>
              <w:noProof/>
            </w:rPr>
          </w:pPr>
          <w:hyperlink w:anchor="_Toc68708469" w:history="1">
            <w:r w:rsidR="003D0A27" w:rsidRPr="00D22F66">
              <w:rPr>
                <w:rStyle w:val="Hyperlink"/>
                <w:rFonts w:ascii="Times New Roman" w:hAnsi="Times New Roman"/>
                <w:noProof/>
                <w14:scene3d>
                  <w14:camera w14:prst="orthographicFront"/>
                  <w14:lightRig w14:rig="threePt" w14:dir="t">
                    <w14:rot w14:lat="0" w14:lon="0" w14:rev="0"/>
                  </w14:lightRig>
                </w14:scene3d>
              </w:rPr>
              <w:t>11.</w:t>
            </w:r>
            <w:r w:rsidR="003D0A27">
              <w:rPr>
                <w:rFonts w:eastAsiaTheme="minorEastAsia" w:cstheme="minorBidi"/>
                <w:b w:val="0"/>
                <w:bCs w:val="0"/>
                <w:i w:val="0"/>
                <w:iCs w:val="0"/>
                <w:noProof/>
              </w:rPr>
              <w:tab/>
            </w:r>
            <w:r w:rsidR="003D0A27" w:rsidRPr="00D22F66">
              <w:rPr>
                <w:rStyle w:val="Hyperlink"/>
                <w:noProof/>
              </w:rPr>
              <w:t>Quality Assurance</w:t>
            </w:r>
            <w:r w:rsidR="003D0A27">
              <w:rPr>
                <w:noProof/>
                <w:webHidden/>
              </w:rPr>
              <w:tab/>
            </w:r>
            <w:r w:rsidR="003D0A27">
              <w:rPr>
                <w:noProof/>
                <w:webHidden/>
              </w:rPr>
              <w:fldChar w:fldCharType="begin"/>
            </w:r>
            <w:r w:rsidR="003D0A27">
              <w:rPr>
                <w:noProof/>
                <w:webHidden/>
              </w:rPr>
              <w:instrText xml:space="preserve"> PAGEREF _Toc68708469 \h </w:instrText>
            </w:r>
            <w:r w:rsidR="003D0A27">
              <w:rPr>
                <w:noProof/>
                <w:webHidden/>
              </w:rPr>
            </w:r>
            <w:r w:rsidR="003D0A27">
              <w:rPr>
                <w:noProof/>
                <w:webHidden/>
              </w:rPr>
              <w:fldChar w:fldCharType="separate"/>
            </w:r>
            <w:r w:rsidR="003D0A27">
              <w:rPr>
                <w:noProof/>
                <w:webHidden/>
              </w:rPr>
              <w:t>9</w:t>
            </w:r>
            <w:r w:rsidR="003D0A27">
              <w:rPr>
                <w:noProof/>
                <w:webHidden/>
              </w:rPr>
              <w:fldChar w:fldCharType="end"/>
            </w:r>
          </w:hyperlink>
        </w:p>
        <w:p w14:paraId="0A2862E4" w14:textId="4F68AB62" w:rsidR="00D01D95" w:rsidRPr="003A1499" w:rsidRDefault="00DD3DD9" w:rsidP="003A1499">
          <w:pPr>
            <w:jc w:val="both"/>
            <w:rPr>
              <w:b/>
              <w:bCs/>
              <w:noProof/>
            </w:rPr>
          </w:pPr>
          <w:r>
            <w:rPr>
              <w:rFonts w:asciiTheme="minorHAnsi" w:hAnsiTheme="minorHAnsi"/>
              <w:b/>
              <w:bCs/>
              <w:i/>
              <w:iCs/>
              <w:sz w:val="22"/>
              <w:szCs w:val="22"/>
              <w:u w:val="single"/>
            </w:rPr>
            <w:fldChar w:fldCharType="end"/>
          </w:r>
        </w:p>
      </w:sdtContent>
    </w:sdt>
    <w:p w14:paraId="4A666ECA" w14:textId="77777777" w:rsidR="003A1499" w:rsidRDefault="003A1499" w:rsidP="00413660">
      <w:pPr>
        <w:pStyle w:val="NotesBody11pt"/>
      </w:pPr>
    </w:p>
    <w:p w14:paraId="56B50A6E" w14:textId="77777777" w:rsidR="003A1499" w:rsidRPr="007E0EDB" w:rsidRDefault="007E0EDB" w:rsidP="007E0EDB">
      <w:pPr>
        <w:rPr>
          <w:rFonts w:ascii="Helvetica" w:hAnsi="Helvetica"/>
          <w:sz w:val="22"/>
          <w:szCs w:val="22"/>
        </w:rPr>
      </w:pPr>
      <w:r>
        <w:br w:type="page"/>
      </w:r>
    </w:p>
    <w:p w14:paraId="7A5E1000" w14:textId="27D16F45" w:rsidR="00FA1792" w:rsidRPr="007236D9" w:rsidRDefault="00FB3834" w:rsidP="003A1499">
      <w:pPr>
        <w:pStyle w:val="Heading1"/>
        <w:keepNext/>
        <w:jc w:val="both"/>
      </w:pPr>
      <w:bookmarkStart w:id="0" w:name="_Toc68708446"/>
      <w:r>
        <w:lastRenderedPageBreak/>
        <w:t>PURPOSE</w:t>
      </w:r>
      <w:bookmarkEnd w:id="0"/>
      <w:r>
        <w:t xml:space="preserve">  </w:t>
      </w:r>
    </w:p>
    <w:p w14:paraId="4F591097" w14:textId="2D68566F" w:rsidR="00336678" w:rsidRPr="001F2FB6" w:rsidRDefault="00531657" w:rsidP="001F2FB6">
      <w:pPr>
        <w:jc w:val="both"/>
        <w:rPr>
          <w:rFonts w:ascii="Helvetica" w:hAnsi="Helvetica" w:cs="Helvetica"/>
          <w:sz w:val="22"/>
          <w:szCs w:val="22"/>
        </w:rPr>
      </w:pPr>
      <w:bookmarkStart w:id="1" w:name="3_Scope"/>
      <w:bookmarkStart w:id="2" w:name="_bookmark8"/>
      <w:bookmarkStart w:id="3" w:name="_Toc509474829"/>
      <w:bookmarkEnd w:id="1"/>
      <w:bookmarkEnd w:id="2"/>
      <w:r w:rsidRPr="00005F77">
        <w:rPr>
          <w:rFonts w:ascii="Helvetica" w:hAnsi="Helvetica" w:cs="Helvetica"/>
          <w:color w:val="000000"/>
          <w:sz w:val="22"/>
          <w:szCs w:val="22"/>
        </w:rPr>
        <w:t xml:space="preserve">The </w:t>
      </w:r>
      <w:r>
        <w:rPr>
          <w:rFonts w:ascii="Helvetica" w:hAnsi="Helvetica" w:cs="Helvetica"/>
          <w:color w:val="000000"/>
          <w:sz w:val="22"/>
          <w:szCs w:val="22"/>
        </w:rPr>
        <w:t xml:space="preserve">MAGIS-100 experiment requires </w:t>
      </w:r>
      <w:r w:rsidR="003567F9">
        <w:rPr>
          <w:rFonts w:ascii="Helvetica" w:hAnsi="Helvetica" w:cs="Helvetica"/>
          <w:color w:val="000000"/>
          <w:sz w:val="22"/>
          <w:szCs w:val="22"/>
        </w:rPr>
        <w:t>ultra-high</w:t>
      </w:r>
      <w:r>
        <w:rPr>
          <w:rFonts w:ascii="Helvetica" w:hAnsi="Helvetica" w:cs="Helvetica"/>
          <w:color w:val="000000"/>
          <w:sz w:val="22"/>
          <w:szCs w:val="22"/>
        </w:rPr>
        <w:t xml:space="preserve"> vacuum to operate correctly</w:t>
      </w:r>
      <w:r>
        <w:rPr>
          <w:rFonts w:ascii="Helvetica" w:hAnsi="Helvetica" w:cs="Helvetica"/>
          <w:sz w:val="22"/>
          <w:szCs w:val="22"/>
        </w:rPr>
        <w:t>.  To achieve UHV a 150°C water bake will be necessary.  T</w:t>
      </w:r>
      <w:r w:rsidR="00DD2B0E">
        <w:rPr>
          <w:rFonts w:ascii="Helvetica" w:hAnsi="Helvetica" w:cs="Helvetica"/>
          <w:sz w:val="22"/>
          <w:szCs w:val="22"/>
        </w:rPr>
        <w:t>his document d</w:t>
      </w:r>
      <w:r w:rsidR="0080184D">
        <w:rPr>
          <w:rFonts w:ascii="Helvetica" w:hAnsi="Helvetica" w:cs="Helvetica"/>
          <w:sz w:val="22"/>
          <w:szCs w:val="22"/>
        </w:rPr>
        <w:t>escribe</w:t>
      </w:r>
      <w:r w:rsidR="00DD2B0E">
        <w:rPr>
          <w:rFonts w:ascii="Helvetica" w:hAnsi="Helvetica" w:cs="Helvetica"/>
          <w:sz w:val="22"/>
          <w:szCs w:val="22"/>
        </w:rPr>
        <w:t>s</w:t>
      </w:r>
      <w:r w:rsidR="0080184D">
        <w:rPr>
          <w:rFonts w:ascii="Helvetica" w:hAnsi="Helvetica" w:cs="Helvetica"/>
          <w:sz w:val="22"/>
          <w:szCs w:val="22"/>
        </w:rPr>
        <w:t xml:space="preserve"> the </w:t>
      </w:r>
      <w:r w:rsidR="001F2FB6">
        <w:rPr>
          <w:rFonts w:ascii="Helvetica" w:hAnsi="Helvetica" w:cs="Helvetica"/>
          <w:sz w:val="22"/>
          <w:szCs w:val="22"/>
        </w:rPr>
        <w:t>vacuum bake steps</w:t>
      </w:r>
      <w:r w:rsidR="00DD2B0E">
        <w:rPr>
          <w:rFonts w:ascii="Helvetica" w:hAnsi="Helvetica" w:cs="Helvetica"/>
          <w:sz w:val="22"/>
          <w:szCs w:val="22"/>
        </w:rPr>
        <w:t xml:space="preserve"> </w:t>
      </w:r>
      <w:r w:rsidR="001F2FB6">
        <w:rPr>
          <w:rFonts w:ascii="Helvetica" w:hAnsi="Helvetica" w:cs="Helvetica"/>
          <w:sz w:val="22"/>
          <w:szCs w:val="22"/>
        </w:rPr>
        <w:t>required for</w:t>
      </w:r>
      <w:r w:rsidR="00DD2B0E">
        <w:rPr>
          <w:rFonts w:ascii="Helvetica" w:hAnsi="Helvetica" w:cs="Helvetica"/>
          <w:sz w:val="22"/>
          <w:szCs w:val="22"/>
        </w:rPr>
        <w:t xml:space="preserve"> the </w:t>
      </w:r>
      <w:r w:rsidR="00C9568D">
        <w:rPr>
          <w:rFonts w:ascii="Helvetica" w:hAnsi="Helvetica" w:cs="Helvetica"/>
          <w:sz w:val="22"/>
          <w:szCs w:val="22"/>
        </w:rPr>
        <w:t>MAGIS-100</w:t>
      </w:r>
      <w:r w:rsidR="001F2FB6">
        <w:rPr>
          <w:rFonts w:ascii="Helvetica" w:hAnsi="Helvetica" w:cs="Helvetica"/>
          <w:sz w:val="22"/>
          <w:szCs w:val="22"/>
        </w:rPr>
        <w:t xml:space="preserve"> vacuum tube and other components in the vacuum system. </w:t>
      </w:r>
    </w:p>
    <w:p w14:paraId="26DE4BF8" w14:textId="77777777" w:rsidR="00250D40" w:rsidRDefault="00250D40" w:rsidP="00C67AFD">
      <w:pPr>
        <w:jc w:val="both"/>
        <w:rPr>
          <w:rFonts w:ascii="Helvetica" w:hAnsi="Helvetica" w:cs="Helvetica"/>
          <w:sz w:val="22"/>
          <w:szCs w:val="22"/>
        </w:rPr>
      </w:pPr>
    </w:p>
    <w:p w14:paraId="39153E23" w14:textId="79487C8C" w:rsidR="003115C8" w:rsidRPr="007236D9" w:rsidRDefault="00FB3834" w:rsidP="003115C8">
      <w:pPr>
        <w:pStyle w:val="Heading1"/>
        <w:jc w:val="both"/>
      </w:pPr>
      <w:bookmarkStart w:id="4" w:name="_Toc68708447"/>
      <w:r>
        <w:t>SCOPE</w:t>
      </w:r>
      <w:bookmarkEnd w:id="4"/>
    </w:p>
    <w:p w14:paraId="7EFDA4C5" w14:textId="376EF83F" w:rsidR="00C9568D" w:rsidRDefault="00531657" w:rsidP="00C9568D">
      <w:pPr>
        <w:jc w:val="both"/>
        <w:rPr>
          <w:rFonts w:ascii="Helvetica" w:hAnsi="Helvetica" w:cs="Helvetica"/>
          <w:color w:val="000000"/>
          <w:sz w:val="22"/>
          <w:szCs w:val="22"/>
        </w:rPr>
      </w:pPr>
      <w:r w:rsidRPr="00531657">
        <w:rPr>
          <w:rFonts w:ascii="Helvetica" w:hAnsi="Helvetica" w:cs="Helvetica"/>
          <w:color w:val="000000"/>
          <w:sz w:val="22"/>
          <w:szCs w:val="22"/>
        </w:rPr>
        <w:t xml:space="preserve">This document describes the correct procedure for performing a bakeout of </w:t>
      </w:r>
      <w:r>
        <w:rPr>
          <w:rFonts w:ascii="Helvetica" w:hAnsi="Helvetica" w:cs="Helvetica"/>
          <w:color w:val="000000"/>
          <w:sz w:val="22"/>
          <w:szCs w:val="22"/>
        </w:rPr>
        <w:t>the entire MAGIS-</w:t>
      </w:r>
      <w:proofErr w:type="gramStart"/>
      <w:r>
        <w:rPr>
          <w:rFonts w:ascii="Helvetica" w:hAnsi="Helvetica" w:cs="Helvetica"/>
          <w:color w:val="000000"/>
          <w:sz w:val="22"/>
          <w:szCs w:val="22"/>
        </w:rPr>
        <w:t xml:space="preserve">100 </w:t>
      </w:r>
      <w:r w:rsidRPr="00531657">
        <w:rPr>
          <w:rFonts w:ascii="Helvetica" w:hAnsi="Helvetica" w:cs="Helvetica"/>
          <w:color w:val="000000"/>
          <w:sz w:val="22"/>
          <w:szCs w:val="22"/>
        </w:rPr>
        <w:t xml:space="preserve"> vacuum</w:t>
      </w:r>
      <w:proofErr w:type="gramEnd"/>
      <w:r w:rsidRPr="00531657">
        <w:rPr>
          <w:rFonts w:ascii="Helvetica" w:hAnsi="Helvetica" w:cs="Helvetica"/>
          <w:color w:val="000000"/>
          <w:sz w:val="22"/>
          <w:szCs w:val="22"/>
        </w:rPr>
        <w:t xml:space="preserve"> sector.</w:t>
      </w:r>
    </w:p>
    <w:p w14:paraId="63A71486" w14:textId="77777777" w:rsidR="00C9568D" w:rsidRDefault="00C9568D" w:rsidP="00DD2B0E">
      <w:pPr>
        <w:rPr>
          <w:rFonts w:ascii="Helvetica" w:hAnsi="Helvetica"/>
          <w:color w:val="000000"/>
          <w:sz w:val="21"/>
          <w:szCs w:val="21"/>
        </w:rPr>
      </w:pPr>
    </w:p>
    <w:p w14:paraId="1BCB355E" w14:textId="77777777" w:rsidR="00C9568D" w:rsidRPr="00C9568D" w:rsidRDefault="00C9568D" w:rsidP="00DD2B0E">
      <w:pPr>
        <w:rPr>
          <w:rFonts w:ascii="Helvetica" w:hAnsi="Helvetica"/>
          <w:color w:val="000000"/>
          <w:sz w:val="22"/>
          <w:szCs w:val="22"/>
        </w:rPr>
      </w:pPr>
      <w:r w:rsidRPr="00C9568D">
        <w:rPr>
          <w:rFonts w:ascii="Helvetica" w:hAnsi="Helvetica"/>
          <w:color w:val="000000"/>
          <w:sz w:val="22"/>
          <w:szCs w:val="22"/>
        </w:rPr>
        <w:t>This document will cover the following topics:</w:t>
      </w:r>
    </w:p>
    <w:p w14:paraId="5DCB2513" w14:textId="77777777" w:rsidR="00C9568D" w:rsidRPr="00C9568D" w:rsidRDefault="00C9568D" w:rsidP="00DD2B0E">
      <w:pPr>
        <w:rPr>
          <w:rFonts w:ascii="Helvetica" w:hAnsi="Helvetica"/>
          <w:color w:val="000000"/>
          <w:sz w:val="22"/>
          <w:szCs w:val="22"/>
        </w:rPr>
      </w:pPr>
    </w:p>
    <w:p w14:paraId="319B65EF" w14:textId="2526F368" w:rsidR="001F2FB6" w:rsidRDefault="001F385E" w:rsidP="00240E14">
      <w:pPr>
        <w:pStyle w:val="ListParagraph"/>
        <w:numPr>
          <w:ilvl w:val="0"/>
          <w:numId w:val="9"/>
        </w:numPr>
        <w:rPr>
          <w:rFonts w:ascii="Helvetica" w:hAnsi="Helvetica"/>
          <w:color w:val="000000"/>
          <w:sz w:val="22"/>
          <w:szCs w:val="22"/>
        </w:rPr>
      </w:pPr>
      <w:r>
        <w:rPr>
          <w:rFonts w:ascii="Helvetica" w:hAnsi="Helvetica"/>
          <w:color w:val="000000"/>
          <w:sz w:val="22"/>
          <w:szCs w:val="22"/>
        </w:rPr>
        <w:t>Equipment</w:t>
      </w:r>
    </w:p>
    <w:p w14:paraId="555A2025" w14:textId="460400AB" w:rsidR="00DD2B0E" w:rsidRDefault="001F385E" w:rsidP="00240E14">
      <w:pPr>
        <w:pStyle w:val="ListParagraph"/>
        <w:numPr>
          <w:ilvl w:val="0"/>
          <w:numId w:val="9"/>
        </w:numPr>
        <w:rPr>
          <w:rFonts w:ascii="Helvetica" w:hAnsi="Helvetica"/>
          <w:color w:val="000000"/>
          <w:sz w:val="22"/>
          <w:szCs w:val="22"/>
        </w:rPr>
      </w:pPr>
      <w:r>
        <w:rPr>
          <w:rFonts w:ascii="Helvetica" w:hAnsi="Helvetica"/>
          <w:color w:val="000000"/>
          <w:sz w:val="22"/>
          <w:szCs w:val="22"/>
        </w:rPr>
        <w:t>Bakeout setup</w:t>
      </w:r>
    </w:p>
    <w:p w14:paraId="66F141AE" w14:textId="322D7C68" w:rsidR="001F2FB6" w:rsidRDefault="001F385E" w:rsidP="00240E14">
      <w:pPr>
        <w:pStyle w:val="ListParagraph"/>
        <w:numPr>
          <w:ilvl w:val="0"/>
          <w:numId w:val="9"/>
        </w:numPr>
        <w:rPr>
          <w:rFonts w:ascii="Helvetica" w:hAnsi="Helvetica"/>
          <w:color w:val="000000"/>
          <w:sz w:val="22"/>
          <w:szCs w:val="22"/>
        </w:rPr>
      </w:pPr>
      <w:r>
        <w:rPr>
          <w:rFonts w:ascii="Helvetica" w:hAnsi="Helvetica"/>
          <w:color w:val="000000"/>
          <w:sz w:val="22"/>
          <w:szCs w:val="22"/>
        </w:rPr>
        <w:t>Datalogging</w:t>
      </w:r>
    </w:p>
    <w:p w14:paraId="6D002561" w14:textId="081BC647" w:rsidR="001F2FB6" w:rsidRDefault="00384050" w:rsidP="00240E14">
      <w:pPr>
        <w:pStyle w:val="ListParagraph"/>
        <w:numPr>
          <w:ilvl w:val="0"/>
          <w:numId w:val="9"/>
        </w:numPr>
        <w:rPr>
          <w:rFonts w:ascii="Helvetica" w:hAnsi="Helvetica"/>
          <w:color w:val="000000"/>
          <w:sz w:val="22"/>
          <w:szCs w:val="22"/>
        </w:rPr>
      </w:pPr>
      <w:r>
        <w:rPr>
          <w:rFonts w:ascii="Helvetica" w:hAnsi="Helvetica"/>
          <w:color w:val="000000"/>
          <w:sz w:val="22"/>
          <w:szCs w:val="22"/>
        </w:rPr>
        <w:t>Leak checking</w:t>
      </w:r>
    </w:p>
    <w:p w14:paraId="6D3857CC" w14:textId="7519B2ED" w:rsidR="001F385E" w:rsidRPr="00C9568D" w:rsidRDefault="00384050" w:rsidP="00240E14">
      <w:pPr>
        <w:pStyle w:val="ListParagraph"/>
        <w:numPr>
          <w:ilvl w:val="0"/>
          <w:numId w:val="9"/>
        </w:numPr>
        <w:rPr>
          <w:rFonts w:ascii="Helvetica" w:hAnsi="Helvetica"/>
          <w:color w:val="000000"/>
          <w:sz w:val="22"/>
          <w:szCs w:val="22"/>
        </w:rPr>
      </w:pPr>
      <w:r>
        <w:rPr>
          <w:rFonts w:ascii="Helvetica" w:hAnsi="Helvetica"/>
          <w:color w:val="000000"/>
          <w:sz w:val="22"/>
          <w:szCs w:val="22"/>
        </w:rPr>
        <w:t>Bakeout steps</w:t>
      </w:r>
    </w:p>
    <w:p w14:paraId="7D9007E6" w14:textId="77777777" w:rsidR="00DD2B0E" w:rsidRPr="00C9568D" w:rsidRDefault="00DD2B0E" w:rsidP="00DD2B0E">
      <w:pPr>
        <w:rPr>
          <w:sz w:val="22"/>
          <w:szCs w:val="22"/>
        </w:rPr>
      </w:pPr>
    </w:p>
    <w:p w14:paraId="6C1008FF" w14:textId="77777777" w:rsidR="00B80746" w:rsidRDefault="00B80746" w:rsidP="00005F77">
      <w:pPr>
        <w:jc w:val="both"/>
        <w:rPr>
          <w:rFonts w:ascii="Helvetica" w:hAnsi="Helvetica" w:cs="Helvetica"/>
          <w:color w:val="000000"/>
          <w:sz w:val="22"/>
          <w:szCs w:val="22"/>
        </w:rPr>
      </w:pPr>
    </w:p>
    <w:p w14:paraId="3E36054A" w14:textId="77777777" w:rsidR="00005F77" w:rsidRDefault="00005F77" w:rsidP="005347DC">
      <w:pPr>
        <w:jc w:val="both"/>
        <w:rPr>
          <w:rFonts w:ascii="Helvetica" w:hAnsi="Helvetica" w:cs="Helvetica"/>
          <w:color w:val="000000"/>
          <w:sz w:val="22"/>
          <w:szCs w:val="22"/>
        </w:rPr>
      </w:pPr>
    </w:p>
    <w:p w14:paraId="3975BC07" w14:textId="77777777" w:rsidR="00250D40" w:rsidRPr="00250D40" w:rsidRDefault="00250D40" w:rsidP="00563D62">
      <w:pPr>
        <w:jc w:val="center"/>
        <w:rPr>
          <w:rFonts w:ascii="Helvetica" w:hAnsi="Helvetica" w:cs="Helvetica"/>
          <w:color w:val="000000"/>
          <w:sz w:val="22"/>
          <w:szCs w:val="22"/>
        </w:rPr>
      </w:pPr>
      <w:r w:rsidRPr="00250D40">
        <w:rPr>
          <w:rFonts w:ascii="Helvetica" w:hAnsi="Helvetica" w:cs="Helvetica"/>
          <w:color w:val="000000"/>
          <w:sz w:val="22"/>
          <w:szCs w:val="22"/>
        </w:rPr>
        <w:t xml:space="preserve">Figure 1. </w:t>
      </w:r>
      <w:r w:rsidR="00DA0EBF">
        <w:rPr>
          <w:rFonts w:ascii="Helvetica" w:hAnsi="Helvetica" w:cs="Helvetica"/>
          <w:color w:val="000000"/>
          <w:sz w:val="22"/>
          <w:szCs w:val="22"/>
        </w:rPr>
        <w:t xml:space="preserve">INCLUDE IMAGES, CHARTS, </w:t>
      </w:r>
      <w:proofErr w:type="gramStart"/>
      <w:r w:rsidR="00DA0EBF">
        <w:rPr>
          <w:rFonts w:ascii="Helvetica" w:hAnsi="Helvetica" w:cs="Helvetica"/>
          <w:color w:val="000000"/>
          <w:sz w:val="22"/>
          <w:szCs w:val="22"/>
        </w:rPr>
        <w:t>GRAPHS  HERE</w:t>
      </w:r>
      <w:proofErr w:type="gramEnd"/>
    </w:p>
    <w:p w14:paraId="74BB31B4" w14:textId="209EA3B2" w:rsidR="00FA1792" w:rsidRDefault="00FB3834" w:rsidP="00C67AFD">
      <w:pPr>
        <w:pStyle w:val="Heading1"/>
        <w:jc w:val="both"/>
      </w:pPr>
      <w:bookmarkStart w:id="5" w:name="_Toc68708448"/>
      <w:bookmarkEnd w:id="3"/>
      <w:r>
        <w:t>ACRONYMS</w:t>
      </w:r>
      <w:bookmarkEnd w:id="5"/>
    </w:p>
    <w:p w14:paraId="4C6ECC70" w14:textId="77777777" w:rsidR="002D5556" w:rsidRPr="002D5556" w:rsidRDefault="002D5556" w:rsidP="00413660">
      <w:pPr>
        <w:pStyle w:val="NotesBody11pt"/>
      </w:pPr>
    </w:p>
    <w:tbl>
      <w:tblPr>
        <w:tblStyle w:val="TableGrid"/>
        <w:tblW w:w="0" w:type="auto"/>
        <w:tblInd w:w="740" w:type="dxa"/>
        <w:tblLook w:val="04A0" w:firstRow="1" w:lastRow="0" w:firstColumn="1" w:lastColumn="0" w:noHBand="0" w:noVBand="1"/>
      </w:tblPr>
      <w:tblGrid>
        <w:gridCol w:w="2694"/>
        <w:gridCol w:w="6617"/>
      </w:tblGrid>
      <w:tr w:rsidR="0034657E" w14:paraId="1E4CB647" w14:textId="77777777" w:rsidTr="00CB2FBA">
        <w:trPr>
          <w:trHeight w:val="261"/>
        </w:trPr>
        <w:tc>
          <w:tcPr>
            <w:tcW w:w="2694" w:type="dxa"/>
            <w:vAlign w:val="center"/>
          </w:tcPr>
          <w:p w14:paraId="51A5BCE1" w14:textId="77777777" w:rsidR="0034657E" w:rsidRDefault="00B80746" w:rsidP="0010416D">
            <w:pPr>
              <w:pStyle w:val="BodyText"/>
              <w:ind w:left="0" w:firstLine="0"/>
              <w:jc w:val="both"/>
            </w:pPr>
            <w:r>
              <w:t>MAGIS</w:t>
            </w:r>
          </w:p>
        </w:tc>
        <w:tc>
          <w:tcPr>
            <w:tcW w:w="6617" w:type="dxa"/>
            <w:vAlign w:val="center"/>
          </w:tcPr>
          <w:p w14:paraId="5E4BD58F" w14:textId="77777777" w:rsidR="0034657E" w:rsidRDefault="00B80746" w:rsidP="0010416D">
            <w:pPr>
              <w:pStyle w:val="BodyText"/>
              <w:ind w:left="0" w:firstLine="71"/>
              <w:jc w:val="both"/>
            </w:pPr>
            <w:r>
              <w:t>Matter-wave Atomic Gradiometer Interferometric Sensor</w:t>
            </w:r>
          </w:p>
        </w:tc>
      </w:tr>
      <w:tr w:rsidR="00B80746" w14:paraId="39B0BC1E" w14:textId="77777777" w:rsidTr="00CB2FBA">
        <w:trPr>
          <w:trHeight w:val="281"/>
        </w:trPr>
        <w:tc>
          <w:tcPr>
            <w:tcW w:w="2694" w:type="dxa"/>
            <w:vAlign w:val="center"/>
          </w:tcPr>
          <w:p w14:paraId="7FF987C6" w14:textId="77777777" w:rsidR="00B80746" w:rsidRDefault="00B80746" w:rsidP="0010416D">
            <w:pPr>
              <w:pStyle w:val="BodyText"/>
              <w:ind w:left="0" w:firstLine="0"/>
              <w:jc w:val="both"/>
            </w:pPr>
            <w:r>
              <w:t>FESHM</w:t>
            </w:r>
          </w:p>
        </w:tc>
        <w:tc>
          <w:tcPr>
            <w:tcW w:w="6617" w:type="dxa"/>
            <w:vAlign w:val="center"/>
          </w:tcPr>
          <w:p w14:paraId="22DAA9CC" w14:textId="77777777" w:rsidR="00B80746" w:rsidRDefault="00B80746" w:rsidP="0010416D">
            <w:pPr>
              <w:pStyle w:val="BodyText"/>
              <w:ind w:left="0" w:firstLine="71"/>
              <w:jc w:val="both"/>
            </w:pPr>
            <w:r>
              <w:rPr>
                <w:rFonts w:ascii="Helvetica" w:hAnsi="Helvetica" w:cs="Helvetica"/>
              </w:rPr>
              <w:t>Fermilab Environment Safety &amp; Health Manual</w:t>
            </w:r>
          </w:p>
        </w:tc>
      </w:tr>
      <w:tr w:rsidR="00DD2B0E" w14:paraId="21490FFB" w14:textId="77777777" w:rsidTr="00CB2FBA">
        <w:trPr>
          <w:trHeight w:val="271"/>
        </w:trPr>
        <w:tc>
          <w:tcPr>
            <w:tcW w:w="2694" w:type="dxa"/>
            <w:vAlign w:val="center"/>
          </w:tcPr>
          <w:p w14:paraId="4C2DAFE7" w14:textId="77777777" w:rsidR="00DD2B0E" w:rsidRDefault="00DD2B0E" w:rsidP="00DD2B0E">
            <w:pPr>
              <w:pStyle w:val="BodyText"/>
              <w:ind w:left="0" w:firstLine="0"/>
              <w:jc w:val="both"/>
            </w:pPr>
            <w:r>
              <w:t>MINOS</w:t>
            </w:r>
          </w:p>
        </w:tc>
        <w:tc>
          <w:tcPr>
            <w:tcW w:w="6617" w:type="dxa"/>
            <w:vAlign w:val="center"/>
          </w:tcPr>
          <w:p w14:paraId="0FC20511" w14:textId="77777777" w:rsidR="00DD2B0E" w:rsidRDefault="00DD2B0E" w:rsidP="00DD2B0E">
            <w:pPr>
              <w:pStyle w:val="BodyText"/>
              <w:ind w:left="0" w:firstLine="71"/>
              <w:jc w:val="both"/>
            </w:pPr>
            <w:r>
              <w:t>Main Injector Neutrino Oscillation Search</w:t>
            </w:r>
          </w:p>
        </w:tc>
      </w:tr>
      <w:tr w:rsidR="00DD2B0E" w14:paraId="0193350B" w14:textId="77777777" w:rsidTr="00CB2FBA">
        <w:trPr>
          <w:trHeight w:val="281"/>
        </w:trPr>
        <w:tc>
          <w:tcPr>
            <w:tcW w:w="2694" w:type="dxa"/>
            <w:vAlign w:val="center"/>
          </w:tcPr>
          <w:p w14:paraId="0AF6C982" w14:textId="77777777" w:rsidR="00DD2B0E" w:rsidRDefault="00C9568D" w:rsidP="00DD2B0E">
            <w:pPr>
              <w:pStyle w:val="BodyText"/>
              <w:ind w:left="0" w:firstLine="0"/>
              <w:jc w:val="both"/>
            </w:pPr>
            <w:r>
              <w:t>UHV</w:t>
            </w:r>
          </w:p>
        </w:tc>
        <w:tc>
          <w:tcPr>
            <w:tcW w:w="6617" w:type="dxa"/>
            <w:vAlign w:val="center"/>
          </w:tcPr>
          <w:p w14:paraId="389D31FB" w14:textId="77777777" w:rsidR="00DD2B0E" w:rsidRDefault="00C9568D" w:rsidP="00DD2B0E">
            <w:pPr>
              <w:pStyle w:val="BodyText"/>
              <w:ind w:left="0" w:firstLine="71"/>
              <w:jc w:val="both"/>
              <w:rPr>
                <w:rFonts w:ascii="Helvetica" w:hAnsi="Helvetica" w:cs="Helvetica"/>
              </w:rPr>
            </w:pPr>
            <w:proofErr w:type="spellStart"/>
            <w:r>
              <w:rPr>
                <w:rFonts w:ascii="Helvetica" w:hAnsi="Helvetica" w:cs="Helvetica"/>
              </w:rPr>
              <w:t>Ultra High</w:t>
            </w:r>
            <w:proofErr w:type="spellEnd"/>
            <w:r>
              <w:rPr>
                <w:rFonts w:ascii="Helvetica" w:hAnsi="Helvetica" w:cs="Helvetica"/>
              </w:rPr>
              <w:t xml:space="preserve"> Vacuum</w:t>
            </w:r>
          </w:p>
        </w:tc>
      </w:tr>
      <w:tr w:rsidR="00DD2B0E" w14:paraId="3085A2AB" w14:textId="77777777" w:rsidTr="00CB2FBA">
        <w:trPr>
          <w:trHeight w:val="271"/>
        </w:trPr>
        <w:tc>
          <w:tcPr>
            <w:tcW w:w="2694" w:type="dxa"/>
            <w:vAlign w:val="center"/>
          </w:tcPr>
          <w:p w14:paraId="076685B8" w14:textId="77777777" w:rsidR="00DD2B0E" w:rsidRDefault="00C9568D" w:rsidP="00DD2B0E">
            <w:pPr>
              <w:pStyle w:val="BodyText"/>
              <w:ind w:left="0" w:firstLine="0"/>
              <w:jc w:val="both"/>
            </w:pPr>
            <w:r>
              <w:t>TC</w:t>
            </w:r>
          </w:p>
        </w:tc>
        <w:tc>
          <w:tcPr>
            <w:tcW w:w="6617" w:type="dxa"/>
            <w:vAlign w:val="center"/>
          </w:tcPr>
          <w:p w14:paraId="0324A975" w14:textId="77777777" w:rsidR="00DD2B0E" w:rsidRDefault="00C9568D" w:rsidP="00DD2B0E">
            <w:pPr>
              <w:pStyle w:val="BodyText"/>
              <w:ind w:left="0" w:firstLine="71"/>
              <w:jc w:val="both"/>
              <w:rPr>
                <w:rFonts w:ascii="Helvetica" w:hAnsi="Helvetica" w:cs="Helvetica"/>
              </w:rPr>
            </w:pPr>
            <w:r>
              <w:rPr>
                <w:rFonts w:ascii="Helvetica" w:hAnsi="Helvetica" w:cs="Helvetica"/>
              </w:rPr>
              <w:t>T</w:t>
            </w:r>
            <w:r w:rsidRPr="00C9568D">
              <w:rPr>
                <w:rFonts w:ascii="Helvetica" w:hAnsi="Helvetica" w:cs="Helvetica"/>
              </w:rPr>
              <w:t>hermocouple</w:t>
            </w:r>
          </w:p>
        </w:tc>
      </w:tr>
      <w:tr w:rsidR="00DD2B0E" w14:paraId="2F15FD5D" w14:textId="77777777" w:rsidTr="00CB2FBA">
        <w:trPr>
          <w:trHeight w:val="271"/>
        </w:trPr>
        <w:tc>
          <w:tcPr>
            <w:tcW w:w="2694" w:type="dxa"/>
            <w:vAlign w:val="center"/>
          </w:tcPr>
          <w:p w14:paraId="11BE3BF3" w14:textId="77777777" w:rsidR="00DD2B0E" w:rsidRDefault="00205874" w:rsidP="00DD2B0E">
            <w:pPr>
              <w:pStyle w:val="BodyText"/>
              <w:ind w:left="0" w:firstLine="0"/>
              <w:jc w:val="both"/>
            </w:pPr>
            <w:r>
              <w:t>Sr</w:t>
            </w:r>
          </w:p>
        </w:tc>
        <w:tc>
          <w:tcPr>
            <w:tcW w:w="6617" w:type="dxa"/>
            <w:vAlign w:val="center"/>
          </w:tcPr>
          <w:p w14:paraId="4A0EA67E" w14:textId="77777777" w:rsidR="00DD2B0E" w:rsidRDefault="00205874" w:rsidP="00DD2B0E">
            <w:pPr>
              <w:pStyle w:val="BodyText"/>
              <w:ind w:left="0" w:firstLine="71"/>
              <w:jc w:val="both"/>
              <w:rPr>
                <w:rFonts w:ascii="Helvetica" w:hAnsi="Helvetica" w:cs="Helvetica"/>
              </w:rPr>
            </w:pPr>
            <w:r>
              <w:rPr>
                <w:rFonts w:ascii="Helvetica" w:hAnsi="Helvetica" w:cs="Helvetica"/>
              </w:rPr>
              <w:t>Strontium</w:t>
            </w:r>
          </w:p>
        </w:tc>
      </w:tr>
      <w:tr w:rsidR="00DD2B0E" w14:paraId="2F24A5A5" w14:textId="77777777" w:rsidTr="00CB2FBA">
        <w:trPr>
          <w:trHeight w:val="281"/>
        </w:trPr>
        <w:tc>
          <w:tcPr>
            <w:tcW w:w="2694" w:type="dxa"/>
            <w:vAlign w:val="center"/>
          </w:tcPr>
          <w:p w14:paraId="79A5A2D0" w14:textId="07119D0D" w:rsidR="00DD2B0E" w:rsidRDefault="00F67E92" w:rsidP="00DD2B0E">
            <w:pPr>
              <w:pStyle w:val="BodyText"/>
              <w:ind w:left="0" w:firstLine="0"/>
              <w:jc w:val="both"/>
            </w:pPr>
            <w:r>
              <w:t>LD</w:t>
            </w:r>
          </w:p>
        </w:tc>
        <w:tc>
          <w:tcPr>
            <w:tcW w:w="6617" w:type="dxa"/>
            <w:vAlign w:val="center"/>
          </w:tcPr>
          <w:p w14:paraId="6263F115" w14:textId="0B7C2F8C" w:rsidR="00DD2B0E" w:rsidRDefault="00F67E92" w:rsidP="00DD2B0E">
            <w:pPr>
              <w:pStyle w:val="BodyText"/>
              <w:ind w:left="0" w:firstLine="71"/>
              <w:jc w:val="both"/>
              <w:rPr>
                <w:rFonts w:ascii="Helvetica" w:hAnsi="Helvetica" w:cs="Helvetica"/>
              </w:rPr>
            </w:pPr>
            <w:r>
              <w:rPr>
                <w:rFonts w:ascii="Helvetica" w:hAnsi="Helvetica" w:cs="Helvetica"/>
              </w:rPr>
              <w:t>Leak Detector</w:t>
            </w:r>
          </w:p>
        </w:tc>
      </w:tr>
      <w:tr w:rsidR="00DD2B0E" w14:paraId="0AB2FE14" w14:textId="77777777" w:rsidTr="00CB2FBA">
        <w:trPr>
          <w:trHeight w:val="271"/>
        </w:trPr>
        <w:tc>
          <w:tcPr>
            <w:tcW w:w="2694" w:type="dxa"/>
            <w:vAlign w:val="center"/>
          </w:tcPr>
          <w:p w14:paraId="2BF37DD0" w14:textId="4F6EDD24" w:rsidR="00DD2B0E" w:rsidRDefault="00F67E92" w:rsidP="00DD2B0E">
            <w:pPr>
              <w:pStyle w:val="BodyText"/>
              <w:ind w:left="0" w:firstLine="0"/>
              <w:jc w:val="both"/>
            </w:pPr>
            <w:r>
              <w:t>RGA</w:t>
            </w:r>
          </w:p>
        </w:tc>
        <w:tc>
          <w:tcPr>
            <w:tcW w:w="6617" w:type="dxa"/>
            <w:vAlign w:val="center"/>
          </w:tcPr>
          <w:p w14:paraId="372E6A5B" w14:textId="3EEF817E" w:rsidR="00DD2B0E" w:rsidRDefault="00F67E92" w:rsidP="00DD2B0E">
            <w:pPr>
              <w:pStyle w:val="BodyText"/>
              <w:ind w:left="0" w:firstLine="71"/>
              <w:jc w:val="both"/>
              <w:rPr>
                <w:rFonts w:ascii="Helvetica" w:hAnsi="Helvetica" w:cs="Helvetica"/>
              </w:rPr>
            </w:pPr>
            <w:r>
              <w:rPr>
                <w:rFonts w:ascii="Helvetica" w:hAnsi="Helvetica" w:cs="Helvetica"/>
              </w:rPr>
              <w:t xml:space="preserve">Residual Gas Analyzer </w:t>
            </w:r>
          </w:p>
        </w:tc>
      </w:tr>
      <w:tr w:rsidR="00DF010D" w14:paraId="390D2DC5" w14:textId="77777777" w:rsidTr="00CB2FBA">
        <w:trPr>
          <w:trHeight w:val="271"/>
        </w:trPr>
        <w:tc>
          <w:tcPr>
            <w:tcW w:w="2694" w:type="dxa"/>
            <w:vAlign w:val="center"/>
          </w:tcPr>
          <w:p w14:paraId="3D2E9B3A" w14:textId="49A1A9DE" w:rsidR="00DF010D" w:rsidRDefault="00DF010D" w:rsidP="00DD2B0E">
            <w:pPr>
              <w:pStyle w:val="BodyText"/>
              <w:ind w:left="0" w:firstLine="0"/>
              <w:jc w:val="both"/>
            </w:pPr>
            <w:r>
              <w:rPr>
                <w:rFonts w:asciiTheme="minorHAnsi" w:hAnsiTheme="minorHAnsi" w:cs="Helvetica"/>
              </w:rPr>
              <w:t>AMRAV</w:t>
            </w:r>
          </w:p>
        </w:tc>
        <w:tc>
          <w:tcPr>
            <w:tcW w:w="6617" w:type="dxa"/>
            <w:vAlign w:val="center"/>
          </w:tcPr>
          <w:p w14:paraId="4005C96D" w14:textId="4B2C5C3B" w:rsidR="00DF010D" w:rsidRDefault="00DF010D" w:rsidP="00DD2B0E">
            <w:pPr>
              <w:pStyle w:val="BodyText"/>
              <w:ind w:left="0" w:firstLine="71"/>
              <w:jc w:val="both"/>
              <w:rPr>
                <w:rFonts w:ascii="Helvetica" w:hAnsi="Helvetica" w:cs="Helvetica"/>
              </w:rPr>
            </w:pPr>
            <w:r>
              <w:rPr>
                <w:rFonts w:ascii="Helvetica" w:hAnsi="Helvetica" w:cs="Helvetica"/>
              </w:rPr>
              <w:t>All Metal Right Angle Valve</w:t>
            </w:r>
          </w:p>
        </w:tc>
      </w:tr>
      <w:tr w:rsidR="00DF5DB7" w14:paraId="1E1CDAF2" w14:textId="77777777" w:rsidTr="00CB2FBA">
        <w:trPr>
          <w:trHeight w:val="271"/>
        </w:trPr>
        <w:tc>
          <w:tcPr>
            <w:tcW w:w="2694" w:type="dxa"/>
            <w:vAlign w:val="center"/>
          </w:tcPr>
          <w:p w14:paraId="04FA4BCF" w14:textId="54082FE8" w:rsidR="00DF5DB7" w:rsidRDefault="00DF5DB7" w:rsidP="00DD2B0E">
            <w:pPr>
              <w:pStyle w:val="BodyText"/>
              <w:ind w:left="0" w:firstLine="0"/>
              <w:jc w:val="both"/>
              <w:rPr>
                <w:rFonts w:asciiTheme="minorHAnsi" w:hAnsiTheme="minorHAnsi" w:cs="Helvetica"/>
              </w:rPr>
            </w:pPr>
            <w:r>
              <w:rPr>
                <w:rFonts w:ascii="Helvetica" w:hAnsi="Helvetica" w:cs="Helvetica"/>
              </w:rPr>
              <w:t>ASBV</w:t>
            </w:r>
          </w:p>
        </w:tc>
        <w:tc>
          <w:tcPr>
            <w:tcW w:w="6617" w:type="dxa"/>
            <w:vAlign w:val="center"/>
          </w:tcPr>
          <w:p w14:paraId="113AF6DB" w14:textId="1B8B34BE" w:rsidR="00DF5DB7" w:rsidRDefault="00DF5DB7" w:rsidP="00DD2B0E">
            <w:pPr>
              <w:pStyle w:val="BodyText"/>
              <w:ind w:left="0" w:firstLine="71"/>
              <w:jc w:val="both"/>
              <w:rPr>
                <w:rFonts w:ascii="Helvetica" w:hAnsi="Helvetica" w:cs="Helvetica"/>
              </w:rPr>
            </w:pPr>
            <w:r>
              <w:rPr>
                <w:rFonts w:ascii="Helvetica" w:hAnsi="Helvetica" w:cs="Helvetica"/>
              </w:rPr>
              <w:t>Anti-Suck Back Valves</w:t>
            </w:r>
          </w:p>
        </w:tc>
      </w:tr>
      <w:tr w:rsidR="00AA318A" w14:paraId="4CD7377A" w14:textId="77777777" w:rsidTr="00CB2FBA">
        <w:trPr>
          <w:trHeight w:val="271"/>
        </w:trPr>
        <w:tc>
          <w:tcPr>
            <w:tcW w:w="2694" w:type="dxa"/>
            <w:vAlign w:val="center"/>
          </w:tcPr>
          <w:p w14:paraId="340FC19A" w14:textId="7F160A0C" w:rsidR="00AA318A" w:rsidRDefault="00AA318A" w:rsidP="00DD2B0E">
            <w:pPr>
              <w:pStyle w:val="BodyText"/>
              <w:ind w:left="0" w:firstLine="0"/>
              <w:jc w:val="both"/>
              <w:rPr>
                <w:rFonts w:ascii="Helvetica" w:hAnsi="Helvetica" w:cs="Helvetica"/>
              </w:rPr>
            </w:pPr>
            <w:r>
              <w:rPr>
                <w:rFonts w:ascii="Helvetica" w:hAnsi="Helvetica" w:cs="Helvetica"/>
              </w:rPr>
              <w:t>ATM</w:t>
            </w:r>
          </w:p>
        </w:tc>
        <w:tc>
          <w:tcPr>
            <w:tcW w:w="6617" w:type="dxa"/>
            <w:vAlign w:val="center"/>
          </w:tcPr>
          <w:p w14:paraId="5B830803" w14:textId="7FA44083" w:rsidR="00AA318A" w:rsidRDefault="00AA318A" w:rsidP="00DD2B0E">
            <w:pPr>
              <w:pStyle w:val="BodyText"/>
              <w:ind w:left="0" w:firstLine="71"/>
              <w:jc w:val="both"/>
              <w:rPr>
                <w:rFonts w:ascii="Helvetica" w:hAnsi="Helvetica" w:cs="Helvetica"/>
              </w:rPr>
            </w:pPr>
            <w:r>
              <w:rPr>
                <w:rFonts w:ascii="Helvetica" w:hAnsi="Helvetica" w:cs="Helvetica"/>
              </w:rPr>
              <w:t xml:space="preserve">Atmosphere </w:t>
            </w:r>
          </w:p>
        </w:tc>
      </w:tr>
    </w:tbl>
    <w:p w14:paraId="0FC9F0A7" w14:textId="77777777" w:rsidR="00DB2FB1" w:rsidRPr="008A1B1C" w:rsidRDefault="00DB2FB1" w:rsidP="008A1B1C">
      <w:pPr>
        <w:jc w:val="both"/>
        <w:rPr>
          <w:rFonts w:ascii="Helvetica" w:hAnsi="Helvetica" w:cs="Helvetica"/>
          <w:sz w:val="22"/>
          <w:szCs w:val="22"/>
        </w:rPr>
      </w:pPr>
    </w:p>
    <w:p w14:paraId="5121F0A9" w14:textId="5A304048" w:rsidR="008571E8" w:rsidRPr="00D35145" w:rsidRDefault="00FB3834" w:rsidP="008571E8">
      <w:pPr>
        <w:pStyle w:val="Heading1"/>
        <w:jc w:val="both"/>
      </w:pPr>
      <w:bookmarkStart w:id="6" w:name="_Toc68708449"/>
      <w:r>
        <w:t>REFERENCE</w:t>
      </w:r>
      <w:bookmarkEnd w:id="6"/>
    </w:p>
    <w:p w14:paraId="5ABC163A" w14:textId="77777777" w:rsidR="0052706D" w:rsidRPr="0052706D" w:rsidRDefault="0052706D" w:rsidP="0052706D">
      <w:pPr>
        <w:ind w:left="360"/>
        <w:jc w:val="both"/>
        <w:rPr>
          <w:rFonts w:asciiTheme="minorHAnsi" w:hAnsiTheme="minorHAnsi" w:cs="Helvetica"/>
          <w:sz w:val="22"/>
          <w:szCs w:val="22"/>
        </w:rPr>
      </w:pPr>
      <w:r w:rsidRPr="0052706D">
        <w:rPr>
          <w:rFonts w:asciiTheme="minorHAnsi" w:hAnsiTheme="minorHAnsi" w:cs="Helvetica"/>
          <w:sz w:val="22"/>
          <w:szCs w:val="22"/>
        </w:rPr>
        <w:t xml:space="preserve">Follow all Travelers, HA directions, procedures and specifications associated with this procedure </w:t>
      </w:r>
    </w:p>
    <w:p w14:paraId="7CAD945F" w14:textId="77777777" w:rsidR="0052706D" w:rsidRPr="0052706D" w:rsidRDefault="0052706D" w:rsidP="0052706D">
      <w:pPr>
        <w:pStyle w:val="ListParagraph"/>
        <w:numPr>
          <w:ilvl w:val="1"/>
          <w:numId w:val="7"/>
        </w:numPr>
        <w:jc w:val="both"/>
        <w:rPr>
          <w:rFonts w:asciiTheme="minorHAnsi" w:hAnsiTheme="minorHAnsi" w:cs="Helvetica"/>
          <w:sz w:val="22"/>
          <w:szCs w:val="22"/>
        </w:rPr>
      </w:pPr>
      <w:r>
        <w:rPr>
          <w:rFonts w:asciiTheme="minorHAnsi" w:hAnsiTheme="minorHAnsi" w:cs="Helvetica"/>
          <w:sz w:val="22"/>
          <w:szCs w:val="22"/>
        </w:rPr>
        <w:lastRenderedPageBreak/>
        <w:t>List all HA’s, procedures and specifications here</w:t>
      </w:r>
    </w:p>
    <w:p w14:paraId="1E1A73DD" w14:textId="77777777" w:rsidR="008571E8" w:rsidRDefault="008571E8" w:rsidP="008571E8">
      <w:pPr>
        <w:jc w:val="both"/>
        <w:rPr>
          <w:rFonts w:ascii="Helvetica" w:hAnsi="Helvetica" w:cs="Helvetica"/>
          <w:sz w:val="22"/>
          <w:szCs w:val="22"/>
        </w:rPr>
      </w:pPr>
    </w:p>
    <w:tbl>
      <w:tblPr>
        <w:tblStyle w:val="TableGrid1"/>
        <w:tblW w:w="0" w:type="auto"/>
        <w:tblInd w:w="715" w:type="dxa"/>
        <w:tblLook w:val="04A0" w:firstRow="1" w:lastRow="0" w:firstColumn="1" w:lastColumn="0" w:noHBand="0" w:noVBand="1"/>
      </w:tblPr>
      <w:tblGrid>
        <w:gridCol w:w="540"/>
        <w:gridCol w:w="6930"/>
        <w:gridCol w:w="1885"/>
      </w:tblGrid>
      <w:tr w:rsidR="004A07D7" w14:paraId="069E81FE" w14:textId="77777777" w:rsidTr="00817F98">
        <w:trPr>
          <w:trHeight w:val="360"/>
        </w:trPr>
        <w:tc>
          <w:tcPr>
            <w:tcW w:w="540" w:type="dxa"/>
            <w:vAlign w:val="center"/>
          </w:tcPr>
          <w:p w14:paraId="77DBB169" w14:textId="77777777" w:rsidR="004A07D7" w:rsidRPr="00C0669E" w:rsidRDefault="004A07D7" w:rsidP="0010416D">
            <w:pPr>
              <w:jc w:val="center"/>
              <w:rPr>
                <w:rFonts w:ascii="Helvetica" w:hAnsi="Helvetica" w:cs="Helvetica"/>
                <w:b/>
                <w:sz w:val="22"/>
                <w:szCs w:val="22"/>
              </w:rPr>
            </w:pPr>
            <w:r w:rsidRPr="00C0669E">
              <w:rPr>
                <w:rFonts w:ascii="Helvetica" w:hAnsi="Helvetica" w:cs="Helvetica"/>
                <w:b/>
                <w:sz w:val="22"/>
                <w:szCs w:val="22"/>
              </w:rPr>
              <w:t>#</w:t>
            </w:r>
          </w:p>
        </w:tc>
        <w:tc>
          <w:tcPr>
            <w:tcW w:w="6930" w:type="dxa"/>
            <w:vAlign w:val="center"/>
          </w:tcPr>
          <w:p w14:paraId="4231F7F7" w14:textId="77777777" w:rsidR="004A07D7" w:rsidRPr="00C0669E" w:rsidRDefault="004A07D7" w:rsidP="0010416D">
            <w:pPr>
              <w:jc w:val="both"/>
              <w:rPr>
                <w:rFonts w:ascii="Helvetica" w:hAnsi="Helvetica" w:cs="Helvetica"/>
                <w:b/>
                <w:sz w:val="22"/>
                <w:szCs w:val="22"/>
              </w:rPr>
            </w:pPr>
            <w:r w:rsidRPr="00C0669E">
              <w:rPr>
                <w:rFonts w:ascii="Helvetica" w:hAnsi="Helvetica" w:cs="Helvetica"/>
                <w:b/>
                <w:sz w:val="22"/>
                <w:szCs w:val="22"/>
              </w:rPr>
              <w:t>Reference</w:t>
            </w:r>
          </w:p>
        </w:tc>
        <w:tc>
          <w:tcPr>
            <w:tcW w:w="1885" w:type="dxa"/>
            <w:vAlign w:val="center"/>
          </w:tcPr>
          <w:p w14:paraId="12028B16" w14:textId="77777777" w:rsidR="004A07D7" w:rsidRPr="00C0669E" w:rsidRDefault="004A07D7" w:rsidP="0010416D">
            <w:pPr>
              <w:jc w:val="center"/>
              <w:rPr>
                <w:rFonts w:ascii="Helvetica" w:hAnsi="Helvetica" w:cs="Helvetica"/>
                <w:b/>
                <w:sz w:val="22"/>
                <w:szCs w:val="22"/>
              </w:rPr>
            </w:pPr>
            <w:r w:rsidRPr="00C0669E">
              <w:rPr>
                <w:rFonts w:ascii="Helvetica" w:hAnsi="Helvetica" w:cs="Helvetica"/>
                <w:b/>
                <w:sz w:val="22"/>
                <w:szCs w:val="22"/>
              </w:rPr>
              <w:t>Document #</w:t>
            </w:r>
          </w:p>
        </w:tc>
      </w:tr>
      <w:tr w:rsidR="004A07D7" w14:paraId="1B505293" w14:textId="77777777" w:rsidTr="00817F98">
        <w:trPr>
          <w:trHeight w:val="360"/>
        </w:trPr>
        <w:tc>
          <w:tcPr>
            <w:tcW w:w="540" w:type="dxa"/>
            <w:vAlign w:val="center"/>
          </w:tcPr>
          <w:p w14:paraId="09EDAD31" w14:textId="77777777" w:rsidR="004A07D7" w:rsidRDefault="004A07D7" w:rsidP="0010416D">
            <w:pPr>
              <w:jc w:val="center"/>
              <w:rPr>
                <w:rFonts w:ascii="Helvetica" w:hAnsi="Helvetica" w:cs="Helvetica"/>
                <w:sz w:val="22"/>
                <w:szCs w:val="22"/>
              </w:rPr>
            </w:pPr>
            <w:r>
              <w:rPr>
                <w:rFonts w:ascii="Helvetica" w:hAnsi="Helvetica" w:cs="Helvetica"/>
                <w:sz w:val="22"/>
                <w:szCs w:val="22"/>
              </w:rPr>
              <w:t>1</w:t>
            </w:r>
          </w:p>
        </w:tc>
        <w:tc>
          <w:tcPr>
            <w:tcW w:w="6930" w:type="dxa"/>
            <w:vAlign w:val="center"/>
          </w:tcPr>
          <w:p w14:paraId="7E19E1F3" w14:textId="77777777" w:rsidR="008E08AA" w:rsidRPr="008E08AA" w:rsidRDefault="008E08AA" w:rsidP="008E08AA">
            <w:pPr>
              <w:jc w:val="both"/>
              <w:rPr>
                <w:rFonts w:ascii="Helvetica" w:hAnsi="Helvetica" w:cs="Helvetica"/>
                <w:sz w:val="22"/>
                <w:szCs w:val="22"/>
              </w:rPr>
            </w:pPr>
          </w:p>
          <w:p w14:paraId="41FE2D79" w14:textId="233F1871" w:rsidR="004A07D7" w:rsidRPr="00996F5E" w:rsidRDefault="0052706D" w:rsidP="0010416D">
            <w:pPr>
              <w:jc w:val="both"/>
              <w:rPr>
                <w:rFonts w:ascii="Helvetica" w:hAnsi="Helvetica" w:cs="Helvetica"/>
                <w:sz w:val="22"/>
                <w:szCs w:val="22"/>
              </w:rPr>
            </w:pPr>
            <w:r w:rsidRPr="00F4364B">
              <w:rPr>
                <w:rFonts w:asciiTheme="minorHAnsi" w:hAnsiTheme="minorHAnsi" w:cs="Helvetica"/>
                <w:sz w:val="22"/>
                <w:szCs w:val="22"/>
              </w:rPr>
              <w:t>Overhead crane personnel basket operation</w:t>
            </w:r>
          </w:p>
        </w:tc>
        <w:tc>
          <w:tcPr>
            <w:tcW w:w="1885" w:type="dxa"/>
            <w:vAlign w:val="center"/>
          </w:tcPr>
          <w:p w14:paraId="4F236115" w14:textId="77777777" w:rsidR="00996F5E" w:rsidRDefault="00996F5E" w:rsidP="00996F5E">
            <w:pPr>
              <w:jc w:val="center"/>
              <w:rPr>
                <w:rFonts w:ascii="Helvetica" w:hAnsi="Helvetica" w:cs="Helvetica"/>
                <w:sz w:val="22"/>
                <w:szCs w:val="22"/>
              </w:rPr>
            </w:pPr>
          </w:p>
        </w:tc>
      </w:tr>
      <w:tr w:rsidR="004A07D7" w14:paraId="12732980" w14:textId="77777777" w:rsidTr="00817F98">
        <w:trPr>
          <w:trHeight w:val="360"/>
        </w:trPr>
        <w:tc>
          <w:tcPr>
            <w:tcW w:w="540" w:type="dxa"/>
            <w:vAlign w:val="center"/>
          </w:tcPr>
          <w:p w14:paraId="737C931D" w14:textId="77777777" w:rsidR="004A07D7" w:rsidRDefault="00085707" w:rsidP="0010416D">
            <w:pPr>
              <w:jc w:val="center"/>
              <w:rPr>
                <w:rFonts w:ascii="Helvetica" w:hAnsi="Helvetica" w:cs="Helvetica"/>
                <w:sz w:val="22"/>
                <w:szCs w:val="22"/>
              </w:rPr>
            </w:pPr>
            <w:r>
              <w:rPr>
                <w:rFonts w:ascii="Helvetica" w:hAnsi="Helvetica" w:cs="Helvetica"/>
                <w:sz w:val="22"/>
                <w:szCs w:val="22"/>
              </w:rPr>
              <w:t>2</w:t>
            </w:r>
          </w:p>
        </w:tc>
        <w:tc>
          <w:tcPr>
            <w:tcW w:w="6930" w:type="dxa"/>
            <w:vAlign w:val="center"/>
          </w:tcPr>
          <w:p w14:paraId="0D24A4D7" w14:textId="77777777" w:rsidR="004A07D7" w:rsidRPr="00D53BF7" w:rsidRDefault="004A07D7" w:rsidP="0010416D">
            <w:pPr>
              <w:jc w:val="both"/>
              <w:rPr>
                <w:rFonts w:ascii="Helvetica" w:hAnsi="Helvetica" w:cs="Helvetica"/>
                <w:sz w:val="22"/>
                <w:szCs w:val="22"/>
              </w:rPr>
            </w:pPr>
          </w:p>
        </w:tc>
        <w:tc>
          <w:tcPr>
            <w:tcW w:w="1885" w:type="dxa"/>
            <w:vAlign w:val="center"/>
          </w:tcPr>
          <w:p w14:paraId="51D495C2" w14:textId="77777777" w:rsidR="00430447" w:rsidRPr="00430447" w:rsidRDefault="00430447" w:rsidP="00430447">
            <w:pPr>
              <w:jc w:val="center"/>
              <w:rPr>
                <w:rFonts w:ascii="Helvetica" w:hAnsi="Helvetica" w:cs="Helvetica"/>
                <w:sz w:val="22"/>
                <w:szCs w:val="22"/>
              </w:rPr>
            </w:pPr>
          </w:p>
          <w:p w14:paraId="63822285" w14:textId="77777777" w:rsidR="004A07D7" w:rsidRDefault="004A07D7" w:rsidP="0010416D">
            <w:pPr>
              <w:jc w:val="center"/>
              <w:rPr>
                <w:rFonts w:ascii="Helvetica" w:hAnsi="Helvetica" w:cs="Helvetica"/>
                <w:sz w:val="22"/>
                <w:szCs w:val="22"/>
              </w:rPr>
            </w:pPr>
          </w:p>
        </w:tc>
      </w:tr>
    </w:tbl>
    <w:p w14:paraId="670BDD87" w14:textId="77777777" w:rsidR="00FA1792" w:rsidRDefault="00FA1792" w:rsidP="003723A9">
      <w:pPr>
        <w:jc w:val="both"/>
        <w:rPr>
          <w:rFonts w:ascii="Helvetica" w:hAnsi="Helvetica" w:cs="Helvetica"/>
          <w:sz w:val="22"/>
          <w:szCs w:val="22"/>
        </w:rPr>
      </w:pPr>
    </w:p>
    <w:p w14:paraId="418E4D29" w14:textId="000277C0" w:rsidR="00621DA4" w:rsidRDefault="00FB3834" w:rsidP="00EB371F">
      <w:pPr>
        <w:pStyle w:val="Heading1"/>
      </w:pPr>
      <w:bookmarkStart w:id="7" w:name="_Toc68708450"/>
      <w:bookmarkStart w:id="8" w:name="_Toc509474832"/>
      <w:bookmarkStart w:id="9" w:name="_Toc510692260"/>
      <w:r>
        <w:t xml:space="preserve">EQUIPMENT </w:t>
      </w:r>
      <w:r w:rsidR="00AA318A">
        <w:t xml:space="preserve">and SERVICES </w:t>
      </w:r>
      <w:r>
        <w:t>REQUIRED</w:t>
      </w:r>
      <w:bookmarkEnd w:id="7"/>
      <w:r>
        <w:t xml:space="preserve"> </w:t>
      </w:r>
    </w:p>
    <w:p w14:paraId="28D642B5" w14:textId="1385C7DA" w:rsidR="00F4364B" w:rsidRPr="00F4364B" w:rsidRDefault="00F4364B" w:rsidP="00F4364B">
      <w:pPr>
        <w:pStyle w:val="NotesBody11pt"/>
        <w:ind w:firstLine="0"/>
        <w:rPr>
          <w:sz w:val="24"/>
          <w:szCs w:val="24"/>
        </w:rPr>
      </w:pPr>
      <w:r w:rsidRPr="00F4364B">
        <w:rPr>
          <w:sz w:val="24"/>
          <w:szCs w:val="24"/>
        </w:rPr>
        <w:t>The following equipment is required</w:t>
      </w:r>
      <w:r>
        <w:rPr>
          <w:sz w:val="24"/>
          <w:szCs w:val="24"/>
        </w:rPr>
        <w:t xml:space="preserve"> to perform the MAGIS vacuum bake</w:t>
      </w:r>
    </w:p>
    <w:p w14:paraId="0B32EF0C" w14:textId="00AFADC2" w:rsidR="00706AB7" w:rsidRDefault="001F385E" w:rsidP="00E65964">
      <w:pPr>
        <w:pStyle w:val="Heading2"/>
      </w:pPr>
      <w:bookmarkStart w:id="10" w:name="_Toc68708451"/>
      <w:r>
        <w:t>Vacuum</w:t>
      </w:r>
      <w:bookmarkEnd w:id="10"/>
      <w:r>
        <w:t xml:space="preserve"> </w:t>
      </w:r>
    </w:p>
    <w:p w14:paraId="7DEDB93C" w14:textId="79C12A26" w:rsidR="001F385E" w:rsidRPr="00F4364B" w:rsidRDefault="009E7CEA" w:rsidP="00F4364B">
      <w:pPr>
        <w:pStyle w:val="Body"/>
        <w:numPr>
          <w:ilvl w:val="0"/>
          <w:numId w:val="23"/>
        </w:numPr>
        <w:rPr>
          <w:rFonts w:asciiTheme="minorHAnsi" w:hAnsiTheme="minorHAnsi"/>
        </w:rPr>
      </w:pPr>
      <w:r w:rsidRPr="00F4364B">
        <w:rPr>
          <w:rFonts w:asciiTheme="minorHAnsi" w:hAnsiTheme="minorHAnsi"/>
        </w:rPr>
        <w:t>Edwards 35i scroll pump</w:t>
      </w:r>
      <w:r w:rsidR="00F4364B" w:rsidRPr="00F4364B">
        <w:rPr>
          <w:rFonts w:asciiTheme="minorHAnsi" w:hAnsiTheme="minorHAnsi"/>
        </w:rPr>
        <w:t xml:space="preserve"> (2</w:t>
      </w:r>
      <w:proofErr w:type="gramStart"/>
      <w:r w:rsidR="00F4364B" w:rsidRPr="00F4364B">
        <w:rPr>
          <w:rFonts w:asciiTheme="minorHAnsi" w:hAnsiTheme="minorHAnsi"/>
        </w:rPr>
        <w:t>)</w:t>
      </w:r>
      <w:r w:rsidR="0076327C">
        <w:rPr>
          <w:rFonts w:asciiTheme="minorHAnsi" w:hAnsiTheme="minorHAnsi"/>
        </w:rPr>
        <w:t xml:space="preserve">  (</w:t>
      </w:r>
      <w:proofErr w:type="gramEnd"/>
      <w:r w:rsidR="0076327C">
        <w:rPr>
          <w:rFonts w:asciiTheme="minorHAnsi" w:hAnsiTheme="minorHAnsi"/>
        </w:rPr>
        <w:t>needs updating)</w:t>
      </w:r>
    </w:p>
    <w:p w14:paraId="7929830F" w14:textId="32FAED6D" w:rsidR="009E7CEA" w:rsidRPr="00F4364B" w:rsidRDefault="009E7CEA" w:rsidP="00F4364B">
      <w:pPr>
        <w:pStyle w:val="Body"/>
        <w:numPr>
          <w:ilvl w:val="0"/>
          <w:numId w:val="23"/>
        </w:numPr>
        <w:rPr>
          <w:rFonts w:asciiTheme="minorHAnsi" w:hAnsiTheme="minorHAnsi"/>
        </w:rPr>
      </w:pPr>
      <w:r w:rsidRPr="00F4364B">
        <w:rPr>
          <w:rFonts w:asciiTheme="minorHAnsi" w:hAnsiTheme="minorHAnsi"/>
        </w:rPr>
        <w:t xml:space="preserve">Turbo pump </w:t>
      </w:r>
      <w:r w:rsidR="00EF42B9" w:rsidRPr="00F4364B">
        <w:rPr>
          <w:rFonts w:asciiTheme="minorHAnsi" w:hAnsiTheme="minorHAnsi"/>
        </w:rPr>
        <w:t xml:space="preserve">and </w:t>
      </w:r>
      <w:r w:rsidRPr="00F4364B">
        <w:rPr>
          <w:rFonts w:asciiTheme="minorHAnsi" w:hAnsiTheme="minorHAnsi"/>
        </w:rPr>
        <w:t>controller</w:t>
      </w:r>
      <w:r w:rsidR="00F4364B" w:rsidRPr="00F4364B">
        <w:rPr>
          <w:rFonts w:asciiTheme="minorHAnsi" w:hAnsiTheme="minorHAnsi"/>
        </w:rPr>
        <w:t xml:space="preserve"> (2)</w:t>
      </w:r>
    </w:p>
    <w:p w14:paraId="28039788" w14:textId="07ED85EF" w:rsidR="00AF590F" w:rsidRPr="00F4364B" w:rsidRDefault="00AF590F" w:rsidP="00F4364B">
      <w:pPr>
        <w:pStyle w:val="Body"/>
        <w:numPr>
          <w:ilvl w:val="0"/>
          <w:numId w:val="23"/>
        </w:numPr>
        <w:rPr>
          <w:rFonts w:asciiTheme="minorHAnsi" w:hAnsiTheme="minorHAnsi"/>
        </w:rPr>
      </w:pPr>
      <w:r w:rsidRPr="00F4364B">
        <w:rPr>
          <w:rFonts w:asciiTheme="minorHAnsi" w:hAnsiTheme="minorHAnsi"/>
        </w:rPr>
        <w:t>Fore-line hoses and anti-suck valves</w:t>
      </w:r>
      <w:r w:rsidR="00F4364B" w:rsidRPr="00F4364B">
        <w:rPr>
          <w:rFonts w:asciiTheme="minorHAnsi" w:hAnsiTheme="minorHAnsi"/>
        </w:rPr>
        <w:t xml:space="preserve"> (enough for 2 stations)</w:t>
      </w:r>
    </w:p>
    <w:p w14:paraId="3831E43F" w14:textId="39F9ACAC" w:rsidR="00AF590F" w:rsidRPr="00F4364B" w:rsidRDefault="00AF590F" w:rsidP="00F4364B">
      <w:pPr>
        <w:pStyle w:val="Body"/>
        <w:numPr>
          <w:ilvl w:val="0"/>
          <w:numId w:val="23"/>
        </w:numPr>
        <w:rPr>
          <w:rFonts w:asciiTheme="minorHAnsi" w:hAnsiTheme="minorHAnsi"/>
        </w:rPr>
      </w:pPr>
      <w:r w:rsidRPr="00F4364B">
        <w:rPr>
          <w:rFonts w:asciiTheme="minorHAnsi" w:hAnsiTheme="minorHAnsi"/>
        </w:rPr>
        <w:t xml:space="preserve">SRS </w:t>
      </w:r>
      <w:proofErr w:type="gramStart"/>
      <w:r w:rsidRPr="00F4364B">
        <w:rPr>
          <w:rFonts w:asciiTheme="minorHAnsi" w:hAnsiTheme="minorHAnsi"/>
        </w:rPr>
        <w:t>RGA</w:t>
      </w:r>
      <w:r w:rsidR="00EF42B9" w:rsidRPr="00F4364B">
        <w:rPr>
          <w:rFonts w:asciiTheme="minorHAnsi" w:hAnsiTheme="minorHAnsi"/>
        </w:rPr>
        <w:t xml:space="preserve"> ?</w:t>
      </w:r>
      <w:proofErr w:type="gramEnd"/>
    </w:p>
    <w:p w14:paraId="0B17C41D" w14:textId="0F34BA2A" w:rsidR="009B5414" w:rsidRPr="00F4364B" w:rsidRDefault="009B5414" w:rsidP="00F4364B">
      <w:pPr>
        <w:pStyle w:val="Body"/>
        <w:numPr>
          <w:ilvl w:val="0"/>
          <w:numId w:val="23"/>
        </w:numPr>
        <w:rPr>
          <w:rFonts w:asciiTheme="minorHAnsi" w:hAnsiTheme="minorHAnsi"/>
        </w:rPr>
      </w:pPr>
      <w:r w:rsidRPr="00F4364B">
        <w:rPr>
          <w:rFonts w:asciiTheme="minorHAnsi" w:hAnsiTheme="minorHAnsi"/>
        </w:rPr>
        <w:t xml:space="preserve">Leak detector capable of &lt;2E-10 </w:t>
      </w:r>
      <w:r w:rsidR="001972BB" w:rsidRPr="00F4364B">
        <w:rPr>
          <w:rFonts w:asciiTheme="minorHAnsi" w:hAnsiTheme="minorHAnsi"/>
        </w:rPr>
        <w:t>T</w:t>
      </w:r>
      <w:r w:rsidRPr="00F4364B">
        <w:rPr>
          <w:rFonts w:asciiTheme="minorHAnsi" w:hAnsiTheme="minorHAnsi"/>
        </w:rPr>
        <w:t>orr L/sec sensitivity</w:t>
      </w:r>
      <w:r w:rsidR="00EF42B9" w:rsidRPr="00F4364B">
        <w:rPr>
          <w:rFonts w:asciiTheme="minorHAnsi" w:hAnsiTheme="minorHAnsi"/>
        </w:rPr>
        <w:t xml:space="preserve"> and remote</w:t>
      </w:r>
    </w:p>
    <w:p w14:paraId="18B99ABB" w14:textId="027AFD74" w:rsidR="00FD081E" w:rsidRPr="00F4364B" w:rsidRDefault="00FD081E" w:rsidP="00F4364B">
      <w:pPr>
        <w:pStyle w:val="Body"/>
        <w:numPr>
          <w:ilvl w:val="0"/>
          <w:numId w:val="23"/>
        </w:numPr>
        <w:rPr>
          <w:rFonts w:asciiTheme="minorHAnsi" w:hAnsiTheme="minorHAnsi"/>
        </w:rPr>
      </w:pPr>
      <w:r w:rsidRPr="00F4364B">
        <w:rPr>
          <w:rFonts w:asciiTheme="minorHAnsi" w:hAnsiTheme="minorHAnsi"/>
        </w:rPr>
        <w:t>Vacuum gauges</w:t>
      </w:r>
      <w:r w:rsidR="00EF42B9" w:rsidRPr="00F4364B">
        <w:rPr>
          <w:rFonts w:asciiTheme="minorHAnsi" w:hAnsiTheme="minorHAnsi"/>
        </w:rPr>
        <w:t xml:space="preserve"> and controller</w:t>
      </w:r>
      <w:r w:rsidR="0076327C">
        <w:rPr>
          <w:rFonts w:asciiTheme="minorHAnsi" w:hAnsiTheme="minorHAnsi"/>
        </w:rPr>
        <w:t>s</w:t>
      </w:r>
      <w:r w:rsidR="00F4364B" w:rsidRPr="00F4364B">
        <w:rPr>
          <w:rFonts w:asciiTheme="minorHAnsi" w:hAnsiTheme="minorHAnsi"/>
        </w:rPr>
        <w:t xml:space="preserve"> (part of the vacuum system)</w:t>
      </w:r>
    </w:p>
    <w:p w14:paraId="5614E635" w14:textId="2605F570" w:rsidR="003C18D9" w:rsidRPr="003C18D9" w:rsidRDefault="003C18D9" w:rsidP="00E65964">
      <w:pPr>
        <w:pStyle w:val="Heading2"/>
      </w:pPr>
      <w:bookmarkStart w:id="11" w:name="_Toc68708452"/>
      <w:r>
        <w:t>Control</w:t>
      </w:r>
      <w:bookmarkEnd w:id="11"/>
    </w:p>
    <w:p w14:paraId="3344642F" w14:textId="74E63112" w:rsidR="003C18D9" w:rsidRPr="00F4364B" w:rsidRDefault="003C18D9" w:rsidP="00F4364B">
      <w:pPr>
        <w:pStyle w:val="Body"/>
        <w:numPr>
          <w:ilvl w:val="0"/>
          <w:numId w:val="24"/>
        </w:numPr>
        <w:rPr>
          <w:rFonts w:asciiTheme="minorHAnsi" w:hAnsiTheme="minorHAnsi"/>
        </w:rPr>
      </w:pPr>
      <w:r w:rsidRPr="00F4364B">
        <w:rPr>
          <w:rFonts w:asciiTheme="minorHAnsi" w:hAnsiTheme="minorHAnsi"/>
        </w:rPr>
        <w:t>SN UC controllers</w:t>
      </w:r>
    </w:p>
    <w:p w14:paraId="5E70C736" w14:textId="0ADBF4A0" w:rsidR="003C18D9" w:rsidRPr="00F4364B" w:rsidRDefault="003C18D9" w:rsidP="00F4364B">
      <w:pPr>
        <w:pStyle w:val="Body"/>
        <w:numPr>
          <w:ilvl w:val="0"/>
          <w:numId w:val="24"/>
        </w:numPr>
        <w:rPr>
          <w:rFonts w:asciiTheme="minorHAnsi" w:hAnsiTheme="minorHAnsi"/>
        </w:rPr>
      </w:pPr>
      <w:r w:rsidRPr="00F4364B">
        <w:rPr>
          <w:rFonts w:asciiTheme="minorHAnsi" w:hAnsiTheme="minorHAnsi"/>
        </w:rPr>
        <w:t>Connection to ACNET for control and datalogging</w:t>
      </w:r>
    </w:p>
    <w:p w14:paraId="2302DEA8" w14:textId="6727E89B" w:rsidR="003C18D9" w:rsidRPr="00F4364B" w:rsidRDefault="00EF42B9" w:rsidP="00F4364B">
      <w:pPr>
        <w:pStyle w:val="Body"/>
        <w:numPr>
          <w:ilvl w:val="0"/>
          <w:numId w:val="24"/>
        </w:numPr>
        <w:rPr>
          <w:rFonts w:asciiTheme="minorHAnsi" w:hAnsiTheme="minorHAnsi"/>
        </w:rPr>
      </w:pPr>
      <w:r w:rsidRPr="00F4364B">
        <w:rPr>
          <w:rFonts w:asciiTheme="minorHAnsi" w:hAnsiTheme="minorHAnsi"/>
        </w:rPr>
        <w:t>WIFI</w:t>
      </w:r>
      <w:r w:rsidR="003C18D9" w:rsidRPr="00F4364B">
        <w:rPr>
          <w:rFonts w:asciiTheme="minorHAnsi" w:hAnsiTheme="minorHAnsi"/>
        </w:rPr>
        <w:t xml:space="preserve"> connection and server connection</w:t>
      </w:r>
    </w:p>
    <w:p w14:paraId="2B9A808F" w14:textId="545417E8" w:rsidR="00AF590F" w:rsidRPr="00F4364B" w:rsidRDefault="00AF590F" w:rsidP="00F4364B">
      <w:pPr>
        <w:pStyle w:val="Body"/>
        <w:numPr>
          <w:ilvl w:val="0"/>
          <w:numId w:val="24"/>
        </w:numPr>
        <w:rPr>
          <w:rFonts w:asciiTheme="minorHAnsi" w:hAnsiTheme="minorHAnsi"/>
        </w:rPr>
      </w:pPr>
      <w:r w:rsidRPr="00F4364B">
        <w:rPr>
          <w:rFonts w:asciiTheme="minorHAnsi" w:hAnsiTheme="minorHAnsi"/>
        </w:rPr>
        <w:t>Laptop computer with SRS RGA software installed</w:t>
      </w:r>
    </w:p>
    <w:p w14:paraId="3C0947F9" w14:textId="77777777" w:rsidR="00F71385" w:rsidRPr="00F4364B" w:rsidRDefault="00F71385" w:rsidP="00EF42B9">
      <w:pPr>
        <w:pStyle w:val="Body"/>
        <w:rPr>
          <w:rFonts w:asciiTheme="minorHAnsi" w:hAnsiTheme="minorHAnsi"/>
          <w:color w:val="000000"/>
          <w:szCs w:val="22"/>
        </w:rPr>
      </w:pPr>
    </w:p>
    <w:p w14:paraId="4B1AE02A" w14:textId="34FF2FF0" w:rsidR="00C9568D" w:rsidRDefault="00FB3834" w:rsidP="00E65964">
      <w:pPr>
        <w:pStyle w:val="Heading2"/>
      </w:pPr>
      <w:bookmarkStart w:id="12" w:name="_Toc68708453"/>
      <w:r>
        <w:t>Overhead Crane Personnel Basket</w:t>
      </w:r>
      <w:bookmarkEnd w:id="12"/>
    </w:p>
    <w:p w14:paraId="3CDEC78E" w14:textId="784990E8" w:rsidR="00FB3834" w:rsidRPr="00F4364B" w:rsidRDefault="00FB3834" w:rsidP="00F4364B">
      <w:pPr>
        <w:pStyle w:val="Body"/>
        <w:numPr>
          <w:ilvl w:val="0"/>
          <w:numId w:val="25"/>
        </w:numPr>
        <w:rPr>
          <w:rFonts w:asciiTheme="minorHAnsi" w:hAnsiTheme="minorHAnsi"/>
        </w:rPr>
      </w:pPr>
      <w:r w:rsidRPr="00F4364B">
        <w:rPr>
          <w:rFonts w:asciiTheme="minorHAnsi" w:hAnsiTheme="minorHAnsi"/>
        </w:rPr>
        <w:t>Minimum of 2 crane operators (1 spotter), (1 operator)</w:t>
      </w:r>
      <w:r w:rsidR="00FD081E" w:rsidRPr="00F4364B">
        <w:rPr>
          <w:rFonts w:asciiTheme="minorHAnsi" w:hAnsiTheme="minorHAnsi"/>
        </w:rPr>
        <w:t xml:space="preserve"> both </w:t>
      </w:r>
      <w:proofErr w:type="gramStart"/>
      <w:r w:rsidR="00FD081E" w:rsidRPr="00F4364B">
        <w:rPr>
          <w:rFonts w:asciiTheme="minorHAnsi" w:hAnsiTheme="minorHAnsi"/>
        </w:rPr>
        <w:t>crane</w:t>
      </w:r>
      <w:proofErr w:type="gramEnd"/>
      <w:r w:rsidR="00FD081E" w:rsidRPr="00F4364B">
        <w:rPr>
          <w:rFonts w:asciiTheme="minorHAnsi" w:hAnsiTheme="minorHAnsi"/>
        </w:rPr>
        <w:t xml:space="preserve"> certified to operate the personnel basket lift </w:t>
      </w:r>
    </w:p>
    <w:p w14:paraId="3E9D99E0" w14:textId="592A64C1" w:rsidR="00FD081E" w:rsidRPr="00F4364B" w:rsidRDefault="00FD081E" w:rsidP="00F4364B">
      <w:pPr>
        <w:pStyle w:val="Body"/>
        <w:numPr>
          <w:ilvl w:val="0"/>
          <w:numId w:val="25"/>
        </w:numPr>
        <w:rPr>
          <w:rFonts w:asciiTheme="minorHAnsi" w:hAnsiTheme="minorHAnsi"/>
        </w:rPr>
      </w:pPr>
      <w:r w:rsidRPr="00F4364B">
        <w:rPr>
          <w:rFonts w:asciiTheme="minorHAnsi" w:hAnsiTheme="minorHAnsi"/>
        </w:rPr>
        <w:t>2-way Radio communication</w:t>
      </w:r>
    </w:p>
    <w:p w14:paraId="4A6825DE" w14:textId="3D251AF6" w:rsidR="00FD081E" w:rsidRPr="00F4364B" w:rsidRDefault="00FD081E" w:rsidP="00F4364B">
      <w:pPr>
        <w:pStyle w:val="Body"/>
        <w:numPr>
          <w:ilvl w:val="0"/>
          <w:numId w:val="25"/>
        </w:numPr>
        <w:rPr>
          <w:rFonts w:asciiTheme="minorHAnsi" w:hAnsiTheme="minorHAnsi"/>
        </w:rPr>
      </w:pPr>
      <w:r w:rsidRPr="00F4364B">
        <w:rPr>
          <w:rFonts w:asciiTheme="minorHAnsi" w:hAnsiTheme="minorHAnsi"/>
        </w:rPr>
        <w:t>Hands free cameras mounted on the basket for crane operator vision</w:t>
      </w:r>
    </w:p>
    <w:p w14:paraId="53882D40" w14:textId="44354087" w:rsidR="00FD081E" w:rsidRPr="00F4364B" w:rsidRDefault="00FD081E" w:rsidP="00F4364B">
      <w:pPr>
        <w:pStyle w:val="Body"/>
        <w:numPr>
          <w:ilvl w:val="0"/>
          <w:numId w:val="25"/>
        </w:numPr>
        <w:rPr>
          <w:rFonts w:asciiTheme="minorHAnsi" w:hAnsiTheme="minorHAnsi"/>
        </w:rPr>
      </w:pPr>
      <w:r w:rsidRPr="00F4364B">
        <w:rPr>
          <w:rFonts w:asciiTheme="minorHAnsi" w:hAnsiTheme="minorHAnsi"/>
        </w:rPr>
        <w:t>Lighting to allow good vision</w:t>
      </w:r>
    </w:p>
    <w:p w14:paraId="49F966B7" w14:textId="1044B1EC" w:rsidR="000960CF" w:rsidRPr="00F4364B" w:rsidRDefault="000960CF" w:rsidP="00F4364B">
      <w:pPr>
        <w:pStyle w:val="Body"/>
        <w:numPr>
          <w:ilvl w:val="0"/>
          <w:numId w:val="25"/>
        </w:numPr>
        <w:rPr>
          <w:rFonts w:asciiTheme="minorHAnsi" w:hAnsiTheme="minorHAnsi"/>
        </w:rPr>
      </w:pPr>
      <w:r w:rsidRPr="00F4364B">
        <w:rPr>
          <w:rFonts w:asciiTheme="minorHAnsi" w:hAnsiTheme="minorHAnsi"/>
        </w:rPr>
        <w:t xml:space="preserve">Reference personnel basket operation procedure and HA </w:t>
      </w:r>
    </w:p>
    <w:p w14:paraId="5612577A" w14:textId="02B0D837" w:rsidR="00E65964" w:rsidRPr="00F4364B" w:rsidRDefault="00E65964" w:rsidP="00E65964">
      <w:pPr>
        <w:pStyle w:val="Body"/>
        <w:rPr>
          <w:rFonts w:asciiTheme="minorHAnsi" w:hAnsiTheme="minorHAnsi"/>
        </w:rPr>
      </w:pPr>
    </w:p>
    <w:p w14:paraId="556355D3" w14:textId="18D622A7" w:rsidR="00E65964" w:rsidRDefault="00E65964" w:rsidP="00E65964">
      <w:pPr>
        <w:pStyle w:val="Heading2"/>
      </w:pPr>
      <w:bookmarkStart w:id="13" w:name="_Toc68708454"/>
      <w:r>
        <w:t>Records</w:t>
      </w:r>
      <w:bookmarkEnd w:id="13"/>
    </w:p>
    <w:p w14:paraId="69FC1245" w14:textId="260D7DE9" w:rsidR="00E65964" w:rsidRDefault="00E65964" w:rsidP="00413660">
      <w:pPr>
        <w:pStyle w:val="NotesBody11pt"/>
      </w:pPr>
      <w:r>
        <w:t xml:space="preserve">Make e-log entries in the MAGIS-100 section of the </w:t>
      </w:r>
      <w:proofErr w:type="spellStart"/>
      <w:r>
        <w:t>elog</w:t>
      </w:r>
      <w:proofErr w:type="spellEnd"/>
      <w:r>
        <w:t xml:space="preserve"> website.</w:t>
      </w:r>
    </w:p>
    <w:p w14:paraId="6EA42A09" w14:textId="77777777" w:rsidR="00E65964" w:rsidRDefault="00E65964" w:rsidP="00413660">
      <w:pPr>
        <w:pStyle w:val="NotesBody11pt"/>
      </w:pPr>
    </w:p>
    <w:p w14:paraId="27BF8D45" w14:textId="0F1165E8" w:rsidR="00E65964" w:rsidRDefault="00E65964" w:rsidP="00F4364B">
      <w:pPr>
        <w:pStyle w:val="Body"/>
        <w:numPr>
          <w:ilvl w:val="0"/>
          <w:numId w:val="25"/>
        </w:numPr>
      </w:pPr>
      <w:r w:rsidRPr="00F4364B">
        <w:rPr>
          <w:rFonts w:asciiTheme="minorHAnsi" w:hAnsiTheme="minorHAnsi"/>
        </w:rPr>
        <w:t>Record</w:t>
      </w:r>
      <w:r>
        <w:t xml:space="preserve"> all actions performed</w:t>
      </w:r>
    </w:p>
    <w:p w14:paraId="16D2FA02" w14:textId="6FE49287" w:rsidR="00E65964" w:rsidRDefault="00E65964" w:rsidP="00F4364B">
      <w:pPr>
        <w:pStyle w:val="Body"/>
        <w:numPr>
          <w:ilvl w:val="0"/>
          <w:numId w:val="25"/>
        </w:numPr>
      </w:pPr>
      <w:r w:rsidRPr="00F4364B">
        <w:rPr>
          <w:rFonts w:asciiTheme="minorHAnsi" w:hAnsiTheme="minorHAnsi"/>
        </w:rPr>
        <w:t>Record</w:t>
      </w:r>
      <w:r>
        <w:t xml:space="preserve"> all problems encountered</w:t>
      </w:r>
    </w:p>
    <w:p w14:paraId="2ED63237" w14:textId="7760F41A" w:rsidR="00E65964" w:rsidRPr="00F4364B" w:rsidRDefault="00E65964" w:rsidP="00F4364B">
      <w:pPr>
        <w:pStyle w:val="Body"/>
        <w:numPr>
          <w:ilvl w:val="0"/>
          <w:numId w:val="25"/>
        </w:numPr>
        <w:rPr>
          <w:rFonts w:asciiTheme="minorHAnsi" w:hAnsiTheme="minorHAnsi"/>
        </w:rPr>
      </w:pPr>
      <w:r w:rsidRPr="00F4364B">
        <w:rPr>
          <w:rFonts w:asciiTheme="minorHAnsi" w:hAnsiTheme="minorHAnsi"/>
        </w:rPr>
        <w:t>Datalog all gauges</w:t>
      </w:r>
    </w:p>
    <w:p w14:paraId="5D816E72" w14:textId="53E16B6A" w:rsidR="00E65964" w:rsidRPr="00F4364B" w:rsidRDefault="00E65964" w:rsidP="00F4364B">
      <w:pPr>
        <w:pStyle w:val="Body"/>
        <w:numPr>
          <w:ilvl w:val="0"/>
          <w:numId w:val="25"/>
        </w:numPr>
        <w:rPr>
          <w:rFonts w:asciiTheme="minorHAnsi" w:hAnsiTheme="minorHAnsi"/>
        </w:rPr>
      </w:pPr>
      <w:r w:rsidRPr="00F4364B">
        <w:rPr>
          <w:rFonts w:asciiTheme="minorHAnsi" w:hAnsiTheme="minorHAnsi"/>
        </w:rPr>
        <w:t>Datalog all pumps, if possible</w:t>
      </w:r>
    </w:p>
    <w:p w14:paraId="5465F10E" w14:textId="77777777" w:rsidR="00C9568D" w:rsidRDefault="00C9568D" w:rsidP="00EB371F">
      <w:pPr>
        <w:jc w:val="both"/>
        <w:rPr>
          <w:sz w:val="22"/>
          <w:szCs w:val="22"/>
        </w:rPr>
      </w:pPr>
    </w:p>
    <w:p w14:paraId="65DD8E29" w14:textId="10E61CEC" w:rsidR="005A7991" w:rsidRDefault="00AA318A" w:rsidP="005A7991">
      <w:pPr>
        <w:pStyle w:val="Heading1"/>
      </w:pPr>
      <w:bookmarkStart w:id="14" w:name="_Toc68708455"/>
      <w:r>
        <w:lastRenderedPageBreak/>
        <w:t xml:space="preserve">EQUIPMENT </w:t>
      </w:r>
      <w:r w:rsidR="00B0347A">
        <w:t xml:space="preserve">SETUP </w:t>
      </w:r>
      <w:r w:rsidR="00DA0EBF">
        <w:t>PROCEDURE</w:t>
      </w:r>
      <w:bookmarkEnd w:id="14"/>
    </w:p>
    <w:p w14:paraId="46A41E81" w14:textId="4B06F1FB" w:rsidR="00F4364B" w:rsidRPr="00F4364B" w:rsidRDefault="00F4364B" w:rsidP="00F4364B">
      <w:pPr>
        <w:pStyle w:val="NotesBody11pt"/>
        <w:ind w:firstLine="0"/>
      </w:pPr>
      <w:r>
        <w:t>Follow the steps below in the order they are presented</w:t>
      </w:r>
      <w:r w:rsidR="00D85676">
        <w:t xml:space="preserve">.  </w:t>
      </w:r>
    </w:p>
    <w:p w14:paraId="7FA3A032" w14:textId="1F6820B1" w:rsidR="00C9568D" w:rsidRDefault="00E65964" w:rsidP="00E65964">
      <w:pPr>
        <w:pStyle w:val="Heading2"/>
      </w:pPr>
      <w:bookmarkStart w:id="15" w:name="_Toc68708456"/>
      <w:r>
        <w:t xml:space="preserve">Equipment </w:t>
      </w:r>
      <w:r w:rsidR="00AF590F">
        <w:t>Setup</w:t>
      </w:r>
      <w:bookmarkEnd w:id="15"/>
    </w:p>
    <w:p w14:paraId="11540693" w14:textId="359B4C07" w:rsidR="00AF590F" w:rsidRDefault="00AF590F" w:rsidP="00D96B2B">
      <w:pPr>
        <w:pStyle w:val="Body"/>
        <w:numPr>
          <w:ilvl w:val="0"/>
          <w:numId w:val="30"/>
        </w:numPr>
      </w:pPr>
      <w:r>
        <w:t>Connect all heaters to controllers</w:t>
      </w:r>
    </w:p>
    <w:p w14:paraId="68CAF0B5" w14:textId="3D67A86D" w:rsidR="00AF590F" w:rsidRDefault="00AF590F" w:rsidP="00D96B2B">
      <w:pPr>
        <w:pStyle w:val="Body"/>
        <w:numPr>
          <w:ilvl w:val="0"/>
          <w:numId w:val="30"/>
        </w:numPr>
      </w:pPr>
      <w:r>
        <w:t xml:space="preserve">Connect all TC’s to the proper controller associated with </w:t>
      </w:r>
      <w:r w:rsidR="0038332E">
        <w:t>its</w:t>
      </w:r>
      <w:r>
        <w:t xml:space="preserve"> matching heater</w:t>
      </w:r>
    </w:p>
    <w:p w14:paraId="4CB52634" w14:textId="4359F22E" w:rsidR="009B5414" w:rsidRDefault="009B5414" w:rsidP="00D96B2B">
      <w:pPr>
        <w:pStyle w:val="Body"/>
        <w:numPr>
          <w:ilvl w:val="0"/>
          <w:numId w:val="30"/>
        </w:numPr>
      </w:pPr>
      <w:r>
        <w:t xml:space="preserve">Connect all controllers to the </w:t>
      </w:r>
      <w:r w:rsidR="00EF42B9">
        <w:t>WIFI</w:t>
      </w:r>
      <w:r>
        <w:t xml:space="preserve"> network</w:t>
      </w:r>
    </w:p>
    <w:p w14:paraId="6CAC9A8A" w14:textId="66D747EB" w:rsidR="0076327C" w:rsidRDefault="0076327C" w:rsidP="00D96B2B">
      <w:pPr>
        <w:pStyle w:val="Body"/>
        <w:numPr>
          <w:ilvl w:val="0"/>
          <w:numId w:val="30"/>
        </w:numPr>
      </w:pPr>
      <w:r>
        <w:t>Test each heater channel to ensure proper heater to controller connection and proper operation.</w:t>
      </w:r>
    </w:p>
    <w:p w14:paraId="37E05639" w14:textId="18467EF7" w:rsidR="00413660" w:rsidRDefault="00413660" w:rsidP="00D96B2B">
      <w:pPr>
        <w:pStyle w:val="Body"/>
        <w:numPr>
          <w:ilvl w:val="0"/>
          <w:numId w:val="30"/>
        </w:numPr>
      </w:pPr>
      <w:r>
        <w:t>Set the controllers to the proper temperature depending on maximum temp allowed per device</w:t>
      </w:r>
    </w:p>
    <w:p w14:paraId="4E59DD7E" w14:textId="4B8BA54D" w:rsidR="009B5414" w:rsidRPr="009B5414" w:rsidRDefault="009B5414" w:rsidP="00D96B2B">
      <w:pPr>
        <w:pStyle w:val="Body"/>
        <w:numPr>
          <w:ilvl w:val="0"/>
          <w:numId w:val="30"/>
        </w:numPr>
      </w:pPr>
      <w:r>
        <w:t>Start software datalogging of vacuum gauges</w:t>
      </w:r>
      <w:r w:rsidR="00D96B2B">
        <w:t xml:space="preserve">, </w:t>
      </w:r>
      <w:r>
        <w:t>controllers</w:t>
      </w:r>
      <w:r w:rsidR="00D96B2B">
        <w:t xml:space="preserve"> and TC’s</w:t>
      </w:r>
    </w:p>
    <w:p w14:paraId="5EE348C0" w14:textId="26C22B65" w:rsidR="0038332E" w:rsidRDefault="0038332E" w:rsidP="00D96B2B">
      <w:pPr>
        <w:pStyle w:val="Body"/>
        <w:numPr>
          <w:ilvl w:val="0"/>
          <w:numId w:val="30"/>
        </w:numPr>
      </w:pPr>
      <w:r>
        <w:t>Assemble all vacuum pumping station vacuum connections</w:t>
      </w:r>
    </w:p>
    <w:p w14:paraId="02079098" w14:textId="4BF49787" w:rsidR="00745EAC" w:rsidRPr="00745EAC" w:rsidRDefault="00745EAC" w:rsidP="00D96B2B">
      <w:pPr>
        <w:pStyle w:val="Body"/>
        <w:numPr>
          <w:ilvl w:val="0"/>
          <w:numId w:val="30"/>
        </w:numPr>
      </w:pPr>
      <w:r>
        <w:t>Close all turbo isolation right angle valves</w:t>
      </w:r>
    </w:p>
    <w:p w14:paraId="43458E2F" w14:textId="7C795216" w:rsidR="00C9568D" w:rsidRDefault="00745EAC" w:rsidP="00D96B2B">
      <w:pPr>
        <w:pStyle w:val="Body"/>
        <w:numPr>
          <w:ilvl w:val="0"/>
          <w:numId w:val="30"/>
        </w:numPr>
      </w:pPr>
      <w:r>
        <w:t>Connect leak detectors to the fore-line isolation valve (closed)</w:t>
      </w:r>
    </w:p>
    <w:p w14:paraId="47142A1B" w14:textId="5CDA67F4" w:rsidR="00745EAC" w:rsidRDefault="00D96B2B" w:rsidP="00D96B2B">
      <w:pPr>
        <w:pStyle w:val="Heading1"/>
      </w:pPr>
      <w:bookmarkStart w:id="16" w:name="_Toc68708457"/>
      <w:r>
        <w:t>PRE-BAKE</w:t>
      </w:r>
      <w:r w:rsidR="00745EAC">
        <w:t xml:space="preserve"> </w:t>
      </w:r>
      <w:r>
        <w:t>LEAK CHECK</w:t>
      </w:r>
      <w:bookmarkEnd w:id="16"/>
      <w:r w:rsidR="00F67E92">
        <w:t xml:space="preserve"> </w:t>
      </w:r>
    </w:p>
    <w:p w14:paraId="41D2E990" w14:textId="03B0B470" w:rsidR="00AA318A" w:rsidRDefault="00AA318A" w:rsidP="00AA318A">
      <w:pPr>
        <w:pStyle w:val="NotesBody11pt"/>
        <w:ind w:firstLine="0"/>
      </w:pPr>
      <w:r>
        <w:t>Follow the steps below in the order they are presented.   BT is at ATM</w:t>
      </w:r>
    </w:p>
    <w:p w14:paraId="09078DAF" w14:textId="0FBCB6B5" w:rsidR="00AA318A" w:rsidRPr="00AA318A" w:rsidRDefault="0079383C" w:rsidP="0079383C">
      <w:pPr>
        <w:pStyle w:val="Heading2"/>
      </w:pPr>
      <w:bookmarkStart w:id="17" w:name="_Toc68708458"/>
      <w:r>
        <w:t>Leak Check the LD connection</w:t>
      </w:r>
      <w:bookmarkEnd w:id="17"/>
    </w:p>
    <w:p w14:paraId="23D7826C" w14:textId="77777777" w:rsidR="00173A86" w:rsidRPr="00297D01" w:rsidRDefault="00173A86" w:rsidP="00D96B2B">
      <w:pPr>
        <w:pStyle w:val="Body"/>
        <w:numPr>
          <w:ilvl w:val="0"/>
          <w:numId w:val="31"/>
        </w:numPr>
        <w:rPr>
          <w:rFonts w:asciiTheme="minorHAnsi" w:hAnsiTheme="minorHAnsi" w:cs="Helvetica"/>
          <w:szCs w:val="22"/>
        </w:rPr>
      </w:pPr>
      <w:r w:rsidRPr="00297D01">
        <w:rPr>
          <w:rFonts w:asciiTheme="minorHAnsi" w:hAnsiTheme="minorHAnsi" w:cs="Helvetica"/>
          <w:szCs w:val="22"/>
        </w:rPr>
        <w:t>Ensure all vacuum connections have been made, no open ports in the beamline.</w:t>
      </w:r>
    </w:p>
    <w:p w14:paraId="07C0DDA7" w14:textId="2566C6C2" w:rsidR="00D85676" w:rsidRPr="00297D01" w:rsidRDefault="00D85676" w:rsidP="00D96B2B">
      <w:pPr>
        <w:pStyle w:val="Body"/>
        <w:numPr>
          <w:ilvl w:val="0"/>
          <w:numId w:val="31"/>
        </w:numPr>
        <w:rPr>
          <w:rFonts w:asciiTheme="minorHAnsi" w:hAnsiTheme="minorHAnsi"/>
        </w:rPr>
      </w:pPr>
      <w:r w:rsidRPr="00297D01">
        <w:rPr>
          <w:rFonts w:asciiTheme="minorHAnsi" w:hAnsiTheme="minorHAnsi"/>
        </w:rPr>
        <w:t>Start leak detector and connect</w:t>
      </w:r>
      <w:r w:rsidR="00D96B2B" w:rsidRPr="00297D01">
        <w:rPr>
          <w:rFonts w:asciiTheme="minorHAnsi" w:hAnsiTheme="minorHAnsi"/>
        </w:rPr>
        <w:t xml:space="preserve"> it</w:t>
      </w:r>
      <w:r w:rsidRPr="00297D01">
        <w:rPr>
          <w:rFonts w:asciiTheme="minorHAnsi" w:hAnsiTheme="minorHAnsi"/>
        </w:rPr>
        <w:t xml:space="preserve"> to the ACNET datalogger</w:t>
      </w:r>
    </w:p>
    <w:p w14:paraId="156227F2" w14:textId="495E2860" w:rsidR="00745EAC" w:rsidRPr="00297D01" w:rsidRDefault="00D85676" w:rsidP="00D96B2B">
      <w:pPr>
        <w:pStyle w:val="Body"/>
        <w:numPr>
          <w:ilvl w:val="0"/>
          <w:numId w:val="31"/>
        </w:numPr>
        <w:rPr>
          <w:rFonts w:asciiTheme="minorHAnsi" w:hAnsiTheme="minorHAnsi"/>
        </w:rPr>
      </w:pPr>
      <w:r w:rsidRPr="00297D01">
        <w:rPr>
          <w:rFonts w:asciiTheme="minorHAnsi" w:hAnsiTheme="minorHAnsi"/>
        </w:rPr>
        <w:t>O</w:t>
      </w:r>
      <w:r w:rsidR="00745EAC" w:rsidRPr="00297D01">
        <w:rPr>
          <w:rFonts w:asciiTheme="minorHAnsi" w:hAnsiTheme="minorHAnsi"/>
        </w:rPr>
        <w:t xml:space="preserve">pen leak detector </w:t>
      </w:r>
      <w:r w:rsidRPr="00297D01">
        <w:rPr>
          <w:rFonts w:asciiTheme="minorHAnsi" w:hAnsiTheme="minorHAnsi"/>
        </w:rPr>
        <w:t xml:space="preserve">isolation RAV </w:t>
      </w:r>
    </w:p>
    <w:p w14:paraId="3C3FB787" w14:textId="2D06CFE8" w:rsidR="00D85676" w:rsidRPr="00297D01" w:rsidRDefault="00D85676" w:rsidP="00D96B2B">
      <w:pPr>
        <w:pStyle w:val="Body"/>
        <w:numPr>
          <w:ilvl w:val="0"/>
          <w:numId w:val="31"/>
        </w:numPr>
        <w:rPr>
          <w:rFonts w:asciiTheme="minorHAnsi" w:hAnsiTheme="minorHAnsi"/>
        </w:rPr>
      </w:pPr>
      <w:r w:rsidRPr="00297D01">
        <w:rPr>
          <w:rFonts w:asciiTheme="minorHAnsi" w:hAnsiTheme="minorHAnsi"/>
        </w:rPr>
        <w:t>Scroll pump ASBV</w:t>
      </w:r>
      <w:r w:rsidR="00D96B2B" w:rsidRPr="00297D01">
        <w:rPr>
          <w:rFonts w:asciiTheme="minorHAnsi" w:hAnsiTheme="minorHAnsi"/>
        </w:rPr>
        <w:t xml:space="preserve"> is closed</w:t>
      </w:r>
    </w:p>
    <w:p w14:paraId="7962B8FD" w14:textId="5B3A90EC" w:rsidR="00AA318A" w:rsidRPr="00297D01" w:rsidRDefault="00AA318A" w:rsidP="00D96B2B">
      <w:pPr>
        <w:pStyle w:val="Body"/>
        <w:numPr>
          <w:ilvl w:val="0"/>
          <w:numId w:val="31"/>
        </w:numPr>
        <w:rPr>
          <w:rFonts w:asciiTheme="minorHAnsi" w:hAnsiTheme="minorHAnsi"/>
        </w:rPr>
      </w:pPr>
      <w:r w:rsidRPr="00297D01">
        <w:rPr>
          <w:rFonts w:asciiTheme="minorHAnsi" w:hAnsiTheme="minorHAnsi"/>
        </w:rPr>
        <w:t>Using the LD, pump down</w:t>
      </w:r>
      <w:r w:rsidR="00E12FE2">
        <w:rPr>
          <w:rFonts w:asciiTheme="minorHAnsi" w:hAnsiTheme="minorHAnsi"/>
        </w:rPr>
        <w:t xml:space="preserve"> each</w:t>
      </w:r>
      <w:r w:rsidRPr="00297D01">
        <w:rPr>
          <w:rFonts w:asciiTheme="minorHAnsi" w:hAnsiTheme="minorHAnsi"/>
        </w:rPr>
        <w:t xml:space="preserve"> pumping station</w:t>
      </w:r>
    </w:p>
    <w:p w14:paraId="24A0F3D8" w14:textId="4FDB05E6" w:rsidR="00745EAC" w:rsidRPr="00297D01" w:rsidRDefault="00745EAC" w:rsidP="00D96B2B">
      <w:pPr>
        <w:pStyle w:val="Body"/>
        <w:numPr>
          <w:ilvl w:val="0"/>
          <w:numId w:val="31"/>
        </w:numPr>
        <w:rPr>
          <w:rFonts w:asciiTheme="minorHAnsi" w:hAnsiTheme="minorHAnsi"/>
        </w:rPr>
      </w:pPr>
      <w:r w:rsidRPr="00297D01">
        <w:rPr>
          <w:rFonts w:asciiTheme="minorHAnsi" w:hAnsiTheme="minorHAnsi"/>
        </w:rPr>
        <w:t xml:space="preserve">Leak check entire pump </w:t>
      </w:r>
      <w:r w:rsidR="00D85676" w:rsidRPr="00297D01">
        <w:rPr>
          <w:rFonts w:asciiTheme="minorHAnsi" w:hAnsiTheme="minorHAnsi"/>
        </w:rPr>
        <w:t>sub-</w:t>
      </w:r>
      <w:r w:rsidRPr="00297D01">
        <w:rPr>
          <w:rFonts w:asciiTheme="minorHAnsi" w:hAnsiTheme="minorHAnsi"/>
        </w:rPr>
        <w:t xml:space="preserve">assembly after leak detector reaches </w:t>
      </w:r>
      <w:r w:rsidR="009B5414" w:rsidRPr="00297D01">
        <w:rPr>
          <w:rFonts w:asciiTheme="minorHAnsi" w:hAnsiTheme="minorHAnsi"/>
        </w:rPr>
        <w:t>&lt;</w:t>
      </w:r>
      <w:r w:rsidRPr="00297D01">
        <w:rPr>
          <w:rFonts w:asciiTheme="minorHAnsi" w:hAnsiTheme="minorHAnsi"/>
        </w:rPr>
        <w:t xml:space="preserve">2E-10 </w:t>
      </w:r>
      <w:r w:rsidR="001972BB" w:rsidRPr="00297D01">
        <w:rPr>
          <w:rFonts w:asciiTheme="minorHAnsi" w:hAnsiTheme="minorHAnsi"/>
        </w:rPr>
        <w:t>T</w:t>
      </w:r>
      <w:r w:rsidR="009B5414" w:rsidRPr="00297D01">
        <w:rPr>
          <w:rFonts w:asciiTheme="minorHAnsi" w:hAnsiTheme="minorHAnsi"/>
        </w:rPr>
        <w:t>orr L</w:t>
      </w:r>
      <w:r w:rsidRPr="00297D01">
        <w:rPr>
          <w:rFonts w:asciiTheme="minorHAnsi" w:hAnsiTheme="minorHAnsi"/>
        </w:rPr>
        <w:t>/sec</w:t>
      </w:r>
    </w:p>
    <w:p w14:paraId="5D97E639" w14:textId="21A7D742" w:rsidR="009B5414" w:rsidRPr="00297D01" w:rsidRDefault="009B5414" w:rsidP="00D96B2B">
      <w:pPr>
        <w:pStyle w:val="Body"/>
        <w:numPr>
          <w:ilvl w:val="0"/>
          <w:numId w:val="31"/>
        </w:numPr>
        <w:rPr>
          <w:rFonts w:asciiTheme="minorHAnsi" w:hAnsiTheme="minorHAnsi"/>
        </w:rPr>
      </w:pPr>
      <w:r w:rsidRPr="00297D01">
        <w:rPr>
          <w:rFonts w:asciiTheme="minorHAnsi" w:hAnsiTheme="minorHAnsi"/>
        </w:rPr>
        <w:t xml:space="preserve">Ensure </w:t>
      </w:r>
      <w:r w:rsidRPr="00297D01">
        <w:rPr>
          <w:rFonts w:asciiTheme="minorHAnsi" w:hAnsiTheme="minorHAnsi"/>
          <w:b/>
          <w:bCs/>
          <w:i/>
          <w:iCs/>
        </w:rPr>
        <w:t>no leaks</w:t>
      </w:r>
      <w:r w:rsidRPr="00297D01">
        <w:rPr>
          <w:rFonts w:asciiTheme="minorHAnsi" w:hAnsiTheme="minorHAnsi"/>
        </w:rPr>
        <w:t xml:space="preserve"> are present before starting </w:t>
      </w:r>
      <w:r w:rsidR="00D85676" w:rsidRPr="00297D01">
        <w:rPr>
          <w:rFonts w:asciiTheme="minorHAnsi" w:hAnsiTheme="minorHAnsi"/>
        </w:rPr>
        <w:t xml:space="preserve">pump-down and </w:t>
      </w:r>
      <w:r w:rsidRPr="00297D01">
        <w:rPr>
          <w:rFonts w:asciiTheme="minorHAnsi" w:hAnsiTheme="minorHAnsi"/>
        </w:rPr>
        <w:t>bake, fix any leaks found</w:t>
      </w:r>
    </w:p>
    <w:p w14:paraId="5BCC78FA" w14:textId="64AD2AE6" w:rsidR="009B5414" w:rsidRPr="00297D01" w:rsidRDefault="00D85676" w:rsidP="00AA318A">
      <w:pPr>
        <w:pStyle w:val="Body"/>
        <w:numPr>
          <w:ilvl w:val="0"/>
          <w:numId w:val="31"/>
        </w:numPr>
        <w:rPr>
          <w:rFonts w:asciiTheme="minorHAnsi" w:hAnsiTheme="minorHAnsi"/>
        </w:rPr>
      </w:pPr>
      <w:r w:rsidRPr="00297D01">
        <w:rPr>
          <w:rFonts w:asciiTheme="minorHAnsi" w:hAnsiTheme="minorHAnsi"/>
        </w:rPr>
        <w:t xml:space="preserve">Close the leak detector isolation RAV </w:t>
      </w:r>
    </w:p>
    <w:p w14:paraId="637F6686" w14:textId="0041FEAC" w:rsidR="009B5414" w:rsidRDefault="009B5414" w:rsidP="00E65964">
      <w:pPr>
        <w:pStyle w:val="Heading2"/>
      </w:pPr>
      <w:bookmarkStart w:id="18" w:name="_Toc68708459"/>
      <w:r>
        <w:t xml:space="preserve">Evacuate </w:t>
      </w:r>
      <w:r w:rsidR="0079383C">
        <w:t xml:space="preserve">Main </w:t>
      </w:r>
      <w:r w:rsidR="001B1BEA">
        <w:t>V</w:t>
      </w:r>
      <w:r>
        <w:t xml:space="preserve">acuum </w:t>
      </w:r>
      <w:r w:rsidR="001B1BEA">
        <w:t>T</w:t>
      </w:r>
      <w:r>
        <w:t xml:space="preserve">ube and </w:t>
      </w:r>
      <w:r w:rsidR="001B1BEA">
        <w:t>A</w:t>
      </w:r>
      <w:r>
        <w:t xml:space="preserve">ll </w:t>
      </w:r>
      <w:r w:rsidR="001B1BEA">
        <w:t>V</w:t>
      </w:r>
      <w:r>
        <w:t xml:space="preserve">acuum </w:t>
      </w:r>
      <w:r w:rsidR="001B1BEA">
        <w:t>S</w:t>
      </w:r>
      <w:r>
        <w:t>ections</w:t>
      </w:r>
      <w:bookmarkEnd w:id="18"/>
    </w:p>
    <w:p w14:paraId="06353778" w14:textId="77777777" w:rsidR="00A31F63" w:rsidRPr="00297D01" w:rsidRDefault="00A31F63" w:rsidP="00A31F63">
      <w:pPr>
        <w:pStyle w:val="Body"/>
        <w:numPr>
          <w:ilvl w:val="0"/>
          <w:numId w:val="32"/>
        </w:numPr>
        <w:rPr>
          <w:rFonts w:asciiTheme="minorHAnsi" w:hAnsiTheme="minorHAnsi" w:cs="Helvetica"/>
          <w:szCs w:val="22"/>
        </w:rPr>
      </w:pPr>
      <w:r w:rsidRPr="00297D01">
        <w:rPr>
          <w:rFonts w:asciiTheme="minorHAnsi" w:hAnsiTheme="minorHAnsi"/>
        </w:rPr>
        <w:t>Scroll</w:t>
      </w:r>
      <w:r w:rsidRPr="00297D01">
        <w:rPr>
          <w:rFonts w:asciiTheme="minorHAnsi" w:hAnsiTheme="minorHAnsi" w:cs="Helvetica"/>
          <w:szCs w:val="22"/>
        </w:rPr>
        <w:t xml:space="preserve"> pumps on (</w:t>
      </w:r>
      <w:r w:rsidRPr="00297D01">
        <w:rPr>
          <w:rFonts w:asciiTheme="minorHAnsi" w:hAnsiTheme="minorHAnsi"/>
        </w:rPr>
        <w:t>confirm operation ACNET)</w:t>
      </w:r>
      <w:r w:rsidRPr="00297D01">
        <w:rPr>
          <w:rFonts w:asciiTheme="minorHAnsi" w:hAnsiTheme="minorHAnsi" w:cs="Helvetica"/>
          <w:szCs w:val="22"/>
        </w:rPr>
        <w:t xml:space="preserve">, </w:t>
      </w:r>
    </w:p>
    <w:p w14:paraId="6AAC7FEE" w14:textId="183B24E1" w:rsidR="00A31F63" w:rsidRPr="00297D01" w:rsidRDefault="00A31F63" w:rsidP="00A31F63">
      <w:pPr>
        <w:pStyle w:val="Body"/>
        <w:numPr>
          <w:ilvl w:val="0"/>
          <w:numId w:val="32"/>
        </w:numPr>
        <w:rPr>
          <w:rFonts w:asciiTheme="minorHAnsi" w:hAnsiTheme="minorHAnsi" w:cs="Helvetica"/>
          <w:szCs w:val="22"/>
        </w:rPr>
      </w:pPr>
      <w:r w:rsidRPr="00297D01">
        <w:rPr>
          <w:rFonts w:asciiTheme="minorHAnsi" w:hAnsiTheme="minorHAnsi" w:cs="Helvetica"/>
          <w:szCs w:val="22"/>
        </w:rPr>
        <w:t>Open anti-suck back valves</w:t>
      </w:r>
      <w:r w:rsidR="00297D01" w:rsidRPr="00297D01">
        <w:rPr>
          <w:rFonts w:asciiTheme="minorHAnsi" w:hAnsiTheme="minorHAnsi" w:cs="Helvetica"/>
          <w:szCs w:val="22"/>
        </w:rPr>
        <w:t xml:space="preserve"> in p</w:t>
      </w:r>
      <w:r w:rsidRPr="00297D01">
        <w:rPr>
          <w:rFonts w:asciiTheme="minorHAnsi" w:hAnsiTheme="minorHAnsi" w:cs="Helvetica"/>
          <w:szCs w:val="22"/>
        </w:rPr>
        <w:t>ump down</w:t>
      </w:r>
      <w:r w:rsidR="00297D01" w:rsidRPr="00297D01">
        <w:rPr>
          <w:rFonts w:asciiTheme="minorHAnsi" w:hAnsiTheme="minorHAnsi" w:cs="Helvetica"/>
          <w:szCs w:val="22"/>
        </w:rPr>
        <w:t>,</w:t>
      </w:r>
      <w:r w:rsidRPr="00297D01">
        <w:rPr>
          <w:rFonts w:asciiTheme="minorHAnsi" w:hAnsiTheme="minorHAnsi" w:cs="Helvetica"/>
          <w:szCs w:val="22"/>
        </w:rPr>
        <w:t xml:space="preserve"> </w:t>
      </w:r>
      <w:r w:rsidR="00E12FE2">
        <w:rPr>
          <w:rFonts w:asciiTheme="minorHAnsi" w:hAnsiTheme="minorHAnsi" w:cs="Helvetica"/>
          <w:szCs w:val="22"/>
        </w:rPr>
        <w:t xml:space="preserve">switch to </w:t>
      </w:r>
      <w:r w:rsidRPr="00297D01">
        <w:rPr>
          <w:rFonts w:asciiTheme="minorHAnsi" w:hAnsiTheme="minorHAnsi" w:cs="Helvetica"/>
          <w:szCs w:val="22"/>
        </w:rPr>
        <w:t xml:space="preserve">manual </w:t>
      </w:r>
      <w:r w:rsidR="00E12FE2">
        <w:rPr>
          <w:rFonts w:asciiTheme="minorHAnsi" w:hAnsiTheme="minorHAnsi" w:cs="Helvetica"/>
          <w:szCs w:val="22"/>
        </w:rPr>
        <w:t xml:space="preserve">pump down </w:t>
      </w:r>
      <w:r w:rsidRPr="00297D01">
        <w:rPr>
          <w:rFonts w:asciiTheme="minorHAnsi" w:hAnsiTheme="minorHAnsi" w:cs="Helvetica"/>
          <w:szCs w:val="22"/>
        </w:rPr>
        <w:t xml:space="preserve">mode (power outage still closes ASBV)  </w:t>
      </w:r>
    </w:p>
    <w:p w14:paraId="76B4C678" w14:textId="0559BEC8" w:rsidR="00A31F63" w:rsidRPr="00297D01" w:rsidRDefault="00297D01" w:rsidP="00A31F63">
      <w:pPr>
        <w:pStyle w:val="Body"/>
        <w:numPr>
          <w:ilvl w:val="0"/>
          <w:numId w:val="32"/>
        </w:numPr>
        <w:rPr>
          <w:rFonts w:asciiTheme="minorHAnsi" w:hAnsiTheme="minorHAnsi" w:cs="Helvetica"/>
          <w:szCs w:val="22"/>
        </w:rPr>
      </w:pPr>
      <w:r w:rsidRPr="00297D01">
        <w:rPr>
          <w:rFonts w:asciiTheme="minorHAnsi" w:hAnsiTheme="minorHAnsi" w:cs="Helvetica"/>
          <w:szCs w:val="22"/>
        </w:rPr>
        <w:t xml:space="preserve">Open </w:t>
      </w:r>
      <w:r w:rsidR="0079383C">
        <w:rPr>
          <w:rFonts w:asciiTheme="minorHAnsi" w:hAnsiTheme="minorHAnsi" w:cs="Helvetica"/>
          <w:szCs w:val="22"/>
        </w:rPr>
        <w:t xml:space="preserve">the manual </w:t>
      </w:r>
      <w:r w:rsidRPr="00297D01">
        <w:rPr>
          <w:rFonts w:asciiTheme="minorHAnsi" w:hAnsiTheme="minorHAnsi" w:cs="Helvetica"/>
          <w:szCs w:val="22"/>
        </w:rPr>
        <w:t xml:space="preserve">RAV turbo by-pass valve and then </w:t>
      </w:r>
      <w:r w:rsidRPr="00297D01">
        <w:rPr>
          <w:rFonts w:asciiTheme="minorHAnsi" w:hAnsiTheme="minorHAnsi" w:cs="Helvetica"/>
          <w:b/>
          <w:bCs/>
          <w:i/>
          <w:iCs/>
          <w:szCs w:val="22"/>
        </w:rPr>
        <w:t>s</w:t>
      </w:r>
      <w:r w:rsidR="00A31F63" w:rsidRPr="00297D01">
        <w:rPr>
          <w:rFonts w:asciiTheme="minorHAnsi" w:hAnsiTheme="minorHAnsi" w:cs="Helvetica"/>
          <w:b/>
          <w:bCs/>
          <w:i/>
          <w:iCs/>
          <w:szCs w:val="22"/>
        </w:rPr>
        <w:t>lowly</w:t>
      </w:r>
      <w:r w:rsidR="00A31F63" w:rsidRPr="00297D01">
        <w:rPr>
          <w:rFonts w:asciiTheme="minorHAnsi" w:hAnsiTheme="minorHAnsi" w:cs="Helvetica"/>
          <w:szCs w:val="22"/>
        </w:rPr>
        <w:t xml:space="preserve"> open </w:t>
      </w:r>
      <w:r w:rsidR="0079383C">
        <w:rPr>
          <w:rFonts w:asciiTheme="minorHAnsi" w:hAnsiTheme="minorHAnsi" w:cs="Helvetica"/>
          <w:szCs w:val="22"/>
        </w:rPr>
        <w:t xml:space="preserve">manual </w:t>
      </w:r>
      <w:r w:rsidR="00A31F63" w:rsidRPr="00297D01">
        <w:rPr>
          <w:rFonts w:asciiTheme="minorHAnsi" w:hAnsiTheme="minorHAnsi" w:cs="Helvetica"/>
          <w:szCs w:val="22"/>
        </w:rPr>
        <w:t>AMRAV’s</w:t>
      </w:r>
    </w:p>
    <w:p w14:paraId="102ED0D9" w14:textId="77777777" w:rsidR="00A31F63" w:rsidRPr="00297D01" w:rsidRDefault="00A31F63" w:rsidP="00297D01">
      <w:pPr>
        <w:pStyle w:val="Body"/>
        <w:numPr>
          <w:ilvl w:val="0"/>
          <w:numId w:val="32"/>
        </w:numPr>
        <w:rPr>
          <w:rFonts w:asciiTheme="minorHAnsi" w:hAnsiTheme="minorHAnsi" w:cs="Helvetica"/>
          <w:szCs w:val="22"/>
        </w:rPr>
      </w:pPr>
      <w:r w:rsidRPr="00297D01">
        <w:rPr>
          <w:rFonts w:asciiTheme="minorHAnsi" w:hAnsiTheme="minorHAnsi" w:cs="Helvetica"/>
          <w:szCs w:val="22"/>
        </w:rPr>
        <w:t xml:space="preserve">Continue roughing until 100mTorr is reached in the BT.  </w:t>
      </w:r>
    </w:p>
    <w:p w14:paraId="6F0ED3FE" w14:textId="77777777" w:rsidR="00A31F63" w:rsidRPr="00297D01" w:rsidRDefault="00A31F63" w:rsidP="00297D01">
      <w:pPr>
        <w:pStyle w:val="Body"/>
        <w:numPr>
          <w:ilvl w:val="0"/>
          <w:numId w:val="32"/>
        </w:numPr>
        <w:rPr>
          <w:rFonts w:asciiTheme="minorHAnsi" w:hAnsiTheme="minorHAnsi" w:cs="Helvetica"/>
          <w:szCs w:val="22"/>
        </w:rPr>
      </w:pPr>
      <w:r w:rsidRPr="00297D01">
        <w:rPr>
          <w:rFonts w:asciiTheme="minorHAnsi" w:hAnsiTheme="minorHAnsi" w:cs="Helvetica"/>
          <w:szCs w:val="22"/>
        </w:rPr>
        <w:t>Turn on turbo’s</w:t>
      </w:r>
    </w:p>
    <w:p w14:paraId="26E7BC33" w14:textId="0FEBDEE8" w:rsidR="00A31F63" w:rsidRDefault="00A31F63" w:rsidP="00297D01">
      <w:pPr>
        <w:pStyle w:val="Body"/>
        <w:numPr>
          <w:ilvl w:val="0"/>
          <w:numId w:val="32"/>
        </w:numPr>
        <w:rPr>
          <w:rFonts w:asciiTheme="minorHAnsi" w:hAnsiTheme="minorHAnsi" w:cs="Helvetica"/>
          <w:szCs w:val="22"/>
        </w:rPr>
      </w:pPr>
      <w:r w:rsidRPr="00297D01">
        <w:rPr>
          <w:rFonts w:asciiTheme="minorHAnsi" w:hAnsiTheme="minorHAnsi" w:cs="Helvetica"/>
          <w:szCs w:val="22"/>
        </w:rPr>
        <w:t>Close RAV by-pass circuit’s</w:t>
      </w:r>
      <w:r w:rsidR="0079383C">
        <w:rPr>
          <w:rFonts w:asciiTheme="minorHAnsi" w:hAnsiTheme="minorHAnsi" w:cs="Helvetica"/>
          <w:szCs w:val="22"/>
        </w:rPr>
        <w:t xml:space="preserve"> </w:t>
      </w:r>
      <w:r w:rsidR="005541E5">
        <w:rPr>
          <w:rFonts w:asciiTheme="minorHAnsi" w:hAnsiTheme="minorHAnsi" w:cs="Helvetica"/>
          <w:szCs w:val="22"/>
        </w:rPr>
        <w:t>(All pumping is through the turbo’s)</w:t>
      </w:r>
    </w:p>
    <w:p w14:paraId="4C20CD89" w14:textId="77777777" w:rsidR="005541E5" w:rsidRDefault="00824BC0" w:rsidP="00297D01">
      <w:pPr>
        <w:pStyle w:val="Body"/>
        <w:numPr>
          <w:ilvl w:val="0"/>
          <w:numId w:val="32"/>
        </w:numPr>
        <w:rPr>
          <w:rFonts w:asciiTheme="minorHAnsi" w:hAnsiTheme="minorHAnsi" w:cs="Helvetica"/>
          <w:szCs w:val="22"/>
        </w:rPr>
      </w:pPr>
      <w:r>
        <w:rPr>
          <w:rFonts w:asciiTheme="minorHAnsi" w:hAnsiTheme="minorHAnsi" w:cs="Helvetica"/>
          <w:szCs w:val="22"/>
        </w:rPr>
        <w:t xml:space="preserve">Pump down and LC the LD hose, </w:t>
      </w:r>
      <w:r w:rsidR="0079383C">
        <w:rPr>
          <w:rFonts w:asciiTheme="minorHAnsi" w:hAnsiTheme="minorHAnsi" w:cs="Helvetica"/>
          <w:szCs w:val="22"/>
        </w:rPr>
        <w:t xml:space="preserve">put LD in standby, </w:t>
      </w:r>
      <w:r>
        <w:rPr>
          <w:rFonts w:asciiTheme="minorHAnsi" w:hAnsiTheme="minorHAnsi" w:cs="Helvetica"/>
          <w:szCs w:val="22"/>
        </w:rPr>
        <w:t xml:space="preserve">open the LD RAV, </w:t>
      </w:r>
    </w:p>
    <w:p w14:paraId="76564536" w14:textId="5512A5E8" w:rsidR="00824BC0" w:rsidRPr="00297D01" w:rsidRDefault="005541E5" w:rsidP="00297D01">
      <w:pPr>
        <w:pStyle w:val="Body"/>
        <w:numPr>
          <w:ilvl w:val="0"/>
          <w:numId w:val="32"/>
        </w:numPr>
        <w:rPr>
          <w:rFonts w:asciiTheme="minorHAnsi" w:hAnsiTheme="minorHAnsi" w:cs="Helvetica"/>
          <w:szCs w:val="22"/>
        </w:rPr>
      </w:pPr>
      <w:r>
        <w:rPr>
          <w:rFonts w:asciiTheme="minorHAnsi" w:hAnsiTheme="minorHAnsi" w:cs="Helvetica"/>
          <w:szCs w:val="22"/>
        </w:rPr>
        <w:t>If pressure permits, c</w:t>
      </w:r>
      <w:r w:rsidR="00824BC0">
        <w:rPr>
          <w:rFonts w:asciiTheme="minorHAnsi" w:hAnsiTheme="minorHAnsi" w:cs="Helvetica"/>
          <w:szCs w:val="22"/>
        </w:rPr>
        <w:t>lose the ASBV</w:t>
      </w:r>
      <w:r>
        <w:rPr>
          <w:rFonts w:asciiTheme="minorHAnsi" w:hAnsiTheme="minorHAnsi" w:cs="Helvetica"/>
          <w:szCs w:val="22"/>
        </w:rPr>
        <w:t xml:space="preserve"> on the scrolls, all LD input through turbo’s</w:t>
      </w:r>
    </w:p>
    <w:p w14:paraId="178290AF" w14:textId="64FB600E" w:rsidR="00F67E92" w:rsidRDefault="00F67E92" w:rsidP="00E65964">
      <w:pPr>
        <w:pStyle w:val="Heading2"/>
      </w:pPr>
      <w:bookmarkStart w:id="19" w:name="_Toc68708460"/>
      <w:r>
        <w:t xml:space="preserve">Pre-bake Leak Check Entire </w:t>
      </w:r>
      <w:r w:rsidR="00824BC0">
        <w:t xml:space="preserve">Vacuum </w:t>
      </w:r>
      <w:r>
        <w:t>System</w:t>
      </w:r>
      <w:bookmarkEnd w:id="19"/>
    </w:p>
    <w:p w14:paraId="5DB3B6E7" w14:textId="3FF669B5" w:rsidR="00297D01" w:rsidRPr="00297D01" w:rsidRDefault="0079383C" w:rsidP="00297D01">
      <w:pPr>
        <w:pStyle w:val="Body"/>
        <w:numPr>
          <w:ilvl w:val="0"/>
          <w:numId w:val="32"/>
        </w:numPr>
        <w:rPr>
          <w:rFonts w:asciiTheme="minorHAnsi" w:hAnsiTheme="minorHAnsi" w:cs="Helvetica"/>
          <w:szCs w:val="22"/>
        </w:rPr>
      </w:pPr>
      <w:r>
        <w:rPr>
          <w:rFonts w:asciiTheme="minorHAnsi" w:hAnsiTheme="minorHAnsi" w:cs="Helvetica"/>
          <w:szCs w:val="22"/>
        </w:rPr>
        <w:t>After</w:t>
      </w:r>
      <w:r w:rsidR="00824BC0">
        <w:rPr>
          <w:rFonts w:asciiTheme="minorHAnsi" w:hAnsiTheme="minorHAnsi" w:cs="Helvetica"/>
          <w:szCs w:val="22"/>
        </w:rPr>
        <w:t xml:space="preserve"> the LD sensitivity reaches 2E-10 </w:t>
      </w:r>
      <w:r>
        <w:rPr>
          <w:rFonts w:asciiTheme="minorHAnsi" w:hAnsiTheme="minorHAnsi" w:cs="Helvetica"/>
          <w:szCs w:val="22"/>
        </w:rPr>
        <w:t>Torr l/</w:t>
      </w:r>
      <w:proofErr w:type="gramStart"/>
      <w:r>
        <w:rPr>
          <w:rFonts w:asciiTheme="minorHAnsi" w:hAnsiTheme="minorHAnsi" w:cs="Helvetica"/>
          <w:szCs w:val="22"/>
        </w:rPr>
        <w:t xml:space="preserve">s,  </w:t>
      </w:r>
      <w:r w:rsidR="00824BC0">
        <w:rPr>
          <w:rFonts w:asciiTheme="minorHAnsi" w:hAnsiTheme="minorHAnsi" w:cs="Helvetica"/>
          <w:szCs w:val="22"/>
        </w:rPr>
        <w:t>l</w:t>
      </w:r>
      <w:r w:rsidR="00297D01">
        <w:rPr>
          <w:rFonts w:asciiTheme="minorHAnsi" w:hAnsiTheme="minorHAnsi" w:cs="Helvetica"/>
          <w:szCs w:val="22"/>
        </w:rPr>
        <w:t>eak</w:t>
      </w:r>
      <w:proofErr w:type="gramEnd"/>
      <w:r w:rsidR="00297D01">
        <w:rPr>
          <w:rFonts w:asciiTheme="minorHAnsi" w:hAnsiTheme="minorHAnsi" w:cs="Helvetica"/>
          <w:szCs w:val="22"/>
        </w:rPr>
        <w:t xml:space="preserve"> check the</w:t>
      </w:r>
      <w:r w:rsidR="00297D01" w:rsidRPr="00297D01">
        <w:rPr>
          <w:rFonts w:asciiTheme="minorHAnsi" w:hAnsiTheme="minorHAnsi" w:cs="Helvetica"/>
          <w:szCs w:val="22"/>
        </w:rPr>
        <w:t xml:space="preserve"> entire MAGIS assembly</w:t>
      </w:r>
      <w:r w:rsidR="00297D01">
        <w:rPr>
          <w:rFonts w:asciiTheme="minorHAnsi" w:hAnsiTheme="minorHAnsi" w:cs="Helvetica"/>
          <w:szCs w:val="22"/>
        </w:rPr>
        <w:t xml:space="preserve"> </w:t>
      </w:r>
    </w:p>
    <w:p w14:paraId="527CA604" w14:textId="3797A92C" w:rsidR="00297D01" w:rsidRPr="00297D01" w:rsidRDefault="00297D01" w:rsidP="00297D01">
      <w:pPr>
        <w:pStyle w:val="Body"/>
        <w:numPr>
          <w:ilvl w:val="0"/>
          <w:numId w:val="32"/>
        </w:numPr>
        <w:rPr>
          <w:rFonts w:asciiTheme="minorHAnsi" w:hAnsiTheme="minorHAnsi" w:cs="Helvetica"/>
          <w:szCs w:val="22"/>
        </w:rPr>
      </w:pPr>
      <w:r w:rsidRPr="00297D01">
        <w:rPr>
          <w:rFonts w:asciiTheme="minorHAnsi" w:hAnsiTheme="minorHAnsi" w:cs="Helvetica"/>
          <w:szCs w:val="22"/>
        </w:rPr>
        <w:t xml:space="preserve">Fix all </w:t>
      </w:r>
      <w:r w:rsidR="00E12FE2">
        <w:rPr>
          <w:rFonts w:asciiTheme="minorHAnsi" w:hAnsiTheme="minorHAnsi" w:cs="Helvetica"/>
          <w:szCs w:val="22"/>
        </w:rPr>
        <w:t xml:space="preserve">detectable </w:t>
      </w:r>
      <w:r w:rsidRPr="00297D01">
        <w:rPr>
          <w:rFonts w:asciiTheme="minorHAnsi" w:hAnsiTheme="minorHAnsi" w:cs="Helvetica"/>
          <w:szCs w:val="22"/>
        </w:rPr>
        <w:t xml:space="preserve">leaks </w:t>
      </w:r>
    </w:p>
    <w:p w14:paraId="12F9C916" w14:textId="77777777" w:rsidR="00297D01" w:rsidRPr="00297D01" w:rsidRDefault="00297D01" w:rsidP="00297D01">
      <w:pPr>
        <w:pStyle w:val="Body"/>
        <w:numPr>
          <w:ilvl w:val="0"/>
          <w:numId w:val="32"/>
        </w:numPr>
        <w:rPr>
          <w:rFonts w:asciiTheme="minorHAnsi" w:hAnsiTheme="minorHAnsi" w:cs="Helvetica"/>
          <w:szCs w:val="22"/>
        </w:rPr>
      </w:pPr>
      <w:r w:rsidRPr="00297D01">
        <w:rPr>
          <w:rFonts w:asciiTheme="minorHAnsi" w:hAnsiTheme="minorHAnsi" w:cs="Helvetica"/>
          <w:szCs w:val="22"/>
        </w:rPr>
        <w:t>Isolate LD RAV</w:t>
      </w:r>
    </w:p>
    <w:p w14:paraId="13A41E79" w14:textId="09FF5B16" w:rsidR="00297D01" w:rsidRDefault="00297D01" w:rsidP="00297D01">
      <w:pPr>
        <w:pStyle w:val="Body"/>
        <w:numPr>
          <w:ilvl w:val="0"/>
          <w:numId w:val="32"/>
        </w:numPr>
        <w:rPr>
          <w:rFonts w:asciiTheme="minorHAnsi" w:hAnsiTheme="minorHAnsi"/>
        </w:rPr>
      </w:pPr>
      <w:r w:rsidRPr="00297D01">
        <w:rPr>
          <w:rFonts w:asciiTheme="minorHAnsi" w:hAnsiTheme="minorHAnsi"/>
        </w:rPr>
        <w:t>Open anti-suck back valves on scrolls</w:t>
      </w:r>
    </w:p>
    <w:p w14:paraId="245612F7" w14:textId="6DFEAEC3" w:rsidR="00516FD5" w:rsidRDefault="00516FD5" w:rsidP="00297D01">
      <w:pPr>
        <w:pStyle w:val="Body"/>
        <w:numPr>
          <w:ilvl w:val="0"/>
          <w:numId w:val="32"/>
        </w:numPr>
        <w:rPr>
          <w:rFonts w:asciiTheme="minorHAnsi" w:hAnsiTheme="minorHAnsi"/>
        </w:rPr>
      </w:pPr>
      <w:r>
        <w:rPr>
          <w:rFonts w:asciiTheme="minorHAnsi" w:hAnsiTheme="minorHAnsi"/>
        </w:rPr>
        <w:t>Make an RGA scan prior to bake</w:t>
      </w:r>
    </w:p>
    <w:p w14:paraId="5E834FCC" w14:textId="6E9920BF" w:rsidR="00516FD5" w:rsidRDefault="00516FD5" w:rsidP="00516FD5">
      <w:pPr>
        <w:pStyle w:val="Body"/>
        <w:rPr>
          <w:rFonts w:asciiTheme="minorHAnsi" w:hAnsiTheme="minorHAnsi"/>
        </w:rPr>
      </w:pPr>
    </w:p>
    <w:p w14:paraId="038A1ED9" w14:textId="77777777" w:rsidR="00516FD5" w:rsidRPr="00297D01" w:rsidRDefault="00516FD5" w:rsidP="00516FD5">
      <w:pPr>
        <w:pStyle w:val="Body"/>
        <w:rPr>
          <w:rFonts w:asciiTheme="minorHAnsi" w:hAnsiTheme="minorHAnsi"/>
        </w:rPr>
      </w:pPr>
    </w:p>
    <w:p w14:paraId="5E6C69D4" w14:textId="47BFC027" w:rsidR="005A7991" w:rsidRDefault="0081554E" w:rsidP="00413660">
      <w:pPr>
        <w:pStyle w:val="Heading1"/>
      </w:pPr>
      <w:bookmarkStart w:id="20" w:name="_Toc68708461"/>
      <w:r>
        <w:t xml:space="preserve">VACUUM </w:t>
      </w:r>
      <w:r w:rsidR="00B0347A">
        <w:t xml:space="preserve">BAKE </w:t>
      </w:r>
      <w:r w:rsidR="00DA0EBF">
        <w:t>INSTRUCTIONS</w:t>
      </w:r>
      <w:bookmarkEnd w:id="20"/>
    </w:p>
    <w:p w14:paraId="4DB2F3E1" w14:textId="2BF7FAA6" w:rsidR="00A31F63" w:rsidRPr="00A31F63" w:rsidRDefault="00E65964" w:rsidP="00A31F63">
      <w:pPr>
        <w:pStyle w:val="NotesBody11pt"/>
        <w:ind w:firstLine="0"/>
      </w:pPr>
      <w:r>
        <w:t xml:space="preserve">Complete </w:t>
      </w:r>
      <w:r w:rsidR="00C1142A">
        <w:t xml:space="preserve">all previous </w:t>
      </w:r>
      <w:r>
        <w:t>section</w:t>
      </w:r>
      <w:r w:rsidR="00C1142A">
        <w:t>s</w:t>
      </w:r>
      <w:r>
        <w:t xml:space="preserve"> before starting the bake by energizing the heaters</w:t>
      </w:r>
      <w:r w:rsidR="00413660">
        <w:t xml:space="preserve">.  Always start the bake at the beginning of a shift to allow enough time for the heaters to reach set point temperature. </w:t>
      </w:r>
      <w:r w:rsidR="00781A5E" w:rsidRPr="00781A5E">
        <w:t xml:space="preserve">Ensure all vacuum connections have been made, </w:t>
      </w:r>
      <w:r w:rsidR="00781A5E">
        <w:t>all</w:t>
      </w:r>
      <w:r w:rsidR="00781A5E" w:rsidRPr="00781A5E">
        <w:t xml:space="preserve"> ports</w:t>
      </w:r>
      <w:r w:rsidR="00781A5E">
        <w:t xml:space="preserve"> filled</w:t>
      </w:r>
      <w:r w:rsidR="00781A5E" w:rsidRPr="00781A5E">
        <w:t xml:space="preserve"> in the beamline.</w:t>
      </w:r>
      <w:r w:rsidR="00A31F63">
        <w:t xml:space="preserve">  </w:t>
      </w:r>
      <w:r w:rsidR="00A31F63" w:rsidRPr="00A31F63">
        <w:t>E-log all vacuum data and personnel involved</w:t>
      </w:r>
      <w:r w:rsidR="009B21FD">
        <w:t>.</w:t>
      </w:r>
    </w:p>
    <w:p w14:paraId="279E82BE" w14:textId="6542F041" w:rsidR="00781A5E" w:rsidRDefault="00781A5E" w:rsidP="00781A5E">
      <w:pPr>
        <w:pStyle w:val="NotesBody11pt"/>
        <w:ind w:firstLine="0"/>
      </w:pPr>
    </w:p>
    <w:p w14:paraId="7DED7630" w14:textId="19DC1689" w:rsidR="0081554E" w:rsidRPr="00516FD5" w:rsidRDefault="0081554E" w:rsidP="00781A5E">
      <w:pPr>
        <w:pStyle w:val="NotesBody11pt"/>
        <w:ind w:firstLine="0"/>
        <w:rPr>
          <w:rFonts w:asciiTheme="minorHAnsi" w:hAnsiTheme="minorHAnsi"/>
        </w:rPr>
      </w:pPr>
    </w:p>
    <w:p w14:paraId="1BD5D674" w14:textId="61F3E3D2" w:rsidR="0081554E" w:rsidRPr="00516FD5" w:rsidRDefault="00D85676"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 xml:space="preserve">The beamline </w:t>
      </w:r>
      <w:r w:rsidR="00516FD5">
        <w:rPr>
          <w:rFonts w:asciiTheme="minorHAnsi" w:hAnsiTheme="minorHAnsi" w:cs="Helvetica"/>
          <w:sz w:val="22"/>
          <w:szCs w:val="22"/>
        </w:rPr>
        <w:t>must</w:t>
      </w:r>
      <w:r w:rsidRPr="00516FD5">
        <w:rPr>
          <w:rFonts w:asciiTheme="minorHAnsi" w:hAnsiTheme="minorHAnsi" w:cs="Helvetica"/>
          <w:sz w:val="22"/>
          <w:szCs w:val="22"/>
        </w:rPr>
        <w:t xml:space="preserve"> be under vacuum</w:t>
      </w:r>
      <w:r w:rsidR="0052706D" w:rsidRPr="00516FD5">
        <w:rPr>
          <w:rFonts w:asciiTheme="minorHAnsi" w:hAnsiTheme="minorHAnsi" w:cs="Helvetica"/>
          <w:sz w:val="22"/>
          <w:szCs w:val="22"/>
        </w:rPr>
        <w:t xml:space="preserve"> and being actively pumped with turbo’s</w:t>
      </w:r>
    </w:p>
    <w:p w14:paraId="6DDDFC2D" w14:textId="4F9357E4" w:rsidR="0081554E" w:rsidRPr="00516FD5" w:rsidRDefault="003025CE" w:rsidP="00A31F63">
      <w:pPr>
        <w:pStyle w:val="ListParagraph"/>
        <w:numPr>
          <w:ilvl w:val="0"/>
          <w:numId w:val="7"/>
        </w:numPr>
        <w:jc w:val="both"/>
        <w:rPr>
          <w:rFonts w:asciiTheme="minorHAnsi" w:hAnsiTheme="minorHAnsi"/>
          <w:sz w:val="22"/>
          <w:szCs w:val="22"/>
        </w:rPr>
      </w:pPr>
      <w:r w:rsidRPr="00516FD5">
        <w:rPr>
          <w:rFonts w:asciiTheme="minorHAnsi" w:hAnsiTheme="minorHAnsi"/>
          <w:sz w:val="22"/>
          <w:szCs w:val="22"/>
        </w:rPr>
        <w:t>Ensure vacuum gauges are being data</w:t>
      </w:r>
      <w:r w:rsidR="00A31F63" w:rsidRPr="00516FD5">
        <w:rPr>
          <w:rFonts w:asciiTheme="minorHAnsi" w:hAnsiTheme="minorHAnsi"/>
          <w:sz w:val="22"/>
          <w:szCs w:val="22"/>
        </w:rPr>
        <w:t xml:space="preserve"> </w:t>
      </w:r>
      <w:r w:rsidRPr="00516FD5">
        <w:rPr>
          <w:rFonts w:asciiTheme="minorHAnsi" w:hAnsiTheme="minorHAnsi"/>
          <w:sz w:val="22"/>
          <w:szCs w:val="22"/>
        </w:rPr>
        <w:t>logged</w:t>
      </w:r>
      <w:r w:rsidR="00A31F63" w:rsidRPr="00516FD5">
        <w:rPr>
          <w:rFonts w:asciiTheme="minorHAnsi" w:hAnsiTheme="minorHAnsi"/>
          <w:sz w:val="22"/>
          <w:szCs w:val="22"/>
        </w:rPr>
        <w:t xml:space="preserve">.  </w:t>
      </w:r>
      <w:r w:rsidR="0052706D" w:rsidRPr="00516FD5">
        <w:rPr>
          <w:rFonts w:asciiTheme="minorHAnsi" w:hAnsiTheme="minorHAnsi" w:cs="Helvetica"/>
          <w:sz w:val="22"/>
          <w:szCs w:val="22"/>
        </w:rPr>
        <w:t>E-log</w:t>
      </w:r>
      <w:r w:rsidR="0081554E" w:rsidRPr="00516FD5">
        <w:rPr>
          <w:rFonts w:asciiTheme="minorHAnsi" w:hAnsiTheme="minorHAnsi" w:cs="Helvetica"/>
          <w:sz w:val="22"/>
          <w:szCs w:val="22"/>
        </w:rPr>
        <w:t xml:space="preserve"> pump down parameters, time, etc.</w:t>
      </w:r>
    </w:p>
    <w:p w14:paraId="42E1F65D" w14:textId="39559CF4"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Re</w:t>
      </w:r>
      <w:r w:rsidR="003025CE" w:rsidRPr="00516FD5">
        <w:rPr>
          <w:rFonts w:asciiTheme="minorHAnsi" w:hAnsiTheme="minorHAnsi" w:cs="Helvetica"/>
          <w:sz w:val="22"/>
          <w:szCs w:val="22"/>
        </w:rPr>
        <w:t>-</w:t>
      </w:r>
      <w:r w:rsidRPr="00516FD5">
        <w:rPr>
          <w:rFonts w:asciiTheme="minorHAnsi" w:hAnsiTheme="minorHAnsi" w:cs="Helvetica"/>
          <w:sz w:val="22"/>
          <w:szCs w:val="22"/>
        </w:rPr>
        <w:t xml:space="preserve">arm vacuum protection, </w:t>
      </w:r>
      <w:r w:rsidR="00E12FE2">
        <w:rPr>
          <w:rFonts w:asciiTheme="minorHAnsi" w:hAnsiTheme="minorHAnsi" w:cs="Helvetica"/>
          <w:sz w:val="22"/>
          <w:szCs w:val="22"/>
        </w:rPr>
        <w:t xml:space="preserve">turn on </w:t>
      </w:r>
      <w:r w:rsidRPr="00516FD5">
        <w:rPr>
          <w:rFonts w:asciiTheme="minorHAnsi" w:hAnsiTheme="minorHAnsi" w:cs="Helvetica"/>
          <w:sz w:val="22"/>
          <w:szCs w:val="22"/>
        </w:rPr>
        <w:t>auto-protect</w:t>
      </w:r>
      <w:r w:rsidR="00E12FE2">
        <w:rPr>
          <w:rFonts w:asciiTheme="minorHAnsi" w:hAnsiTheme="minorHAnsi" w:cs="Helvetica"/>
          <w:sz w:val="22"/>
          <w:szCs w:val="22"/>
        </w:rPr>
        <w:t xml:space="preserve"> mode</w:t>
      </w:r>
      <w:r w:rsidR="0052706D" w:rsidRPr="00516FD5">
        <w:rPr>
          <w:rFonts w:asciiTheme="minorHAnsi" w:hAnsiTheme="minorHAnsi" w:cs="Helvetica"/>
          <w:sz w:val="22"/>
          <w:szCs w:val="22"/>
        </w:rPr>
        <w:t xml:space="preserve"> (determine trip pressure)</w:t>
      </w:r>
    </w:p>
    <w:p w14:paraId="415EB8A8" w14:textId="77777777" w:rsidR="00516FD5" w:rsidRDefault="0081554E" w:rsidP="00516FD5">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 xml:space="preserve">Continue pumping to a flat slope, record </w:t>
      </w:r>
      <w:r w:rsidR="0052706D" w:rsidRPr="00516FD5">
        <w:rPr>
          <w:rFonts w:asciiTheme="minorHAnsi" w:hAnsiTheme="minorHAnsi" w:cs="Helvetica"/>
          <w:sz w:val="22"/>
          <w:szCs w:val="22"/>
        </w:rPr>
        <w:t xml:space="preserve">pressure </w:t>
      </w:r>
      <w:r w:rsidRPr="00516FD5">
        <w:rPr>
          <w:rFonts w:asciiTheme="minorHAnsi" w:hAnsiTheme="minorHAnsi" w:cs="Helvetica"/>
          <w:sz w:val="22"/>
          <w:szCs w:val="22"/>
        </w:rPr>
        <w:t xml:space="preserve">before bake </w:t>
      </w:r>
    </w:p>
    <w:p w14:paraId="7FE06D02" w14:textId="13EE8B32" w:rsidR="00516FD5" w:rsidRPr="00516FD5" w:rsidRDefault="00516FD5" w:rsidP="00516FD5">
      <w:pPr>
        <w:pStyle w:val="ListParagraph"/>
        <w:numPr>
          <w:ilvl w:val="0"/>
          <w:numId w:val="7"/>
        </w:numPr>
        <w:jc w:val="both"/>
        <w:rPr>
          <w:rFonts w:asciiTheme="minorHAnsi" w:hAnsiTheme="minorHAnsi" w:cs="Helvetica"/>
          <w:sz w:val="22"/>
          <w:szCs w:val="22"/>
        </w:rPr>
      </w:pPr>
      <w:r w:rsidRPr="00516FD5">
        <w:rPr>
          <w:rFonts w:asciiTheme="minorHAnsi" w:hAnsiTheme="minorHAnsi"/>
          <w:sz w:val="22"/>
          <w:szCs w:val="22"/>
        </w:rPr>
        <w:t>The chamber vacuum must be stabile before starting bake and data logged</w:t>
      </w:r>
    </w:p>
    <w:p w14:paraId="3BA44AE0" w14:textId="5EFE85C5" w:rsidR="003025CE" w:rsidRPr="00516FD5" w:rsidRDefault="003025CE" w:rsidP="003025CE">
      <w:pPr>
        <w:pStyle w:val="ListParagraph"/>
        <w:numPr>
          <w:ilvl w:val="0"/>
          <w:numId w:val="7"/>
        </w:numPr>
        <w:jc w:val="both"/>
        <w:rPr>
          <w:rFonts w:asciiTheme="minorHAnsi" w:hAnsiTheme="minorHAnsi"/>
          <w:sz w:val="22"/>
          <w:szCs w:val="22"/>
        </w:rPr>
      </w:pPr>
      <w:r w:rsidRPr="00516FD5">
        <w:rPr>
          <w:rFonts w:asciiTheme="minorHAnsi" w:hAnsiTheme="minorHAnsi" w:cs="Helvetica"/>
          <w:sz w:val="22"/>
          <w:szCs w:val="22"/>
        </w:rPr>
        <w:t>Make</w:t>
      </w:r>
      <w:r w:rsidRPr="00516FD5">
        <w:rPr>
          <w:rFonts w:asciiTheme="minorHAnsi" w:hAnsiTheme="minorHAnsi"/>
          <w:sz w:val="22"/>
          <w:szCs w:val="22"/>
        </w:rPr>
        <w:t xml:space="preserve"> an </w:t>
      </w:r>
      <w:proofErr w:type="spellStart"/>
      <w:r w:rsidRPr="00516FD5">
        <w:rPr>
          <w:rFonts w:asciiTheme="minorHAnsi" w:hAnsiTheme="minorHAnsi"/>
          <w:sz w:val="22"/>
          <w:szCs w:val="22"/>
        </w:rPr>
        <w:t>elog</w:t>
      </w:r>
      <w:proofErr w:type="spellEnd"/>
      <w:r w:rsidRPr="00516FD5">
        <w:rPr>
          <w:rFonts w:asciiTheme="minorHAnsi" w:hAnsiTheme="minorHAnsi"/>
          <w:sz w:val="22"/>
          <w:szCs w:val="22"/>
        </w:rPr>
        <w:t xml:space="preserve"> entry of bake start time, record all vacuum data and personnel involved</w:t>
      </w:r>
    </w:p>
    <w:p w14:paraId="10D76F8D" w14:textId="3AB2626D" w:rsidR="00516FD5" w:rsidRPr="00516FD5" w:rsidRDefault="0081554E" w:rsidP="00516FD5">
      <w:pPr>
        <w:pStyle w:val="ListParagraph"/>
        <w:numPr>
          <w:ilvl w:val="0"/>
          <w:numId w:val="7"/>
        </w:numPr>
        <w:jc w:val="both"/>
        <w:rPr>
          <w:rFonts w:asciiTheme="minorHAnsi" w:hAnsiTheme="minorHAnsi" w:cs="Helvetica"/>
          <w:sz w:val="22"/>
          <w:szCs w:val="22"/>
          <w:lang w:bidi="en-US"/>
        </w:rPr>
      </w:pPr>
      <w:r w:rsidRPr="00516FD5">
        <w:rPr>
          <w:rFonts w:asciiTheme="minorHAnsi" w:hAnsiTheme="minorHAnsi" w:cs="Helvetica"/>
          <w:sz w:val="22"/>
          <w:szCs w:val="22"/>
        </w:rPr>
        <w:t xml:space="preserve">At the beginning of a shift, </w:t>
      </w:r>
      <w:proofErr w:type="gramStart"/>
      <w:r w:rsidR="00516FD5" w:rsidRPr="00516FD5">
        <w:rPr>
          <w:rFonts w:asciiTheme="minorHAnsi" w:hAnsiTheme="minorHAnsi" w:cs="Helvetica"/>
          <w:sz w:val="22"/>
          <w:szCs w:val="22"/>
          <w:lang w:bidi="en-US"/>
        </w:rPr>
        <w:t>Turn</w:t>
      </w:r>
      <w:proofErr w:type="gramEnd"/>
      <w:r w:rsidR="00516FD5" w:rsidRPr="00516FD5">
        <w:rPr>
          <w:rFonts w:asciiTheme="minorHAnsi" w:hAnsiTheme="minorHAnsi" w:cs="Helvetica"/>
          <w:sz w:val="22"/>
          <w:szCs w:val="22"/>
          <w:lang w:bidi="en-US"/>
        </w:rPr>
        <w:t xml:space="preserve"> on the </w:t>
      </w:r>
      <w:r w:rsidR="007010F8">
        <w:rPr>
          <w:rFonts w:asciiTheme="minorHAnsi" w:hAnsiTheme="minorHAnsi" w:cs="Helvetica"/>
          <w:sz w:val="22"/>
          <w:szCs w:val="22"/>
          <w:lang w:bidi="en-US"/>
        </w:rPr>
        <w:t xml:space="preserve">heater </w:t>
      </w:r>
      <w:r w:rsidR="00516FD5" w:rsidRPr="00516FD5">
        <w:rPr>
          <w:rFonts w:asciiTheme="minorHAnsi" w:hAnsiTheme="minorHAnsi" w:cs="Helvetica"/>
          <w:sz w:val="22"/>
          <w:szCs w:val="22"/>
          <w:lang w:bidi="en-US"/>
        </w:rPr>
        <w:t xml:space="preserve">controllers set </w:t>
      </w:r>
      <w:r w:rsidR="007010F8">
        <w:rPr>
          <w:rFonts w:asciiTheme="minorHAnsi" w:hAnsiTheme="minorHAnsi" w:cs="Helvetica"/>
          <w:sz w:val="22"/>
          <w:szCs w:val="22"/>
          <w:lang w:bidi="en-US"/>
        </w:rPr>
        <w:t>at</w:t>
      </w:r>
      <w:r w:rsidR="00516FD5" w:rsidRPr="00516FD5">
        <w:rPr>
          <w:rFonts w:asciiTheme="minorHAnsi" w:hAnsiTheme="minorHAnsi" w:cs="Helvetica"/>
          <w:sz w:val="22"/>
          <w:szCs w:val="22"/>
          <w:lang w:bidi="en-US"/>
        </w:rPr>
        <w:t xml:space="preserve"> 150°C @ 2°/minute, datalogging all for temperature rise and slope capture</w:t>
      </w:r>
    </w:p>
    <w:p w14:paraId="4B1BAEDD" w14:textId="47D3FBF5" w:rsidR="0081554E"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Monitor pressure</w:t>
      </w:r>
      <w:r w:rsidR="00516FD5">
        <w:rPr>
          <w:rFonts w:asciiTheme="minorHAnsi" w:hAnsiTheme="minorHAnsi" w:cs="Helvetica"/>
          <w:sz w:val="22"/>
          <w:szCs w:val="22"/>
        </w:rPr>
        <w:t xml:space="preserve">, temperature </w:t>
      </w:r>
      <w:r w:rsidRPr="00516FD5">
        <w:rPr>
          <w:rFonts w:asciiTheme="minorHAnsi" w:hAnsiTheme="minorHAnsi" w:cs="Helvetica"/>
          <w:sz w:val="22"/>
          <w:szCs w:val="22"/>
        </w:rPr>
        <w:t xml:space="preserve">and pump performance, plot the pump down to help detect leaks that </w:t>
      </w:r>
      <w:r w:rsidRPr="007010F8">
        <w:rPr>
          <w:rFonts w:asciiTheme="minorHAnsi" w:hAnsiTheme="minorHAnsi" w:cs="Helvetica"/>
          <w:sz w:val="22"/>
          <w:szCs w:val="22"/>
        </w:rPr>
        <w:t>might occur during ramp up to 150°C</w:t>
      </w:r>
      <w:r w:rsidR="00516FD5" w:rsidRPr="007010F8">
        <w:rPr>
          <w:rFonts w:asciiTheme="minorHAnsi" w:hAnsiTheme="minorHAnsi" w:cs="Helvetica"/>
          <w:sz w:val="22"/>
          <w:szCs w:val="22"/>
        </w:rPr>
        <w:t xml:space="preserve"> @ 2°/minute</w:t>
      </w:r>
    </w:p>
    <w:p w14:paraId="2A75D3ED" w14:textId="2033A6A4" w:rsidR="007010F8" w:rsidRPr="007010F8" w:rsidRDefault="007010F8" w:rsidP="007010F8">
      <w:pPr>
        <w:pStyle w:val="ListParagraph"/>
        <w:numPr>
          <w:ilvl w:val="0"/>
          <w:numId w:val="7"/>
        </w:numPr>
        <w:jc w:val="both"/>
        <w:rPr>
          <w:rFonts w:asciiTheme="minorHAnsi" w:hAnsiTheme="minorHAnsi" w:cs="Arial"/>
          <w:sz w:val="22"/>
          <w:szCs w:val="22"/>
        </w:rPr>
      </w:pPr>
      <w:r w:rsidRPr="007010F8">
        <w:rPr>
          <w:rFonts w:asciiTheme="minorHAnsi" w:hAnsiTheme="minorHAnsi" w:cs="Helvetica"/>
          <w:sz w:val="22"/>
          <w:szCs w:val="22"/>
        </w:rPr>
        <w:t>Continually</w:t>
      </w:r>
      <w:r w:rsidRPr="007010F8">
        <w:rPr>
          <w:rFonts w:asciiTheme="minorHAnsi" w:hAnsiTheme="minorHAnsi"/>
        </w:rPr>
        <w:t xml:space="preserve"> </w:t>
      </w:r>
      <w:r w:rsidRPr="007010F8">
        <w:rPr>
          <w:rFonts w:asciiTheme="minorHAnsi" w:hAnsiTheme="minorHAnsi"/>
          <w:sz w:val="22"/>
          <w:szCs w:val="22"/>
        </w:rPr>
        <w:t>monitor heater progression, look for any runaway heaters</w:t>
      </w:r>
      <w:r w:rsidR="00E81CA9">
        <w:rPr>
          <w:rFonts w:asciiTheme="minorHAnsi" w:hAnsiTheme="minorHAnsi"/>
          <w:sz w:val="22"/>
          <w:szCs w:val="22"/>
        </w:rPr>
        <w:t>, follow HA.</w:t>
      </w:r>
    </w:p>
    <w:p w14:paraId="00102669" w14:textId="3948BDB8"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Any indications of leaks must be investigated and fixed</w:t>
      </w:r>
      <w:r w:rsidR="00B653C8">
        <w:rPr>
          <w:rFonts w:asciiTheme="minorHAnsi" w:hAnsiTheme="minorHAnsi" w:cs="Helvetica"/>
          <w:sz w:val="22"/>
          <w:szCs w:val="22"/>
        </w:rPr>
        <w:t xml:space="preserve"> immediately, stop heating, leak check, fix leak.</w:t>
      </w:r>
    </w:p>
    <w:p w14:paraId="069E409F" w14:textId="700A7907"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Continue pumping and baking until pressure drops equal to or lower starting pressure</w:t>
      </w:r>
    </w:p>
    <w:p w14:paraId="0021C944" w14:textId="77777777"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Turn off heaters</w:t>
      </w:r>
    </w:p>
    <w:p w14:paraId="2B32EAFF" w14:textId="0E3AC92A"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 xml:space="preserve">Any indications of </w:t>
      </w:r>
      <w:r w:rsidR="00516FD5" w:rsidRPr="00516FD5">
        <w:rPr>
          <w:rFonts w:asciiTheme="minorHAnsi" w:hAnsiTheme="minorHAnsi" w:cs="Helvetica"/>
          <w:sz w:val="22"/>
          <w:szCs w:val="22"/>
        </w:rPr>
        <w:t xml:space="preserve">cool down </w:t>
      </w:r>
      <w:r w:rsidRPr="00516FD5">
        <w:rPr>
          <w:rFonts w:asciiTheme="minorHAnsi" w:hAnsiTheme="minorHAnsi" w:cs="Helvetica"/>
          <w:sz w:val="22"/>
          <w:szCs w:val="22"/>
        </w:rPr>
        <w:t>leaks must be investigated and fixed</w:t>
      </w:r>
      <w:r w:rsidR="00B653C8">
        <w:rPr>
          <w:rFonts w:asciiTheme="minorHAnsi" w:hAnsiTheme="minorHAnsi" w:cs="Helvetica"/>
          <w:sz w:val="22"/>
          <w:szCs w:val="22"/>
        </w:rPr>
        <w:t>, re-bake may be necessary.</w:t>
      </w:r>
    </w:p>
    <w:p w14:paraId="5B6E103F" w14:textId="77777777"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Turn on high vacuum pumps</w:t>
      </w:r>
    </w:p>
    <w:p w14:paraId="28722E35" w14:textId="77777777"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Isolate turbo pumping stations by closing AMRAV</w:t>
      </w:r>
    </w:p>
    <w:p w14:paraId="3F63819E" w14:textId="45E3941F" w:rsidR="0081554E" w:rsidRPr="00516FD5" w:rsidRDefault="0081554E" w:rsidP="0081554E">
      <w:pPr>
        <w:pStyle w:val="ListParagraph"/>
        <w:numPr>
          <w:ilvl w:val="0"/>
          <w:numId w:val="7"/>
        </w:numPr>
        <w:jc w:val="both"/>
        <w:rPr>
          <w:rFonts w:asciiTheme="minorHAnsi" w:hAnsiTheme="minorHAnsi" w:cs="Helvetica"/>
          <w:sz w:val="22"/>
          <w:szCs w:val="22"/>
        </w:rPr>
      </w:pPr>
      <w:r w:rsidRPr="00516FD5">
        <w:rPr>
          <w:rFonts w:asciiTheme="minorHAnsi" w:hAnsiTheme="minorHAnsi" w:cs="Helvetica"/>
          <w:sz w:val="22"/>
          <w:szCs w:val="22"/>
        </w:rPr>
        <w:t>Remove vacuum equipment</w:t>
      </w:r>
    </w:p>
    <w:p w14:paraId="46B64E7D" w14:textId="77777777" w:rsidR="00516FD5" w:rsidRDefault="00516FD5" w:rsidP="0081554E">
      <w:pPr>
        <w:pStyle w:val="ListParagraph"/>
        <w:numPr>
          <w:ilvl w:val="0"/>
          <w:numId w:val="7"/>
        </w:numPr>
        <w:jc w:val="both"/>
        <w:rPr>
          <w:rFonts w:ascii="Helvetica" w:hAnsi="Helvetica" w:cs="Helvetica"/>
          <w:sz w:val="22"/>
          <w:szCs w:val="22"/>
        </w:rPr>
      </w:pPr>
    </w:p>
    <w:p w14:paraId="0024D22C" w14:textId="070A8B84" w:rsidR="00C9568D" w:rsidRDefault="00C9568D" w:rsidP="00413660">
      <w:pPr>
        <w:pStyle w:val="NotesBody11pt"/>
        <w:ind w:firstLine="0"/>
      </w:pPr>
    </w:p>
    <w:p w14:paraId="1F9F8188" w14:textId="77777777" w:rsidR="00C9568D" w:rsidRDefault="00C9568D" w:rsidP="00EB371F">
      <w:pPr>
        <w:jc w:val="both"/>
        <w:rPr>
          <w:sz w:val="22"/>
          <w:szCs w:val="22"/>
        </w:rPr>
      </w:pPr>
    </w:p>
    <w:p w14:paraId="453903F1" w14:textId="77777777" w:rsidR="005A7991" w:rsidRDefault="00DA0EBF" w:rsidP="005A7991">
      <w:pPr>
        <w:pStyle w:val="Heading1"/>
      </w:pPr>
      <w:bookmarkStart w:id="21" w:name="_Toc68708462"/>
      <w:r>
        <w:t>ETC.</w:t>
      </w:r>
      <w:bookmarkEnd w:id="21"/>
    </w:p>
    <w:p w14:paraId="37590BFE" w14:textId="77777777" w:rsidR="00C9568D" w:rsidRDefault="00C9568D" w:rsidP="00EB371F">
      <w:pPr>
        <w:jc w:val="both"/>
        <w:rPr>
          <w:sz w:val="22"/>
          <w:szCs w:val="22"/>
        </w:rPr>
      </w:pPr>
    </w:p>
    <w:p w14:paraId="6E2DE823" w14:textId="77777777" w:rsidR="00C9568D" w:rsidRDefault="00C9568D" w:rsidP="00EB371F">
      <w:pPr>
        <w:jc w:val="both"/>
        <w:rPr>
          <w:sz w:val="22"/>
          <w:szCs w:val="22"/>
        </w:rPr>
      </w:pPr>
    </w:p>
    <w:p w14:paraId="722F70E3" w14:textId="77777777" w:rsidR="00EB371F" w:rsidRPr="00706AB7" w:rsidRDefault="00EB371F"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694F3C" w:rsidRPr="00420F99" w14:paraId="0ED8A457" w14:textId="77777777" w:rsidTr="00F03B79">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210A9D24" w14:textId="77777777" w:rsidR="00694F3C" w:rsidRPr="00872EE2" w:rsidRDefault="00694F3C"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2F3B3E7A" w14:textId="77777777" w:rsidR="00694F3C" w:rsidRPr="00872EE2" w:rsidRDefault="00694F3C" w:rsidP="0010416D">
            <w:pPr>
              <w:jc w:val="both"/>
              <w:textAlignment w:val="baseline"/>
              <w:rPr>
                <w:b/>
                <w:color w:val="000000"/>
              </w:rPr>
            </w:pPr>
            <w:r w:rsidRPr="00872EE2">
              <w:rPr>
                <w:rFonts w:ascii="Helvetica" w:hAnsi="Helvetica" w:cs="Helvetica"/>
                <w:b/>
                <w:color w:val="000000"/>
                <w:sz w:val="22"/>
                <w:szCs w:val="22"/>
              </w:rPr>
              <w:t>Requirement Statement</w:t>
            </w:r>
          </w:p>
        </w:tc>
      </w:tr>
      <w:tr w:rsidR="00694F3C" w:rsidRPr="00420F99" w14:paraId="415F920F" w14:textId="77777777" w:rsidTr="00F03B79">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2825652A" w14:textId="67648B3C" w:rsidR="00694F3C" w:rsidRPr="00420F99" w:rsidRDefault="00E81CA9" w:rsidP="0010416D">
            <w:pPr>
              <w:jc w:val="both"/>
              <w:textAlignment w:val="baseline"/>
              <w:rPr>
                <w:rFonts w:ascii="Helvetica" w:hAnsi="Helvetica" w:cs="Helvetica"/>
                <w:color w:val="000000"/>
                <w:sz w:val="22"/>
                <w:szCs w:val="22"/>
              </w:rPr>
            </w:pPr>
            <w:r w:rsidRPr="00E81CA9">
              <w:rPr>
                <w:b/>
                <w:bCs/>
                <w:color w:val="000000"/>
              </w:rPr>
              <w:t>2021-6448</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52EBDE1E" w14:textId="77777777" w:rsidR="00E81CA9" w:rsidRPr="00E81CA9" w:rsidRDefault="00E81CA9" w:rsidP="00E81CA9">
            <w:pPr>
              <w:rPr>
                <w:b/>
                <w:bCs/>
                <w:color w:val="000000"/>
              </w:rPr>
            </w:pPr>
            <w:r w:rsidRPr="00E81CA9">
              <w:rPr>
                <w:b/>
                <w:bCs/>
                <w:color w:val="000000"/>
              </w:rPr>
              <w:t>MAGIS-100 Vacuum Bake Hazard Analysis - Form 2021-6448</w:t>
            </w:r>
          </w:p>
          <w:p w14:paraId="3DA6C1A4" w14:textId="3B0BE8B9" w:rsidR="00D618F2" w:rsidRPr="00420F99" w:rsidRDefault="00D618F2" w:rsidP="00FE0906">
            <w:pPr>
              <w:rPr>
                <w:color w:val="000000"/>
              </w:rPr>
            </w:pPr>
          </w:p>
        </w:tc>
      </w:tr>
      <w:tr w:rsidR="00D618F2" w:rsidRPr="00420F99" w14:paraId="697723CA" w14:textId="77777777" w:rsidTr="00F03B79">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06AD8770" w14:textId="77777777" w:rsidR="00D618F2" w:rsidRPr="00420F99" w:rsidRDefault="00D618F2"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4A318990" w14:textId="3A0CB5B2" w:rsidR="00D618F2" w:rsidRDefault="00D618F2" w:rsidP="00FE0906">
            <w:pPr>
              <w:rPr>
                <w:color w:val="000000"/>
              </w:rPr>
            </w:pPr>
            <w:r>
              <w:rPr>
                <w:rFonts w:asciiTheme="minorHAnsi" w:hAnsiTheme="minorHAnsi"/>
              </w:rPr>
              <w:t>P</w:t>
            </w:r>
            <w:r w:rsidRPr="00F4364B">
              <w:rPr>
                <w:rFonts w:asciiTheme="minorHAnsi" w:hAnsiTheme="minorHAnsi"/>
              </w:rPr>
              <w:t xml:space="preserve">ersonnel </w:t>
            </w:r>
            <w:r>
              <w:rPr>
                <w:rFonts w:asciiTheme="minorHAnsi" w:hAnsiTheme="minorHAnsi"/>
              </w:rPr>
              <w:t>B</w:t>
            </w:r>
            <w:r w:rsidRPr="00F4364B">
              <w:rPr>
                <w:rFonts w:asciiTheme="minorHAnsi" w:hAnsiTheme="minorHAnsi"/>
              </w:rPr>
              <w:t xml:space="preserve">asket </w:t>
            </w:r>
            <w:r>
              <w:rPr>
                <w:rFonts w:asciiTheme="minorHAnsi" w:hAnsiTheme="minorHAnsi"/>
              </w:rPr>
              <w:t>O</w:t>
            </w:r>
            <w:r w:rsidRPr="00F4364B">
              <w:rPr>
                <w:rFonts w:asciiTheme="minorHAnsi" w:hAnsiTheme="minorHAnsi"/>
              </w:rPr>
              <w:t xml:space="preserve">peration </w:t>
            </w:r>
            <w:r>
              <w:rPr>
                <w:rFonts w:asciiTheme="minorHAnsi" w:hAnsiTheme="minorHAnsi"/>
              </w:rPr>
              <w:t>P</w:t>
            </w:r>
            <w:r w:rsidRPr="00F4364B">
              <w:rPr>
                <w:rFonts w:asciiTheme="minorHAnsi" w:hAnsiTheme="minorHAnsi"/>
              </w:rPr>
              <w:t>rocedure and HA</w:t>
            </w:r>
          </w:p>
        </w:tc>
      </w:tr>
    </w:tbl>
    <w:bookmarkEnd w:id="8"/>
    <w:bookmarkEnd w:id="9"/>
    <w:p w14:paraId="0A732F5B" w14:textId="77777777" w:rsidR="00A3767B" w:rsidRDefault="00A3767B" w:rsidP="00240E14">
      <w:pPr>
        <w:pStyle w:val="Body"/>
        <w:numPr>
          <w:ilvl w:val="0"/>
          <w:numId w:val="20"/>
        </w:numPr>
      </w:pPr>
      <w:r>
        <w:t>Personnel Safety Requirements</w:t>
      </w:r>
    </w:p>
    <w:p w14:paraId="7FEC6ABB" w14:textId="77777777" w:rsidR="00A3767B" w:rsidRDefault="00A3767B"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7F05B5" w:rsidRPr="00420F99" w14:paraId="24F41643"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2BC77C60" w14:textId="77777777" w:rsidR="007F05B5" w:rsidRPr="00872EE2" w:rsidRDefault="007F05B5"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1EFB2CD8" w14:textId="77777777" w:rsidR="007F05B5" w:rsidRPr="00872EE2" w:rsidRDefault="007F05B5" w:rsidP="0010416D">
            <w:pPr>
              <w:jc w:val="both"/>
              <w:textAlignment w:val="baseline"/>
              <w:rPr>
                <w:b/>
                <w:color w:val="000000"/>
              </w:rPr>
            </w:pPr>
            <w:r w:rsidRPr="00872EE2">
              <w:rPr>
                <w:rFonts w:ascii="Helvetica" w:hAnsi="Helvetica" w:cs="Helvetica"/>
                <w:b/>
                <w:color w:val="000000"/>
                <w:sz w:val="22"/>
                <w:szCs w:val="22"/>
              </w:rPr>
              <w:t>Requirement Statement</w:t>
            </w:r>
          </w:p>
        </w:tc>
      </w:tr>
      <w:tr w:rsidR="007F05B5" w:rsidRPr="00420F99" w14:paraId="1E60789B" w14:textId="77777777" w:rsidTr="0010416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4306E03B" w14:textId="77777777" w:rsidR="00CB2FBA" w:rsidRDefault="007A4BC2" w:rsidP="00CB2FBA">
            <w:hyperlink r:id="rId17" w:history="1">
              <w:r w:rsidR="00CB2FBA">
                <w:rPr>
                  <w:rStyle w:val="Hyperlink"/>
                </w:rPr>
                <w:t>FN000005/CR</w:t>
              </w:r>
            </w:hyperlink>
          </w:p>
          <w:p w14:paraId="79D513BE" w14:textId="77777777" w:rsidR="007F05B5" w:rsidRPr="00420F99" w:rsidRDefault="007F05B5"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7E6357D5" w14:textId="77777777" w:rsidR="00A82ED7" w:rsidRPr="00A82ED7" w:rsidRDefault="00CB2FBA" w:rsidP="00A82ED7">
            <w:pPr>
              <w:spacing w:after="160" w:line="259" w:lineRule="auto"/>
              <w:rPr>
                <w:rFonts w:ascii="Arial" w:eastAsia="Calibri" w:hAnsi="Arial" w:cs="Arial"/>
                <w:sz w:val="22"/>
                <w:szCs w:val="22"/>
              </w:rPr>
            </w:pPr>
            <w:r>
              <w:rPr>
                <w:rFonts w:ascii="Arial" w:eastAsia="Calibri" w:hAnsi="Arial" w:cs="Arial"/>
                <w:sz w:val="22"/>
                <w:szCs w:val="22"/>
              </w:rPr>
              <w:t>Crane operator training</w:t>
            </w:r>
          </w:p>
          <w:p w14:paraId="442D714D" w14:textId="77777777" w:rsidR="007F05B5" w:rsidRPr="00420F99" w:rsidRDefault="007F05B5" w:rsidP="0010416D">
            <w:pPr>
              <w:jc w:val="both"/>
              <w:textAlignment w:val="baseline"/>
              <w:rPr>
                <w:color w:val="000000"/>
              </w:rPr>
            </w:pPr>
          </w:p>
        </w:tc>
      </w:tr>
      <w:tr w:rsidR="0035250A" w:rsidRPr="00420F99" w14:paraId="24AEBDBB" w14:textId="77777777" w:rsidTr="0010416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5FF9FC8" w14:textId="77777777" w:rsidR="00CB2FBA" w:rsidRDefault="007A4BC2" w:rsidP="00CB2FBA">
            <w:hyperlink r:id="rId18" w:history="1">
              <w:r w:rsidR="00CB2FBA">
                <w:rPr>
                  <w:rStyle w:val="Hyperlink"/>
                </w:rPr>
                <w:t>FN000014/CR</w:t>
              </w:r>
            </w:hyperlink>
          </w:p>
          <w:p w14:paraId="6AA1B4D0" w14:textId="77777777" w:rsidR="0035250A" w:rsidRPr="00420F99" w:rsidRDefault="0035250A"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58A284D3" w14:textId="77777777" w:rsidR="0035250A" w:rsidRDefault="00CB2FBA" w:rsidP="0035250A">
            <w:pPr>
              <w:rPr>
                <w:rFonts w:ascii="Arial" w:eastAsia="Calibri" w:hAnsi="Arial" w:cs="Arial"/>
                <w:sz w:val="22"/>
                <w:szCs w:val="22"/>
              </w:rPr>
            </w:pPr>
            <w:r>
              <w:rPr>
                <w:rFonts w:ascii="Arial" w:eastAsia="Calibri" w:hAnsi="Arial" w:cs="Arial"/>
                <w:sz w:val="22"/>
                <w:szCs w:val="22"/>
              </w:rPr>
              <w:t>Fork truck operator training</w:t>
            </w:r>
          </w:p>
          <w:p w14:paraId="6DCE76C1" w14:textId="77777777" w:rsidR="00CB2FBA" w:rsidRPr="00A82ED7" w:rsidRDefault="00CB2FBA" w:rsidP="0035250A">
            <w:pPr>
              <w:rPr>
                <w:rFonts w:ascii="Arial" w:eastAsia="Calibri" w:hAnsi="Arial" w:cs="Arial"/>
                <w:sz w:val="22"/>
                <w:szCs w:val="22"/>
              </w:rPr>
            </w:pPr>
          </w:p>
        </w:tc>
      </w:tr>
    </w:tbl>
    <w:p w14:paraId="5EB16CE6" w14:textId="77777777" w:rsidR="00892939" w:rsidRDefault="00892939" w:rsidP="00E65964">
      <w:pPr>
        <w:pStyle w:val="Heading2"/>
      </w:pPr>
      <w:bookmarkStart w:id="22" w:name="_Toc68708463"/>
      <w:r>
        <w:t>Self-Preservation Requirements</w:t>
      </w:r>
      <w:bookmarkEnd w:id="22"/>
    </w:p>
    <w:p w14:paraId="57AB95B6" w14:textId="77777777" w:rsidR="00892939" w:rsidRDefault="00892939"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4739DF" w:rsidRPr="00420F99" w14:paraId="4753AD14"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6C9B3F01" w14:textId="77777777" w:rsidR="004739DF" w:rsidRPr="00872EE2" w:rsidRDefault="004739DF"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1ACD0C0A" w14:textId="77777777" w:rsidR="004739DF" w:rsidRPr="00872EE2" w:rsidRDefault="004739DF" w:rsidP="0010416D">
            <w:pPr>
              <w:jc w:val="both"/>
              <w:textAlignment w:val="baseline"/>
              <w:rPr>
                <w:b/>
                <w:color w:val="000000"/>
              </w:rPr>
            </w:pPr>
            <w:r w:rsidRPr="00872EE2">
              <w:rPr>
                <w:rFonts w:ascii="Helvetica" w:hAnsi="Helvetica" w:cs="Helvetica"/>
                <w:b/>
                <w:color w:val="000000"/>
                <w:sz w:val="22"/>
                <w:szCs w:val="22"/>
              </w:rPr>
              <w:t>Requirement Statement</w:t>
            </w:r>
          </w:p>
        </w:tc>
      </w:tr>
      <w:tr w:rsidR="004739DF" w:rsidRPr="00420F99" w14:paraId="31E6F665" w14:textId="77777777" w:rsidTr="009A2F21">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023C31C" w14:textId="77777777" w:rsidR="00CB2FBA" w:rsidRDefault="007A4BC2" w:rsidP="00CB2FBA">
            <w:hyperlink r:id="rId19" w:history="1">
              <w:r w:rsidR="00CB2FBA">
                <w:rPr>
                  <w:rStyle w:val="Hyperlink"/>
                </w:rPr>
                <w:t>FN000380/CR</w:t>
              </w:r>
            </w:hyperlink>
          </w:p>
          <w:p w14:paraId="27010A20" w14:textId="77777777" w:rsidR="004739DF" w:rsidRPr="00420F99" w:rsidRDefault="004739DF"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6DEE3853" w14:textId="77777777" w:rsidR="00CB2FBA" w:rsidRDefault="00CB2FBA" w:rsidP="00CB2FBA">
            <w:proofErr w:type="spellStart"/>
            <w:r>
              <w:t>NuMI</w:t>
            </w:r>
            <w:proofErr w:type="spellEnd"/>
            <w:r>
              <w:t>/MINOS Underground Safety Training</w:t>
            </w:r>
          </w:p>
          <w:p w14:paraId="66F3CC06" w14:textId="77777777" w:rsidR="004739DF" w:rsidRPr="009A2F21" w:rsidRDefault="004739DF" w:rsidP="0010416D">
            <w:pPr>
              <w:jc w:val="both"/>
              <w:textAlignment w:val="baseline"/>
              <w:rPr>
                <w:rFonts w:ascii="Arial" w:hAnsi="Arial" w:cs="Arial"/>
                <w:color w:val="000000"/>
              </w:rPr>
            </w:pPr>
          </w:p>
        </w:tc>
      </w:tr>
    </w:tbl>
    <w:p w14:paraId="04874FF8" w14:textId="77777777" w:rsidR="00381C17" w:rsidRDefault="00FE0906" w:rsidP="00E65964">
      <w:pPr>
        <w:pStyle w:val="Heading2"/>
      </w:pPr>
      <w:bookmarkStart w:id="23" w:name="_Toc68708464"/>
      <w:r>
        <w:t>Atom Source</w:t>
      </w:r>
      <w:r w:rsidR="0053423A">
        <w:t xml:space="preserve"> Protection Requirements</w:t>
      </w:r>
      <w:bookmarkEnd w:id="23"/>
    </w:p>
    <w:p w14:paraId="56139750" w14:textId="77777777" w:rsidR="0053423A" w:rsidRDefault="0053423A"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53423A" w:rsidRPr="00420F99" w14:paraId="76AB50B3"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48A0B712" w14:textId="77777777" w:rsidR="0053423A" w:rsidRPr="00872EE2" w:rsidRDefault="0053423A"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589C13AA" w14:textId="77777777" w:rsidR="0053423A" w:rsidRPr="00872EE2" w:rsidRDefault="0053423A" w:rsidP="0010416D">
            <w:pPr>
              <w:jc w:val="both"/>
              <w:textAlignment w:val="baseline"/>
              <w:rPr>
                <w:b/>
                <w:color w:val="000000"/>
              </w:rPr>
            </w:pPr>
            <w:r w:rsidRPr="00872EE2">
              <w:rPr>
                <w:rFonts w:ascii="Helvetica" w:hAnsi="Helvetica" w:cs="Helvetica"/>
                <w:b/>
                <w:color w:val="000000"/>
                <w:sz w:val="22"/>
                <w:szCs w:val="22"/>
              </w:rPr>
              <w:t>Requirement Statement</w:t>
            </w:r>
          </w:p>
        </w:tc>
      </w:tr>
      <w:tr w:rsidR="0053423A" w:rsidRPr="00420F99" w14:paraId="325B3447" w14:textId="77777777" w:rsidTr="0094328F">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2543CB1B" w14:textId="77777777" w:rsidR="0053423A" w:rsidRPr="00420F99" w:rsidRDefault="0053423A"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34D389D3" w14:textId="77777777" w:rsidR="0053423A" w:rsidRPr="0094328F" w:rsidRDefault="0053423A" w:rsidP="0010416D">
            <w:pPr>
              <w:jc w:val="both"/>
              <w:textAlignment w:val="baseline"/>
              <w:rPr>
                <w:rFonts w:ascii="Arial" w:hAnsi="Arial" w:cs="Arial"/>
                <w:color w:val="000000"/>
              </w:rPr>
            </w:pPr>
          </w:p>
        </w:tc>
      </w:tr>
    </w:tbl>
    <w:p w14:paraId="6FF14C5A" w14:textId="77777777" w:rsidR="004142C6" w:rsidRDefault="0067470A" w:rsidP="00E65964">
      <w:pPr>
        <w:pStyle w:val="Heading2"/>
      </w:pPr>
      <w:bookmarkStart w:id="24" w:name="_Toc68708465"/>
      <w:r>
        <w:t>Control &amp; Diagnostics Requirements</w:t>
      </w:r>
      <w:bookmarkEnd w:id="24"/>
    </w:p>
    <w:p w14:paraId="170AFA41" w14:textId="77777777" w:rsidR="0067470A" w:rsidRDefault="0067470A"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67470A" w:rsidRPr="00420F99" w14:paraId="5A0B18F1"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1B2F5646" w14:textId="77777777" w:rsidR="0067470A" w:rsidRPr="00872EE2" w:rsidRDefault="0067470A"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020D79ED" w14:textId="77777777" w:rsidR="0067470A" w:rsidRPr="00872EE2" w:rsidRDefault="0067470A" w:rsidP="0010416D">
            <w:pPr>
              <w:jc w:val="both"/>
              <w:textAlignment w:val="baseline"/>
              <w:rPr>
                <w:b/>
                <w:color w:val="000000"/>
              </w:rPr>
            </w:pPr>
            <w:r w:rsidRPr="00872EE2">
              <w:rPr>
                <w:rFonts w:ascii="Helvetica" w:hAnsi="Helvetica" w:cs="Helvetica"/>
                <w:b/>
                <w:color w:val="000000"/>
                <w:sz w:val="22"/>
                <w:szCs w:val="22"/>
              </w:rPr>
              <w:t>Requirement Statement</w:t>
            </w:r>
          </w:p>
        </w:tc>
      </w:tr>
      <w:tr w:rsidR="0067470A" w:rsidRPr="00420F99" w14:paraId="17B955CC" w14:textId="77777777" w:rsidTr="0010416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76C8B6F5" w14:textId="77777777" w:rsidR="0067470A" w:rsidRPr="00420F99" w:rsidRDefault="0067470A"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hideMark/>
          </w:tcPr>
          <w:p w14:paraId="0D1FCAF2" w14:textId="77777777" w:rsidR="0067470A" w:rsidRPr="005A4723" w:rsidRDefault="0067470A" w:rsidP="00604DB9">
            <w:pPr>
              <w:spacing w:after="160" w:line="259" w:lineRule="auto"/>
              <w:rPr>
                <w:rFonts w:ascii="Arial" w:hAnsi="Arial" w:cs="Arial"/>
                <w:color w:val="000000"/>
                <w:sz w:val="22"/>
                <w:szCs w:val="22"/>
              </w:rPr>
            </w:pPr>
          </w:p>
        </w:tc>
      </w:tr>
    </w:tbl>
    <w:p w14:paraId="3C1D2935" w14:textId="77777777" w:rsidR="0067470A" w:rsidRDefault="00BB58B5" w:rsidP="00E65964">
      <w:pPr>
        <w:pStyle w:val="Heading2"/>
      </w:pPr>
      <w:bookmarkStart w:id="25" w:name="_Toc68708466"/>
      <w:r>
        <w:t>Installation and Integration Requirements</w:t>
      </w:r>
      <w:bookmarkEnd w:id="25"/>
    </w:p>
    <w:p w14:paraId="45C2B5A3" w14:textId="77777777" w:rsidR="00BB58B5" w:rsidRDefault="00BB58B5"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2C610A" w:rsidRPr="00420F99" w14:paraId="04649B14"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59BF10D2" w14:textId="77777777" w:rsidR="002C610A" w:rsidRPr="00872EE2" w:rsidRDefault="002C610A"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11F523A1" w14:textId="77777777" w:rsidR="002C610A" w:rsidRPr="00872EE2" w:rsidRDefault="002C610A" w:rsidP="0010416D">
            <w:pPr>
              <w:jc w:val="both"/>
              <w:textAlignment w:val="baseline"/>
              <w:rPr>
                <w:b/>
                <w:color w:val="000000"/>
              </w:rPr>
            </w:pPr>
            <w:r w:rsidRPr="00872EE2">
              <w:rPr>
                <w:rFonts w:ascii="Helvetica" w:hAnsi="Helvetica" w:cs="Helvetica"/>
                <w:b/>
                <w:color w:val="000000"/>
                <w:sz w:val="22"/>
                <w:szCs w:val="22"/>
              </w:rPr>
              <w:t>Requirement Statement</w:t>
            </w:r>
          </w:p>
        </w:tc>
      </w:tr>
      <w:tr w:rsidR="002C610A" w:rsidRPr="00420F99" w14:paraId="5B614605" w14:textId="77777777" w:rsidTr="00442A5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229DFB99" w14:textId="77777777" w:rsidR="002C610A" w:rsidRPr="00420F99" w:rsidRDefault="002C610A" w:rsidP="0010416D">
            <w:pPr>
              <w:jc w:val="both"/>
              <w:textAlignment w:val="baseline"/>
              <w:rPr>
                <w:rFonts w:ascii="Helvetica" w:hAnsi="Helvetica" w:cs="Helvetica"/>
                <w:color w:val="000000"/>
                <w:sz w:val="22"/>
                <w:szCs w:val="22"/>
              </w:rPr>
            </w:pPr>
            <w:r>
              <w:rPr>
                <w:rFonts w:ascii="Helvetica" w:hAnsi="Helvetica" w:cs="Helvetica"/>
                <w:color w:val="000000"/>
                <w:sz w:val="22"/>
                <w:szCs w:val="22"/>
              </w:rPr>
              <w:t xml:space="preserve"> </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21C9F24D" w14:textId="77777777" w:rsidR="002C610A" w:rsidRPr="003A7EC6" w:rsidRDefault="002C610A" w:rsidP="0010416D">
            <w:pPr>
              <w:jc w:val="both"/>
              <w:textAlignment w:val="baseline"/>
              <w:rPr>
                <w:rFonts w:ascii="Arial" w:hAnsi="Arial" w:cs="Arial"/>
                <w:color w:val="000000"/>
                <w:sz w:val="22"/>
                <w:szCs w:val="22"/>
              </w:rPr>
            </w:pPr>
          </w:p>
        </w:tc>
      </w:tr>
    </w:tbl>
    <w:p w14:paraId="3DC803AF" w14:textId="77777777" w:rsidR="006A7AD5" w:rsidRDefault="00BE1DA1" w:rsidP="00E65964">
      <w:pPr>
        <w:pStyle w:val="Heading2"/>
      </w:pPr>
      <w:bookmarkStart w:id="26" w:name="_Toc68708467"/>
      <w:r w:rsidRPr="008D4CB1">
        <w:t xml:space="preserve">Physical </w:t>
      </w:r>
      <w:r w:rsidR="008D4CB1" w:rsidRPr="008D4CB1">
        <w:t>Placement</w:t>
      </w:r>
      <w:bookmarkEnd w:id="26"/>
    </w:p>
    <w:p w14:paraId="3D42308F" w14:textId="77777777" w:rsidR="004D5143" w:rsidRPr="004D5143" w:rsidRDefault="004D5143" w:rsidP="00413660">
      <w:pPr>
        <w:pStyle w:val="NotesBody11pt"/>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0"/>
        <w:gridCol w:w="8184"/>
      </w:tblGrid>
      <w:tr w:rsidR="006A7AD5" w:rsidRPr="00872EE2" w14:paraId="356A904C" w14:textId="77777777" w:rsidTr="00654D0A">
        <w:trPr>
          <w:trHeight w:val="360"/>
        </w:trPr>
        <w:tc>
          <w:tcPr>
            <w:tcW w:w="934" w:type="pct"/>
            <w:tcBorders>
              <w:top w:val="single" w:sz="6" w:space="0" w:color="000000"/>
              <w:left w:val="outset" w:sz="6" w:space="0" w:color="auto"/>
              <w:bottom w:val="single" w:sz="6" w:space="0" w:color="000000"/>
              <w:right w:val="outset" w:sz="6" w:space="0" w:color="auto"/>
            </w:tcBorders>
            <w:vAlign w:val="center"/>
          </w:tcPr>
          <w:p w14:paraId="2F4DAB94" w14:textId="77777777" w:rsidR="006A7AD5" w:rsidRPr="00872EE2" w:rsidRDefault="006A7AD5" w:rsidP="0010416D">
            <w:pPr>
              <w:jc w:val="both"/>
              <w:textAlignment w:val="baseline"/>
              <w:rPr>
                <w:rFonts w:ascii="Helvetica" w:hAnsi="Helvetica" w:cs="Helvetica"/>
                <w:b/>
                <w:color w:val="000000"/>
                <w:sz w:val="22"/>
                <w:szCs w:val="22"/>
              </w:rPr>
            </w:pPr>
            <w:bookmarkStart w:id="27" w:name="_Hlk40086344"/>
            <w:r w:rsidRPr="00872EE2">
              <w:rPr>
                <w:rFonts w:ascii="Helvetica" w:hAnsi="Helvetica" w:cs="Helvetica"/>
                <w:b/>
                <w:color w:val="000000"/>
                <w:sz w:val="22"/>
                <w:szCs w:val="22"/>
              </w:rPr>
              <w:t>Requirement #</w:t>
            </w:r>
          </w:p>
        </w:tc>
        <w:tc>
          <w:tcPr>
            <w:tcW w:w="4066"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51BC0722" w14:textId="77777777" w:rsidR="006A7AD5" w:rsidRPr="00872EE2" w:rsidRDefault="006A7AD5" w:rsidP="0010416D">
            <w:pPr>
              <w:jc w:val="both"/>
              <w:textAlignment w:val="baseline"/>
              <w:rPr>
                <w:b/>
                <w:color w:val="000000"/>
              </w:rPr>
            </w:pPr>
            <w:r w:rsidRPr="00872EE2">
              <w:rPr>
                <w:rFonts w:ascii="Helvetica" w:hAnsi="Helvetica" w:cs="Helvetica"/>
                <w:b/>
                <w:color w:val="000000"/>
                <w:sz w:val="22"/>
                <w:szCs w:val="22"/>
              </w:rPr>
              <w:t>Requirement Statement</w:t>
            </w:r>
          </w:p>
        </w:tc>
      </w:tr>
      <w:tr w:rsidR="006A7AD5" w:rsidRPr="003A7EC6" w14:paraId="5776D943" w14:textId="77777777" w:rsidTr="00654D0A">
        <w:trPr>
          <w:trHeight w:val="360"/>
        </w:trPr>
        <w:tc>
          <w:tcPr>
            <w:tcW w:w="934" w:type="pct"/>
            <w:tcBorders>
              <w:top w:val="outset" w:sz="6" w:space="0" w:color="auto"/>
              <w:left w:val="outset" w:sz="6" w:space="0" w:color="auto"/>
              <w:bottom w:val="outset" w:sz="6" w:space="0" w:color="auto"/>
              <w:right w:val="outset" w:sz="6" w:space="0" w:color="auto"/>
            </w:tcBorders>
            <w:vAlign w:val="center"/>
          </w:tcPr>
          <w:p w14:paraId="542E917E" w14:textId="77777777" w:rsidR="006A7AD5" w:rsidRPr="00420F99" w:rsidRDefault="006A7AD5" w:rsidP="0010416D">
            <w:pPr>
              <w:jc w:val="both"/>
              <w:textAlignment w:val="baseline"/>
              <w:rPr>
                <w:rFonts w:ascii="Helvetica" w:hAnsi="Helvetica" w:cs="Helvetica"/>
                <w:color w:val="000000"/>
                <w:sz w:val="22"/>
                <w:szCs w:val="22"/>
              </w:rPr>
            </w:pPr>
            <w:r>
              <w:rPr>
                <w:rFonts w:ascii="Helvetica" w:hAnsi="Helvetica" w:cs="Helvetica"/>
                <w:color w:val="000000"/>
                <w:sz w:val="22"/>
                <w:szCs w:val="22"/>
              </w:rPr>
              <w:t xml:space="preserve"> </w:t>
            </w:r>
          </w:p>
        </w:tc>
        <w:tc>
          <w:tcPr>
            <w:tcW w:w="4066" w:type="pct"/>
            <w:tcBorders>
              <w:top w:val="outset" w:sz="6" w:space="0" w:color="auto"/>
              <w:left w:val="outset" w:sz="6" w:space="0" w:color="auto"/>
              <w:bottom w:val="outset" w:sz="6" w:space="0" w:color="auto"/>
              <w:right w:val="single" w:sz="6" w:space="0" w:color="000000"/>
            </w:tcBorders>
            <w:shd w:val="clear" w:color="auto" w:fill="auto"/>
            <w:vAlign w:val="center"/>
          </w:tcPr>
          <w:p w14:paraId="19907F78" w14:textId="77777777" w:rsidR="006A7AD5" w:rsidRPr="003A7EC6" w:rsidRDefault="006A7AD5" w:rsidP="008B433A">
            <w:pPr>
              <w:rPr>
                <w:rFonts w:ascii="Arial" w:hAnsi="Arial" w:cs="Arial"/>
                <w:color w:val="000000"/>
                <w:sz w:val="22"/>
                <w:szCs w:val="22"/>
              </w:rPr>
            </w:pPr>
          </w:p>
        </w:tc>
      </w:tr>
      <w:tr w:rsidR="008D4CB1" w:rsidRPr="003A7EC6" w14:paraId="1911796C" w14:textId="77777777" w:rsidTr="00654D0A">
        <w:trPr>
          <w:trHeight w:val="360"/>
        </w:trPr>
        <w:tc>
          <w:tcPr>
            <w:tcW w:w="934" w:type="pct"/>
            <w:tcBorders>
              <w:top w:val="outset" w:sz="6" w:space="0" w:color="auto"/>
              <w:left w:val="outset" w:sz="6" w:space="0" w:color="auto"/>
              <w:bottom w:val="outset" w:sz="6" w:space="0" w:color="auto"/>
              <w:right w:val="outset" w:sz="6" w:space="0" w:color="auto"/>
            </w:tcBorders>
            <w:vAlign w:val="center"/>
          </w:tcPr>
          <w:p w14:paraId="0579C1CD" w14:textId="77777777" w:rsidR="008D4CB1" w:rsidRDefault="008D4CB1" w:rsidP="0010416D">
            <w:pPr>
              <w:jc w:val="both"/>
              <w:textAlignment w:val="baseline"/>
              <w:rPr>
                <w:rFonts w:ascii="Helvetica" w:hAnsi="Helvetica" w:cs="Helvetica"/>
                <w:color w:val="000000"/>
                <w:sz w:val="22"/>
                <w:szCs w:val="22"/>
              </w:rPr>
            </w:pPr>
          </w:p>
        </w:tc>
        <w:tc>
          <w:tcPr>
            <w:tcW w:w="4066" w:type="pct"/>
            <w:tcBorders>
              <w:top w:val="outset" w:sz="6" w:space="0" w:color="auto"/>
              <w:left w:val="outset" w:sz="6" w:space="0" w:color="auto"/>
              <w:bottom w:val="outset" w:sz="6" w:space="0" w:color="auto"/>
              <w:right w:val="single" w:sz="6" w:space="0" w:color="000000"/>
            </w:tcBorders>
            <w:shd w:val="clear" w:color="auto" w:fill="auto"/>
            <w:vAlign w:val="center"/>
          </w:tcPr>
          <w:p w14:paraId="2B0C7C83" w14:textId="77777777" w:rsidR="008D4CB1" w:rsidRPr="008B433A" w:rsidRDefault="008D4CB1" w:rsidP="008B433A">
            <w:pPr>
              <w:rPr>
                <w:rFonts w:ascii="Arial" w:hAnsi="Arial" w:cs="Arial"/>
                <w:sz w:val="22"/>
                <w:szCs w:val="22"/>
              </w:rPr>
            </w:pPr>
          </w:p>
        </w:tc>
      </w:tr>
      <w:bookmarkEnd w:id="27"/>
      <w:tr w:rsidR="00FE0906" w:rsidRPr="007B4795" w14:paraId="643E3AD4" w14:textId="77777777" w:rsidTr="00654D0A">
        <w:trPr>
          <w:trHeight w:val="360"/>
        </w:trPr>
        <w:tc>
          <w:tcPr>
            <w:tcW w:w="934" w:type="pct"/>
            <w:tcBorders>
              <w:top w:val="outset" w:sz="6" w:space="0" w:color="auto"/>
              <w:left w:val="outset" w:sz="6" w:space="0" w:color="auto"/>
              <w:bottom w:val="outset" w:sz="6" w:space="0" w:color="auto"/>
              <w:right w:val="outset" w:sz="6" w:space="0" w:color="auto"/>
            </w:tcBorders>
            <w:vAlign w:val="center"/>
          </w:tcPr>
          <w:p w14:paraId="4E6BD0D1" w14:textId="77777777" w:rsidR="00FE0906" w:rsidRPr="007B4795" w:rsidRDefault="00FE0906" w:rsidP="00413660">
            <w:pPr>
              <w:pStyle w:val="NotesBody11pt"/>
            </w:pPr>
            <w:r w:rsidRPr="007B4795">
              <w:t xml:space="preserve"> </w:t>
            </w:r>
          </w:p>
        </w:tc>
        <w:tc>
          <w:tcPr>
            <w:tcW w:w="4066" w:type="pct"/>
            <w:tcBorders>
              <w:top w:val="outset" w:sz="6" w:space="0" w:color="auto"/>
              <w:left w:val="outset" w:sz="6" w:space="0" w:color="auto"/>
              <w:bottom w:val="outset" w:sz="6" w:space="0" w:color="auto"/>
              <w:right w:val="single" w:sz="6" w:space="0" w:color="000000"/>
            </w:tcBorders>
            <w:shd w:val="clear" w:color="auto" w:fill="auto"/>
            <w:vAlign w:val="center"/>
          </w:tcPr>
          <w:p w14:paraId="1936BEB1" w14:textId="77777777" w:rsidR="00FE0906" w:rsidRPr="007B4795" w:rsidRDefault="00FE0906" w:rsidP="00191542">
            <w:pPr>
              <w:spacing w:after="160" w:line="259" w:lineRule="auto"/>
              <w:rPr>
                <w:rFonts w:ascii="Arial" w:hAnsi="Arial" w:cs="Arial"/>
                <w:sz w:val="22"/>
                <w:szCs w:val="22"/>
              </w:rPr>
            </w:pPr>
          </w:p>
        </w:tc>
      </w:tr>
    </w:tbl>
    <w:p w14:paraId="4263CF80" w14:textId="77777777" w:rsidR="008F694E" w:rsidRPr="002E494B" w:rsidRDefault="008F694E" w:rsidP="008F694E">
      <w:pPr>
        <w:pStyle w:val="Heading1"/>
        <w:jc w:val="both"/>
      </w:pPr>
      <w:bookmarkStart w:id="28" w:name="_Toc68708468"/>
      <w:r>
        <w:t>Safety Requirements</w:t>
      </w:r>
      <w:bookmarkEnd w:id="28"/>
    </w:p>
    <w:p w14:paraId="0A1C3E57" w14:textId="77777777" w:rsidR="008F694E" w:rsidRDefault="008F694E" w:rsidP="008F694E">
      <w:pPr>
        <w:jc w:val="both"/>
        <w:rPr>
          <w:rFonts w:ascii="Helvetica" w:hAnsi="Helvetica" w:cs="Helvetica"/>
          <w:sz w:val="22"/>
          <w:szCs w:val="22"/>
        </w:rPr>
      </w:pPr>
      <w:r w:rsidRPr="00CE0488">
        <w:rPr>
          <w:rFonts w:ascii="Helvetica" w:hAnsi="Helvetica" w:cs="Helvetica"/>
          <w:sz w:val="22"/>
          <w:szCs w:val="22"/>
        </w:rPr>
        <w:t xml:space="preserve">The </w:t>
      </w:r>
      <w:r w:rsidRPr="0071440D">
        <w:rPr>
          <w:rFonts w:ascii="Helvetica" w:hAnsi="Helvetica" w:cs="Helvetica"/>
          <w:sz w:val="22"/>
          <w:szCs w:val="22"/>
        </w:rPr>
        <w:t>system</w:t>
      </w:r>
      <w:r w:rsidRPr="00CE0488">
        <w:rPr>
          <w:rFonts w:ascii="Helvetica" w:hAnsi="Helvetica" w:cs="Helvetica"/>
          <w:sz w:val="22"/>
          <w:szCs w:val="22"/>
        </w:rPr>
        <w:t xml:space="preserve"> shall abide by all Fermilab ES&amp;H (FESHM) and all Fermilab Radiological Control Manual (FRCM) requirements including but not limited to:</w:t>
      </w:r>
    </w:p>
    <w:p w14:paraId="7890451A" w14:textId="77777777" w:rsidR="008F694E" w:rsidRPr="00CE0488" w:rsidRDefault="008F694E" w:rsidP="008F694E">
      <w:pPr>
        <w:rPr>
          <w:rFonts w:ascii="Helvetica" w:hAnsi="Helvetica" w:cs="Helvetica"/>
          <w:sz w:val="22"/>
          <w:szCs w:val="22"/>
        </w:rPr>
      </w:pPr>
    </w:p>
    <w:tbl>
      <w:tblPr>
        <w:tblStyle w:val="TableGrid2"/>
        <w:tblW w:w="0" w:type="auto"/>
        <w:tblInd w:w="0" w:type="dxa"/>
        <w:tblLook w:val="04A0" w:firstRow="1" w:lastRow="0" w:firstColumn="1" w:lastColumn="0" w:noHBand="0" w:noVBand="1"/>
      </w:tblPr>
      <w:tblGrid>
        <w:gridCol w:w="9350"/>
      </w:tblGrid>
      <w:tr w:rsidR="007E4391" w:rsidRPr="00305162" w14:paraId="17B7E47D"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51B7EACF" w14:textId="77777777" w:rsidR="007E4391" w:rsidRPr="00305162" w:rsidRDefault="007E4391" w:rsidP="00305162">
            <w:pPr>
              <w:rPr>
                <w:rFonts w:ascii="Helvetica" w:hAnsi="Helvetica" w:cs="Helvetica"/>
                <w:sz w:val="22"/>
                <w:szCs w:val="22"/>
              </w:rPr>
            </w:pPr>
            <w:r>
              <w:rPr>
                <w:rFonts w:ascii="Helvetica" w:hAnsi="Helvetica" w:cs="Helvetica"/>
                <w:sz w:val="22"/>
                <w:szCs w:val="22"/>
              </w:rPr>
              <w:t>Structural Safety</w:t>
            </w:r>
          </w:p>
        </w:tc>
      </w:tr>
      <w:tr w:rsidR="007E4391" w:rsidRPr="00305162" w14:paraId="1F75A6B3"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04C5485C" w14:textId="77777777" w:rsidR="007E4391" w:rsidRPr="007E4391" w:rsidRDefault="007E4391" w:rsidP="00240E14">
            <w:pPr>
              <w:pStyle w:val="ListParagraph"/>
              <w:numPr>
                <w:ilvl w:val="0"/>
                <w:numId w:val="8"/>
              </w:numPr>
              <w:rPr>
                <w:rFonts w:ascii="Helvetica" w:hAnsi="Helvetica" w:cs="Helvetica"/>
                <w:sz w:val="22"/>
                <w:szCs w:val="22"/>
              </w:rPr>
            </w:pPr>
            <w:r>
              <w:rPr>
                <w:rFonts w:ascii="Helvetica" w:hAnsi="Helvetica" w:cs="Helvetica"/>
                <w:sz w:val="22"/>
                <w:szCs w:val="22"/>
              </w:rPr>
              <w:lastRenderedPageBreak/>
              <w:t>FESHM Chapter 5100 Structural Safety</w:t>
            </w:r>
          </w:p>
        </w:tc>
      </w:tr>
      <w:tr w:rsidR="00305162" w:rsidRPr="00305162" w14:paraId="4024C0D6"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7F88DA1F" w14:textId="77777777" w:rsidR="00305162" w:rsidRPr="00305162" w:rsidRDefault="00305162" w:rsidP="00305162">
            <w:pPr>
              <w:rPr>
                <w:rFonts w:ascii="Helvetica" w:hAnsi="Helvetica" w:cs="Helvetica"/>
                <w:sz w:val="22"/>
                <w:szCs w:val="22"/>
              </w:rPr>
            </w:pPr>
            <w:r w:rsidRPr="00305162">
              <w:rPr>
                <w:rFonts w:ascii="Helvetica" w:hAnsi="Helvetica" w:cs="Helvetica"/>
                <w:sz w:val="22"/>
                <w:szCs w:val="22"/>
              </w:rPr>
              <w:t>Electrical Safety</w:t>
            </w:r>
          </w:p>
        </w:tc>
      </w:tr>
      <w:tr w:rsidR="00305162" w:rsidRPr="00305162" w14:paraId="638F8932"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5D06A908" w14:textId="77777777" w:rsidR="00305162" w:rsidRPr="00305162" w:rsidRDefault="00305162" w:rsidP="00240E14">
            <w:pPr>
              <w:numPr>
                <w:ilvl w:val="0"/>
                <w:numId w:val="6"/>
              </w:numPr>
              <w:contextualSpacing/>
              <w:rPr>
                <w:rFonts w:ascii="Helvetica" w:hAnsi="Helvetica" w:cs="Helvetica"/>
                <w:sz w:val="22"/>
                <w:szCs w:val="22"/>
              </w:rPr>
            </w:pPr>
            <w:r w:rsidRPr="00305162">
              <w:rPr>
                <w:rFonts w:ascii="Helvetica" w:hAnsi="Helvetica" w:cs="Helvetica"/>
                <w:sz w:val="22"/>
                <w:szCs w:val="22"/>
              </w:rPr>
              <w:t>FESHM Chapter 9110 Electrical Utilization Equipment Safety</w:t>
            </w:r>
          </w:p>
        </w:tc>
      </w:tr>
      <w:tr w:rsidR="00305162" w:rsidRPr="00305162" w14:paraId="5507569E"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148F3595" w14:textId="77777777" w:rsidR="00305162" w:rsidRPr="00305162" w:rsidRDefault="00305162" w:rsidP="00240E14">
            <w:pPr>
              <w:numPr>
                <w:ilvl w:val="0"/>
                <w:numId w:val="6"/>
              </w:numPr>
              <w:contextualSpacing/>
              <w:rPr>
                <w:rFonts w:ascii="Helvetica" w:hAnsi="Helvetica" w:cs="Helvetica"/>
                <w:sz w:val="22"/>
                <w:szCs w:val="22"/>
              </w:rPr>
            </w:pPr>
            <w:r w:rsidRPr="00305162">
              <w:rPr>
                <w:rFonts w:ascii="Helvetica" w:hAnsi="Helvetica" w:cs="Helvetica"/>
                <w:sz w:val="22"/>
                <w:szCs w:val="22"/>
              </w:rPr>
              <w:t>FESHM Chapter 9160 Low Voltage, High Current Power Distribution Systems</w:t>
            </w:r>
          </w:p>
        </w:tc>
      </w:tr>
      <w:tr w:rsidR="00305162" w:rsidRPr="00305162" w14:paraId="393B5721"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1592BBCD" w14:textId="77777777" w:rsidR="00305162" w:rsidRPr="00305162" w:rsidRDefault="00305162" w:rsidP="00240E14">
            <w:pPr>
              <w:numPr>
                <w:ilvl w:val="0"/>
                <w:numId w:val="6"/>
              </w:numPr>
              <w:contextualSpacing/>
              <w:rPr>
                <w:rFonts w:ascii="Helvetica" w:hAnsi="Helvetica" w:cs="Helvetica"/>
                <w:sz w:val="22"/>
                <w:szCs w:val="22"/>
              </w:rPr>
            </w:pPr>
            <w:r w:rsidRPr="00305162">
              <w:rPr>
                <w:rFonts w:ascii="Helvetica" w:hAnsi="Helvetica" w:cs="Helvetica"/>
                <w:sz w:val="22"/>
                <w:szCs w:val="22"/>
              </w:rPr>
              <w:t>FESHM Chapter 9190 Grounding Requirements for Electrical Distribution and Utilization Equipment</w:t>
            </w:r>
          </w:p>
        </w:tc>
      </w:tr>
      <w:tr w:rsidR="00305162" w:rsidRPr="00305162" w14:paraId="39DA443E"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348A548C" w14:textId="77777777" w:rsidR="00305162" w:rsidRPr="00305162" w:rsidRDefault="00305162" w:rsidP="00305162">
            <w:pPr>
              <w:rPr>
                <w:rFonts w:ascii="Helvetica" w:hAnsi="Helvetica" w:cs="Helvetica"/>
                <w:sz w:val="22"/>
                <w:szCs w:val="22"/>
              </w:rPr>
            </w:pPr>
            <w:r w:rsidRPr="00305162">
              <w:rPr>
                <w:rFonts w:ascii="Helvetica" w:hAnsi="Helvetica" w:cs="Helvetica"/>
                <w:sz w:val="22"/>
                <w:szCs w:val="22"/>
              </w:rPr>
              <w:t>General Safety</w:t>
            </w:r>
          </w:p>
        </w:tc>
      </w:tr>
      <w:tr w:rsidR="00305162" w:rsidRPr="00305162" w14:paraId="09366C45"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0578E002" w14:textId="77777777" w:rsidR="00305162" w:rsidRPr="00305162" w:rsidRDefault="00305162" w:rsidP="00240E14">
            <w:pPr>
              <w:numPr>
                <w:ilvl w:val="0"/>
                <w:numId w:val="6"/>
              </w:numPr>
              <w:contextualSpacing/>
              <w:rPr>
                <w:rFonts w:ascii="Helvetica" w:hAnsi="Helvetica" w:cs="Helvetica"/>
                <w:sz w:val="22"/>
                <w:szCs w:val="22"/>
              </w:rPr>
            </w:pPr>
            <w:r w:rsidRPr="00305162">
              <w:rPr>
                <w:rFonts w:ascii="Helvetica" w:hAnsi="Helvetica" w:cs="Helvetica"/>
                <w:sz w:val="22"/>
                <w:szCs w:val="22"/>
              </w:rPr>
              <w:t>FESHM Chapter 2000 Planning for Safe Operations</w:t>
            </w:r>
          </w:p>
        </w:tc>
      </w:tr>
    </w:tbl>
    <w:p w14:paraId="07E447BF" w14:textId="77777777" w:rsidR="00305162" w:rsidRPr="00305162" w:rsidRDefault="00305162" w:rsidP="00305162">
      <w:pPr>
        <w:rPr>
          <w:rFonts w:ascii="Helvetica" w:hAnsi="Helvetica" w:cs="Helvetica"/>
        </w:rPr>
      </w:pPr>
    </w:p>
    <w:p w14:paraId="5BA11219" w14:textId="77777777" w:rsidR="00305162" w:rsidRPr="00B0347A" w:rsidRDefault="00305162" w:rsidP="00240E14">
      <w:pPr>
        <w:pStyle w:val="ListParagraph"/>
        <w:numPr>
          <w:ilvl w:val="0"/>
          <w:numId w:val="19"/>
        </w:numPr>
        <w:jc w:val="both"/>
        <w:rPr>
          <w:rFonts w:ascii="Helvetica" w:hAnsi="Helvetica" w:cs="Helvetica"/>
          <w:sz w:val="22"/>
          <w:szCs w:val="22"/>
        </w:rPr>
      </w:pPr>
      <w:r w:rsidRPr="00B0347A">
        <w:rPr>
          <w:rFonts w:ascii="Helvetica" w:hAnsi="Helvetica" w:cs="Helvetica"/>
          <w:sz w:val="22"/>
          <w:szCs w:val="22"/>
        </w:rPr>
        <w:t>Any changes in the applicability or adherence to these standards and requirements require the approval and authorization of the PIP-II Technical Director or designee.</w:t>
      </w:r>
    </w:p>
    <w:p w14:paraId="4D402D43" w14:textId="77777777" w:rsidR="00305162" w:rsidRPr="00305162" w:rsidRDefault="00305162" w:rsidP="00305162">
      <w:pPr>
        <w:rPr>
          <w:rFonts w:ascii="Helvetica" w:hAnsi="Helvetica" w:cs="Helvetica"/>
          <w:sz w:val="22"/>
          <w:szCs w:val="22"/>
        </w:rPr>
      </w:pPr>
    </w:p>
    <w:p w14:paraId="3215378F" w14:textId="77777777" w:rsidR="00305162" w:rsidRPr="00B0347A" w:rsidRDefault="00305162" w:rsidP="00240E14">
      <w:pPr>
        <w:pStyle w:val="ListParagraph"/>
        <w:numPr>
          <w:ilvl w:val="0"/>
          <w:numId w:val="19"/>
        </w:numPr>
        <w:jc w:val="both"/>
        <w:rPr>
          <w:rFonts w:ascii="Helvetica" w:hAnsi="Helvetica" w:cs="Helvetica"/>
          <w:sz w:val="22"/>
          <w:szCs w:val="22"/>
        </w:rPr>
      </w:pPr>
      <w:r w:rsidRPr="00B0347A">
        <w:rPr>
          <w:rFonts w:ascii="Helvetica" w:hAnsi="Helvetica" w:cs="Helvetica"/>
          <w:sz w:val="22"/>
          <w:szCs w:val="22"/>
        </w:rPr>
        <w:t>In addition, the following codes and standards in their latest edition shall be applied to the engineering, design, fabrication, assembly and tests of the given system:</w:t>
      </w:r>
    </w:p>
    <w:p w14:paraId="73014914" w14:textId="77777777" w:rsidR="00305162" w:rsidRPr="00305162" w:rsidRDefault="00305162" w:rsidP="00305162">
      <w:pPr>
        <w:rPr>
          <w:rFonts w:ascii="Helvetica" w:hAnsi="Helvetica" w:cs="Helvetica"/>
          <w:sz w:val="22"/>
          <w:szCs w:val="22"/>
        </w:rPr>
      </w:pPr>
    </w:p>
    <w:tbl>
      <w:tblPr>
        <w:tblStyle w:val="TableGrid2"/>
        <w:tblW w:w="0" w:type="auto"/>
        <w:tblInd w:w="0" w:type="dxa"/>
        <w:tblLook w:val="04A0" w:firstRow="1" w:lastRow="0" w:firstColumn="1" w:lastColumn="0" w:noHBand="0" w:noVBand="1"/>
      </w:tblPr>
      <w:tblGrid>
        <w:gridCol w:w="9350"/>
      </w:tblGrid>
      <w:tr w:rsidR="00305162" w:rsidRPr="00305162" w14:paraId="3A05B68F"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tcPr>
          <w:p w14:paraId="135D8632" w14:textId="77777777" w:rsidR="00305162" w:rsidRPr="00305162" w:rsidRDefault="007E4391" w:rsidP="00305162">
            <w:pPr>
              <w:shd w:val="clear" w:color="auto" w:fill="F8F8F8"/>
              <w:rPr>
                <w:rFonts w:ascii="Helvetica" w:hAnsi="Helvetica" w:cs="Helvetica"/>
                <w:vanish/>
                <w:color w:val="FFFFFF"/>
                <w:sz w:val="22"/>
                <w:szCs w:val="22"/>
              </w:rPr>
            </w:pPr>
            <w:r>
              <w:rPr>
                <w:rFonts w:ascii="Helvetica" w:hAnsi="Helvetica" w:cs="Helvetica"/>
                <w:sz w:val="22"/>
                <w:szCs w:val="22"/>
              </w:rPr>
              <w:t xml:space="preserve">FCC </w:t>
            </w:r>
            <w:r w:rsidR="00513AC4">
              <w:rPr>
                <w:rFonts w:ascii="Helvetica" w:hAnsi="Helvetica" w:cs="Helvetica"/>
                <w:sz w:val="22"/>
                <w:szCs w:val="22"/>
              </w:rPr>
              <w:t>OET Bulletin 65, Edition 97-01</w:t>
            </w:r>
            <w:r w:rsidR="00305162" w:rsidRPr="00305162">
              <w:rPr>
                <w:rFonts w:ascii="Helvetica" w:hAnsi="Helvetica" w:cs="Helvetica"/>
                <w:vanish/>
                <w:color w:val="FFFFFF"/>
                <w:sz w:val="22"/>
                <w:szCs w:val="22"/>
              </w:rPr>
              <w:t xml:space="preserve"> ANSI ASC A14.3</w:t>
            </w:r>
          </w:p>
          <w:p w14:paraId="05F1DE72" w14:textId="77777777" w:rsidR="00305162" w:rsidRPr="00305162" w:rsidRDefault="00305162" w:rsidP="00305162">
            <w:pPr>
              <w:shd w:val="clear" w:color="auto" w:fill="F8F8F8"/>
              <w:rPr>
                <w:rFonts w:ascii="Helvetica" w:hAnsi="Helvetica" w:cs="Helvetica"/>
                <w:vanish/>
                <w:color w:val="FFFFFF"/>
                <w:sz w:val="22"/>
                <w:szCs w:val="22"/>
              </w:rPr>
            </w:pPr>
            <w:r w:rsidRPr="00305162">
              <w:rPr>
                <w:rFonts w:ascii="Helvetica" w:hAnsi="Helvetica" w:cs="Helvetica"/>
                <w:vanish/>
                <w:color w:val="FFFFFF"/>
                <w:sz w:val="22"/>
                <w:szCs w:val="22"/>
              </w:rPr>
              <w:t xml:space="preserve">-2000 </w:t>
            </w:r>
          </w:p>
          <w:p w14:paraId="2AEF6A52" w14:textId="77777777" w:rsidR="00305162" w:rsidRPr="00305162" w:rsidRDefault="00305162" w:rsidP="00305162">
            <w:pPr>
              <w:shd w:val="clear" w:color="auto" w:fill="F8F8F8"/>
              <w:spacing w:after="120"/>
              <w:rPr>
                <w:rFonts w:ascii="Helvetica" w:hAnsi="Helvetica" w:cs="Helvetica"/>
                <w:vanish/>
                <w:color w:val="FFFFFF"/>
                <w:sz w:val="22"/>
                <w:szCs w:val="22"/>
              </w:rPr>
            </w:pPr>
            <w:r w:rsidRPr="00305162">
              <w:rPr>
                <w:rFonts w:ascii="Helvetica" w:hAnsi="Helvetica" w:cs="Helvetica"/>
                <w:vanish/>
                <w:color w:val="FFFFFF"/>
                <w:sz w:val="22"/>
                <w:szCs w:val="22"/>
              </w:rPr>
              <w:t>Safety Requirements for Fixed Ladders</w:t>
            </w:r>
          </w:p>
          <w:p w14:paraId="3DCE9A64" w14:textId="77777777" w:rsidR="00305162" w:rsidRPr="00305162" w:rsidRDefault="00305162" w:rsidP="00305162">
            <w:pPr>
              <w:rPr>
                <w:rFonts w:ascii="Helvetica" w:hAnsi="Helvetica" w:cs="Helvetica"/>
                <w:sz w:val="22"/>
                <w:szCs w:val="22"/>
              </w:rPr>
            </w:pPr>
          </w:p>
        </w:tc>
      </w:tr>
      <w:tr w:rsidR="00305162" w:rsidRPr="00305162" w14:paraId="1D984155"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083969B0" w14:textId="77777777" w:rsidR="00305162" w:rsidRPr="00305162" w:rsidRDefault="00305162" w:rsidP="00305162">
            <w:pPr>
              <w:rPr>
                <w:rFonts w:ascii="Helvetica" w:hAnsi="Helvetica" w:cs="Helvetica"/>
                <w:sz w:val="22"/>
                <w:szCs w:val="22"/>
              </w:rPr>
            </w:pPr>
            <w:r w:rsidRPr="00305162">
              <w:rPr>
                <w:rFonts w:ascii="Helvetica" w:hAnsi="Helvetica" w:cs="Helvetica"/>
                <w:sz w:val="22"/>
                <w:szCs w:val="22"/>
              </w:rPr>
              <w:t>NFPA 70 – National Electrical Code</w:t>
            </w:r>
          </w:p>
        </w:tc>
      </w:tr>
      <w:tr w:rsidR="00305162" w:rsidRPr="00305162" w14:paraId="5FD05316" w14:textId="77777777" w:rsidTr="00305162">
        <w:trPr>
          <w:trHeight w:val="432"/>
        </w:trPr>
        <w:tc>
          <w:tcPr>
            <w:tcW w:w="9350" w:type="dxa"/>
            <w:tcBorders>
              <w:top w:val="single" w:sz="4" w:space="0" w:color="auto"/>
              <w:left w:val="single" w:sz="4" w:space="0" w:color="auto"/>
              <w:bottom w:val="single" w:sz="4" w:space="0" w:color="auto"/>
              <w:right w:val="single" w:sz="4" w:space="0" w:color="auto"/>
            </w:tcBorders>
            <w:vAlign w:val="center"/>
            <w:hideMark/>
          </w:tcPr>
          <w:p w14:paraId="750F1CC9" w14:textId="77777777" w:rsidR="00305162" w:rsidRPr="00305162" w:rsidRDefault="00305162" w:rsidP="00305162">
            <w:pPr>
              <w:rPr>
                <w:rFonts w:ascii="Helvetica" w:hAnsi="Helvetica" w:cs="Helvetica"/>
                <w:sz w:val="22"/>
                <w:szCs w:val="22"/>
              </w:rPr>
            </w:pPr>
            <w:r w:rsidRPr="00305162">
              <w:rPr>
                <w:rFonts w:ascii="Helvetica" w:hAnsi="Helvetica" w:cs="Helvetica"/>
                <w:sz w:val="22"/>
                <w:szCs w:val="22"/>
              </w:rPr>
              <w:t>IEC Standards for Electrical Components</w:t>
            </w:r>
          </w:p>
        </w:tc>
      </w:tr>
    </w:tbl>
    <w:p w14:paraId="56106DCC" w14:textId="77777777" w:rsidR="00305162" w:rsidRPr="00305162" w:rsidRDefault="00305162" w:rsidP="00305162">
      <w:pPr>
        <w:rPr>
          <w:rFonts w:ascii="Helvetica" w:hAnsi="Helvetica" w:cs="Helvetica"/>
        </w:rPr>
      </w:pPr>
    </w:p>
    <w:p w14:paraId="4F512026" w14:textId="77777777" w:rsidR="00305162" w:rsidRPr="00B0347A" w:rsidRDefault="00305162" w:rsidP="00240E14">
      <w:pPr>
        <w:pStyle w:val="ListParagraph"/>
        <w:numPr>
          <w:ilvl w:val="0"/>
          <w:numId w:val="18"/>
        </w:numPr>
        <w:jc w:val="both"/>
        <w:rPr>
          <w:rFonts w:ascii="Helvetica" w:hAnsi="Helvetica" w:cs="Helvetica"/>
          <w:sz w:val="22"/>
          <w:szCs w:val="22"/>
        </w:rPr>
      </w:pPr>
      <w:r w:rsidRPr="00B0347A">
        <w:rPr>
          <w:rFonts w:ascii="Helvetica" w:hAnsi="Helvetica" w:cs="Helvetica"/>
          <w:sz w:val="22"/>
          <w:szCs w:val="22"/>
        </w:rPr>
        <w:t>In cases where International Codes and Standards are used the system shall follow FESHM Chapter 2110 Ensuring Equivalent Safety Performance when Using International Codes and Standards and requires the approval and authorization of the PIP-II Technical Director or designee.</w:t>
      </w:r>
    </w:p>
    <w:p w14:paraId="764B2100" w14:textId="77777777" w:rsidR="00305162" w:rsidRPr="00305162" w:rsidRDefault="00305162" w:rsidP="00305162">
      <w:pPr>
        <w:jc w:val="both"/>
        <w:rPr>
          <w:rFonts w:ascii="Helvetica" w:hAnsi="Helvetica" w:cs="Helvetica"/>
          <w:sz w:val="22"/>
          <w:szCs w:val="22"/>
        </w:rPr>
      </w:pPr>
    </w:p>
    <w:p w14:paraId="3B3DFCFA" w14:textId="77777777" w:rsidR="00305162" w:rsidRPr="00B0347A" w:rsidRDefault="00305162" w:rsidP="00240E14">
      <w:pPr>
        <w:pStyle w:val="ListParagraph"/>
        <w:numPr>
          <w:ilvl w:val="0"/>
          <w:numId w:val="18"/>
        </w:numPr>
        <w:spacing w:before="120"/>
        <w:ind w:right="1022"/>
        <w:jc w:val="both"/>
        <w:rPr>
          <w:rFonts w:ascii="Helvetica" w:hAnsi="Helvetica" w:cs="Helvetica"/>
        </w:rPr>
      </w:pPr>
      <w:r w:rsidRPr="00B0347A">
        <w:rPr>
          <w:rFonts w:ascii="Helvetica" w:hAnsi="Helvetica" w:cs="Helvetica"/>
          <w:sz w:val="22"/>
          <w:szCs w:val="22"/>
        </w:rPr>
        <w:t>Additional Safety Requirements that are not listed in the general list above shall be included in the Requirements table in the Functional Requirements section.</w:t>
      </w:r>
    </w:p>
    <w:p w14:paraId="541EE5F3" w14:textId="77777777" w:rsidR="008F694E" w:rsidRPr="00CE0488" w:rsidRDefault="008F694E" w:rsidP="008F694E">
      <w:pPr>
        <w:rPr>
          <w:rFonts w:ascii="Helvetica" w:hAnsi="Helvetica" w:cs="Helvetica"/>
        </w:rPr>
      </w:pPr>
    </w:p>
    <w:p w14:paraId="40688108" w14:textId="77777777" w:rsidR="008F694E" w:rsidRPr="00B0347A" w:rsidRDefault="008F694E" w:rsidP="00240E14">
      <w:pPr>
        <w:pStyle w:val="ListParagraph"/>
        <w:numPr>
          <w:ilvl w:val="0"/>
          <w:numId w:val="18"/>
        </w:numPr>
        <w:jc w:val="both"/>
        <w:rPr>
          <w:rFonts w:ascii="Helvetica" w:hAnsi="Helvetica" w:cs="Helvetica"/>
          <w:sz w:val="22"/>
          <w:szCs w:val="22"/>
        </w:rPr>
      </w:pPr>
      <w:r w:rsidRPr="00B0347A">
        <w:rPr>
          <w:rFonts w:ascii="Helvetica" w:hAnsi="Helvetica" w:cs="Helvetica"/>
          <w:sz w:val="22"/>
          <w:szCs w:val="22"/>
        </w:rPr>
        <w:t xml:space="preserve">Any changes in the applicability or adherence to these standards and requirements require the approval and authorization of the PIP-II </w:t>
      </w:r>
      <w:r w:rsidR="00D640E5" w:rsidRPr="00B0347A">
        <w:rPr>
          <w:rFonts w:ascii="Helvetica" w:hAnsi="Helvetica" w:cs="Helvetica"/>
          <w:sz w:val="22"/>
          <w:szCs w:val="22"/>
        </w:rPr>
        <w:t>Technical Director</w:t>
      </w:r>
      <w:r w:rsidR="00434BDE" w:rsidRPr="00B0347A">
        <w:rPr>
          <w:rFonts w:ascii="Helvetica" w:hAnsi="Helvetica" w:cs="Helvetica"/>
          <w:sz w:val="22"/>
          <w:szCs w:val="22"/>
        </w:rPr>
        <w:t xml:space="preserve"> or designee</w:t>
      </w:r>
      <w:r w:rsidRPr="00B0347A">
        <w:rPr>
          <w:rFonts w:ascii="Helvetica" w:hAnsi="Helvetica" w:cs="Helvetica"/>
          <w:sz w:val="22"/>
          <w:szCs w:val="22"/>
        </w:rPr>
        <w:t>.</w:t>
      </w:r>
    </w:p>
    <w:p w14:paraId="042ADD03" w14:textId="77777777" w:rsidR="00453869" w:rsidRDefault="00453869" w:rsidP="008F694E">
      <w:pPr>
        <w:jc w:val="both"/>
        <w:rPr>
          <w:rFonts w:ascii="Helvetica" w:hAnsi="Helvetica" w:cs="Helvetica"/>
          <w:sz w:val="22"/>
          <w:szCs w:val="22"/>
        </w:rPr>
      </w:pPr>
    </w:p>
    <w:p w14:paraId="7B6D6C0A" w14:textId="77777777" w:rsidR="004470D4" w:rsidRDefault="004470D4" w:rsidP="004470D4">
      <w:pPr>
        <w:pStyle w:val="Heading1"/>
      </w:pPr>
      <w:bookmarkStart w:id="29" w:name="_Toc68708469"/>
      <w:r>
        <w:t>Quality Assurance</w:t>
      </w:r>
      <w:bookmarkEnd w:id="29"/>
    </w:p>
    <w:p w14:paraId="2FD6C56D" w14:textId="77777777" w:rsidR="005211D9" w:rsidRPr="005211D9" w:rsidRDefault="005211D9" w:rsidP="00413660">
      <w:pPr>
        <w:pStyle w:val="NotesBody11pt"/>
      </w:pPr>
    </w:p>
    <w:tbl>
      <w:tblPr>
        <w:tblW w:w="495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8049"/>
      </w:tblGrid>
      <w:tr w:rsidR="005211D9" w:rsidRPr="00872EE2" w14:paraId="75EE9A9F" w14:textId="77777777" w:rsidTr="0010416D">
        <w:trPr>
          <w:trHeight w:val="360"/>
        </w:trPr>
        <w:tc>
          <w:tcPr>
            <w:tcW w:w="968" w:type="pct"/>
            <w:tcBorders>
              <w:top w:val="single" w:sz="6" w:space="0" w:color="000000"/>
              <w:left w:val="outset" w:sz="6" w:space="0" w:color="auto"/>
              <w:bottom w:val="single" w:sz="6" w:space="0" w:color="000000"/>
              <w:right w:val="outset" w:sz="6" w:space="0" w:color="auto"/>
            </w:tcBorders>
            <w:vAlign w:val="center"/>
          </w:tcPr>
          <w:p w14:paraId="5D60C1EF" w14:textId="77777777" w:rsidR="005211D9" w:rsidRPr="00872EE2" w:rsidRDefault="005211D9" w:rsidP="0010416D">
            <w:pPr>
              <w:jc w:val="both"/>
              <w:textAlignment w:val="baseline"/>
              <w:rPr>
                <w:rFonts w:ascii="Helvetica" w:hAnsi="Helvetica" w:cs="Helvetica"/>
                <w:b/>
                <w:color w:val="000000"/>
                <w:sz w:val="22"/>
                <w:szCs w:val="22"/>
              </w:rPr>
            </w:pPr>
            <w:r w:rsidRPr="00872EE2">
              <w:rPr>
                <w:rFonts w:ascii="Helvetica" w:hAnsi="Helvetica" w:cs="Helvetica"/>
                <w:b/>
                <w:color w:val="000000"/>
                <w:sz w:val="22"/>
                <w:szCs w:val="22"/>
              </w:rPr>
              <w:t>Requirement #</w:t>
            </w:r>
          </w:p>
        </w:tc>
        <w:tc>
          <w:tcPr>
            <w:tcW w:w="4032" w:type="pct"/>
            <w:tcBorders>
              <w:top w:val="single" w:sz="6" w:space="0" w:color="000000"/>
              <w:left w:val="outset" w:sz="6" w:space="0" w:color="auto"/>
              <w:bottom w:val="single" w:sz="6" w:space="0" w:color="000000"/>
              <w:right w:val="single" w:sz="6" w:space="0" w:color="000000"/>
            </w:tcBorders>
            <w:shd w:val="clear" w:color="auto" w:fill="auto"/>
            <w:vAlign w:val="center"/>
            <w:hideMark/>
          </w:tcPr>
          <w:p w14:paraId="63FCD7C5" w14:textId="77777777" w:rsidR="005211D9" w:rsidRPr="00872EE2" w:rsidRDefault="005211D9" w:rsidP="0010416D">
            <w:pPr>
              <w:jc w:val="both"/>
              <w:textAlignment w:val="baseline"/>
              <w:rPr>
                <w:b/>
                <w:color w:val="000000"/>
              </w:rPr>
            </w:pPr>
            <w:r w:rsidRPr="00872EE2">
              <w:rPr>
                <w:rFonts w:ascii="Helvetica" w:hAnsi="Helvetica" w:cs="Helvetica"/>
                <w:b/>
                <w:color w:val="000000"/>
                <w:sz w:val="22"/>
                <w:szCs w:val="22"/>
              </w:rPr>
              <w:t>Requirement Statement</w:t>
            </w:r>
          </w:p>
        </w:tc>
      </w:tr>
      <w:tr w:rsidR="005211D9" w:rsidRPr="003A7EC6" w14:paraId="3E6FD646" w14:textId="77777777" w:rsidTr="0010416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5DAEC1D7" w14:textId="77777777" w:rsidR="005211D9" w:rsidRPr="00420F99" w:rsidRDefault="005211D9" w:rsidP="0010416D">
            <w:pPr>
              <w:jc w:val="both"/>
              <w:textAlignment w:val="baseline"/>
              <w:rPr>
                <w:rFonts w:ascii="Helvetica" w:hAnsi="Helvetica" w:cs="Helvetica"/>
                <w:color w:val="000000"/>
                <w:sz w:val="22"/>
                <w:szCs w:val="22"/>
              </w:rPr>
            </w:pPr>
            <w:r>
              <w:rPr>
                <w:rFonts w:ascii="Helvetica" w:hAnsi="Helvetica" w:cs="Helvetica"/>
                <w:color w:val="000000"/>
                <w:sz w:val="22"/>
                <w:szCs w:val="22"/>
              </w:rPr>
              <w:t xml:space="preserve"> </w:t>
            </w: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144F4D85" w14:textId="77777777" w:rsidR="00623238" w:rsidRPr="00623238" w:rsidRDefault="00623238" w:rsidP="00623238">
            <w:pPr>
              <w:rPr>
                <w:rFonts w:ascii="Arial" w:hAnsi="Arial" w:cs="Arial"/>
                <w:color w:val="000000"/>
                <w:sz w:val="22"/>
                <w:szCs w:val="22"/>
              </w:rPr>
            </w:pPr>
            <w:r w:rsidRPr="00623238">
              <w:rPr>
                <w:rFonts w:ascii="Arial" w:hAnsi="Arial" w:cs="Arial"/>
                <w:color w:val="000000"/>
                <w:sz w:val="22"/>
                <w:szCs w:val="22"/>
              </w:rPr>
              <w:t xml:space="preserve">The critical geometric data --- </w:t>
            </w:r>
            <w:r w:rsidR="00E605BB">
              <w:rPr>
                <w:rFonts w:ascii="Arial" w:hAnsi="Arial" w:cs="Arial"/>
                <w:color w:val="000000"/>
                <w:sz w:val="22"/>
                <w:szCs w:val="22"/>
              </w:rPr>
              <w:t>???</w:t>
            </w:r>
            <w:r w:rsidRPr="00623238">
              <w:rPr>
                <w:rFonts w:ascii="Arial" w:hAnsi="Arial" w:cs="Arial"/>
                <w:color w:val="000000"/>
                <w:sz w:val="22"/>
                <w:szCs w:val="22"/>
              </w:rPr>
              <w:t xml:space="preserve">---- should be measured by Fermilab survey group to the accuracy of </w:t>
            </w:r>
            <w:proofErr w:type="gramStart"/>
            <w:r w:rsidRPr="00623238">
              <w:rPr>
                <w:rFonts w:ascii="Arial" w:hAnsi="Arial" w:cs="Arial"/>
                <w:color w:val="000000"/>
                <w:sz w:val="22"/>
                <w:szCs w:val="22"/>
              </w:rPr>
              <w:t>0.05”or</w:t>
            </w:r>
            <w:proofErr w:type="gramEnd"/>
            <w:r w:rsidRPr="00623238">
              <w:rPr>
                <w:rFonts w:ascii="Arial" w:hAnsi="Arial" w:cs="Arial"/>
                <w:color w:val="000000"/>
                <w:sz w:val="22"/>
                <w:szCs w:val="22"/>
              </w:rPr>
              <w:t xml:space="preserve"> less before the start of final system assembly.</w:t>
            </w:r>
          </w:p>
          <w:p w14:paraId="415D96D2" w14:textId="77777777" w:rsidR="005211D9" w:rsidRPr="003A7EC6" w:rsidRDefault="005211D9" w:rsidP="0010416D">
            <w:pPr>
              <w:rPr>
                <w:rFonts w:ascii="Arial" w:hAnsi="Arial" w:cs="Arial"/>
                <w:color w:val="000000"/>
                <w:sz w:val="22"/>
                <w:szCs w:val="22"/>
              </w:rPr>
            </w:pPr>
          </w:p>
        </w:tc>
      </w:tr>
      <w:tr w:rsidR="005211D9" w:rsidRPr="008B433A" w14:paraId="627F7CE5" w14:textId="77777777" w:rsidTr="0010416D">
        <w:trPr>
          <w:trHeight w:val="360"/>
        </w:trPr>
        <w:tc>
          <w:tcPr>
            <w:tcW w:w="968" w:type="pct"/>
            <w:tcBorders>
              <w:top w:val="outset" w:sz="6" w:space="0" w:color="auto"/>
              <w:left w:val="outset" w:sz="6" w:space="0" w:color="auto"/>
              <w:bottom w:val="outset" w:sz="6" w:space="0" w:color="auto"/>
              <w:right w:val="outset" w:sz="6" w:space="0" w:color="auto"/>
            </w:tcBorders>
            <w:vAlign w:val="center"/>
          </w:tcPr>
          <w:p w14:paraId="637C090E" w14:textId="77777777" w:rsidR="005211D9" w:rsidRDefault="005211D9" w:rsidP="0010416D">
            <w:pPr>
              <w:jc w:val="both"/>
              <w:textAlignment w:val="baseline"/>
              <w:rPr>
                <w:rFonts w:ascii="Helvetica" w:hAnsi="Helvetica" w:cs="Helvetica"/>
                <w:color w:val="000000"/>
                <w:sz w:val="22"/>
                <w:szCs w:val="22"/>
              </w:rPr>
            </w:pPr>
          </w:p>
        </w:tc>
        <w:tc>
          <w:tcPr>
            <w:tcW w:w="4032" w:type="pct"/>
            <w:tcBorders>
              <w:top w:val="outset" w:sz="6" w:space="0" w:color="auto"/>
              <w:left w:val="outset" w:sz="6" w:space="0" w:color="auto"/>
              <w:bottom w:val="outset" w:sz="6" w:space="0" w:color="auto"/>
              <w:right w:val="single" w:sz="6" w:space="0" w:color="000000"/>
            </w:tcBorders>
            <w:shd w:val="clear" w:color="auto" w:fill="auto"/>
            <w:vAlign w:val="center"/>
          </w:tcPr>
          <w:p w14:paraId="0E9AC4E0" w14:textId="77777777" w:rsidR="005211D9" w:rsidRPr="008B433A" w:rsidRDefault="005211D9" w:rsidP="0010416D">
            <w:pPr>
              <w:rPr>
                <w:rFonts w:ascii="Arial" w:hAnsi="Arial" w:cs="Arial"/>
                <w:sz w:val="22"/>
                <w:szCs w:val="22"/>
              </w:rPr>
            </w:pPr>
          </w:p>
        </w:tc>
      </w:tr>
    </w:tbl>
    <w:p w14:paraId="063A4F65" w14:textId="61542BED" w:rsidR="00B0347A" w:rsidRPr="00B0347A" w:rsidRDefault="003567F9" w:rsidP="00240E14">
      <w:pPr>
        <w:pStyle w:val="ListParagraph"/>
        <w:numPr>
          <w:ilvl w:val="0"/>
          <w:numId w:val="17"/>
        </w:numPr>
        <w:rPr>
          <w:rFonts w:ascii="Calibri" w:hAnsi="Calibri" w:cs="Calibri"/>
          <w:color w:val="000000"/>
          <w:sz w:val="22"/>
          <w:szCs w:val="22"/>
        </w:rPr>
      </w:pPr>
      <w:r w:rsidRPr="00B0347A">
        <w:rPr>
          <w:rFonts w:ascii="Calibri" w:hAnsi="Calibri" w:cs="Calibri"/>
          <w:color w:val="000000"/>
          <w:sz w:val="22"/>
          <w:szCs w:val="22"/>
        </w:rPr>
        <w:lastRenderedPageBreak/>
        <w:t xml:space="preserve">The magnetically shielded </w:t>
      </w:r>
      <w:r w:rsidR="00B0347A" w:rsidRPr="00B0347A">
        <w:rPr>
          <w:rFonts w:ascii="Calibri" w:hAnsi="Calibri" w:cs="Calibri"/>
          <w:color w:val="000000"/>
          <w:sz w:val="22"/>
          <w:szCs w:val="22"/>
        </w:rPr>
        <w:t>modular sections have redundant heaters preinstalled</w:t>
      </w:r>
      <w:r w:rsidRPr="00B0347A">
        <w:rPr>
          <w:rFonts w:ascii="Calibri" w:hAnsi="Calibri" w:cs="Calibri"/>
          <w:color w:val="000000"/>
          <w:sz w:val="22"/>
          <w:szCs w:val="22"/>
        </w:rPr>
        <w:t xml:space="preserve"> in case of heat tape failure</w:t>
      </w:r>
      <w:r w:rsidR="00B0347A" w:rsidRPr="00B0347A">
        <w:rPr>
          <w:rFonts w:ascii="Calibri" w:hAnsi="Calibri" w:cs="Calibri"/>
          <w:color w:val="000000"/>
          <w:sz w:val="22"/>
          <w:szCs w:val="22"/>
        </w:rPr>
        <w:t>.</w:t>
      </w:r>
    </w:p>
    <w:p w14:paraId="1EE003CC" w14:textId="6256E528" w:rsidR="00B0347A" w:rsidRPr="00B0347A" w:rsidRDefault="00B0347A" w:rsidP="00240E14">
      <w:pPr>
        <w:pStyle w:val="ListParagraph"/>
        <w:numPr>
          <w:ilvl w:val="0"/>
          <w:numId w:val="17"/>
        </w:numPr>
        <w:rPr>
          <w:rFonts w:ascii="Arial" w:hAnsi="Arial" w:cs="Arial"/>
          <w:sz w:val="22"/>
          <w:szCs w:val="22"/>
        </w:rPr>
      </w:pPr>
      <w:r w:rsidRPr="00B0347A">
        <w:rPr>
          <w:rFonts w:ascii="Arial" w:hAnsi="Arial" w:cs="Arial"/>
          <w:sz w:val="22"/>
          <w:szCs w:val="22"/>
        </w:rPr>
        <w:t>All critical devices (heaters) used in the bakeout system should be tested before being covered by magnetic shielding to ensure operation.  (Do not take the heater past 30°C in testing)</w:t>
      </w:r>
    </w:p>
    <w:p w14:paraId="7526045A" w14:textId="77777777" w:rsidR="00B0347A" w:rsidRDefault="00B0347A" w:rsidP="003567F9">
      <w:pPr>
        <w:rPr>
          <w:rFonts w:ascii="Calibri" w:hAnsi="Calibri" w:cs="Calibri"/>
          <w:color w:val="000000"/>
          <w:sz w:val="22"/>
          <w:szCs w:val="22"/>
        </w:rPr>
      </w:pPr>
    </w:p>
    <w:p w14:paraId="2B8C9214" w14:textId="55BCB863" w:rsidR="003567F9" w:rsidRPr="00B0347A" w:rsidRDefault="00B0347A" w:rsidP="00240E14">
      <w:pPr>
        <w:pStyle w:val="ListParagraph"/>
        <w:numPr>
          <w:ilvl w:val="0"/>
          <w:numId w:val="17"/>
        </w:numPr>
        <w:rPr>
          <w:rFonts w:ascii="Calibri" w:hAnsi="Calibri" w:cs="Calibri"/>
          <w:color w:val="000000"/>
          <w:sz w:val="22"/>
          <w:szCs w:val="22"/>
        </w:rPr>
      </w:pPr>
      <w:r w:rsidRPr="00B0347A">
        <w:rPr>
          <w:rFonts w:ascii="Calibri" w:hAnsi="Calibri" w:cs="Calibri"/>
          <w:color w:val="000000"/>
          <w:sz w:val="22"/>
          <w:szCs w:val="22"/>
        </w:rPr>
        <w:t xml:space="preserve">The heater </w:t>
      </w:r>
      <w:r w:rsidR="003567F9" w:rsidRPr="00B0347A">
        <w:rPr>
          <w:rFonts w:ascii="Calibri" w:hAnsi="Calibri" w:cs="Calibri"/>
          <w:color w:val="000000"/>
          <w:sz w:val="22"/>
          <w:szCs w:val="22"/>
        </w:rPr>
        <w:t xml:space="preserve">temperatures are controlled </w:t>
      </w:r>
      <w:r w:rsidRPr="00B0347A">
        <w:rPr>
          <w:rFonts w:ascii="Calibri" w:hAnsi="Calibri" w:cs="Calibri"/>
          <w:color w:val="000000"/>
          <w:sz w:val="22"/>
          <w:szCs w:val="22"/>
        </w:rPr>
        <w:t xml:space="preserve">by Fermilab designed controllers </w:t>
      </w:r>
      <w:r w:rsidR="003567F9" w:rsidRPr="00B0347A">
        <w:rPr>
          <w:rFonts w:ascii="Calibri" w:hAnsi="Calibri" w:cs="Calibri"/>
          <w:color w:val="000000"/>
          <w:sz w:val="22"/>
          <w:szCs w:val="22"/>
        </w:rPr>
        <w:t>to prevent damage to system.</w:t>
      </w:r>
    </w:p>
    <w:p w14:paraId="32331CC0" w14:textId="77777777" w:rsidR="00453869" w:rsidRDefault="00453869" w:rsidP="008F694E">
      <w:pPr>
        <w:jc w:val="both"/>
        <w:rPr>
          <w:rFonts w:ascii="Helvetica" w:hAnsi="Helvetica" w:cs="Helvetica"/>
          <w:sz w:val="22"/>
          <w:szCs w:val="22"/>
        </w:rPr>
      </w:pPr>
    </w:p>
    <w:sectPr w:rsidR="00453869" w:rsidSect="00701F2D">
      <w:headerReference w:type="even" r:id="rId20"/>
      <w:headerReference w:type="default" r:id="rId21"/>
      <w:footerReference w:type="even" r:id="rId22"/>
      <w:footerReference w:type="default" r:id="rId23"/>
      <w:headerReference w:type="first" r:id="rId24"/>
      <w:pgSz w:w="12240" w:h="15840" w:code="1"/>
      <w:pgMar w:top="180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AD6B" w14:textId="77777777" w:rsidR="00862010" w:rsidRDefault="00862010" w:rsidP="008C6B3A">
      <w:r>
        <w:separator/>
      </w:r>
    </w:p>
    <w:p w14:paraId="65A8B484" w14:textId="77777777" w:rsidR="00862010" w:rsidRDefault="00862010"/>
    <w:p w14:paraId="14221335" w14:textId="77777777" w:rsidR="00862010" w:rsidRDefault="00862010" w:rsidP="00D346FA"/>
  </w:endnote>
  <w:endnote w:type="continuationSeparator" w:id="0">
    <w:p w14:paraId="278302B1" w14:textId="77777777" w:rsidR="00862010" w:rsidRDefault="00862010" w:rsidP="008C6B3A">
      <w:r>
        <w:continuationSeparator/>
      </w:r>
    </w:p>
    <w:p w14:paraId="680B04DC" w14:textId="77777777" w:rsidR="00862010" w:rsidRDefault="00862010"/>
    <w:p w14:paraId="09C64D7B" w14:textId="77777777" w:rsidR="00862010" w:rsidRDefault="00862010" w:rsidP="00D346FA"/>
  </w:endnote>
  <w:endnote w:type="continuationNotice" w:id="1">
    <w:p w14:paraId="1DD3E4B8" w14:textId="77777777" w:rsidR="00862010" w:rsidRDefault="00862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altName w:val="﷽﷽﷽﷽﷽﷽﷽﷽"/>
    <w:panose1 w:val="00000000000000000000"/>
    <w:charset w:val="4D"/>
    <w:family w:val="auto"/>
    <w:pitch w:val="variable"/>
    <w:sig w:usb0="A00002FF" w:usb1="7800205A" w:usb2="14600000" w:usb3="00000000" w:csb0="00000193" w:csb1="00000000"/>
  </w:font>
  <w:font w:name="HelveticaNeue-Roman">
    <w:altName w:val="Arial"/>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00"/>
    <w:family w:val="auto"/>
    <w:pitch w:val="variable"/>
    <w:sig w:usb0="A00002FF" w:usb1="7800205A" w:usb2="14600000" w:usb3="00000000" w:csb0="00000193" w:csb1="00000000"/>
  </w:font>
  <w:font w:name="TimesNewRomanPSMT">
    <w:altName w:val="Times New Roman"/>
    <w:panose1 w:val="020B06040202020202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E608" w14:textId="77777777" w:rsidR="00173A86" w:rsidRDefault="00173A86"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1049A77C" w14:textId="77777777" w:rsidR="00173A86" w:rsidRDefault="00173A86" w:rsidP="006F10CE">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6140" w14:textId="77777777" w:rsidR="00173A86" w:rsidRPr="00ED6DFD" w:rsidRDefault="00173A86"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2</w:t>
    </w:r>
    <w:r w:rsidRPr="00ED6DFD">
      <w:rPr>
        <w:rStyle w:val="PageNumber"/>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F561" w14:textId="77777777" w:rsidR="00173A86" w:rsidRDefault="00173A86" w:rsidP="00696033">
    <w:pPr>
      <w:pStyle w:val="Footer"/>
      <w:framePr w:wrap="around" w:vAnchor="text" w:hAnchor="margin" w:xAlign="right" w:y="1"/>
      <w:tabs>
        <w:tab w:val="clear" w:pos="4320"/>
        <w:tab w:val="clear" w:pos="8640"/>
        <w:tab w:val="center" w:pos="4680"/>
        <w:tab w:val="right" w:pos="9360"/>
      </w:tabs>
      <w:rPr>
        <w:rStyle w:val="PageNumber"/>
      </w:rPr>
    </w:pPr>
    <w:r w:rsidRPr="00696033">
      <w:rPr>
        <w:rStyle w:val="PageNumber"/>
      </w:rPr>
      <w:t>[Type text]</w:t>
    </w:r>
    <w:r w:rsidRPr="00696033">
      <w:rPr>
        <w:rStyle w:val="PageNumber"/>
      </w:rPr>
      <w:tab/>
      <w:t>[Type text]</w:t>
    </w:r>
    <w:r w:rsidRPr="00696033">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69B68066" w14:textId="77777777" w:rsidR="00173A86" w:rsidRDefault="00173A86" w:rsidP="006F10CE">
    <w:pPr>
      <w:pStyle w:val="Footer"/>
      <w:tabs>
        <w:tab w:val="clear" w:pos="4320"/>
        <w:tab w:val="clear" w:pos="8640"/>
        <w:tab w:val="center" w:pos="4680"/>
        <w:tab w:val="right" w:pos="9360"/>
      </w:tabs>
      <w:ind w:right="360"/>
    </w:pPr>
    <w:r>
      <w:t>[Type text]</w:t>
    </w:r>
    <w:r>
      <w:tab/>
      <w:t>[Type text]</w:t>
    </w:r>
    <w:r>
      <w:tab/>
      <w:t>[Type text]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1F1E" w14:textId="77777777" w:rsidR="00173A86" w:rsidRPr="00ED6DFD" w:rsidRDefault="00173A86" w:rsidP="00701F2D">
    <w:pPr>
      <w:pStyle w:val="Footer2"/>
      <w:tabs>
        <w:tab w:val="center" w:pos="4680"/>
        <w:tab w:val="right" w:pos="10710"/>
      </w:tabs>
      <w:spacing w:after="60"/>
      <w:ind w:left="-605" w:right="-965"/>
      <w:jc w:val="left"/>
      <w:rPr>
        <w:sz w:val="15"/>
        <w:szCs w:val="15"/>
      </w:rPr>
    </w:pPr>
    <w:r w:rsidRPr="00ED6DFD">
      <w:rPr>
        <w:rStyle w:val="PageNumber"/>
        <w:sz w:val="15"/>
        <w:szCs w:val="15"/>
      </w:rPr>
      <w:t xml:space="preserve">Fermi National Accelerator Laboratory </w:t>
    </w:r>
    <w:r w:rsidRPr="00ED6DFD">
      <w:rPr>
        <w:rStyle w:val="PageNumber"/>
        <w:color w:val="auto"/>
        <w:sz w:val="15"/>
        <w:szCs w:val="15"/>
      </w:rPr>
      <w:tab/>
    </w:r>
    <w:r w:rsidRPr="00ED6DFD">
      <w:rPr>
        <w:rStyle w:val="PageNumber"/>
        <w:color w:val="auto"/>
        <w:sz w:val="15"/>
        <w:szCs w:val="15"/>
      </w:rPr>
      <w:tab/>
      <w:t xml:space="preserve">     </w:t>
    </w:r>
    <w:r w:rsidRPr="00ED6DFD">
      <w:rPr>
        <w:rStyle w:val="PageNumber"/>
        <w:sz w:val="15"/>
        <w:szCs w:val="15"/>
      </w:rPr>
      <w:fldChar w:fldCharType="begin"/>
    </w:r>
    <w:r w:rsidRPr="00ED6DFD">
      <w:rPr>
        <w:rStyle w:val="PageNumber"/>
        <w:sz w:val="15"/>
        <w:szCs w:val="15"/>
      </w:rPr>
      <w:instrText xml:space="preserve"> PAGE </w:instrText>
    </w:r>
    <w:r w:rsidRPr="00ED6DFD">
      <w:rPr>
        <w:rStyle w:val="PageNumber"/>
        <w:sz w:val="15"/>
        <w:szCs w:val="15"/>
      </w:rPr>
      <w:fldChar w:fldCharType="separate"/>
    </w:r>
    <w:r>
      <w:rPr>
        <w:rStyle w:val="PageNumber"/>
        <w:noProof/>
        <w:sz w:val="15"/>
        <w:szCs w:val="15"/>
      </w:rPr>
      <w:t>5</w:t>
    </w:r>
    <w:r w:rsidRPr="00ED6DFD">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AC41" w14:textId="77777777" w:rsidR="00862010" w:rsidRDefault="00862010" w:rsidP="008C6B3A">
      <w:r>
        <w:separator/>
      </w:r>
    </w:p>
    <w:p w14:paraId="49E720DD" w14:textId="77777777" w:rsidR="00862010" w:rsidRDefault="00862010"/>
    <w:p w14:paraId="42E4A3AA" w14:textId="77777777" w:rsidR="00862010" w:rsidRDefault="00862010" w:rsidP="00D346FA"/>
  </w:footnote>
  <w:footnote w:type="continuationSeparator" w:id="0">
    <w:p w14:paraId="15DB512A" w14:textId="77777777" w:rsidR="00862010" w:rsidRDefault="00862010" w:rsidP="008C6B3A">
      <w:r>
        <w:continuationSeparator/>
      </w:r>
    </w:p>
    <w:p w14:paraId="19C57374" w14:textId="77777777" w:rsidR="00862010" w:rsidRDefault="00862010"/>
    <w:p w14:paraId="46EAEFA6" w14:textId="77777777" w:rsidR="00862010" w:rsidRDefault="00862010" w:rsidP="00D346FA"/>
  </w:footnote>
  <w:footnote w:type="continuationNotice" w:id="1">
    <w:p w14:paraId="02DB7B29" w14:textId="77777777" w:rsidR="00862010" w:rsidRDefault="00862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452B" w14:textId="77777777" w:rsidR="00173A86" w:rsidRDefault="00173A86" w:rsidP="008738F9">
    <w:pPr>
      <w:pStyle w:val="Header"/>
    </w:pPr>
    <w:r>
      <w:t>[Type text]</w:t>
    </w:r>
    <w:r>
      <w:rPr>
        <w:color w:val="auto"/>
      </w:rPr>
      <w:tab/>
    </w:r>
    <w:r>
      <w:t>[Type text]</w:t>
    </w:r>
    <w:r>
      <w:rPr>
        <w:color w:val="auto"/>
      </w:rPr>
      <w:tab/>
    </w:r>
    <w:r>
      <w:t>[Type text]</w:t>
    </w:r>
  </w:p>
  <w:p w14:paraId="4B473965" w14:textId="77777777" w:rsidR="00173A86" w:rsidRDefault="00173A86" w:rsidP="008738F9">
    <w:pPr>
      <w:pStyle w:val="Header"/>
    </w:pPr>
    <w:r>
      <w:t>[Type text]</w:t>
    </w:r>
    <w:r>
      <w:tab/>
      <w:t>[Type text]</w:t>
    </w:r>
    <w:r>
      <w:tab/>
      <w:t>[Type text]</w:t>
    </w:r>
  </w:p>
  <w:p w14:paraId="0671A911" w14:textId="77777777" w:rsidR="00173A86" w:rsidRDefault="00173A86" w:rsidP="00873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9B03" w14:textId="77777777" w:rsidR="00173A86" w:rsidRPr="008738F9" w:rsidRDefault="00173A86" w:rsidP="008738F9">
    <w:pPr>
      <w:pStyle w:val="Header"/>
    </w:pPr>
    <w:r w:rsidRPr="008738F9">
      <w:rPr>
        <w:noProof/>
      </w:rPr>
      <w:drawing>
        <wp:anchor distT="0" distB="0" distL="114300" distR="114300" simplePos="0" relativeHeight="251660288" behindDoc="1" locked="0" layoutInCell="1" allowOverlap="1" wp14:anchorId="5D02A422" wp14:editId="495F9181">
          <wp:simplePos x="0" y="0"/>
          <wp:positionH relativeFrom="leftMargin">
            <wp:posOffset>0</wp:posOffset>
          </wp:positionH>
          <wp:positionV relativeFrom="paragraph">
            <wp:posOffset>-274320</wp:posOffset>
          </wp:positionV>
          <wp:extent cx="7772400" cy="10058400"/>
          <wp:effectExtent l="0" t="0" r="0" b="0"/>
          <wp:wrapNone/>
          <wp:docPr id="3" name="Picture 3"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MAGIS-100</w:t>
    </w:r>
    <w:fldSimple w:instr=" SUBJECT  \* FirstCap  \* MERGEFORMAT ">
      <w:r>
        <w:t>Template</w:t>
      </w:r>
    </w:fldSimple>
    <w:r w:rsidRPr="008738F9">
      <w:rPr>
        <w:color w:val="auto"/>
      </w:rPr>
      <w:tab/>
    </w:r>
    <w:r w:rsidRPr="008738F9">
      <w:rPr>
        <w:color w:val="aut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623C" w14:textId="77777777" w:rsidR="00173A86" w:rsidRDefault="00173A86" w:rsidP="008738F9">
    <w:pPr>
      <w:pStyle w:val="Header"/>
    </w:pPr>
    <w:r>
      <w:rPr>
        <w:noProof/>
      </w:rPr>
      <w:drawing>
        <wp:anchor distT="0" distB="0" distL="114300" distR="114300" simplePos="0" relativeHeight="251661312" behindDoc="1" locked="1" layoutInCell="1" allowOverlap="1" wp14:anchorId="725DE3F1" wp14:editId="16FE8BD7">
          <wp:simplePos x="0" y="0"/>
          <wp:positionH relativeFrom="leftMargin">
            <wp:posOffset>0</wp:posOffset>
          </wp:positionH>
          <wp:positionV relativeFrom="margin">
            <wp:posOffset>-1143000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F5B" w14:textId="77777777" w:rsidR="00173A86" w:rsidRDefault="00173A86" w:rsidP="008738F9">
    <w:pPr>
      <w:pStyle w:val="Header"/>
    </w:pPr>
    <w:r>
      <w:t>[Type text]</w:t>
    </w:r>
    <w:r>
      <w:rPr>
        <w:color w:val="auto"/>
      </w:rPr>
      <w:tab/>
    </w:r>
    <w:r>
      <w:t>[Type text]</w:t>
    </w:r>
    <w:r>
      <w:rPr>
        <w:color w:val="auto"/>
      </w:rPr>
      <w:tab/>
    </w:r>
    <w:r>
      <w:t>[Type text]</w:t>
    </w:r>
  </w:p>
  <w:p w14:paraId="3C447C5F" w14:textId="77777777" w:rsidR="00173A86" w:rsidRDefault="00173A86" w:rsidP="008738F9">
    <w:pPr>
      <w:pStyle w:val="Header"/>
    </w:pPr>
    <w:r>
      <w:t>[Type text]</w:t>
    </w:r>
    <w:r>
      <w:tab/>
      <w:t>[Type text]</w:t>
    </w:r>
    <w:r>
      <w:tab/>
      <w:t>[Type text]</w:t>
    </w:r>
  </w:p>
  <w:p w14:paraId="2A641B16" w14:textId="77777777" w:rsidR="00173A86" w:rsidRDefault="00173A86" w:rsidP="008738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825" w14:textId="77777777" w:rsidR="00173A86" w:rsidRPr="008738F9" w:rsidRDefault="00173A86" w:rsidP="008738F9">
    <w:pPr>
      <w:pStyle w:val="Header"/>
    </w:pPr>
    <w:r w:rsidRPr="008738F9">
      <w:rPr>
        <w:noProof/>
      </w:rPr>
      <w:drawing>
        <wp:anchor distT="0" distB="0" distL="114300" distR="114300" simplePos="0" relativeHeight="251657216" behindDoc="1" locked="0" layoutInCell="1" allowOverlap="1" wp14:anchorId="3E47712D" wp14:editId="55CD9C6B">
          <wp:simplePos x="0" y="0"/>
          <wp:positionH relativeFrom="leftMargin">
            <wp:posOffset>0</wp:posOffset>
          </wp:positionH>
          <wp:positionV relativeFrom="paragraph">
            <wp:posOffset>-274320</wp:posOffset>
          </wp:positionV>
          <wp:extent cx="7772400" cy="10058400"/>
          <wp:effectExtent l="0" t="0" r="0" b="0"/>
          <wp:wrapNone/>
          <wp:docPr id="1" name="Picture 1" descr="ScientistNotes_HeadFoot_09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entistNotes_HeadFoot_0904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MAGIS-100</w:t>
    </w:r>
    <w:r w:rsidRPr="008738F9">
      <w:rPr>
        <w:color w:val="auto"/>
      </w:rPr>
      <w:tab/>
    </w:r>
    <w:r w:rsidRPr="008738F9">
      <w:rPr>
        <w:color w:val="auto"/>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60B6" w14:textId="77777777" w:rsidR="00173A86" w:rsidRDefault="00173A86" w:rsidP="008738F9">
    <w:pPr>
      <w:pStyle w:val="Header"/>
    </w:pPr>
    <w:r>
      <w:rPr>
        <w:noProof/>
      </w:rPr>
      <w:drawing>
        <wp:anchor distT="0" distB="0" distL="114300" distR="114300" simplePos="0" relativeHeight="251658240" behindDoc="1" locked="1" layoutInCell="1" allowOverlap="1" wp14:anchorId="4BF6A33D" wp14:editId="4FE14A5A">
          <wp:simplePos x="0" y="0"/>
          <wp:positionH relativeFrom="leftMargin">
            <wp:posOffset>0</wp:posOffset>
          </wp:positionH>
          <wp:positionV relativeFrom="margin">
            <wp:posOffset>-1143000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3A2"/>
    <w:multiLevelType w:val="hybridMultilevel"/>
    <w:tmpl w:val="D61C7CF8"/>
    <w:lvl w:ilvl="0" w:tplc="04090003">
      <w:start w:val="1"/>
      <w:numFmt w:val="bullet"/>
      <w:lvlText w:val="o"/>
      <w:lvlJc w:val="left"/>
      <w:pPr>
        <w:ind w:left="1008" w:hanging="360"/>
      </w:pPr>
      <w:rPr>
        <w:rFonts w:ascii="Courier New" w:hAnsi="Courier New" w:cs="Courier New"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28C6E1B"/>
    <w:multiLevelType w:val="hybridMultilevel"/>
    <w:tmpl w:val="A6B2716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4E45F2E"/>
    <w:multiLevelType w:val="hybridMultilevel"/>
    <w:tmpl w:val="4928F7E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C973070"/>
    <w:multiLevelType w:val="multilevel"/>
    <w:tmpl w:val="6A1ACBC2"/>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224" w:hanging="1224"/>
      </w:pPr>
      <w:rPr>
        <w:rFonts w:hint="default"/>
      </w:rPr>
    </w:lvl>
    <w:lvl w:ilvl="3">
      <w:start w:val="1"/>
      <w:numFmt w:val="decimal"/>
      <w:pStyle w:val="Heading4"/>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C1E30"/>
    <w:multiLevelType w:val="hybridMultilevel"/>
    <w:tmpl w:val="8738E9A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42C0BDB"/>
    <w:multiLevelType w:val="multilevel"/>
    <w:tmpl w:val="612AEAFA"/>
    <w:lvl w:ilvl="0">
      <w:start w:val="1"/>
      <w:numFmt w:val="decimal"/>
      <w:lvlText w:val="%1"/>
      <w:lvlJc w:val="left"/>
      <w:pPr>
        <w:ind w:left="1892" w:hanging="1152"/>
      </w:pPr>
      <w:rPr>
        <w:rFonts w:ascii="Arial" w:eastAsia="Arial" w:hAnsi="Arial" w:cs="Arial" w:hint="default"/>
        <w:b/>
        <w:bCs/>
        <w:w w:val="99"/>
        <w:sz w:val="24"/>
        <w:szCs w:val="24"/>
        <w:lang w:val="en-US" w:eastAsia="en-US" w:bidi="en-US"/>
      </w:rPr>
    </w:lvl>
    <w:lvl w:ilvl="1">
      <w:start w:val="1"/>
      <w:numFmt w:val="decimal"/>
      <w:lvlText w:val="%1.%2"/>
      <w:lvlJc w:val="left"/>
      <w:pPr>
        <w:ind w:left="1892" w:hanging="1152"/>
      </w:pPr>
      <w:rPr>
        <w:rFonts w:ascii="Arial" w:eastAsia="Arial" w:hAnsi="Arial" w:cs="Arial" w:hint="default"/>
        <w:b/>
        <w:bCs/>
        <w:w w:val="99"/>
        <w:sz w:val="24"/>
        <w:szCs w:val="24"/>
        <w:lang w:val="en-US" w:eastAsia="en-US" w:bidi="en-US"/>
      </w:rPr>
    </w:lvl>
    <w:lvl w:ilvl="2">
      <w:numFmt w:val="bullet"/>
      <w:pStyle w:val="ListPar2"/>
      <w:lvlText w:val=""/>
      <w:lvlJc w:val="left"/>
      <w:pPr>
        <w:ind w:left="1460" w:hanging="360"/>
      </w:pPr>
      <w:rPr>
        <w:rFonts w:ascii="Symbol" w:eastAsia="Symbol" w:hAnsi="Symbol" w:cs="Symbol" w:hint="default"/>
        <w:w w:val="76"/>
        <w:sz w:val="24"/>
        <w:szCs w:val="24"/>
        <w:lang w:val="en-US" w:eastAsia="en-US" w:bidi="en-US"/>
      </w:rPr>
    </w:lvl>
    <w:lvl w:ilvl="3">
      <w:numFmt w:val="bullet"/>
      <w:lvlText w:val="•"/>
      <w:lvlJc w:val="left"/>
      <w:pPr>
        <w:ind w:left="3931" w:hanging="360"/>
      </w:pPr>
      <w:rPr>
        <w:rFonts w:hint="default"/>
        <w:lang w:val="en-US" w:eastAsia="en-US" w:bidi="en-US"/>
      </w:rPr>
    </w:lvl>
    <w:lvl w:ilvl="4">
      <w:numFmt w:val="bullet"/>
      <w:lvlText w:val="•"/>
      <w:lvlJc w:val="left"/>
      <w:pPr>
        <w:ind w:left="4946" w:hanging="360"/>
      </w:pPr>
      <w:rPr>
        <w:rFonts w:hint="default"/>
        <w:lang w:val="en-US" w:eastAsia="en-US" w:bidi="en-US"/>
      </w:rPr>
    </w:lvl>
    <w:lvl w:ilvl="5">
      <w:numFmt w:val="bullet"/>
      <w:lvlText w:val="•"/>
      <w:lvlJc w:val="left"/>
      <w:pPr>
        <w:ind w:left="5962" w:hanging="360"/>
      </w:pPr>
      <w:rPr>
        <w:rFonts w:hint="default"/>
        <w:lang w:val="en-US" w:eastAsia="en-US" w:bidi="en-US"/>
      </w:rPr>
    </w:lvl>
    <w:lvl w:ilvl="6">
      <w:numFmt w:val="bullet"/>
      <w:lvlText w:val="•"/>
      <w:lvlJc w:val="left"/>
      <w:pPr>
        <w:ind w:left="6977" w:hanging="360"/>
      </w:pPr>
      <w:rPr>
        <w:rFonts w:hint="default"/>
        <w:lang w:val="en-US" w:eastAsia="en-US" w:bidi="en-US"/>
      </w:rPr>
    </w:lvl>
    <w:lvl w:ilvl="7">
      <w:numFmt w:val="bullet"/>
      <w:lvlText w:val="•"/>
      <w:lvlJc w:val="left"/>
      <w:pPr>
        <w:ind w:left="7993" w:hanging="360"/>
      </w:pPr>
      <w:rPr>
        <w:rFonts w:hint="default"/>
        <w:lang w:val="en-US" w:eastAsia="en-US" w:bidi="en-US"/>
      </w:rPr>
    </w:lvl>
    <w:lvl w:ilvl="8">
      <w:numFmt w:val="bullet"/>
      <w:lvlText w:val="•"/>
      <w:lvlJc w:val="left"/>
      <w:pPr>
        <w:ind w:left="9008" w:hanging="360"/>
      </w:pPr>
      <w:rPr>
        <w:rFonts w:hint="default"/>
        <w:lang w:val="en-US" w:eastAsia="en-US" w:bidi="en-US"/>
      </w:rPr>
    </w:lvl>
  </w:abstractNum>
  <w:abstractNum w:abstractNumId="6" w15:restartNumberingAfterBreak="0">
    <w:nsid w:val="19940B35"/>
    <w:multiLevelType w:val="hybridMultilevel"/>
    <w:tmpl w:val="7046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D70FA"/>
    <w:multiLevelType w:val="hybridMultilevel"/>
    <w:tmpl w:val="E76E2D76"/>
    <w:lvl w:ilvl="0" w:tplc="04090003">
      <w:start w:val="1"/>
      <w:numFmt w:val="bullet"/>
      <w:lvlText w:val="o"/>
      <w:lvlJc w:val="left"/>
      <w:pPr>
        <w:ind w:left="1008" w:hanging="360"/>
      </w:pPr>
      <w:rPr>
        <w:rFonts w:ascii="Courier New" w:hAnsi="Courier New" w:cs="Courier New"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DD817C4"/>
    <w:multiLevelType w:val="hybridMultilevel"/>
    <w:tmpl w:val="B95A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15CE8"/>
    <w:multiLevelType w:val="hybridMultilevel"/>
    <w:tmpl w:val="18F8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6A5"/>
    <w:multiLevelType w:val="hybridMultilevel"/>
    <w:tmpl w:val="7456A2E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A263CE2"/>
    <w:multiLevelType w:val="hybridMultilevel"/>
    <w:tmpl w:val="F8043D3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2FB32E82"/>
    <w:multiLevelType w:val="hybridMultilevel"/>
    <w:tmpl w:val="E078D83C"/>
    <w:lvl w:ilvl="0" w:tplc="04090001">
      <w:start w:val="1"/>
      <w:numFmt w:val="bullet"/>
      <w:lvlText w:val=""/>
      <w:lvlJc w:val="left"/>
      <w:pPr>
        <w:ind w:left="136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FD77DC8"/>
    <w:multiLevelType w:val="hybridMultilevel"/>
    <w:tmpl w:val="703E868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369B23B6"/>
    <w:multiLevelType w:val="hybridMultilevel"/>
    <w:tmpl w:val="91B696B6"/>
    <w:lvl w:ilvl="0" w:tplc="04090003">
      <w:start w:val="1"/>
      <w:numFmt w:val="bullet"/>
      <w:lvlText w:val="o"/>
      <w:lvlJc w:val="left"/>
      <w:pPr>
        <w:ind w:left="1008" w:hanging="360"/>
      </w:pPr>
      <w:rPr>
        <w:rFonts w:ascii="Courier New" w:hAnsi="Courier New" w:cs="Courier New"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384870F4"/>
    <w:multiLevelType w:val="multilevel"/>
    <w:tmpl w:val="F3BAC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CC52385"/>
    <w:multiLevelType w:val="hybridMultilevel"/>
    <w:tmpl w:val="C6E0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9605C"/>
    <w:multiLevelType w:val="hybridMultilevel"/>
    <w:tmpl w:val="D0FC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A7DC3"/>
    <w:multiLevelType w:val="hybridMultilevel"/>
    <w:tmpl w:val="D1A6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D3A44"/>
    <w:multiLevelType w:val="hybridMultilevel"/>
    <w:tmpl w:val="16868A4C"/>
    <w:lvl w:ilvl="0" w:tplc="0409000F">
      <w:start w:val="1"/>
      <w:numFmt w:val="decimal"/>
      <w:lvlText w:val="%1."/>
      <w:lvlJc w:val="left"/>
      <w:pPr>
        <w:ind w:left="1240" w:hanging="360"/>
      </w:pPr>
    </w:lvl>
    <w:lvl w:ilvl="1" w:tplc="04090019">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0" w15:restartNumberingAfterBreak="0">
    <w:nsid w:val="58C00FCE"/>
    <w:multiLevelType w:val="hybridMultilevel"/>
    <w:tmpl w:val="2CE839B6"/>
    <w:lvl w:ilvl="0" w:tplc="04090003">
      <w:start w:val="1"/>
      <w:numFmt w:val="bullet"/>
      <w:lvlText w:val="o"/>
      <w:lvlJc w:val="left"/>
      <w:pPr>
        <w:ind w:left="1008" w:hanging="360"/>
      </w:pPr>
      <w:rPr>
        <w:rFonts w:ascii="Courier New" w:hAnsi="Courier New" w:cs="Courier New"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59137C11"/>
    <w:multiLevelType w:val="hybridMultilevel"/>
    <w:tmpl w:val="C0E8F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C3EAA"/>
    <w:multiLevelType w:val="hybridMultilevel"/>
    <w:tmpl w:val="68D0594E"/>
    <w:lvl w:ilvl="0" w:tplc="04090001">
      <w:start w:val="1"/>
      <w:numFmt w:val="bullet"/>
      <w:lvlText w:val=""/>
      <w:lvlJc w:val="left"/>
      <w:pPr>
        <w:ind w:left="136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0822A7F"/>
    <w:multiLevelType w:val="hybridMultilevel"/>
    <w:tmpl w:val="EBACCF4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67BF6515"/>
    <w:multiLevelType w:val="hybridMultilevel"/>
    <w:tmpl w:val="61CEB93A"/>
    <w:lvl w:ilvl="0" w:tplc="04090001">
      <w:start w:val="1"/>
      <w:numFmt w:val="bullet"/>
      <w:pStyle w:val="tatiana"/>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68BA7CD0"/>
    <w:multiLevelType w:val="hybridMultilevel"/>
    <w:tmpl w:val="2108A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B4391"/>
    <w:multiLevelType w:val="hybridMultilevel"/>
    <w:tmpl w:val="41ACC844"/>
    <w:lvl w:ilvl="0" w:tplc="5296BEF2">
      <w:start w:val="1"/>
      <w:numFmt w:val="bullet"/>
      <w:pStyle w:val="Normal2a"/>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D9945C6"/>
    <w:multiLevelType w:val="hybridMultilevel"/>
    <w:tmpl w:val="E168F34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9B2782E"/>
    <w:multiLevelType w:val="hybridMultilevel"/>
    <w:tmpl w:val="C318EF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C6F78E7"/>
    <w:multiLevelType w:val="hybridMultilevel"/>
    <w:tmpl w:val="24A8CC80"/>
    <w:lvl w:ilvl="0" w:tplc="04090001">
      <w:start w:val="1"/>
      <w:numFmt w:val="bullet"/>
      <w:lvlText w:val=""/>
      <w:lvlJc w:val="left"/>
      <w:pPr>
        <w:ind w:left="136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E1366DB"/>
    <w:multiLevelType w:val="hybridMultilevel"/>
    <w:tmpl w:val="040EC7C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742549">
    <w:abstractNumId w:val="3"/>
  </w:num>
  <w:num w:numId="2" w16cid:durableId="1104838006">
    <w:abstractNumId w:val="24"/>
  </w:num>
  <w:num w:numId="3" w16cid:durableId="1989280429">
    <w:abstractNumId w:val="26"/>
  </w:num>
  <w:num w:numId="4" w16cid:durableId="870653919">
    <w:abstractNumId w:val="5"/>
  </w:num>
  <w:num w:numId="5" w16cid:durableId="1010789863">
    <w:abstractNumId w:val="15"/>
  </w:num>
  <w:num w:numId="6" w16cid:durableId="526140741">
    <w:abstractNumId w:val="21"/>
  </w:num>
  <w:num w:numId="7" w16cid:durableId="2054839705">
    <w:abstractNumId w:val="25"/>
  </w:num>
  <w:num w:numId="8" w16cid:durableId="1664426717">
    <w:abstractNumId w:val="6"/>
  </w:num>
  <w:num w:numId="9" w16cid:durableId="1442339030">
    <w:abstractNumId w:val="8"/>
  </w:num>
  <w:num w:numId="10" w16cid:durableId="890649305">
    <w:abstractNumId w:val="27"/>
  </w:num>
  <w:num w:numId="11" w16cid:durableId="1621185767">
    <w:abstractNumId w:val="10"/>
  </w:num>
  <w:num w:numId="12" w16cid:durableId="1413552546">
    <w:abstractNumId w:val="2"/>
  </w:num>
  <w:num w:numId="13" w16cid:durableId="1495562767">
    <w:abstractNumId w:val="28"/>
  </w:num>
  <w:num w:numId="14" w16cid:durableId="892500036">
    <w:abstractNumId w:val="30"/>
  </w:num>
  <w:num w:numId="15" w16cid:durableId="744882837">
    <w:abstractNumId w:val="23"/>
  </w:num>
  <w:num w:numId="16" w16cid:durableId="933703972">
    <w:abstractNumId w:val="4"/>
  </w:num>
  <w:num w:numId="17" w16cid:durableId="2085057401">
    <w:abstractNumId w:val="18"/>
  </w:num>
  <w:num w:numId="18" w16cid:durableId="2034989026">
    <w:abstractNumId w:val="9"/>
  </w:num>
  <w:num w:numId="19" w16cid:durableId="1055012892">
    <w:abstractNumId w:val="16"/>
  </w:num>
  <w:num w:numId="20" w16cid:durableId="1255238453">
    <w:abstractNumId w:val="13"/>
  </w:num>
  <w:num w:numId="21" w16cid:durableId="1156804028">
    <w:abstractNumId w:val="1"/>
  </w:num>
  <w:num w:numId="22" w16cid:durableId="1604455291">
    <w:abstractNumId w:val="19"/>
  </w:num>
  <w:num w:numId="23" w16cid:durableId="1655525683">
    <w:abstractNumId w:val="11"/>
  </w:num>
  <w:num w:numId="24" w16cid:durableId="1797480375">
    <w:abstractNumId w:val="29"/>
  </w:num>
  <w:num w:numId="25" w16cid:durableId="1807820626">
    <w:abstractNumId w:val="22"/>
  </w:num>
  <w:num w:numId="26" w16cid:durableId="1035891744">
    <w:abstractNumId w:val="12"/>
  </w:num>
  <w:num w:numId="27" w16cid:durableId="618799664">
    <w:abstractNumId w:val="17"/>
  </w:num>
  <w:num w:numId="28" w16cid:durableId="1505389540">
    <w:abstractNumId w:val="3"/>
  </w:num>
  <w:num w:numId="29" w16cid:durableId="23411259">
    <w:abstractNumId w:val="3"/>
  </w:num>
  <w:num w:numId="30" w16cid:durableId="1314524506">
    <w:abstractNumId w:val="0"/>
  </w:num>
  <w:num w:numId="31" w16cid:durableId="324238349">
    <w:abstractNumId w:val="20"/>
  </w:num>
  <w:num w:numId="32" w16cid:durableId="1345747916">
    <w:abstractNumId w:val="14"/>
  </w:num>
  <w:num w:numId="33" w16cid:durableId="557518256">
    <w:abstractNumId w:val="7"/>
  </w:num>
  <w:num w:numId="34" w16cid:durableId="201807519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3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C173D"/>
    <w:rsid w:val="00000661"/>
    <w:rsid w:val="00000C8F"/>
    <w:rsid w:val="00003ED5"/>
    <w:rsid w:val="00005F77"/>
    <w:rsid w:val="00011357"/>
    <w:rsid w:val="000119B0"/>
    <w:rsid w:val="00014648"/>
    <w:rsid w:val="00015C3B"/>
    <w:rsid w:val="000220B0"/>
    <w:rsid w:val="00027B21"/>
    <w:rsid w:val="00027F12"/>
    <w:rsid w:val="00035E27"/>
    <w:rsid w:val="000414EB"/>
    <w:rsid w:val="00043F97"/>
    <w:rsid w:val="0004685C"/>
    <w:rsid w:val="000475CB"/>
    <w:rsid w:val="00050A5A"/>
    <w:rsid w:val="000529B7"/>
    <w:rsid w:val="00062F13"/>
    <w:rsid w:val="00063CFB"/>
    <w:rsid w:val="00067F4F"/>
    <w:rsid w:val="00072559"/>
    <w:rsid w:val="000732C6"/>
    <w:rsid w:val="00075FE9"/>
    <w:rsid w:val="00076FBE"/>
    <w:rsid w:val="00077A08"/>
    <w:rsid w:val="0008072A"/>
    <w:rsid w:val="000821A9"/>
    <w:rsid w:val="00082B72"/>
    <w:rsid w:val="00083632"/>
    <w:rsid w:val="000842C7"/>
    <w:rsid w:val="0008541C"/>
    <w:rsid w:val="00085707"/>
    <w:rsid w:val="00087370"/>
    <w:rsid w:val="000879A7"/>
    <w:rsid w:val="0009333D"/>
    <w:rsid w:val="00095418"/>
    <w:rsid w:val="000960CF"/>
    <w:rsid w:val="0009638A"/>
    <w:rsid w:val="000A1D77"/>
    <w:rsid w:val="000A326B"/>
    <w:rsid w:val="000B3500"/>
    <w:rsid w:val="000B40F6"/>
    <w:rsid w:val="000B4291"/>
    <w:rsid w:val="000B529B"/>
    <w:rsid w:val="000B6145"/>
    <w:rsid w:val="000C619D"/>
    <w:rsid w:val="000D0827"/>
    <w:rsid w:val="000D1025"/>
    <w:rsid w:val="000D515B"/>
    <w:rsid w:val="000D6589"/>
    <w:rsid w:val="000D7680"/>
    <w:rsid w:val="000E380B"/>
    <w:rsid w:val="000E6F03"/>
    <w:rsid w:val="000F1653"/>
    <w:rsid w:val="000F229D"/>
    <w:rsid w:val="000F5484"/>
    <w:rsid w:val="000F6F49"/>
    <w:rsid w:val="0010186E"/>
    <w:rsid w:val="00101AA4"/>
    <w:rsid w:val="00103A58"/>
    <w:rsid w:val="0010416D"/>
    <w:rsid w:val="00105DC5"/>
    <w:rsid w:val="001107F7"/>
    <w:rsid w:val="00110A9C"/>
    <w:rsid w:val="00111294"/>
    <w:rsid w:val="00112694"/>
    <w:rsid w:val="0012353F"/>
    <w:rsid w:val="001314BE"/>
    <w:rsid w:val="00134954"/>
    <w:rsid w:val="00140851"/>
    <w:rsid w:val="00142DF9"/>
    <w:rsid w:val="00147C42"/>
    <w:rsid w:val="001602A7"/>
    <w:rsid w:val="00163BDF"/>
    <w:rsid w:val="00165D2D"/>
    <w:rsid w:val="00166620"/>
    <w:rsid w:val="00166DBE"/>
    <w:rsid w:val="00170C35"/>
    <w:rsid w:val="00172F94"/>
    <w:rsid w:val="00173A86"/>
    <w:rsid w:val="00173B42"/>
    <w:rsid w:val="001747CF"/>
    <w:rsid w:val="0017570F"/>
    <w:rsid w:val="00177150"/>
    <w:rsid w:val="001774E6"/>
    <w:rsid w:val="0018014E"/>
    <w:rsid w:val="001810B7"/>
    <w:rsid w:val="00183725"/>
    <w:rsid w:val="00185B82"/>
    <w:rsid w:val="00190136"/>
    <w:rsid w:val="00190BB9"/>
    <w:rsid w:val="00191542"/>
    <w:rsid w:val="00193770"/>
    <w:rsid w:val="001937B1"/>
    <w:rsid w:val="001972BB"/>
    <w:rsid w:val="001975FA"/>
    <w:rsid w:val="001A15DD"/>
    <w:rsid w:val="001A1871"/>
    <w:rsid w:val="001B071F"/>
    <w:rsid w:val="001B1B21"/>
    <w:rsid w:val="001B1BEA"/>
    <w:rsid w:val="001B2CEE"/>
    <w:rsid w:val="001B3A34"/>
    <w:rsid w:val="001B5045"/>
    <w:rsid w:val="001B7CA5"/>
    <w:rsid w:val="001C038B"/>
    <w:rsid w:val="001C6E29"/>
    <w:rsid w:val="001C6F5E"/>
    <w:rsid w:val="001C7AD5"/>
    <w:rsid w:val="001D1A1A"/>
    <w:rsid w:val="001D2432"/>
    <w:rsid w:val="001D3070"/>
    <w:rsid w:val="001D7CD0"/>
    <w:rsid w:val="001E2492"/>
    <w:rsid w:val="001E2C14"/>
    <w:rsid w:val="001E31DB"/>
    <w:rsid w:val="001E5183"/>
    <w:rsid w:val="001F2FB6"/>
    <w:rsid w:val="001F385E"/>
    <w:rsid w:val="001F7C54"/>
    <w:rsid w:val="002037D0"/>
    <w:rsid w:val="00205874"/>
    <w:rsid w:val="002066E6"/>
    <w:rsid w:val="002067C9"/>
    <w:rsid w:val="00207BB9"/>
    <w:rsid w:val="00210650"/>
    <w:rsid w:val="00213566"/>
    <w:rsid w:val="00214330"/>
    <w:rsid w:val="0021638D"/>
    <w:rsid w:val="002266E6"/>
    <w:rsid w:val="00226C10"/>
    <w:rsid w:val="00231727"/>
    <w:rsid w:val="002330D7"/>
    <w:rsid w:val="00235AB7"/>
    <w:rsid w:val="0023668E"/>
    <w:rsid w:val="00240E14"/>
    <w:rsid w:val="00243D22"/>
    <w:rsid w:val="00246BFB"/>
    <w:rsid w:val="0024751E"/>
    <w:rsid w:val="00250D40"/>
    <w:rsid w:val="00253EB2"/>
    <w:rsid w:val="00254955"/>
    <w:rsid w:val="00255D69"/>
    <w:rsid w:val="0025745C"/>
    <w:rsid w:val="00260217"/>
    <w:rsid w:val="0026047E"/>
    <w:rsid w:val="00261576"/>
    <w:rsid w:val="00263E3C"/>
    <w:rsid w:val="0026461B"/>
    <w:rsid w:val="00266160"/>
    <w:rsid w:val="002706DD"/>
    <w:rsid w:val="00270ABF"/>
    <w:rsid w:val="00276E08"/>
    <w:rsid w:val="00284DF8"/>
    <w:rsid w:val="00291D53"/>
    <w:rsid w:val="00294049"/>
    <w:rsid w:val="00296141"/>
    <w:rsid w:val="00297416"/>
    <w:rsid w:val="00297CC8"/>
    <w:rsid w:val="00297D01"/>
    <w:rsid w:val="002A361F"/>
    <w:rsid w:val="002A4BF0"/>
    <w:rsid w:val="002B1998"/>
    <w:rsid w:val="002B7869"/>
    <w:rsid w:val="002C173D"/>
    <w:rsid w:val="002C610A"/>
    <w:rsid w:val="002D0732"/>
    <w:rsid w:val="002D5556"/>
    <w:rsid w:val="002D5D77"/>
    <w:rsid w:val="002D6F65"/>
    <w:rsid w:val="002D72C2"/>
    <w:rsid w:val="002E27B2"/>
    <w:rsid w:val="002E385F"/>
    <w:rsid w:val="002E5ACB"/>
    <w:rsid w:val="002E6084"/>
    <w:rsid w:val="002E6440"/>
    <w:rsid w:val="002E6732"/>
    <w:rsid w:val="003002EB"/>
    <w:rsid w:val="003025CE"/>
    <w:rsid w:val="00304A2A"/>
    <w:rsid w:val="00305162"/>
    <w:rsid w:val="00305BC1"/>
    <w:rsid w:val="003115C8"/>
    <w:rsid w:val="00314AAC"/>
    <w:rsid w:val="0031564F"/>
    <w:rsid w:val="00320777"/>
    <w:rsid w:val="00321234"/>
    <w:rsid w:val="003244BA"/>
    <w:rsid w:val="00334AFB"/>
    <w:rsid w:val="00336678"/>
    <w:rsid w:val="0033681B"/>
    <w:rsid w:val="00342BD6"/>
    <w:rsid w:val="0034579B"/>
    <w:rsid w:val="0034657E"/>
    <w:rsid w:val="00346589"/>
    <w:rsid w:val="003470CD"/>
    <w:rsid w:val="003505FE"/>
    <w:rsid w:val="00350831"/>
    <w:rsid w:val="00351F5C"/>
    <w:rsid w:val="0035250A"/>
    <w:rsid w:val="0035344F"/>
    <w:rsid w:val="003567F9"/>
    <w:rsid w:val="00357B52"/>
    <w:rsid w:val="003610FF"/>
    <w:rsid w:val="00362CD0"/>
    <w:rsid w:val="00365715"/>
    <w:rsid w:val="00365CBA"/>
    <w:rsid w:val="00365D98"/>
    <w:rsid w:val="0036657D"/>
    <w:rsid w:val="003723A9"/>
    <w:rsid w:val="003731BF"/>
    <w:rsid w:val="00376B84"/>
    <w:rsid w:val="003775A9"/>
    <w:rsid w:val="00380E4B"/>
    <w:rsid w:val="00381C17"/>
    <w:rsid w:val="0038319B"/>
    <w:rsid w:val="0038332E"/>
    <w:rsid w:val="00384050"/>
    <w:rsid w:val="003869DC"/>
    <w:rsid w:val="00386DA9"/>
    <w:rsid w:val="00392394"/>
    <w:rsid w:val="00392C33"/>
    <w:rsid w:val="0039582F"/>
    <w:rsid w:val="003A0651"/>
    <w:rsid w:val="003A1499"/>
    <w:rsid w:val="003A3064"/>
    <w:rsid w:val="003A7EC6"/>
    <w:rsid w:val="003B0980"/>
    <w:rsid w:val="003B22E3"/>
    <w:rsid w:val="003B744E"/>
    <w:rsid w:val="003C18D9"/>
    <w:rsid w:val="003C261B"/>
    <w:rsid w:val="003C2AF5"/>
    <w:rsid w:val="003C5A3A"/>
    <w:rsid w:val="003D0A27"/>
    <w:rsid w:val="003E48D1"/>
    <w:rsid w:val="003E7380"/>
    <w:rsid w:val="003F2ED1"/>
    <w:rsid w:val="003F407D"/>
    <w:rsid w:val="003F55EA"/>
    <w:rsid w:val="003F5F52"/>
    <w:rsid w:val="00401881"/>
    <w:rsid w:val="00402E14"/>
    <w:rsid w:val="0040516A"/>
    <w:rsid w:val="00405BC1"/>
    <w:rsid w:val="00413660"/>
    <w:rsid w:val="004142C6"/>
    <w:rsid w:val="00416BF6"/>
    <w:rsid w:val="00421EE7"/>
    <w:rsid w:val="0042514C"/>
    <w:rsid w:val="0042542A"/>
    <w:rsid w:val="00430447"/>
    <w:rsid w:val="0043299A"/>
    <w:rsid w:val="00434BDE"/>
    <w:rsid w:val="00440C71"/>
    <w:rsid w:val="00442A5D"/>
    <w:rsid w:val="00444609"/>
    <w:rsid w:val="004470D4"/>
    <w:rsid w:val="00447918"/>
    <w:rsid w:val="004522D3"/>
    <w:rsid w:val="00453869"/>
    <w:rsid w:val="00453FDF"/>
    <w:rsid w:val="0045717D"/>
    <w:rsid w:val="004622D1"/>
    <w:rsid w:val="0046336F"/>
    <w:rsid w:val="00465865"/>
    <w:rsid w:val="0047356A"/>
    <w:rsid w:val="004739DF"/>
    <w:rsid w:val="00481D84"/>
    <w:rsid w:val="00485D08"/>
    <w:rsid w:val="004908A3"/>
    <w:rsid w:val="00491B28"/>
    <w:rsid w:val="00491F4F"/>
    <w:rsid w:val="004924CD"/>
    <w:rsid w:val="00493391"/>
    <w:rsid w:val="00496F50"/>
    <w:rsid w:val="004A07D7"/>
    <w:rsid w:val="004A524F"/>
    <w:rsid w:val="004A65FF"/>
    <w:rsid w:val="004A7B7F"/>
    <w:rsid w:val="004B494F"/>
    <w:rsid w:val="004B4F28"/>
    <w:rsid w:val="004B5F5A"/>
    <w:rsid w:val="004C4255"/>
    <w:rsid w:val="004D1BB4"/>
    <w:rsid w:val="004D30C8"/>
    <w:rsid w:val="004D3ED7"/>
    <w:rsid w:val="004D5143"/>
    <w:rsid w:val="004D707B"/>
    <w:rsid w:val="004D7764"/>
    <w:rsid w:val="004D78D0"/>
    <w:rsid w:val="004F4722"/>
    <w:rsid w:val="004F4937"/>
    <w:rsid w:val="005000C7"/>
    <w:rsid w:val="00501F50"/>
    <w:rsid w:val="005069ED"/>
    <w:rsid w:val="00511433"/>
    <w:rsid w:val="00513AC4"/>
    <w:rsid w:val="00515181"/>
    <w:rsid w:val="00516FD5"/>
    <w:rsid w:val="005211D9"/>
    <w:rsid w:val="0052706D"/>
    <w:rsid w:val="00530B88"/>
    <w:rsid w:val="00531657"/>
    <w:rsid w:val="0053423A"/>
    <w:rsid w:val="00534410"/>
    <w:rsid w:val="005347DC"/>
    <w:rsid w:val="00540A46"/>
    <w:rsid w:val="00541AF2"/>
    <w:rsid w:val="00542A6E"/>
    <w:rsid w:val="005454C8"/>
    <w:rsid w:val="00545914"/>
    <w:rsid w:val="00552200"/>
    <w:rsid w:val="005541E5"/>
    <w:rsid w:val="005608C1"/>
    <w:rsid w:val="00563290"/>
    <w:rsid w:val="00563D62"/>
    <w:rsid w:val="00565602"/>
    <w:rsid w:val="00570A4A"/>
    <w:rsid w:val="00581327"/>
    <w:rsid w:val="005834BE"/>
    <w:rsid w:val="005850B0"/>
    <w:rsid w:val="005858E8"/>
    <w:rsid w:val="00586869"/>
    <w:rsid w:val="00586CBB"/>
    <w:rsid w:val="0059235B"/>
    <w:rsid w:val="00596237"/>
    <w:rsid w:val="00597A68"/>
    <w:rsid w:val="00597C5C"/>
    <w:rsid w:val="005A2021"/>
    <w:rsid w:val="005A4723"/>
    <w:rsid w:val="005A536A"/>
    <w:rsid w:val="005A59BE"/>
    <w:rsid w:val="005A6215"/>
    <w:rsid w:val="005A7991"/>
    <w:rsid w:val="005B1C2F"/>
    <w:rsid w:val="005B4499"/>
    <w:rsid w:val="005B5B8D"/>
    <w:rsid w:val="005C3A34"/>
    <w:rsid w:val="005C4B11"/>
    <w:rsid w:val="005D2F6C"/>
    <w:rsid w:val="005D3656"/>
    <w:rsid w:val="005D38AB"/>
    <w:rsid w:val="005D4005"/>
    <w:rsid w:val="005E0224"/>
    <w:rsid w:val="005E6307"/>
    <w:rsid w:val="005F0F99"/>
    <w:rsid w:val="005F1A4A"/>
    <w:rsid w:val="005F25A8"/>
    <w:rsid w:val="005F2F75"/>
    <w:rsid w:val="005F4965"/>
    <w:rsid w:val="005F5B01"/>
    <w:rsid w:val="005F643E"/>
    <w:rsid w:val="005F76BD"/>
    <w:rsid w:val="00604DB9"/>
    <w:rsid w:val="006053B0"/>
    <w:rsid w:val="00605C7E"/>
    <w:rsid w:val="00605DFC"/>
    <w:rsid w:val="00606AEC"/>
    <w:rsid w:val="00607E35"/>
    <w:rsid w:val="00611DD3"/>
    <w:rsid w:val="00615560"/>
    <w:rsid w:val="00620577"/>
    <w:rsid w:val="00620907"/>
    <w:rsid w:val="00620E3C"/>
    <w:rsid w:val="00621DA4"/>
    <w:rsid w:val="00623238"/>
    <w:rsid w:val="00623AD2"/>
    <w:rsid w:val="00626090"/>
    <w:rsid w:val="006274B3"/>
    <w:rsid w:val="006277E5"/>
    <w:rsid w:val="00634CD6"/>
    <w:rsid w:val="0064176E"/>
    <w:rsid w:val="00645DBD"/>
    <w:rsid w:val="0064657C"/>
    <w:rsid w:val="00646D88"/>
    <w:rsid w:val="00646FD6"/>
    <w:rsid w:val="00647932"/>
    <w:rsid w:val="00650769"/>
    <w:rsid w:val="00650EF5"/>
    <w:rsid w:val="00653C48"/>
    <w:rsid w:val="00654D0A"/>
    <w:rsid w:val="0066168E"/>
    <w:rsid w:val="00665DCC"/>
    <w:rsid w:val="006705C8"/>
    <w:rsid w:val="006715E9"/>
    <w:rsid w:val="0067470A"/>
    <w:rsid w:val="00677435"/>
    <w:rsid w:val="00682383"/>
    <w:rsid w:val="0068481E"/>
    <w:rsid w:val="0068717B"/>
    <w:rsid w:val="00690F1C"/>
    <w:rsid w:val="00692361"/>
    <w:rsid w:val="00693F88"/>
    <w:rsid w:val="00694F3C"/>
    <w:rsid w:val="00696033"/>
    <w:rsid w:val="00696852"/>
    <w:rsid w:val="0069743B"/>
    <w:rsid w:val="00697676"/>
    <w:rsid w:val="006A09AA"/>
    <w:rsid w:val="006A2C66"/>
    <w:rsid w:val="006A5232"/>
    <w:rsid w:val="006A6D2F"/>
    <w:rsid w:val="006A7AD5"/>
    <w:rsid w:val="006A7F3B"/>
    <w:rsid w:val="006B4405"/>
    <w:rsid w:val="006B7B22"/>
    <w:rsid w:val="006C21A5"/>
    <w:rsid w:val="006C434D"/>
    <w:rsid w:val="006C7018"/>
    <w:rsid w:val="006D4B90"/>
    <w:rsid w:val="006D5018"/>
    <w:rsid w:val="006E5B2C"/>
    <w:rsid w:val="006E5C2C"/>
    <w:rsid w:val="006E626D"/>
    <w:rsid w:val="006E7B7D"/>
    <w:rsid w:val="006F0CFF"/>
    <w:rsid w:val="006F10CE"/>
    <w:rsid w:val="006F1AC9"/>
    <w:rsid w:val="006F2319"/>
    <w:rsid w:val="006F420D"/>
    <w:rsid w:val="007010F8"/>
    <w:rsid w:val="00701F2D"/>
    <w:rsid w:val="007027AE"/>
    <w:rsid w:val="00706AB7"/>
    <w:rsid w:val="007126EC"/>
    <w:rsid w:val="00712F7E"/>
    <w:rsid w:val="0071440D"/>
    <w:rsid w:val="007149A1"/>
    <w:rsid w:val="007152AD"/>
    <w:rsid w:val="007161B6"/>
    <w:rsid w:val="0071725F"/>
    <w:rsid w:val="00721E99"/>
    <w:rsid w:val="00723311"/>
    <w:rsid w:val="007240CC"/>
    <w:rsid w:val="00725838"/>
    <w:rsid w:val="0072659D"/>
    <w:rsid w:val="00727EC8"/>
    <w:rsid w:val="00732EFC"/>
    <w:rsid w:val="00737244"/>
    <w:rsid w:val="00742084"/>
    <w:rsid w:val="007425E6"/>
    <w:rsid w:val="0074338C"/>
    <w:rsid w:val="007437CF"/>
    <w:rsid w:val="007439B4"/>
    <w:rsid w:val="00744334"/>
    <w:rsid w:val="00745EAC"/>
    <w:rsid w:val="0075011D"/>
    <w:rsid w:val="0075060F"/>
    <w:rsid w:val="00751EDB"/>
    <w:rsid w:val="00753ACA"/>
    <w:rsid w:val="00757665"/>
    <w:rsid w:val="007629ED"/>
    <w:rsid w:val="0076327C"/>
    <w:rsid w:val="007651BE"/>
    <w:rsid w:val="007660A6"/>
    <w:rsid w:val="00770CDD"/>
    <w:rsid w:val="007739B9"/>
    <w:rsid w:val="00774D3B"/>
    <w:rsid w:val="00781A5E"/>
    <w:rsid w:val="007824F2"/>
    <w:rsid w:val="007856AD"/>
    <w:rsid w:val="00787547"/>
    <w:rsid w:val="00791A49"/>
    <w:rsid w:val="0079383C"/>
    <w:rsid w:val="007A33EB"/>
    <w:rsid w:val="007A781F"/>
    <w:rsid w:val="007B249D"/>
    <w:rsid w:val="007B2E8F"/>
    <w:rsid w:val="007B4795"/>
    <w:rsid w:val="007C195D"/>
    <w:rsid w:val="007D030C"/>
    <w:rsid w:val="007D2CEB"/>
    <w:rsid w:val="007D4C35"/>
    <w:rsid w:val="007D60D4"/>
    <w:rsid w:val="007D6C06"/>
    <w:rsid w:val="007D753F"/>
    <w:rsid w:val="007D7DC3"/>
    <w:rsid w:val="007D7EDE"/>
    <w:rsid w:val="007E0EDB"/>
    <w:rsid w:val="007E307C"/>
    <w:rsid w:val="007E4391"/>
    <w:rsid w:val="007E5AFC"/>
    <w:rsid w:val="007E69EF"/>
    <w:rsid w:val="007F05B5"/>
    <w:rsid w:val="007F442C"/>
    <w:rsid w:val="007F51F0"/>
    <w:rsid w:val="00801127"/>
    <w:rsid w:val="0080184D"/>
    <w:rsid w:val="0080271D"/>
    <w:rsid w:val="00811CDC"/>
    <w:rsid w:val="00813418"/>
    <w:rsid w:val="0081341C"/>
    <w:rsid w:val="0081370E"/>
    <w:rsid w:val="0081554E"/>
    <w:rsid w:val="00815720"/>
    <w:rsid w:val="00817DFD"/>
    <w:rsid w:val="00817F98"/>
    <w:rsid w:val="0082002B"/>
    <w:rsid w:val="00820E6B"/>
    <w:rsid w:val="00821472"/>
    <w:rsid w:val="00821A60"/>
    <w:rsid w:val="00822084"/>
    <w:rsid w:val="008247C7"/>
    <w:rsid w:val="00824BC0"/>
    <w:rsid w:val="00825A18"/>
    <w:rsid w:val="00825A50"/>
    <w:rsid w:val="00827C58"/>
    <w:rsid w:val="008318E8"/>
    <w:rsid w:val="00831EEC"/>
    <w:rsid w:val="00835B8F"/>
    <w:rsid w:val="00840BBF"/>
    <w:rsid w:val="00844125"/>
    <w:rsid w:val="008455C1"/>
    <w:rsid w:val="00845C42"/>
    <w:rsid w:val="00852C39"/>
    <w:rsid w:val="008571E8"/>
    <w:rsid w:val="00861E2A"/>
    <w:rsid w:val="00862010"/>
    <w:rsid w:val="00863401"/>
    <w:rsid w:val="00863499"/>
    <w:rsid w:val="00863858"/>
    <w:rsid w:val="008657C5"/>
    <w:rsid w:val="008660DF"/>
    <w:rsid w:val="00871778"/>
    <w:rsid w:val="00871AE0"/>
    <w:rsid w:val="008722AD"/>
    <w:rsid w:val="00872EE2"/>
    <w:rsid w:val="008738F9"/>
    <w:rsid w:val="00873A07"/>
    <w:rsid w:val="00875918"/>
    <w:rsid w:val="008772E6"/>
    <w:rsid w:val="008804F8"/>
    <w:rsid w:val="00881176"/>
    <w:rsid w:val="00881F5F"/>
    <w:rsid w:val="00882654"/>
    <w:rsid w:val="0088397B"/>
    <w:rsid w:val="008849B6"/>
    <w:rsid w:val="00885A1B"/>
    <w:rsid w:val="00887820"/>
    <w:rsid w:val="008902E7"/>
    <w:rsid w:val="00890B2B"/>
    <w:rsid w:val="00890E5E"/>
    <w:rsid w:val="00890EEF"/>
    <w:rsid w:val="00892939"/>
    <w:rsid w:val="008942AA"/>
    <w:rsid w:val="008A0C7D"/>
    <w:rsid w:val="008A0F62"/>
    <w:rsid w:val="008A1B1C"/>
    <w:rsid w:val="008A210C"/>
    <w:rsid w:val="008A3234"/>
    <w:rsid w:val="008A65EC"/>
    <w:rsid w:val="008B011F"/>
    <w:rsid w:val="008B1172"/>
    <w:rsid w:val="008B189A"/>
    <w:rsid w:val="008B433A"/>
    <w:rsid w:val="008B49B3"/>
    <w:rsid w:val="008C056C"/>
    <w:rsid w:val="008C597C"/>
    <w:rsid w:val="008C6B3A"/>
    <w:rsid w:val="008D3005"/>
    <w:rsid w:val="008D3A33"/>
    <w:rsid w:val="008D4CB1"/>
    <w:rsid w:val="008D5DCD"/>
    <w:rsid w:val="008D762F"/>
    <w:rsid w:val="008E08AA"/>
    <w:rsid w:val="008E0F57"/>
    <w:rsid w:val="008E19E2"/>
    <w:rsid w:val="008E5345"/>
    <w:rsid w:val="008E7C0D"/>
    <w:rsid w:val="008F3CD1"/>
    <w:rsid w:val="008F4073"/>
    <w:rsid w:val="008F694E"/>
    <w:rsid w:val="008F7BDA"/>
    <w:rsid w:val="00901D37"/>
    <w:rsid w:val="00907CFA"/>
    <w:rsid w:val="009127E2"/>
    <w:rsid w:val="0091296B"/>
    <w:rsid w:val="00916B3E"/>
    <w:rsid w:val="009173B4"/>
    <w:rsid w:val="00921DA4"/>
    <w:rsid w:val="00927A0D"/>
    <w:rsid w:val="00932199"/>
    <w:rsid w:val="00940694"/>
    <w:rsid w:val="009407F8"/>
    <w:rsid w:val="00940D0F"/>
    <w:rsid w:val="009416DF"/>
    <w:rsid w:val="0094328F"/>
    <w:rsid w:val="0094523A"/>
    <w:rsid w:val="009466F3"/>
    <w:rsid w:val="009476B2"/>
    <w:rsid w:val="00956A0C"/>
    <w:rsid w:val="00960097"/>
    <w:rsid w:val="0096278B"/>
    <w:rsid w:val="00965E04"/>
    <w:rsid w:val="00972C83"/>
    <w:rsid w:val="00983303"/>
    <w:rsid w:val="00983909"/>
    <w:rsid w:val="00986435"/>
    <w:rsid w:val="00990A11"/>
    <w:rsid w:val="00996DDF"/>
    <w:rsid w:val="00996F5E"/>
    <w:rsid w:val="009A12EE"/>
    <w:rsid w:val="009A16E9"/>
    <w:rsid w:val="009A2F21"/>
    <w:rsid w:val="009A4119"/>
    <w:rsid w:val="009A553A"/>
    <w:rsid w:val="009A5DA0"/>
    <w:rsid w:val="009B21FD"/>
    <w:rsid w:val="009B2C8A"/>
    <w:rsid w:val="009B5414"/>
    <w:rsid w:val="009C17EC"/>
    <w:rsid w:val="009C1A25"/>
    <w:rsid w:val="009D1572"/>
    <w:rsid w:val="009D3D9E"/>
    <w:rsid w:val="009D4293"/>
    <w:rsid w:val="009E50E9"/>
    <w:rsid w:val="009E7CEA"/>
    <w:rsid w:val="009F528B"/>
    <w:rsid w:val="009F5982"/>
    <w:rsid w:val="009F5EAF"/>
    <w:rsid w:val="009F6E73"/>
    <w:rsid w:val="00A0207B"/>
    <w:rsid w:val="00A065A6"/>
    <w:rsid w:val="00A0665F"/>
    <w:rsid w:val="00A06EFF"/>
    <w:rsid w:val="00A101F9"/>
    <w:rsid w:val="00A1084F"/>
    <w:rsid w:val="00A10877"/>
    <w:rsid w:val="00A12E82"/>
    <w:rsid w:val="00A131A9"/>
    <w:rsid w:val="00A16405"/>
    <w:rsid w:val="00A16910"/>
    <w:rsid w:val="00A23585"/>
    <w:rsid w:val="00A24B9F"/>
    <w:rsid w:val="00A24CF7"/>
    <w:rsid w:val="00A251C4"/>
    <w:rsid w:val="00A2765D"/>
    <w:rsid w:val="00A31F63"/>
    <w:rsid w:val="00A3767B"/>
    <w:rsid w:val="00A42842"/>
    <w:rsid w:val="00A43000"/>
    <w:rsid w:val="00A5162D"/>
    <w:rsid w:val="00A52571"/>
    <w:rsid w:val="00A53F3F"/>
    <w:rsid w:val="00A540C2"/>
    <w:rsid w:val="00A57FB2"/>
    <w:rsid w:val="00A64734"/>
    <w:rsid w:val="00A64B42"/>
    <w:rsid w:val="00A66435"/>
    <w:rsid w:val="00A66E4E"/>
    <w:rsid w:val="00A7176B"/>
    <w:rsid w:val="00A74A23"/>
    <w:rsid w:val="00A75C43"/>
    <w:rsid w:val="00A76573"/>
    <w:rsid w:val="00A773E5"/>
    <w:rsid w:val="00A81EE9"/>
    <w:rsid w:val="00A82ED7"/>
    <w:rsid w:val="00A830EB"/>
    <w:rsid w:val="00A84F05"/>
    <w:rsid w:val="00A90405"/>
    <w:rsid w:val="00A90DA5"/>
    <w:rsid w:val="00A927E6"/>
    <w:rsid w:val="00A95CC6"/>
    <w:rsid w:val="00A97999"/>
    <w:rsid w:val="00AA1574"/>
    <w:rsid w:val="00AA318A"/>
    <w:rsid w:val="00AB1613"/>
    <w:rsid w:val="00AB3FF8"/>
    <w:rsid w:val="00AB5ED1"/>
    <w:rsid w:val="00AC35ED"/>
    <w:rsid w:val="00AC4433"/>
    <w:rsid w:val="00AD27D1"/>
    <w:rsid w:val="00AD6E33"/>
    <w:rsid w:val="00AD7112"/>
    <w:rsid w:val="00AE18D9"/>
    <w:rsid w:val="00AE1EB0"/>
    <w:rsid w:val="00AE2CE9"/>
    <w:rsid w:val="00AE4624"/>
    <w:rsid w:val="00AE4F8C"/>
    <w:rsid w:val="00AE7E63"/>
    <w:rsid w:val="00AF3ABD"/>
    <w:rsid w:val="00AF3DE1"/>
    <w:rsid w:val="00AF3E4B"/>
    <w:rsid w:val="00AF590F"/>
    <w:rsid w:val="00AF7531"/>
    <w:rsid w:val="00B02433"/>
    <w:rsid w:val="00B02A4F"/>
    <w:rsid w:val="00B0347A"/>
    <w:rsid w:val="00B10A13"/>
    <w:rsid w:val="00B10BB0"/>
    <w:rsid w:val="00B10E94"/>
    <w:rsid w:val="00B10FD2"/>
    <w:rsid w:val="00B1164B"/>
    <w:rsid w:val="00B1702C"/>
    <w:rsid w:val="00B21559"/>
    <w:rsid w:val="00B230D6"/>
    <w:rsid w:val="00B2383D"/>
    <w:rsid w:val="00B24F16"/>
    <w:rsid w:val="00B25406"/>
    <w:rsid w:val="00B2722B"/>
    <w:rsid w:val="00B3039F"/>
    <w:rsid w:val="00B31794"/>
    <w:rsid w:val="00B31D3A"/>
    <w:rsid w:val="00B33B89"/>
    <w:rsid w:val="00B40ADB"/>
    <w:rsid w:val="00B4298F"/>
    <w:rsid w:val="00B465AC"/>
    <w:rsid w:val="00B4687E"/>
    <w:rsid w:val="00B47F54"/>
    <w:rsid w:val="00B562F3"/>
    <w:rsid w:val="00B578DA"/>
    <w:rsid w:val="00B633A5"/>
    <w:rsid w:val="00B63A9B"/>
    <w:rsid w:val="00B63DBD"/>
    <w:rsid w:val="00B6495B"/>
    <w:rsid w:val="00B64E1B"/>
    <w:rsid w:val="00B653C8"/>
    <w:rsid w:val="00B678AC"/>
    <w:rsid w:val="00B7324B"/>
    <w:rsid w:val="00B75161"/>
    <w:rsid w:val="00B76B06"/>
    <w:rsid w:val="00B80746"/>
    <w:rsid w:val="00B81F4B"/>
    <w:rsid w:val="00B8602D"/>
    <w:rsid w:val="00B87641"/>
    <w:rsid w:val="00B9083B"/>
    <w:rsid w:val="00B912B0"/>
    <w:rsid w:val="00B95548"/>
    <w:rsid w:val="00B95FB3"/>
    <w:rsid w:val="00B9785E"/>
    <w:rsid w:val="00BA5BA5"/>
    <w:rsid w:val="00BB0A47"/>
    <w:rsid w:val="00BB1140"/>
    <w:rsid w:val="00BB4473"/>
    <w:rsid w:val="00BB58B5"/>
    <w:rsid w:val="00BB5B54"/>
    <w:rsid w:val="00BC46D9"/>
    <w:rsid w:val="00BC5075"/>
    <w:rsid w:val="00BC6525"/>
    <w:rsid w:val="00BC6FD1"/>
    <w:rsid w:val="00BD0DDD"/>
    <w:rsid w:val="00BD1F17"/>
    <w:rsid w:val="00BD58E7"/>
    <w:rsid w:val="00BE1DA1"/>
    <w:rsid w:val="00BE7295"/>
    <w:rsid w:val="00BF02D0"/>
    <w:rsid w:val="00BF11DE"/>
    <w:rsid w:val="00BF1527"/>
    <w:rsid w:val="00BF1F9E"/>
    <w:rsid w:val="00BF2F1F"/>
    <w:rsid w:val="00BF44FB"/>
    <w:rsid w:val="00BF725A"/>
    <w:rsid w:val="00C01BDB"/>
    <w:rsid w:val="00C0669E"/>
    <w:rsid w:val="00C06EE8"/>
    <w:rsid w:val="00C070F2"/>
    <w:rsid w:val="00C1142A"/>
    <w:rsid w:val="00C13503"/>
    <w:rsid w:val="00C154D6"/>
    <w:rsid w:val="00C21D50"/>
    <w:rsid w:val="00C24005"/>
    <w:rsid w:val="00C24F90"/>
    <w:rsid w:val="00C27004"/>
    <w:rsid w:val="00C34AC8"/>
    <w:rsid w:val="00C3536C"/>
    <w:rsid w:val="00C42210"/>
    <w:rsid w:val="00C43E12"/>
    <w:rsid w:val="00C46129"/>
    <w:rsid w:val="00C50B57"/>
    <w:rsid w:val="00C51377"/>
    <w:rsid w:val="00C55814"/>
    <w:rsid w:val="00C57ABE"/>
    <w:rsid w:val="00C635CF"/>
    <w:rsid w:val="00C6639B"/>
    <w:rsid w:val="00C678FF"/>
    <w:rsid w:val="00C6796D"/>
    <w:rsid w:val="00C67AFD"/>
    <w:rsid w:val="00C73FD2"/>
    <w:rsid w:val="00C7422F"/>
    <w:rsid w:val="00C74812"/>
    <w:rsid w:val="00C808BC"/>
    <w:rsid w:val="00C90AE4"/>
    <w:rsid w:val="00C9568D"/>
    <w:rsid w:val="00C97494"/>
    <w:rsid w:val="00CA093B"/>
    <w:rsid w:val="00CA15ED"/>
    <w:rsid w:val="00CB2FBA"/>
    <w:rsid w:val="00CB7CB5"/>
    <w:rsid w:val="00CC1671"/>
    <w:rsid w:val="00CC27FE"/>
    <w:rsid w:val="00CC4A10"/>
    <w:rsid w:val="00CD27DF"/>
    <w:rsid w:val="00CD2A5E"/>
    <w:rsid w:val="00CD68A7"/>
    <w:rsid w:val="00CE0488"/>
    <w:rsid w:val="00CE53D3"/>
    <w:rsid w:val="00CE6368"/>
    <w:rsid w:val="00CE6588"/>
    <w:rsid w:val="00CF0921"/>
    <w:rsid w:val="00CF1350"/>
    <w:rsid w:val="00CF2310"/>
    <w:rsid w:val="00CF2B5A"/>
    <w:rsid w:val="00CF6296"/>
    <w:rsid w:val="00D01D95"/>
    <w:rsid w:val="00D03855"/>
    <w:rsid w:val="00D05FFF"/>
    <w:rsid w:val="00D06600"/>
    <w:rsid w:val="00D06F25"/>
    <w:rsid w:val="00D1375B"/>
    <w:rsid w:val="00D1383A"/>
    <w:rsid w:val="00D144B3"/>
    <w:rsid w:val="00D15B94"/>
    <w:rsid w:val="00D169FE"/>
    <w:rsid w:val="00D17411"/>
    <w:rsid w:val="00D17FC4"/>
    <w:rsid w:val="00D20272"/>
    <w:rsid w:val="00D202E3"/>
    <w:rsid w:val="00D26827"/>
    <w:rsid w:val="00D30E80"/>
    <w:rsid w:val="00D346FA"/>
    <w:rsid w:val="00D35145"/>
    <w:rsid w:val="00D3593C"/>
    <w:rsid w:val="00D4238C"/>
    <w:rsid w:val="00D435B5"/>
    <w:rsid w:val="00D456E2"/>
    <w:rsid w:val="00D4787E"/>
    <w:rsid w:val="00D50CC8"/>
    <w:rsid w:val="00D60D0F"/>
    <w:rsid w:val="00D618F2"/>
    <w:rsid w:val="00D62FC2"/>
    <w:rsid w:val="00D63F7A"/>
    <w:rsid w:val="00D640E5"/>
    <w:rsid w:val="00D73146"/>
    <w:rsid w:val="00D740C4"/>
    <w:rsid w:val="00D75F28"/>
    <w:rsid w:val="00D76049"/>
    <w:rsid w:val="00D772B7"/>
    <w:rsid w:val="00D77310"/>
    <w:rsid w:val="00D7758B"/>
    <w:rsid w:val="00D80213"/>
    <w:rsid w:val="00D80F96"/>
    <w:rsid w:val="00D81085"/>
    <w:rsid w:val="00D825A4"/>
    <w:rsid w:val="00D84463"/>
    <w:rsid w:val="00D85676"/>
    <w:rsid w:val="00D92EDE"/>
    <w:rsid w:val="00D96B2B"/>
    <w:rsid w:val="00D978FF"/>
    <w:rsid w:val="00DA0EBF"/>
    <w:rsid w:val="00DA18D4"/>
    <w:rsid w:val="00DA2EE4"/>
    <w:rsid w:val="00DA2FBF"/>
    <w:rsid w:val="00DA5380"/>
    <w:rsid w:val="00DB0FF6"/>
    <w:rsid w:val="00DB2FB1"/>
    <w:rsid w:val="00DB404B"/>
    <w:rsid w:val="00DB4261"/>
    <w:rsid w:val="00DB7CCF"/>
    <w:rsid w:val="00DD10BE"/>
    <w:rsid w:val="00DD1AA1"/>
    <w:rsid w:val="00DD2B0E"/>
    <w:rsid w:val="00DD3B2E"/>
    <w:rsid w:val="00DD3DD9"/>
    <w:rsid w:val="00DD76C2"/>
    <w:rsid w:val="00DE17E8"/>
    <w:rsid w:val="00DE2F47"/>
    <w:rsid w:val="00DE30B6"/>
    <w:rsid w:val="00DE33B5"/>
    <w:rsid w:val="00DE3AC1"/>
    <w:rsid w:val="00DF010D"/>
    <w:rsid w:val="00DF0284"/>
    <w:rsid w:val="00DF0668"/>
    <w:rsid w:val="00DF1A3C"/>
    <w:rsid w:val="00DF2B70"/>
    <w:rsid w:val="00DF4268"/>
    <w:rsid w:val="00DF5DB7"/>
    <w:rsid w:val="00E00D37"/>
    <w:rsid w:val="00E00E3C"/>
    <w:rsid w:val="00E00F8B"/>
    <w:rsid w:val="00E03446"/>
    <w:rsid w:val="00E04533"/>
    <w:rsid w:val="00E0621E"/>
    <w:rsid w:val="00E11BE2"/>
    <w:rsid w:val="00E12FE2"/>
    <w:rsid w:val="00E16437"/>
    <w:rsid w:val="00E1654E"/>
    <w:rsid w:val="00E170F6"/>
    <w:rsid w:val="00E2655C"/>
    <w:rsid w:val="00E33D03"/>
    <w:rsid w:val="00E346D1"/>
    <w:rsid w:val="00E34CB6"/>
    <w:rsid w:val="00E3639F"/>
    <w:rsid w:val="00E377D7"/>
    <w:rsid w:val="00E42E6A"/>
    <w:rsid w:val="00E440F4"/>
    <w:rsid w:val="00E500C3"/>
    <w:rsid w:val="00E53D59"/>
    <w:rsid w:val="00E605BB"/>
    <w:rsid w:val="00E60C48"/>
    <w:rsid w:val="00E65964"/>
    <w:rsid w:val="00E70EEA"/>
    <w:rsid w:val="00E72535"/>
    <w:rsid w:val="00E7260E"/>
    <w:rsid w:val="00E73B11"/>
    <w:rsid w:val="00E81CA9"/>
    <w:rsid w:val="00E8373A"/>
    <w:rsid w:val="00E848D5"/>
    <w:rsid w:val="00E91CD1"/>
    <w:rsid w:val="00EA02BB"/>
    <w:rsid w:val="00EA1316"/>
    <w:rsid w:val="00EA1AFA"/>
    <w:rsid w:val="00EA2A27"/>
    <w:rsid w:val="00EA5856"/>
    <w:rsid w:val="00EA6F8B"/>
    <w:rsid w:val="00EB34E0"/>
    <w:rsid w:val="00EB371F"/>
    <w:rsid w:val="00EB5D83"/>
    <w:rsid w:val="00EB6B0F"/>
    <w:rsid w:val="00EB7EFB"/>
    <w:rsid w:val="00EC3A72"/>
    <w:rsid w:val="00EC5FAE"/>
    <w:rsid w:val="00EC7B59"/>
    <w:rsid w:val="00ED0E41"/>
    <w:rsid w:val="00ED6DFD"/>
    <w:rsid w:val="00EE0003"/>
    <w:rsid w:val="00EE11BD"/>
    <w:rsid w:val="00EE7CC8"/>
    <w:rsid w:val="00EF12BE"/>
    <w:rsid w:val="00EF269C"/>
    <w:rsid w:val="00EF42B9"/>
    <w:rsid w:val="00F000DC"/>
    <w:rsid w:val="00F01014"/>
    <w:rsid w:val="00F03053"/>
    <w:rsid w:val="00F03B79"/>
    <w:rsid w:val="00F03BB3"/>
    <w:rsid w:val="00F04756"/>
    <w:rsid w:val="00F065FC"/>
    <w:rsid w:val="00F10D4A"/>
    <w:rsid w:val="00F1184E"/>
    <w:rsid w:val="00F1492A"/>
    <w:rsid w:val="00F16D88"/>
    <w:rsid w:val="00F17FF8"/>
    <w:rsid w:val="00F228D7"/>
    <w:rsid w:val="00F2722A"/>
    <w:rsid w:val="00F309BB"/>
    <w:rsid w:val="00F33926"/>
    <w:rsid w:val="00F37AE1"/>
    <w:rsid w:val="00F41BA6"/>
    <w:rsid w:val="00F42F7A"/>
    <w:rsid w:val="00F4364B"/>
    <w:rsid w:val="00F506F6"/>
    <w:rsid w:val="00F5331A"/>
    <w:rsid w:val="00F54CCF"/>
    <w:rsid w:val="00F67E92"/>
    <w:rsid w:val="00F70F3D"/>
    <w:rsid w:val="00F71385"/>
    <w:rsid w:val="00F74404"/>
    <w:rsid w:val="00F83569"/>
    <w:rsid w:val="00F8505C"/>
    <w:rsid w:val="00F85846"/>
    <w:rsid w:val="00F90C97"/>
    <w:rsid w:val="00F92C3A"/>
    <w:rsid w:val="00F92D2A"/>
    <w:rsid w:val="00F956C3"/>
    <w:rsid w:val="00FA1792"/>
    <w:rsid w:val="00FA208E"/>
    <w:rsid w:val="00FA37A7"/>
    <w:rsid w:val="00FA7665"/>
    <w:rsid w:val="00FB142E"/>
    <w:rsid w:val="00FB3834"/>
    <w:rsid w:val="00FB5A2C"/>
    <w:rsid w:val="00FC3721"/>
    <w:rsid w:val="00FC372D"/>
    <w:rsid w:val="00FC3FE0"/>
    <w:rsid w:val="00FC460B"/>
    <w:rsid w:val="00FD081E"/>
    <w:rsid w:val="00FD4B2A"/>
    <w:rsid w:val="00FD526C"/>
    <w:rsid w:val="00FD6205"/>
    <w:rsid w:val="00FD6F85"/>
    <w:rsid w:val="00FE0906"/>
    <w:rsid w:val="00FE241A"/>
    <w:rsid w:val="00FE2B06"/>
    <w:rsid w:val="00FE42D6"/>
    <w:rsid w:val="00FE531D"/>
    <w:rsid w:val="00FE580C"/>
    <w:rsid w:val="00FE5DC5"/>
    <w:rsid w:val="00FF18A5"/>
    <w:rsid w:val="00FF245F"/>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2C0CB7"/>
  <w14:defaultImageDpi w14:val="300"/>
  <w15:docId w15:val="{825B12E5-23CE-DA47-8F8C-43B7398C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BA"/>
    <w:rPr>
      <w:rFonts w:ascii="Times New Roman" w:eastAsia="Times New Roman" w:hAnsi="Times New Roman"/>
      <w:sz w:val="24"/>
      <w:szCs w:val="24"/>
    </w:rPr>
  </w:style>
  <w:style w:type="paragraph" w:styleId="Heading1">
    <w:name w:val="heading 1"/>
    <w:basedOn w:val="Notessubhead"/>
    <w:next w:val="NotesBody11pt"/>
    <w:link w:val="Heading1Char"/>
    <w:uiPriority w:val="9"/>
    <w:qFormat/>
    <w:rsid w:val="00C13503"/>
    <w:pPr>
      <w:numPr>
        <w:numId w:val="1"/>
      </w:numPr>
      <w:spacing w:before="240" w:after="120"/>
      <w:outlineLvl w:val="0"/>
    </w:pPr>
  </w:style>
  <w:style w:type="paragraph" w:styleId="Heading2">
    <w:name w:val="heading 2"/>
    <w:basedOn w:val="Normal"/>
    <w:next w:val="NotesBody11pt"/>
    <w:link w:val="Heading2Char"/>
    <w:uiPriority w:val="9"/>
    <w:qFormat/>
    <w:rsid w:val="00E65964"/>
    <w:pPr>
      <w:keepNext/>
      <w:numPr>
        <w:ilvl w:val="1"/>
        <w:numId w:val="1"/>
      </w:numPr>
      <w:overflowPunct w:val="0"/>
      <w:autoSpaceDE w:val="0"/>
      <w:autoSpaceDN w:val="0"/>
      <w:adjustRightInd w:val="0"/>
      <w:spacing w:before="240" w:after="60"/>
      <w:textAlignment w:val="baseline"/>
      <w:outlineLvl w:val="1"/>
    </w:pPr>
    <w:rPr>
      <w:rFonts w:ascii="Helvetica" w:eastAsia="MS Gothic" w:hAnsi="Helvetica" w:cs="Helvetica"/>
      <w:bCs/>
      <w:color w:val="004C97"/>
      <w:sz w:val="22"/>
      <w:szCs w:val="26"/>
    </w:rPr>
  </w:style>
  <w:style w:type="paragraph" w:styleId="Heading3">
    <w:name w:val="heading 3"/>
    <w:basedOn w:val="Normal"/>
    <w:next w:val="Normal"/>
    <w:link w:val="Heading3Char"/>
    <w:uiPriority w:val="9"/>
    <w:qFormat/>
    <w:rsid w:val="0035344F"/>
    <w:pPr>
      <w:keepNext/>
      <w:keepLines/>
      <w:numPr>
        <w:ilvl w:val="2"/>
        <w:numId w:val="1"/>
      </w:numPr>
      <w:spacing w:before="200"/>
      <w:outlineLvl w:val="2"/>
    </w:pPr>
    <w:rPr>
      <w:rFonts w:ascii="Helvetica" w:eastAsia="MS Gothic" w:hAnsi="Helvetica" w:cs="Helvetica"/>
      <w:bCs/>
      <w:color w:val="4F81BD"/>
      <w:sz w:val="22"/>
      <w:szCs w:val="22"/>
    </w:rPr>
  </w:style>
  <w:style w:type="paragraph" w:styleId="Heading4">
    <w:name w:val="heading 4"/>
    <w:basedOn w:val="Normal"/>
    <w:next w:val="Normal"/>
    <w:link w:val="Heading4Char"/>
    <w:uiPriority w:val="9"/>
    <w:unhideWhenUsed/>
    <w:qFormat/>
    <w:rsid w:val="00402E14"/>
    <w:pPr>
      <w:keepNext/>
      <w:keepLines/>
      <w:numPr>
        <w:ilvl w:val="3"/>
        <w:numId w:val="1"/>
      </w:numPr>
      <w:spacing w:before="40"/>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FA1792"/>
    <w:pPr>
      <w:keepNext/>
      <w:keepLines/>
      <w:numPr>
        <w:ilvl w:val="4"/>
        <w:numId w:val="5"/>
      </w:numPr>
      <w:spacing w:before="40"/>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FA1792"/>
    <w:pPr>
      <w:keepNext/>
      <w:keepLines/>
      <w:numPr>
        <w:ilvl w:val="5"/>
        <w:numId w:val="5"/>
      </w:numPr>
      <w:spacing w:before="40"/>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FA1792"/>
    <w:pPr>
      <w:keepNext/>
      <w:keepLines/>
      <w:numPr>
        <w:ilvl w:val="6"/>
        <w:numId w:val="5"/>
      </w:numPr>
      <w:spacing w:before="40"/>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FA179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179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3A"/>
    <w:rPr>
      <w:rFonts w:ascii="Lucida Grande" w:eastAsia="MS Mincho" w:hAnsi="Lucida Grande" w:cs="Lucida Grande"/>
      <w:sz w:val="18"/>
      <w:szCs w:val="18"/>
    </w:rPr>
  </w:style>
  <w:style w:type="character" w:customStyle="1" w:styleId="BalloonTextChar">
    <w:name w:val="Balloon Text Char"/>
    <w:link w:val="BalloonText"/>
    <w:uiPriority w:val="99"/>
    <w:semiHidden/>
    <w:rsid w:val="008C6B3A"/>
    <w:rPr>
      <w:rFonts w:ascii="Lucida Grande" w:hAnsi="Lucida Grande" w:cs="Lucida Grande"/>
      <w:sz w:val="18"/>
      <w:szCs w:val="18"/>
    </w:rPr>
  </w:style>
  <w:style w:type="paragraph" w:styleId="Header">
    <w:name w:val="header"/>
    <w:basedOn w:val="FooterPage"/>
    <w:link w:val="HeaderChar"/>
    <w:autoRedefine/>
    <w:uiPriority w:val="99"/>
    <w:unhideWhenUsed/>
    <w:rsid w:val="008738F9"/>
    <w:pPr>
      <w:keepNext/>
      <w:keepLines/>
      <w:tabs>
        <w:tab w:val="center" w:pos="4680"/>
        <w:tab w:val="right" w:pos="10710"/>
      </w:tabs>
      <w:spacing w:before="120"/>
      <w:ind w:left="-605" w:right="-965"/>
      <w:jc w:val="left"/>
    </w:pPr>
    <w:rPr>
      <w:sz w:val="15"/>
      <w:szCs w:val="15"/>
    </w:rPr>
  </w:style>
  <w:style w:type="character" w:customStyle="1" w:styleId="HeaderChar">
    <w:name w:val="Header Char"/>
    <w:link w:val="Header"/>
    <w:uiPriority w:val="99"/>
    <w:rsid w:val="008738F9"/>
    <w:rPr>
      <w:rFonts w:ascii="Helvetica" w:hAnsi="Helvetica"/>
      <w:color w:val="004C97"/>
      <w:sz w:val="15"/>
      <w:szCs w:val="15"/>
    </w:rPr>
  </w:style>
  <w:style w:type="paragraph" w:styleId="Footer">
    <w:name w:val="footer"/>
    <w:basedOn w:val="Normal"/>
    <w:link w:val="FooterChar"/>
    <w:uiPriority w:val="99"/>
    <w:unhideWhenUsed/>
    <w:rsid w:val="008C6B3A"/>
    <w:pPr>
      <w:tabs>
        <w:tab w:val="center" w:pos="4320"/>
        <w:tab w:val="right" w:pos="8640"/>
      </w:tabs>
    </w:pPr>
    <w:rPr>
      <w:rFonts w:ascii="Palatino" w:eastAsia="MS Mincho" w:hAnsi="Palatino"/>
      <w:sz w:val="20"/>
    </w:rPr>
  </w:style>
  <w:style w:type="character" w:customStyle="1" w:styleId="FooterChar">
    <w:name w:val="Footer Char"/>
    <w:basedOn w:val="DefaultParagraphFont"/>
    <w:link w:val="Footer"/>
    <w:uiPriority w:val="99"/>
    <w:rsid w:val="008C6B3A"/>
  </w:style>
  <w:style w:type="paragraph" w:customStyle="1" w:styleId="Text9512Helvetica55">
    <w:name w:val="Text_9.5/12 Helvetica 55"/>
    <w:basedOn w:val="Normal"/>
    <w:uiPriority w:val="99"/>
    <w:rsid w:val="00E00D37"/>
    <w:pPr>
      <w:widowControl w:val="0"/>
      <w:suppressAutoHyphens/>
      <w:autoSpaceDE w:val="0"/>
      <w:autoSpaceDN w:val="0"/>
      <w:adjustRightInd w:val="0"/>
      <w:spacing w:line="240" w:lineRule="atLeast"/>
      <w:textAlignment w:val="center"/>
    </w:pPr>
    <w:rPr>
      <w:rFonts w:ascii="HelveticaNeue-Roman" w:eastAsia="MS Mincho" w:hAnsi="HelveticaNeue-Roman" w:cs="HelveticaNeue-Roman"/>
      <w:color w:val="3F3F3F"/>
      <w:sz w:val="20"/>
      <w:szCs w:val="19"/>
    </w:rPr>
  </w:style>
  <w:style w:type="character" w:customStyle="1" w:styleId="Heading2Char">
    <w:name w:val="Heading 2 Char"/>
    <w:link w:val="Heading2"/>
    <w:uiPriority w:val="9"/>
    <w:rsid w:val="00E65964"/>
    <w:rPr>
      <w:rFonts w:ascii="Helvetica" w:eastAsia="MS Gothic" w:hAnsi="Helvetica" w:cs="Helvetica"/>
      <w:bCs/>
      <w:color w:val="004C97"/>
      <w:sz w:val="22"/>
      <w:szCs w:val="26"/>
    </w:rPr>
  </w:style>
  <w:style w:type="character" w:styleId="Hyperlink">
    <w:name w:val="Hyperlink"/>
    <w:uiPriority w:val="99"/>
    <w:unhideWhenUsed/>
    <w:rsid w:val="001602A7"/>
    <w:rPr>
      <w:color w:val="0000FF"/>
      <w:u w:val="single"/>
    </w:rPr>
  </w:style>
  <w:style w:type="paragraph" w:customStyle="1" w:styleId="Address1">
    <w:name w:val="Address 1"/>
    <w:qFormat/>
    <w:rsid w:val="008455C1"/>
    <w:pPr>
      <w:tabs>
        <w:tab w:val="left" w:pos="270"/>
      </w:tabs>
      <w:spacing w:line="276" w:lineRule="auto"/>
      <w:ind w:right="360"/>
    </w:pPr>
    <w:rPr>
      <w:rFonts w:ascii="Helvetica" w:hAnsi="Helvetica"/>
      <w:color w:val="63666A"/>
      <w:sz w:val="18"/>
      <w:szCs w:val="24"/>
    </w:rPr>
  </w:style>
  <w:style w:type="paragraph" w:customStyle="1" w:styleId="Address2">
    <w:name w:val="Address 2"/>
    <w:qFormat/>
    <w:rsid w:val="002067C9"/>
    <w:pPr>
      <w:spacing w:line="276" w:lineRule="auto"/>
    </w:pPr>
    <w:rPr>
      <w:rFonts w:ascii="Helvetica" w:eastAsia="MS Gothic" w:hAnsi="Helvetica"/>
      <w:b/>
      <w:bCs/>
      <w:color w:val="63666A"/>
      <w:sz w:val="18"/>
      <w:szCs w:val="26"/>
    </w:rPr>
  </w:style>
  <w:style w:type="paragraph" w:customStyle="1" w:styleId="Text9512PalatinoRegular">
    <w:name w:val="Text_9.5/12 Palatino_Regular"/>
    <w:basedOn w:val="Normal"/>
    <w:uiPriority w:val="99"/>
    <w:rsid w:val="001602A7"/>
    <w:pPr>
      <w:widowControl w:val="0"/>
      <w:tabs>
        <w:tab w:val="left" w:pos="120"/>
        <w:tab w:val="left" w:pos="2840"/>
        <w:tab w:val="left" w:pos="4260"/>
      </w:tabs>
      <w:autoSpaceDE w:val="0"/>
      <w:autoSpaceDN w:val="0"/>
      <w:adjustRightInd w:val="0"/>
      <w:spacing w:line="240" w:lineRule="atLeast"/>
      <w:textAlignment w:val="center"/>
    </w:pPr>
    <w:rPr>
      <w:rFonts w:ascii="Palatino-Roman" w:eastAsia="MS Mincho" w:hAnsi="Palatino-Roman" w:cs="Palatino-Roman"/>
      <w:color w:val="000000"/>
      <w:sz w:val="20"/>
      <w:szCs w:val="19"/>
    </w:rPr>
  </w:style>
  <w:style w:type="paragraph" w:customStyle="1" w:styleId="Footer2">
    <w:name w:val="Footer 2"/>
    <w:rsid w:val="006F10CE"/>
    <w:pPr>
      <w:ind w:right="-990"/>
      <w:jc w:val="right"/>
    </w:pPr>
    <w:rPr>
      <w:rFonts w:ascii="Helvetica" w:hAnsi="Helvetica"/>
      <w:color w:val="004C97"/>
      <w:sz w:val="14"/>
      <w:szCs w:val="24"/>
    </w:rPr>
  </w:style>
  <w:style w:type="character" w:styleId="PageNumber">
    <w:name w:val="page number"/>
    <w:basedOn w:val="DefaultParagraphFont"/>
    <w:uiPriority w:val="99"/>
    <w:semiHidden/>
    <w:unhideWhenUsed/>
    <w:rsid w:val="007126EC"/>
  </w:style>
  <w:style w:type="paragraph" w:styleId="Title">
    <w:name w:val="Title"/>
    <w:basedOn w:val="Normal"/>
    <w:next w:val="Normal"/>
    <w:link w:val="TitleChar"/>
    <w:uiPriority w:val="10"/>
    <w:qFormat/>
    <w:rsid w:val="0064657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64657C"/>
    <w:rPr>
      <w:rFonts w:ascii="Calibri" w:eastAsia="MS Gothic" w:hAnsi="Calibri" w:cs="Times New Roman"/>
      <w:color w:val="17365D"/>
      <w:spacing w:val="5"/>
      <w:kern w:val="28"/>
      <w:sz w:val="52"/>
      <w:szCs w:val="52"/>
    </w:rPr>
  </w:style>
  <w:style w:type="paragraph" w:customStyle="1" w:styleId="AgendaTitle">
    <w:name w:val="Agenda Title"/>
    <w:basedOn w:val="Title"/>
    <w:rsid w:val="00542A6E"/>
    <w:pPr>
      <w:pBdr>
        <w:bottom w:val="single" w:sz="4" w:space="2" w:color="auto"/>
      </w:pBdr>
      <w:spacing w:after="160"/>
    </w:pPr>
    <w:rPr>
      <w:rFonts w:ascii="Palatino" w:hAnsi="Palatino"/>
      <w:b/>
      <w:sz w:val="20"/>
    </w:rPr>
  </w:style>
  <w:style w:type="paragraph" w:customStyle="1" w:styleId="InternalVersion">
    <w:name w:val="Internal Version #"/>
    <w:basedOn w:val="Normal"/>
    <w:qFormat/>
    <w:rsid w:val="00C808BC"/>
    <w:pPr>
      <w:ind w:right="-979"/>
      <w:jc w:val="right"/>
    </w:pPr>
    <w:rPr>
      <w:rFonts w:ascii="Palatino" w:eastAsia="MS Mincho" w:hAnsi="Palatino"/>
      <w:b/>
      <w:sz w:val="18"/>
      <w:szCs w:val="18"/>
    </w:rPr>
  </w:style>
  <w:style w:type="paragraph" w:customStyle="1" w:styleId="FooterPage">
    <w:name w:val="Footer Page #"/>
    <w:basedOn w:val="Footer2"/>
    <w:rsid w:val="000414EB"/>
  </w:style>
  <w:style w:type="paragraph" w:customStyle="1" w:styleId="Title24pt">
    <w:name w:val="Title 24pt"/>
    <w:basedOn w:val="Normal"/>
    <w:rsid w:val="00D202E3"/>
    <w:pPr>
      <w:pBdr>
        <w:bottom w:val="single" w:sz="4" w:space="1" w:color="004C97"/>
      </w:pBdr>
      <w:spacing w:line="300" w:lineRule="auto"/>
    </w:pPr>
    <w:rPr>
      <w:rFonts w:ascii="Helvetica" w:eastAsia="MS Mincho" w:hAnsi="Helvetica"/>
      <w:b/>
      <w:color w:val="004C97"/>
      <w:sz w:val="48"/>
      <w:szCs w:val="28"/>
    </w:rPr>
  </w:style>
  <w:style w:type="paragraph" w:customStyle="1" w:styleId="Subtitle16pt">
    <w:name w:val="Subtitle 16pt"/>
    <w:basedOn w:val="AgendaTitle"/>
    <w:autoRedefine/>
    <w:rsid w:val="007B2E8F"/>
    <w:pPr>
      <w:pBdr>
        <w:bottom w:val="single" w:sz="4" w:space="2" w:color="004C97"/>
      </w:pBdr>
    </w:pPr>
    <w:rPr>
      <w:rFonts w:ascii="Helvetica" w:hAnsi="Helvetica"/>
      <w:b w:val="0"/>
      <w:bCs/>
      <w:color w:val="004C97"/>
      <w:sz w:val="24"/>
      <w:szCs w:val="24"/>
    </w:rPr>
  </w:style>
  <w:style w:type="paragraph" w:customStyle="1" w:styleId="Notessubhead">
    <w:name w:val="Notes subhead"/>
    <w:basedOn w:val="AgendaTitle"/>
    <w:autoRedefine/>
    <w:rsid w:val="00193770"/>
    <w:pPr>
      <w:pBdr>
        <w:bottom w:val="single" w:sz="4" w:space="2" w:color="004C97"/>
      </w:pBdr>
    </w:pPr>
    <w:rPr>
      <w:rFonts w:ascii="Helvetica" w:hAnsi="Helvetica"/>
      <w:color w:val="004C97"/>
      <w:sz w:val="22"/>
    </w:rPr>
  </w:style>
  <w:style w:type="paragraph" w:customStyle="1" w:styleId="NotesBody11pt">
    <w:name w:val="Notes Body 11pt"/>
    <w:basedOn w:val="Normal"/>
    <w:qFormat/>
    <w:rsid w:val="00413660"/>
    <w:pPr>
      <w:spacing w:line="300" w:lineRule="auto"/>
      <w:ind w:left="360" w:firstLine="270"/>
      <w:jc w:val="both"/>
    </w:pPr>
    <w:rPr>
      <w:rFonts w:ascii="Helvetica" w:eastAsia="MS Mincho" w:hAnsi="Helvetica"/>
      <w:sz w:val="22"/>
      <w:szCs w:val="22"/>
    </w:rPr>
  </w:style>
  <w:style w:type="table" w:styleId="TableGrid">
    <w:name w:val="Table Grid"/>
    <w:basedOn w:val="TableNormal"/>
    <w:uiPriority w:val="39"/>
    <w:rsid w:val="00B2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116Helvetica55">
    <w:name w:val="Text_11/16 Helvetica 55"/>
    <w:basedOn w:val="Normal"/>
    <w:uiPriority w:val="99"/>
    <w:rsid w:val="00831EEC"/>
    <w:pPr>
      <w:widowControl w:val="0"/>
      <w:autoSpaceDE w:val="0"/>
      <w:autoSpaceDN w:val="0"/>
      <w:adjustRightInd w:val="0"/>
      <w:spacing w:line="320" w:lineRule="atLeast"/>
      <w:textAlignment w:val="center"/>
    </w:pPr>
    <w:rPr>
      <w:rFonts w:ascii="HelveticaNeue-Roman" w:eastAsia="MS Mincho" w:hAnsi="HelveticaNeue-Roman" w:cs="HelveticaNeue-Roman"/>
      <w:color w:val="000000"/>
      <w:sz w:val="22"/>
      <w:szCs w:val="22"/>
    </w:rPr>
  </w:style>
  <w:style w:type="paragraph" w:customStyle="1" w:styleId="Tablesubhead">
    <w:name w:val="Table subhead"/>
    <w:basedOn w:val="Normal"/>
    <w:rsid w:val="00831EEC"/>
    <w:pPr>
      <w:spacing w:before="240" w:after="120" w:line="360" w:lineRule="auto"/>
    </w:pPr>
    <w:rPr>
      <w:rFonts w:ascii="Helvetica" w:eastAsia="MS Mincho" w:hAnsi="Helvetica"/>
      <w:b/>
      <w:color w:val="004C97"/>
      <w:sz w:val="20"/>
    </w:rPr>
  </w:style>
  <w:style w:type="paragraph" w:customStyle="1" w:styleId="Style1">
    <w:name w:val="Style1"/>
    <w:basedOn w:val="Normal"/>
    <w:rsid w:val="000B6145"/>
    <w:pPr>
      <w:spacing w:line="480" w:lineRule="auto"/>
    </w:pPr>
    <w:rPr>
      <w:rFonts w:ascii="Helvetica" w:eastAsia="MS Mincho" w:hAnsi="Helvetica"/>
      <w:sz w:val="20"/>
    </w:rPr>
  </w:style>
  <w:style w:type="paragraph" w:customStyle="1" w:styleId="TableBodyText">
    <w:name w:val="Table Body Text"/>
    <w:basedOn w:val="Header"/>
    <w:rsid w:val="00E73B11"/>
    <w:pPr>
      <w:spacing w:before="80" w:after="120" w:line="25" w:lineRule="atLeast"/>
      <w:ind w:left="-25"/>
    </w:pPr>
    <w:rPr>
      <w:sz w:val="22"/>
    </w:rPr>
  </w:style>
  <w:style w:type="paragraph" w:customStyle="1" w:styleId="TableSubheads">
    <w:name w:val="Table Subheads"/>
    <w:basedOn w:val="Tablesubhead"/>
    <w:autoRedefine/>
    <w:rsid w:val="009F528B"/>
    <w:pPr>
      <w:spacing w:before="40" w:after="80" w:line="240" w:lineRule="auto"/>
      <w:ind w:left="-29"/>
    </w:pPr>
    <w:rPr>
      <w:color w:val="auto"/>
      <w:sz w:val="22"/>
    </w:rPr>
  </w:style>
  <w:style w:type="paragraph" w:customStyle="1" w:styleId="Title24ptWhite">
    <w:name w:val="Title 24pt White"/>
    <w:basedOn w:val="Title24pt"/>
    <w:autoRedefine/>
    <w:qFormat/>
    <w:rsid w:val="00C97494"/>
    <w:pPr>
      <w:pBdr>
        <w:bottom w:val="single" w:sz="12" w:space="1" w:color="FFFFFF"/>
      </w:pBdr>
    </w:pPr>
    <w:rPr>
      <w:color w:val="FFFFFF"/>
    </w:rPr>
  </w:style>
  <w:style w:type="paragraph" w:customStyle="1" w:styleId="Subtitle16ptwhite">
    <w:name w:val="Subtitle 16pt white"/>
    <w:basedOn w:val="Subtitle16pt"/>
    <w:rsid w:val="00C97494"/>
    <w:pPr>
      <w:pBdr>
        <w:bottom w:val="single" w:sz="12" w:space="2" w:color="FFFFFF"/>
      </w:pBdr>
    </w:pPr>
    <w:rPr>
      <w:color w:val="FFFFFF"/>
    </w:rPr>
  </w:style>
  <w:style w:type="character" w:customStyle="1" w:styleId="Heading3Char">
    <w:name w:val="Heading 3 Char"/>
    <w:link w:val="Heading3"/>
    <w:uiPriority w:val="9"/>
    <w:rsid w:val="0035344F"/>
    <w:rPr>
      <w:rFonts w:ascii="Helvetica" w:eastAsia="MS Gothic" w:hAnsi="Helvetica" w:cs="Helvetica"/>
      <w:bCs/>
      <w:color w:val="4F81BD"/>
      <w:sz w:val="22"/>
      <w:szCs w:val="22"/>
    </w:rPr>
  </w:style>
  <w:style w:type="paragraph" w:styleId="NoSpacing">
    <w:name w:val="No Spacing"/>
    <w:uiPriority w:val="1"/>
    <w:qFormat/>
    <w:rsid w:val="00342BD6"/>
    <w:pPr>
      <w:tabs>
        <w:tab w:val="left" w:pos="1714"/>
      </w:tabs>
    </w:pPr>
    <w:rPr>
      <w:rFonts w:ascii="Palatino" w:hAnsi="Palatino"/>
      <w:szCs w:val="24"/>
    </w:rPr>
  </w:style>
  <w:style w:type="paragraph" w:customStyle="1" w:styleId="Style2">
    <w:name w:val="Style2"/>
    <w:basedOn w:val="Notessubhead"/>
    <w:qFormat/>
    <w:rsid w:val="00D17411"/>
    <w:rPr>
      <w:szCs w:val="22"/>
    </w:rPr>
  </w:style>
  <w:style w:type="paragraph" w:customStyle="1" w:styleId="Title11pt">
    <w:name w:val="Title 11pt"/>
    <w:basedOn w:val="Normal"/>
    <w:qFormat/>
    <w:rsid w:val="001D1A1A"/>
    <w:pPr>
      <w:spacing w:line="480" w:lineRule="auto"/>
    </w:pPr>
    <w:rPr>
      <w:rFonts w:ascii="Helvetica" w:eastAsia="MS Mincho" w:hAnsi="Helvetica"/>
      <w:sz w:val="20"/>
    </w:rPr>
  </w:style>
  <w:style w:type="character" w:customStyle="1" w:styleId="Heading1Char">
    <w:name w:val="Heading 1 Char"/>
    <w:basedOn w:val="DefaultParagraphFont"/>
    <w:link w:val="Heading1"/>
    <w:uiPriority w:val="9"/>
    <w:rsid w:val="00C13503"/>
    <w:rPr>
      <w:rFonts w:ascii="Helvetica" w:eastAsia="MS Gothic" w:hAnsi="Helvetica"/>
      <w:b/>
      <w:color w:val="004C97"/>
      <w:spacing w:val="5"/>
      <w:kern w:val="28"/>
      <w:sz w:val="22"/>
      <w:szCs w:val="52"/>
    </w:rPr>
  </w:style>
  <w:style w:type="paragraph" w:styleId="TOC1">
    <w:name w:val="toc 1"/>
    <w:next w:val="Normal"/>
    <w:autoRedefine/>
    <w:uiPriority w:val="39"/>
    <w:unhideWhenUsed/>
    <w:rsid w:val="00142DF9"/>
    <w:pPr>
      <w:spacing w:before="120"/>
    </w:pPr>
    <w:rPr>
      <w:rFonts w:asciiTheme="minorHAnsi" w:eastAsia="Times New Roman" w:hAnsiTheme="minorHAnsi"/>
      <w:b/>
      <w:bCs/>
      <w:i/>
      <w:iCs/>
      <w:sz w:val="24"/>
      <w:szCs w:val="24"/>
    </w:rPr>
  </w:style>
  <w:style w:type="paragraph" w:styleId="TOCHeading">
    <w:name w:val="TOC Heading"/>
    <w:next w:val="Normal"/>
    <w:uiPriority w:val="39"/>
    <w:unhideWhenUsed/>
    <w:qFormat/>
    <w:rsid w:val="005B1C2F"/>
    <w:pPr>
      <w:spacing w:line="259" w:lineRule="auto"/>
    </w:pPr>
    <w:rPr>
      <w:rFonts w:ascii="Helvetica" w:eastAsia="MS Gothic" w:hAnsi="Helvetica"/>
      <w:color w:val="004C97"/>
      <w:spacing w:val="5"/>
      <w:kern w:val="28"/>
      <w:sz w:val="32"/>
      <w:szCs w:val="52"/>
    </w:rPr>
  </w:style>
  <w:style w:type="paragraph" w:styleId="ListParagraph">
    <w:name w:val="List Paragraph"/>
    <w:basedOn w:val="Normal"/>
    <w:link w:val="ListParagraphChar"/>
    <w:uiPriority w:val="34"/>
    <w:qFormat/>
    <w:rsid w:val="005B1C2F"/>
    <w:pPr>
      <w:ind w:left="720"/>
      <w:contextualSpacing/>
    </w:pPr>
    <w:rPr>
      <w:rFonts w:ascii="Palatino" w:eastAsia="MS Mincho" w:hAnsi="Palatino"/>
      <w:sz w:val="20"/>
    </w:rPr>
  </w:style>
  <w:style w:type="paragraph" w:styleId="Caption">
    <w:name w:val="caption"/>
    <w:next w:val="NotesBody11pt"/>
    <w:link w:val="CaptionChar"/>
    <w:unhideWhenUsed/>
    <w:qFormat/>
    <w:rsid w:val="00F2722A"/>
    <w:pPr>
      <w:keepNext/>
      <w:spacing w:before="120" w:after="120"/>
      <w:ind w:left="360" w:hanging="360"/>
    </w:pPr>
    <w:rPr>
      <w:rFonts w:ascii="Helvetica" w:eastAsia="MS Gothic" w:hAnsi="Helvetica"/>
      <w:b/>
      <w:color w:val="004C97"/>
      <w:spacing w:val="5"/>
      <w:kern w:val="28"/>
      <w:sz w:val="22"/>
      <w:szCs w:val="52"/>
    </w:rPr>
  </w:style>
  <w:style w:type="paragraph" w:styleId="TOC2">
    <w:name w:val="toc 2"/>
    <w:basedOn w:val="Normal"/>
    <w:next w:val="Normal"/>
    <w:autoRedefine/>
    <w:uiPriority w:val="39"/>
    <w:unhideWhenUsed/>
    <w:rsid w:val="00F228D7"/>
    <w:pPr>
      <w:spacing w:before="120"/>
      <w:ind w:left="240"/>
    </w:pPr>
    <w:rPr>
      <w:rFonts w:asciiTheme="minorHAnsi" w:hAnsiTheme="minorHAnsi"/>
      <w:b/>
      <w:bCs/>
      <w:sz w:val="22"/>
      <w:szCs w:val="22"/>
    </w:rPr>
  </w:style>
  <w:style w:type="character" w:customStyle="1" w:styleId="Heading4Char">
    <w:name w:val="Heading 4 Char"/>
    <w:basedOn w:val="DefaultParagraphFont"/>
    <w:link w:val="Heading4"/>
    <w:uiPriority w:val="9"/>
    <w:rsid w:val="00402E14"/>
    <w:rPr>
      <w:rFonts w:asciiTheme="majorHAnsi" w:eastAsiaTheme="majorEastAsia" w:hAnsiTheme="majorHAnsi" w:cstheme="majorBidi"/>
      <w:i/>
      <w:iCs/>
      <w:color w:val="365F91" w:themeColor="accent1" w:themeShade="BF"/>
      <w:szCs w:val="24"/>
    </w:rPr>
  </w:style>
  <w:style w:type="paragraph" w:styleId="TableofFigures">
    <w:name w:val="table of figures"/>
    <w:next w:val="Normal"/>
    <w:uiPriority w:val="99"/>
    <w:unhideWhenUsed/>
    <w:rsid w:val="00FD526C"/>
    <w:pPr>
      <w:spacing w:after="100" w:line="360" w:lineRule="auto"/>
    </w:pPr>
    <w:rPr>
      <w:rFonts w:ascii="Helvetica" w:hAnsi="Helvetica"/>
      <w:sz w:val="22"/>
      <w:szCs w:val="24"/>
    </w:rPr>
  </w:style>
  <w:style w:type="character" w:styleId="PlaceholderText">
    <w:name w:val="Placeholder Text"/>
    <w:basedOn w:val="DefaultParagraphFont"/>
    <w:uiPriority w:val="99"/>
    <w:semiHidden/>
    <w:rsid w:val="00E60C48"/>
    <w:rPr>
      <w:color w:val="808080"/>
    </w:rPr>
  </w:style>
  <w:style w:type="table" w:customStyle="1" w:styleId="DefaultTable">
    <w:name w:val="DefaultTable"/>
    <w:basedOn w:val="TableNormal"/>
    <w:uiPriority w:val="99"/>
    <w:rsid w:val="00112694"/>
    <w:tblPr/>
  </w:style>
  <w:style w:type="table" w:customStyle="1" w:styleId="PIP-IITable2">
    <w:name w:val="PIP-II_Table2"/>
    <w:basedOn w:val="TableNormal"/>
    <w:uiPriority w:val="99"/>
    <w:rsid w:val="005D2F6C"/>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table" w:customStyle="1" w:styleId="PIP-IITable">
    <w:name w:val="PIP-II_Table"/>
    <w:basedOn w:val="TableNormal"/>
    <w:uiPriority w:val="99"/>
    <w:rsid w:val="000B3500"/>
    <w:pPr>
      <w:keepNext/>
    </w:pPr>
    <w:rPr>
      <w:rFonts w:ascii="Helvetica" w:hAnsi="Helvetica"/>
      <w:color w:val="004C97"/>
    </w:rPr>
    <w:tblPr>
      <w:tblBorders>
        <w:top w:val="single" w:sz="4" w:space="0" w:color="004C97"/>
        <w:bottom w:val="single" w:sz="4" w:space="0" w:color="004C97"/>
        <w:insideH w:val="single" w:sz="4" w:space="0" w:color="004C97"/>
        <w:insideV w:val="single" w:sz="4" w:space="0" w:color="004C97"/>
      </w:tblBorders>
    </w:tblPr>
    <w:tblStylePr w:type="firstRow">
      <w:rPr>
        <w:rFonts w:ascii="Helvetica" w:hAnsi="Helvetica"/>
        <w:b/>
        <w:color w:val="000000" w:themeColor="text1"/>
        <w:sz w:val="20"/>
      </w:rPr>
    </w:tblStylePr>
  </w:style>
  <w:style w:type="paragraph" w:customStyle="1" w:styleId="Body">
    <w:name w:val="Body"/>
    <w:basedOn w:val="Normal"/>
    <w:link w:val="BodyChar"/>
    <w:qFormat/>
    <w:rsid w:val="00B8602D"/>
    <w:pPr>
      <w:overflowPunct w:val="0"/>
      <w:autoSpaceDE w:val="0"/>
      <w:autoSpaceDN w:val="0"/>
      <w:adjustRightInd w:val="0"/>
      <w:ind w:left="288"/>
      <w:textAlignment w:val="baseline"/>
    </w:pPr>
    <w:rPr>
      <w:rFonts w:ascii="Calibri" w:hAnsi="Calibri"/>
      <w:sz w:val="22"/>
    </w:rPr>
  </w:style>
  <w:style w:type="character" w:customStyle="1" w:styleId="BodyChar">
    <w:name w:val="Body Char"/>
    <w:basedOn w:val="DefaultParagraphFont"/>
    <w:link w:val="Body"/>
    <w:rsid w:val="00B8602D"/>
    <w:rPr>
      <w:rFonts w:ascii="Calibri" w:eastAsia="Times New Roman" w:hAnsi="Calibri"/>
      <w:sz w:val="22"/>
      <w:szCs w:val="24"/>
    </w:rPr>
  </w:style>
  <w:style w:type="paragraph" w:customStyle="1" w:styleId="Bodytextstyle">
    <w:name w:val="Body text style"/>
    <w:basedOn w:val="Normal"/>
    <w:autoRedefine/>
    <w:uiPriority w:val="99"/>
    <w:qFormat/>
    <w:rsid w:val="00B8602D"/>
    <w:pPr>
      <w:spacing w:after="240" w:line="280" w:lineRule="exact"/>
    </w:pPr>
    <w:rPr>
      <w:rFonts w:asciiTheme="minorHAnsi" w:eastAsia="Cambria" w:hAnsiTheme="minorHAnsi" w:cs="TimesNewRomanPSMT"/>
      <w:noProof/>
      <w:sz w:val="22"/>
    </w:rPr>
  </w:style>
  <w:style w:type="character" w:customStyle="1" w:styleId="CaptionChar">
    <w:name w:val="Caption Char"/>
    <w:basedOn w:val="DefaultParagraphFont"/>
    <w:link w:val="Caption"/>
    <w:rsid w:val="002D72C2"/>
    <w:rPr>
      <w:rFonts w:ascii="Helvetica" w:eastAsia="MS Gothic" w:hAnsi="Helvetica"/>
      <w:b/>
      <w:color w:val="004C97"/>
      <w:spacing w:val="5"/>
      <w:kern w:val="28"/>
      <w:sz w:val="22"/>
      <w:szCs w:val="52"/>
    </w:rPr>
  </w:style>
  <w:style w:type="character" w:customStyle="1" w:styleId="UnresolvedMention1">
    <w:name w:val="Unresolved Mention1"/>
    <w:basedOn w:val="DefaultParagraphFont"/>
    <w:uiPriority w:val="99"/>
    <w:semiHidden/>
    <w:unhideWhenUsed/>
    <w:rsid w:val="000D7680"/>
    <w:rPr>
      <w:color w:val="808080"/>
      <w:shd w:val="clear" w:color="auto" w:fill="E6E6E6"/>
    </w:rPr>
  </w:style>
  <w:style w:type="paragraph" w:styleId="CommentText">
    <w:name w:val="annotation text"/>
    <w:basedOn w:val="Normal"/>
    <w:link w:val="CommentTextChar"/>
    <w:uiPriority w:val="99"/>
    <w:unhideWhenUsed/>
    <w:rsid w:val="00D05FFF"/>
    <w:pPr>
      <w:overflowPunct w:val="0"/>
      <w:autoSpaceDE w:val="0"/>
      <w:autoSpaceDN w:val="0"/>
      <w:adjustRightInd w:val="0"/>
      <w:textAlignment w:val="baseline"/>
    </w:pPr>
    <w:rPr>
      <w:rFonts w:asciiTheme="minorHAnsi" w:hAnsiTheme="minorHAnsi"/>
      <w:sz w:val="20"/>
    </w:rPr>
  </w:style>
  <w:style w:type="character" w:customStyle="1" w:styleId="CommentTextChar">
    <w:name w:val="Comment Text Char"/>
    <w:basedOn w:val="DefaultParagraphFont"/>
    <w:link w:val="CommentText"/>
    <w:uiPriority w:val="99"/>
    <w:rsid w:val="00D05FFF"/>
    <w:rPr>
      <w:rFonts w:asciiTheme="minorHAnsi" w:eastAsia="Times New Roman" w:hAnsiTheme="minorHAnsi"/>
      <w:szCs w:val="24"/>
    </w:rPr>
  </w:style>
  <w:style w:type="paragraph" w:styleId="BodyText">
    <w:name w:val="Body Text"/>
    <w:basedOn w:val="Normal"/>
    <w:link w:val="BodyTextChar"/>
    <w:uiPriority w:val="1"/>
    <w:qFormat/>
    <w:rsid w:val="00B9785E"/>
    <w:pPr>
      <w:widowControl w:val="0"/>
      <w:autoSpaceDE w:val="0"/>
      <w:autoSpaceDN w:val="0"/>
      <w:spacing w:before="117"/>
      <w:ind w:left="880" w:hanging="360"/>
    </w:pPr>
    <w:rPr>
      <w:rFonts w:ascii="Arial" w:eastAsia="Arial" w:hAnsi="Arial" w:cs="Arial"/>
      <w:sz w:val="22"/>
      <w:szCs w:val="22"/>
      <w:lang w:bidi="en-US"/>
    </w:rPr>
  </w:style>
  <w:style w:type="character" w:customStyle="1" w:styleId="BodyTextChar">
    <w:name w:val="Body Text Char"/>
    <w:basedOn w:val="DefaultParagraphFont"/>
    <w:link w:val="BodyText"/>
    <w:uiPriority w:val="1"/>
    <w:rsid w:val="00B9785E"/>
    <w:rPr>
      <w:rFonts w:ascii="Arial" w:eastAsia="Arial" w:hAnsi="Arial" w:cs="Arial"/>
      <w:sz w:val="22"/>
      <w:szCs w:val="22"/>
      <w:lang w:bidi="en-US"/>
    </w:rPr>
  </w:style>
  <w:style w:type="paragraph" w:customStyle="1" w:styleId="Default">
    <w:name w:val="Default"/>
    <w:rsid w:val="000879A7"/>
    <w:pPr>
      <w:autoSpaceDE w:val="0"/>
      <w:autoSpaceDN w:val="0"/>
      <w:adjustRightInd w:val="0"/>
    </w:pPr>
    <w:rPr>
      <w:rFonts w:ascii="Arial" w:hAnsi="Arial" w:cs="Arial"/>
      <w:color w:val="000000"/>
      <w:sz w:val="24"/>
      <w:szCs w:val="24"/>
    </w:rPr>
  </w:style>
  <w:style w:type="paragraph" w:customStyle="1" w:styleId="Normal1">
    <w:name w:val="Normal 1"/>
    <w:basedOn w:val="Normal"/>
    <w:link w:val="Normal1Char"/>
    <w:qFormat/>
    <w:rsid w:val="00AD6E33"/>
    <w:pPr>
      <w:ind w:left="270"/>
    </w:pPr>
    <w:rPr>
      <w:rFonts w:ascii="Helvetica" w:eastAsia="MS Mincho" w:hAnsi="Helvetica"/>
      <w:sz w:val="22"/>
      <w:szCs w:val="22"/>
    </w:rPr>
  </w:style>
  <w:style w:type="paragraph" w:customStyle="1" w:styleId="Normal2">
    <w:name w:val="Normal 2"/>
    <w:basedOn w:val="NotesBody11pt"/>
    <w:link w:val="Normal2Char"/>
    <w:qFormat/>
    <w:rsid w:val="00110A9C"/>
    <w:pPr>
      <w:ind w:left="720"/>
    </w:pPr>
  </w:style>
  <w:style w:type="character" w:customStyle="1" w:styleId="Normal1Char">
    <w:name w:val="Normal 1 Char"/>
    <w:basedOn w:val="DefaultParagraphFont"/>
    <w:link w:val="Normal1"/>
    <w:rsid w:val="00AD6E33"/>
    <w:rPr>
      <w:rFonts w:ascii="Helvetica" w:hAnsi="Helvetica"/>
      <w:sz w:val="22"/>
      <w:szCs w:val="22"/>
    </w:rPr>
  </w:style>
  <w:style w:type="paragraph" w:customStyle="1" w:styleId="Normal2a">
    <w:name w:val="Normal 2a"/>
    <w:basedOn w:val="Normal2"/>
    <w:link w:val="Normal2aChar"/>
    <w:qFormat/>
    <w:rsid w:val="00110A9C"/>
    <w:pPr>
      <w:numPr>
        <w:numId w:val="3"/>
      </w:numPr>
      <w:ind w:left="1080"/>
    </w:pPr>
  </w:style>
  <w:style w:type="character" w:customStyle="1" w:styleId="Normal2Char">
    <w:name w:val="Normal 2 Char"/>
    <w:basedOn w:val="BodyChar"/>
    <w:link w:val="Normal2"/>
    <w:rsid w:val="00110A9C"/>
    <w:rPr>
      <w:rFonts w:ascii="Helvetica" w:eastAsia="Times New Roman" w:hAnsi="Helvetica"/>
      <w:sz w:val="22"/>
      <w:szCs w:val="22"/>
    </w:rPr>
  </w:style>
  <w:style w:type="character" w:customStyle="1" w:styleId="Normal2aChar">
    <w:name w:val="Normal 2a Char"/>
    <w:basedOn w:val="Normal2Char"/>
    <w:link w:val="Normal2a"/>
    <w:rsid w:val="00110A9C"/>
    <w:rPr>
      <w:rFonts w:ascii="Helvetica" w:eastAsia="Times New Roman" w:hAnsi="Helvetica"/>
      <w:sz w:val="22"/>
      <w:szCs w:val="22"/>
    </w:rPr>
  </w:style>
  <w:style w:type="paragraph" w:styleId="Revision">
    <w:name w:val="Revision"/>
    <w:hidden/>
    <w:uiPriority w:val="99"/>
    <w:semiHidden/>
    <w:rsid w:val="00882654"/>
    <w:rPr>
      <w:rFonts w:ascii="Palatino" w:hAnsi="Palatino"/>
      <w:szCs w:val="24"/>
    </w:rPr>
  </w:style>
  <w:style w:type="character" w:customStyle="1" w:styleId="Heading5Char">
    <w:name w:val="Heading 5 Char"/>
    <w:basedOn w:val="DefaultParagraphFont"/>
    <w:link w:val="Heading5"/>
    <w:uiPriority w:val="9"/>
    <w:semiHidden/>
    <w:rsid w:val="00FA1792"/>
    <w:rPr>
      <w:rFonts w:asciiTheme="majorHAnsi" w:eastAsiaTheme="majorEastAsia" w:hAnsiTheme="majorHAnsi" w:cstheme="majorBidi"/>
      <w:color w:val="365F91" w:themeColor="accent1" w:themeShade="BF"/>
      <w:szCs w:val="24"/>
    </w:rPr>
  </w:style>
  <w:style w:type="character" w:customStyle="1" w:styleId="Heading6Char">
    <w:name w:val="Heading 6 Char"/>
    <w:basedOn w:val="DefaultParagraphFont"/>
    <w:link w:val="Heading6"/>
    <w:uiPriority w:val="9"/>
    <w:semiHidden/>
    <w:rsid w:val="00FA179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FA1792"/>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FA17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1792"/>
    <w:rPr>
      <w:rFonts w:asciiTheme="majorHAnsi" w:eastAsiaTheme="majorEastAsia" w:hAnsiTheme="majorHAnsi" w:cstheme="majorBidi"/>
      <w:i/>
      <w:iCs/>
      <w:color w:val="272727" w:themeColor="text1" w:themeTint="D8"/>
      <w:sz w:val="21"/>
      <w:szCs w:val="21"/>
    </w:rPr>
  </w:style>
  <w:style w:type="paragraph" w:styleId="TOC3">
    <w:name w:val="toc 3"/>
    <w:basedOn w:val="Normal"/>
    <w:uiPriority w:val="39"/>
    <w:qFormat/>
    <w:rsid w:val="00FA1792"/>
    <w:pPr>
      <w:ind w:left="480"/>
    </w:pPr>
    <w:rPr>
      <w:rFonts w:asciiTheme="minorHAnsi" w:hAnsiTheme="minorHAnsi"/>
      <w:sz w:val="20"/>
      <w:szCs w:val="20"/>
    </w:rPr>
  </w:style>
  <w:style w:type="paragraph" w:customStyle="1" w:styleId="TableParagraph">
    <w:name w:val="Table Paragraph"/>
    <w:basedOn w:val="Normal"/>
    <w:uiPriority w:val="1"/>
    <w:qFormat/>
    <w:rsid w:val="00FA1792"/>
    <w:pPr>
      <w:spacing w:before="19"/>
    </w:pPr>
    <w:rPr>
      <w:rFonts w:ascii="Arial Narrow" w:eastAsia="Arial Narrow" w:hAnsi="Arial Narrow" w:cs="Arial Narrow"/>
      <w:sz w:val="20"/>
    </w:rPr>
  </w:style>
  <w:style w:type="paragraph" w:customStyle="1" w:styleId="p1">
    <w:name w:val="p1"/>
    <w:basedOn w:val="Normal"/>
    <w:rsid w:val="00FA1792"/>
    <w:rPr>
      <w:rFonts w:ascii="Palatino" w:eastAsiaTheme="minorHAnsi" w:hAnsi="Palatino"/>
      <w:sz w:val="18"/>
      <w:szCs w:val="18"/>
    </w:rPr>
  </w:style>
  <w:style w:type="paragraph" w:customStyle="1" w:styleId="Normal20">
    <w:name w:val="Normal2"/>
    <w:basedOn w:val="Normal"/>
    <w:link w:val="Normal2Char0"/>
    <w:uiPriority w:val="1"/>
    <w:qFormat/>
    <w:rsid w:val="00FA1792"/>
    <w:pPr>
      <w:ind w:left="1710"/>
    </w:pPr>
    <w:rPr>
      <w:rFonts w:ascii="Palatino" w:eastAsia="MS Mincho" w:hAnsi="Palatino"/>
      <w:sz w:val="20"/>
    </w:rPr>
  </w:style>
  <w:style w:type="paragraph" w:customStyle="1" w:styleId="ListPar2">
    <w:name w:val="List Par 2"/>
    <w:basedOn w:val="ListParagraph"/>
    <w:link w:val="ListPar2Char"/>
    <w:uiPriority w:val="1"/>
    <w:qFormat/>
    <w:rsid w:val="00FA1792"/>
    <w:pPr>
      <w:numPr>
        <w:ilvl w:val="2"/>
        <w:numId w:val="4"/>
      </w:numPr>
    </w:pPr>
  </w:style>
  <w:style w:type="character" w:customStyle="1" w:styleId="ListParagraphChar">
    <w:name w:val="List Paragraph Char"/>
    <w:basedOn w:val="DefaultParagraphFont"/>
    <w:link w:val="ListParagraph"/>
    <w:uiPriority w:val="34"/>
    <w:rsid w:val="00FA1792"/>
    <w:rPr>
      <w:rFonts w:ascii="Palatino" w:hAnsi="Palatino"/>
      <w:szCs w:val="24"/>
    </w:rPr>
  </w:style>
  <w:style w:type="character" w:customStyle="1" w:styleId="Normal2Char0">
    <w:name w:val="Normal2 Char"/>
    <w:basedOn w:val="ListParagraphChar"/>
    <w:link w:val="Normal20"/>
    <w:uiPriority w:val="1"/>
    <w:rsid w:val="00FA1792"/>
    <w:rPr>
      <w:rFonts w:ascii="Palatino" w:hAnsi="Palatino"/>
      <w:szCs w:val="24"/>
    </w:rPr>
  </w:style>
  <w:style w:type="character" w:customStyle="1" w:styleId="ListPar2Char">
    <w:name w:val="List Par 2 Char"/>
    <w:basedOn w:val="ListParagraphChar"/>
    <w:link w:val="ListPar2"/>
    <w:uiPriority w:val="1"/>
    <w:rsid w:val="00FA1792"/>
    <w:rPr>
      <w:rFonts w:ascii="Palatino" w:hAnsi="Palatino"/>
      <w:szCs w:val="24"/>
    </w:rPr>
  </w:style>
  <w:style w:type="character" w:styleId="CommentReference">
    <w:name w:val="annotation reference"/>
    <w:basedOn w:val="DefaultParagraphFont"/>
    <w:uiPriority w:val="99"/>
    <w:semiHidden/>
    <w:unhideWhenUsed/>
    <w:rsid w:val="00FA1792"/>
    <w:rPr>
      <w:sz w:val="16"/>
      <w:szCs w:val="16"/>
    </w:rPr>
  </w:style>
  <w:style w:type="paragraph" w:styleId="CommentSubject">
    <w:name w:val="annotation subject"/>
    <w:basedOn w:val="CommentText"/>
    <w:next w:val="CommentText"/>
    <w:link w:val="CommentSubjectChar"/>
    <w:uiPriority w:val="99"/>
    <w:semiHidden/>
    <w:unhideWhenUsed/>
    <w:rsid w:val="00FA1792"/>
    <w:pPr>
      <w:tabs>
        <w:tab w:val="left" w:pos="1714"/>
      </w:tabs>
      <w:overflowPunct/>
      <w:autoSpaceDE/>
      <w:autoSpaceDN/>
      <w:adjustRightInd/>
      <w:textAlignment w:val="auto"/>
    </w:pPr>
    <w:rPr>
      <w:rFonts w:ascii="Palatino" w:eastAsia="MS Mincho" w:hAnsi="Palatino"/>
      <w:b/>
      <w:bCs/>
      <w:szCs w:val="20"/>
    </w:rPr>
  </w:style>
  <w:style w:type="character" w:customStyle="1" w:styleId="CommentSubjectChar">
    <w:name w:val="Comment Subject Char"/>
    <w:basedOn w:val="CommentTextChar"/>
    <w:link w:val="CommentSubject"/>
    <w:uiPriority w:val="99"/>
    <w:semiHidden/>
    <w:rsid w:val="00FA1792"/>
    <w:rPr>
      <w:rFonts w:ascii="Palatino" w:eastAsia="Times New Roman" w:hAnsi="Palatino"/>
      <w:b/>
      <w:bCs/>
      <w:szCs w:val="24"/>
    </w:rPr>
  </w:style>
  <w:style w:type="paragraph" w:customStyle="1" w:styleId="paragraph">
    <w:name w:val="paragraph"/>
    <w:basedOn w:val="Normal"/>
    <w:rsid w:val="00FA1792"/>
    <w:pPr>
      <w:spacing w:before="100" w:beforeAutospacing="1" w:after="100" w:afterAutospacing="1"/>
    </w:pPr>
    <w:rPr>
      <w:rFonts w:eastAsia="MS Mincho"/>
    </w:rPr>
  </w:style>
  <w:style w:type="character" w:customStyle="1" w:styleId="normaltextrun">
    <w:name w:val="normaltextrun"/>
    <w:basedOn w:val="DefaultParagraphFont"/>
    <w:rsid w:val="00FA1792"/>
  </w:style>
  <w:style w:type="character" w:customStyle="1" w:styleId="eop">
    <w:name w:val="eop"/>
    <w:basedOn w:val="DefaultParagraphFont"/>
    <w:rsid w:val="00FA1792"/>
  </w:style>
  <w:style w:type="table" w:styleId="PlainTable5">
    <w:name w:val="Plain Table 5"/>
    <w:basedOn w:val="TableNormal"/>
    <w:uiPriority w:val="45"/>
    <w:rsid w:val="00FA1792"/>
    <w:pPr>
      <w:widowControl w:val="0"/>
      <w:autoSpaceDE w:val="0"/>
      <w:autoSpaceDN w:val="0"/>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FA1792"/>
    <w:pPr>
      <w:spacing w:before="100" w:beforeAutospacing="1" w:after="100" w:afterAutospacing="1"/>
    </w:pPr>
    <w:rPr>
      <w:rFonts w:eastAsia="MS Mincho"/>
    </w:rPr>
  </w:style>
  <w:style w:type="character" w:customStyle="1" w:styleId="UnresolvedMention10">
    <w:name w:val="Unresolved Mention1"/>
    <w:basedOn w:val="DefaultParagraphFont"/>
    <w:uiPriority w:val="99"/>
    <w:semiHidden/>
    <w:unhideWhenUsed/>
    <w:rsid w:val="00FA1792"/>
    <w:rPr>
      <w:color w:val="808080"/>
      <w:shd w:val="clear" w:color="auto" w:fill="E6E6E6"/>
    </w:rPr>
  </w:style>
  <w:style w:type="paragraph" w:customStyle="1" w:styleId="tatiana">
    <w:name w:val="tatiana"/>
    <w:basedOn w:val="Heading1"/>
    <w:link w:val="tatianaChar"/>
    <w:qFormat/>
    <w:rsid w:val="00FA1792"/>
    <w:pPr>
      <w:numPr>
        <w:numId w:val="2"/>
      </w:numPr>
    </w:pPr>
  </w:style>
  <w:style w:type="character" w:customStyle="1" w:styleId="tatianaChar">
    <w:name w:val="tatiana Char"/>
    <w:basedOn w:val="Heading1Char"/>
    <w:link w:val="tatiana"/>
    <w:rsid w:val="00FA1792"/>
    <w:rPr>
      <w:rFonts w:ascii="Helvetica" w:eastAsia="MS Gothic" w:hAnsi="Helvetica"/>
      <w:b/>
      <w:color w:val="004C97"/>
      <w:spacing w:val="5"/>
      <w:kern w:val="28"/>
      <w:sz w:val="22"/>
      <w:szCs w:val="52"/>
    </w:rPr>
  </w:style>
  <w:style w:type="table" w:styleId="ListTable3-Accent1">
    <w:name w:val="List Table 3 Accent 1"/>
    <w:basedOn w:val="TableNormal"/>
    <w:uiPriority w:val="48"/>
    <w:rsid w:val="002266E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FE2B06"/>
    <w:rPr>
      <w:color w:val="800080" w:themeColor="followedHyperlink"/>
      <w:u w:val="single"/>
    </w:rPr>
  </w:style>
  <w:style w:type="table" w:customStyle="1" w:styleId="TableGrid1">
    <w:name w:val="Table Grid1"/>
    <w:basedOn w:val="TableNormal"/>
    <w:next w:val="TableGrid"/>
    <w:uiPriority w:val="59"/>
    <w:rsid w:val="004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51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7A781F"/>
    <w:pPr>
      <w:ind w:left="720"/>
    </w:pPr>
    <w:rPr>
      <w:rFonts w:asciiTheme="minorHAnsi" w:hAnsiTheme="minorHAnsi"/>
      <w:sz w:val="20"/>
      <w:szCs w:val="20"/>
    </w:rPr>
  </w:style>
  <w:style w:type="paragraph" w:styleId="TOC5">
    <w:name w:val="toc 5"/>
    <w:basedOn w:val="Normal"/>
    <w:next w:val="Normal"/>
    <w:autoRedefine/>
    <w:uiPriority w:val="39"/>
    <w:unhideWhenUsed/>
    <w:rsid w:val="007A781F"/>
    <w:pPr>
      <w:ind w:left="960"/>
    </w:pPr>
    <w:rPr>
      <w:rFonts w:asciiTheme="minorHAnsi" w:hAnsiTheme="minorHAnsi"/>
      <w:sz w:val="20"/>
      <w:szCs w:val="20"/>
    </w:rPr>
  </w:style>
  <w:style w:type="paragraph" w:styleId="TOC6">
    <w:name w:val="toc 6"/>
    <w:basedOn w:val="Normal"/>
    <w:next w:val="Normal"/>
    <w:autoRedefine/>
    <w:uiPriority w:val="39"/>
    <w:unhideWhenUsed/>
    <w:rsid w:val="007A781F"/>
    <w:pPr>
      <w:ind w:left="1200"/>
    </w:pPr>
    <w:rPr>
      <w:rFonts w:asciiTheme="minorHAnsi" w:hAnsiTheme="minorHAnsi"/>
      <w:sz w:val="20"/>
      <w:szCs w:val="20"/>
    </w:rPr>
  </w:style>
  <w:style w:type="paragraph" w:styleId="TOC7">
    <w:name w:val="toc 7"/>
    <w:basedOn w:val="Normal"/>
    <w:next w:val="Normal"/>
    <w:autoRedefine/>
    <w:uiPriority w:val="39"/>
    <w:unhideWhenUsed/>
    <w:rsid w:val="007A781F"/>
    <w:pPr>
      <w:ind w:left="1440"/>
    </w:pPr>
    <w:rPr>
      <w:rFonts w:asciiTheme="minorHAnsi" w:hAnsiTheme="minorHAnsi"/>
      <w:sz w:val="20"/>
      <w:szCs w:val="20"/>
    </w:rPr>
  </w:style>
  <w:style w:type="paragraph" w:styleId="TOC8">
    <w:name w:val="toc 8"/>
    <w:basedOn w:val="Normal"/>
    <w:next w:val="Normal"/>
    <w:autoRedefine/>
    <w:uiPriority w:val="39"/>
    <w:unhideWhenUsed/>
    <w:rsid w:val="007A781F"/>
    <w:pPr>
      <w:ind w:left="1680"/>
    </w:pPr>
    <w:rPr>
      <w:rFonts w:asciiTheme="minorHAnsi" w:hAnsiTheme="minorHAnsi"/>
      <w:sz w:val="20"/>
      <w:szCs w:val="20"/>
    </w:rPr>
  </w:style>
  <w:style w:type="paragraph" w:styleId="TOC9">
    <w:name w:val="toc 9"/>
    <w:basedOn w:val="Normal"/>
    <w:next w:val="Normal"/>
    <w:autoRedefine/>
    <w:uiPriority w:val="39"/>
    <w:unhideWhenUsed/>
    <w:rsid w:val="007A781F"/>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103">
      <w:bodyDiv w:val="1"/>
      <w:marLeft w:val="0"/>
      <w:marRight w:val="0"/>
      <w:marTop w:val="0"/>
      <w:marBottom w:val="0"/>
      <w:divBdr>
        <w:top w:val="none" w:sz="0" w:space="0" w:color="auto"/>
        <w:left w:val="none" w:sz="0" w:space="0" w:color="auto"/>
        <w:bottom w:val="none" w:sz="0" w:space="0" w:color="auto"/>
        <w:right w:val="none" w:sz="0" w:space="0" w:color="auto"/>
      </w:divBdr>
    </w:div>
    <w:div w:id="133259212">
      <w:bodyDiv w:val="1"/>
      <w:marLeft w:val="0"/>
      <w:marRight w:val="0"/>
      <w:marTop w:val="0"/>
      <w:marBottom w:val="0"/>
      <w:divBdr>
        <w:top w:val="none" w:sz="0" w:space="0" w:color="auto"/>
        <w:left w:val="none" w:sz="0" w:space="0" w:color="auto"/>
        <w:bottom w:val="none" w:sz="0" w:space="0" w:color="auto"/>
        <w:right w:val="none" w:sz="0" w:space="0" w:color="auto"/>
      </w:divBdr>
    </w:div>
    <w:div w:id="192035121">
      <w:bodyDiv w:val="1"/>
      <w:marLeft w:val="0"/>
      <w:marRight w:val="0"/>
      <w:marTop w:val="0"/>
      <w:marBottom w:val="0"/>
      <w:divBdr>
        <w:top w:val="none" w:sz="0" w:space="0" w:color="auto"/>
        <w:left w:val="none" w:sz="0" w:space="0" w:color="auto"/>
        <w:bottom w:val="none" w:sz="0" w:space="0" w:color="auto"/>
        <w:right w:val="none" w:sz="0" w:space="0" w:color="auto"/>
      </w:divBdr>
    </w:div>
    <w:div w:id="278729424">
      <w:bodyDiv w:val="1"/>
      <w:marLeft w:val="0"/>
      <w:marRight w:val="0"/>
      <w:marTop w:val="0"/>
      <w:marBottom w:val="0"/>
      <w:divBdr>
        <w:top w:val="none" w:sz="0" w:space="0" w:color="auto"/>
        <w:left w:val="none" w:sz="0" w:space="0" w:color="auto"/>
        <w:bottom w:val="none" w:sz="0" w:space="0" w:color="auto"/>
        <w:right w:val="none" w:sz="0" w:space="0" w:color="auto"/>
      </w:divBdr>
    </w:div>
    <w:div w:id="375348590">
      <w:bodyDiv w:val="1"/>
      <w:marLeft w:val="0"/>
      <w:marRight w:val="0"/>
      <w:marTop w:val="0"/>
      <w:marBottom w:val="0"/>
      <w:divBdr>
        <w:top w:val="none" w:sz="0" w:space="0" w:color="auto"/>
        <w:left w:val="none" w:sz="0" w:space="0" w:color="auto"/>
        <w:bottom w:val="none" w:sz="0" w:space="0" w:color="auto"/>
        <w:right w:val="none" w:sz="0" w:space="0" w:color="auto"/>
      </w:divBdr>
    </w:div>
    <w:div w:id="634876993">
      <w:bodyDiv w:val="1"/>
      <w:marLeft w:val="0"/>
      <w:marRight w:val="0"/>
      <w:marTop w:val="0"/>
      <w:marBottom w:val="0"/>
      <w:divBdr>
        <w:top w:val="none" w:sz="0" w:space="0" w:color="auto"/>
        <w:left w:val="none" w:sz="0" w:space="0" w:color="auto"/>
        <w:bottom w:val="none" w:sz="0" w:space="0" w:color="auto"/>
        <w:right w:val="none" w:sz="0" w:space="0" w:color="auto"/>
      </w:divBdr>
    </w:div>
    <w:div w:id="698437731">
      <w:bodyDiv w:val="1"/>
      <w:marLeft w:val="0"/>
      <w:marRight w:val="0"/>
      <w:marTop w:val="0"/>
      <w:marBottom w:val="0"/>
      <w:divBdr>
        <w:top w:val="none" w:sz="0" w:space="0" w:color="auto"/>
        <w:left w:val="none" w:sz="0" w:space="0" w:color="auto"/>
        <w:bottom w:val="none" w:sz="0" w:space="0" w:color="auto"/>
        <w:right w:val="none" w:sz="0" w:space="0" w:color="auto"/>
      </w:divBdr>
      <w:divsChild>
        <w:div w:id="621615846">
          <w:marLeft w:val="0"/>
          <w:marRight w:val="0"/>
          <w:marTop w:val="0"/>
          <w:marBottom w:val="0"/>
          <w:divBdr>
            <w:top w:val="none" w:sz="0" w:space="0" w:color="auto"/>
            <w:left w:val="none" w:sz="0" w:space="0" w:color="auto"/>
            <w:bottom w:val="none" w:sz="0" w:space="0" w:color="auto"/>
            <w:right w:val="none" w:sz="0" w:space="0" w:color="auto"/>
          </w:divBdr>
        </w:div>
        <w:div w:id="2010326395">
          <w:marLeft w:val="0"/>
          <w:marRight w:val="0"/>
          <w:marTop w:val="0"/>
          <w:marBottom w:val="0"/>
          <w:divBdr>
            <w:top w:val="none" w:sz="0" w:space="0" w:color="auto"/>
            <w:left w:val="none" w:sz="0" w:space="0" w:color="auto"/>
            <w:bottom w:val="none" w:sz="0" w:space="0" w:color="auto"/>
            <w:right w:val="none" w:sz="0" w:space="0" w:color="auto"/>
          </w:divBdr>
        </w:div>
        <w:div w:id="1898203199">
          <w:marLeft w:val="0"/>
          <w:marRight w:val="0"/>
          <w:marTop w:val="0"/>
          <w:marBottom w:val="0"/>
          <w:divBdr>
            <w:top w:val="none" w:sz="0" w:space="0" w:color="auto"/>
            <w:left w:val="none" w:sz="0" w:space="0" w:color="auto"/>
            <w:bottom w:val="none" w:sz="0" w:space="0" w:color="auto"/>
            <w:right w:val="none" w:sz="0" w:space="0" w:color="auto"/>
          </w:divBdr>
        </w:div>
        <w:div w:id="1191601613">
          <w:marLeft w:val="0"/>
          <w:marRight w:val="0"/>
          <w:marTop w:val="0"/>
          <w:marBottom w:val="0"/>
          <w:divBdr>
            <w:top w:val="none" w:sz="0" w:space="0" w:color="auto"/>
            <w:left w:val="none" w:sz="0" w:space="0" w:color="auto"/>
            <w:bottom w:val="none" w:sz="0" w:space="0" w:color="auto"/>
            <w:right w:val="none" w:sz="0" w:space="0" w:color="auto"/>
          </w:divBdr>
        </w:div>
        <w:div w:id="236326403">
          <w:marLeft w:val="0"/>
          <w:marRight w:val="0"/>
          <w:marTop w:val="0"/>
          <w:marBottom w:val="0"/>
          <w:divBdr>
            <w:top w:val="none" w:sz="0" w:space="0" w:color="auto"/>
            <w:left w:val="none" w:sz="0" w:space="0" w:color="auto"/>
            <w:bottom w:val="none" w:sz="0" w:space="0" w:color="auto"/>
            <w:right w:val="none" w:sz="0" w:space="0" w:color="auto"/>
          </w:divBdr>
        </w:div>
        <w:div w:id="196354405">
          <w:marLeft w:val="0"/>
          <w:marRight w:val="0"/>
          <w:marTop w:val="0"/>
          <w:marBottom w:val="0"/>
          <w:divBdr>
            <w:top w:val="none" w:sz="0" w:space="0" w:color="auto"/>
            <w:left w:val="none" w:sz="0" w:space="0" w:color="auto"/>
            <w:bottom w:val="none" w:sz="0" w:space="0" w:color="auto"/>
            <w:right w:val="none" w:sz="0" w:space="0" w:color="auto"/>
          </w:divBdr>
        </w:div>
        <w:div w:id="542639291">
          <w:marLeft w:val="0"/>
          <w:marRight w:val="0"/>
          <w:marTop w:val="0"/>
          <w:marBottom w:val="0"/>
          <w:divBdr>
            <w:top w:val="none" w:sz="0" w:space="0" w:color="auto"/>
            <w:left w:val="none" w:sz="0" w:space="0" w:color="auto"/>
            <w:bottom w:val="none" w:sz="0" w:space="0" w:color="auto"/>
            <w:right w:val="none" w:sz="0" w:space="0" w:color="auto"/>
          </w:divBdr>
        </w:div>
        <w:div w:id="340745411">
          <w:marLeft w:val="0"/>
          <w:marRight w:val="0"/>
          <w:marTop w:val="0"/>
          <w:marBottom w:val="0"/>
          <w:divBdr>
            <w:top w:val="none" w:sz="0" w:space="0" w:color="auto"/>
            <w:left w:val="none" w:sz="0" w:space="0" w:color="auto"/>
            <w:bottom w:val="none" w:sz="0" w:space="0" w:color="auto"/>
            <w:right w:val="none" w:sz="0" w:space="0" w:color="auto"/>
          </w:divBdr>
        </w:div>
        <w:div w:id="1364594500">
          <w:marLeft w:val="0"/>
          <w:marRight w:val="0"/>
          <w:marTop w:val="0"/>
          <w:marBottom w:val="0"/>
          <w:divBdr>
            <w:top w:val="none" w:sz="0" w:space="0" w:color="auto"/>
            <w:left w:val="none" w:sz="0" w:space="0" w:color="auto"/>
            <w:bottom w:val="none" w:sz="0" w:space="0" w:color="auto"/>
            <w:right w:val="none" w:sz="0" w:space="0" w:color="auto"/>
          </w:divBdr>
        </w:div>
      </w:divsChild>
    </w:div>
    <w:div w:id="787627019">
      <w:bodyDiv w:val="1"/>
      <w:marLeft w:val="0"/>
      <w:marRight w:val="0"/>
      <w:marTop w:val="0"/>
      <w:marBottom w:val="0"/>
      <w:divBdr>
        <w:top w:val="none" w:sz="0" w:space="0" w:color="auto"/>
        <w:left w:val="none" w:sz="0" w:space="0" w:color="auto"/>
        <w:bottom w:val="none" w:sz="0" w:space="0" w:color="auto"/>
        <w:right w:val="none" w:sz="0" w:space="0" w:color="auto"/>
      </w:divBdr>
    </w:div>
    <w:div w:id="858009441">
      <w:bodyDiv w:val="1"/>
      <w:marLeft w:val="0"/>
      <w:marRight w:val="0"/>
      <w:marTop w:val="0"/>
      <w:marBottom w:val="0"/>
      <w:divBdr>
        <w:top w:val="none" w:sz="0" w:space="0" w:color="auto"/>
        <w:left w:val="none" w:sz="0" w:space="0" w:color="auto"/>
        <w:bottom w:val="none" w:sz="0" w:space="0" w:color="auto"/>
        <w:right w:val="none" w:sz="0" w:space="0" w:color="auto"/>
      </w:divBdr>
    </w:div>
    <w:div w:id="1050033582">
      <w:bodyDiv w:val="1"/>
      <w:marLeft w:val="0"/>
      <w:marRight w:val="0"/>
      <w:marTop w:val="0"/>
      <w:marBottom w:val="0"/>
      <w:divBdr>
        <w:top w:val="none" w:sz="0" w:space="0" w:color="auto"/>
        <w:left w:val="none" w:sz="0" w:space="0" w:color="auto"/>
        <w:bottom w:val="none" w:sz="0" w:space="0" w:color="auto"/>
        <w:right w:val="none" w:sz="0" w:space="0" w:color="auto"/>
      </w:divBdr>
      <w:divsChild>
        <w:div w:id="217280164">
          <w:marLeft w:val="0"/>
          <w:marRight w:val="0"/>
          <w:marTop w:val="0"/>
          <w:marBottom w:val="0"/>
          <w:divBdr>
            <w:top w:val="none" w:sz="0" w:space="0" w:color="auto"/>
            <w:left w:val="none" w:sz="0" w:space="0" w:color="auto"/>
            <w:bottom w:val="none" w:sz="0" w:space="0" w:color="auto"/>
            <w:right w:val="none" w:sz="0" w:space="0" w:color="auto"/>
          </w:divBdr>
        </w:div>
        <w:div w:id="1111969627">
          <w:marLeft w:val="0"/>
          <w:marRight w:val="0"/>
          <w:marTop w:val="0"/>
          <w:marBottom w:val="0"/>
          <w:divBdr>
            <w:top w:val="none" w:sz="0" w:space="0" w:color="auto"/>
            <w:left w:val="none" w:sz="0" w:space="0" w:color="auto"/>
            <w:bottom w:val="none" w:sz="0" w:space="0" w:color="auto"/>
            <w:right w:val="none" w:sz="0" w:space="0" w:color="auto"/>
          </w:divBdr>
        </w:div>
        <w:div w:id="21178316">
          <w:marLeft w:val="0"/>
          <w:marRight w:val="0"/>
          <w:marTop w:val="0"/>
          <w:marBottom w:val="0"/>
          <w:divBdr>
            <w:top w:val="none" w:sz="0" w:space="0" w:color="auto"/>
            <w:left w:val="none" w:sz="0" w:space="0" w:color="auto"/>
            <w:bottom w:val="none" w:sz="0" w:space="0" w:color="auto"/>
            <w:right w:val="none" w:sz="0" w:space="0" w:color="auto"/>
          </w:divBdr>
        </w:div>
        <w:div w:id="1198661939">
          <w:marLeft w:val="0"/>
          <w:marRight w:val="0"/>
          <w:marTop w:val="0"/>
          <w:marBottom w:val="0"/>
          <w:divBdr>
            <w:top w:val="none" w:sz="0" w:space="0" w:color="auto"/>
            <w:left w:val="none" w:sz="0" w:space="0" w:color="auto"/>
            <w:bottom w:val="none" w:sz="0" w:space="0" w:color="auto"/>
            <w:right w:val="none" w:sz="0" w:space="0" w:color="auto"/>
          </w:divBdr>
        </w:div>
        <w:div w:id="932082234">
          <w:marLeft w:val="0"/>
          <w:marRight w:val="0"/>
          <w:marTop w:val="0"/>
          <w:marBottom w:val="0"/>
          <w:divBdr>
            <w:top w:val="none" w:sz="0" w:space="0" w:color="auto"/>
            <w:left w:val="none" w:sz="0" w:space="0" w:color="auto"/>
            <w:bottom w:val="none" w:sz="0" w:space="0" w:color="auto"/>
            <w:right w:val="none" w:sz="0" w:space="0" w:color="auto"/>
          </w:divBdr>
        </w:div>
        <w:div w:id="870338537">
          <w:marLeft w:val="0"/>
          <w:marRight w:val="0"/>
          <w:marTop w:val="0"/>
          <w:marBottom w:val="0"/>
          <w:divBdr>
            <w:top w:val="none" w:sz="0" w:space="0" w:color="auto"/>
            <w:left w:val="none" w:sz="0" w:space="0" w:color="auto"/>
            <w:bottom w:val="none" w:sz="0" w:space="0" w:color="auto"/>
            <w:right w:val="none" w:sz="0" w:space="0" w:color="auto"/>
          </w:divBdr>
        </w:div>
      </w:divsChild>
    </w:div>
    <w:div w:id="1225796839">
      <w:bodyDiv w:val="1"/>
      <w:marLeft w:val="0"/>
      <w:marRight w:val="0"/>
      <w:marTop w:val="0"/>
      <w:marBottom w:val="0"/>
      <w:divBdr>
        <w:top w:val="none" w:sz="0" w:space="0" w:color="auto"/>
        <w:left w:val="none" w:sz="0" w:space="0" w:color="auto"/>
        <w:bottom w:val="none" w:sz="0" w:space="0" w:color="auto"/>
        <w:right w:val="none" w:sz="0" w:space="0" w:color="auto"/>
      </w:divBdr>
    </w:div>
    <w:div w:id="1391422139">
      <w:bodyDiv w:val="1"/>
      <w:marLeft w:val="0"/>
      <w:marRight w:val="0"/>
      <w:marTop w:val="0"/>
      <w:marBottom w:val="0"/>
      <w:divBdr>
        <w:top w:val="none" w:sz="0" w:space="0" w:color="auto"/>
        <w:left w:val="none" w:sz="0" w:space="0" w:color="auto"/>
        <w:bottom w:val="none" w:sz="0" w:space="0" w:color="auto"/>
        <w:right w:val="none" w:sz="0" w:space="0" w:color="auto"/>
      </w:divBdr>
    </w:div>
    <w:div w:id="1408188766">
      <w:bodyDiv w:val="1"/>
      <w:marLeft w:val="0"/>
      <w:marRight w:val="0"/>
      <w:marTop w:val="0"/>
      <w:marBottom w:val="0"/>
      <w:divBdr>
        <w:top w:val="none" w:sz="0" w:space="0" w:color="auto"/>
        <w:left w:val="none" w:sz="0" w:space="0" w:color="auto"/>
        <w:bottom w:val="none" w:sz="0" w:space="0" w:color="auto"/>
        <w:right w:val="none" w:sz="0" w:space="0" w:color="auto"/>
      </w:divBdr>
    </w:div>
    <w:div w:id="1417046363">
      <w:bodyDiv w:val="1"/>
      <w:marLeft w:val="0"/>
      <w:marRight w:val="0"/>
      <w:marTop w:val="0"/>
      <w:marBottom w:val="0"/>
      <w:divBdr>
        <w:top w:val="none" w:sz="0" w:space="0" w:color="auto"/>
        <w:left w:val="none" w:sz="0" w:space="0" w:color="auto"/>
        <w:bottom w:val="none" w:sz="0" w:space="0" w:color="auto"/>
        <w:right w:val="none" w:sz="0" w:space="0" w:color="auto"/>
      </w:divBdr>
    </w:div>
    <w:div w:id="1440251494">
      <w:bodyDiv w:val="1"/>
      <w:marLeft w:val="0"/>
      <w:marRight w:val="0"/>
      <w:marTop w:val="0"/>
      <w:marBottom w:val="0"/>
      <w:divBdr>
        <w:top w:val="none" w:sz="0" w:space="0" w:color="auto"/>
        <w:left w:val="none" w:sz="0" w:space="0" w:color="auto"/>
        <w:bottom w:val="none" w:sz="0" w:space="0" w:color="auto"/>
        <w:right w:val="none" w:sz="0" w:space="0" w:color="auto"/>
      </w:divBdr>
    </w:div>
    <w:div w:id="1499347985">
      <w:bodyDiv w:val="1"/>
      <w:marLeft w:val="0"/>
      <w:marRight w:val="0"/>
      <w:marTop w:val="0"/>
      <w:marBottom w:val="0"/>
      <w:divBdr>
        <w:top w:val="none" w:sz="0" w:space="0" w:color="auto"/>
        <w:left w:val="none" w:sz="0" w:space="0" w:color="auto"/>
        <w:bottom w:val="none" w:sz="0" w:space="0" w:color="auto"/>
        <w:right w:val="none" w:sz="0" w:space="0" w:color="auto"/>
      </w:divBdr>
    </w:div>
    <w:div w:id="1536961639">
      <w:bodyDiv w:val="1"/>
      <w:marLeft w:val="0"/>
      <w:marRight w:val="0"/>
      <w:marTop w:val="0"/>
      <w:marBottom w:val="0"/>
      <w:divBdr>
        <w:top w:val="none" w:sz="0" w:space="0" w:color="auto"/>
        <w:left w:val="none" w:sz="0" w:space="0" w:color="auto"/>
        <w:bottom w:val="none" w:sz="0" w:space="0" w:color="auto"/>
        <w:right w:val="none" w:sz="0" w:space="0" w:color="auto"/>
      </w:divBdr>
    </w:div>
    <w:div w:id="1717196910">
      <w:bodyDiv w:val="1"/>
      <w:marLeft w:val="0"/>
      <w:marRight w:val="0"/>
      <w:marTop w:val="0"/>
      <w:marBottom w:val="0"/>
      <w:divBdr>
        <w:top w:val="none" w:sz="0" w:space="0" w:color="auto"/>
        <w:left w:val="none" w:sz="0" w:space="0" w:color="auto"/>
        <w:bottom w:val="none" w:sz="0" w:space="0" w:color="auto"/>
        <w:right w:val="none" w:sz="0" w:space="0" w:color="auto"/>
      </w:divBdr>
    </w:div>
    <w:div w:id="1831365737">
      <w:bodyDiv w:val="1"/>
      <w:marLeft w:val="0"/>
      <w:marRight w:val="0"/>
      <w:marTop w:val="0"/>
      <w:marBottom w:val="0"/>
      <w:divBdr>
        <w:top w:val="none" w:sz="0" w:space="0" w:color="auto"/>
        <w:left w:val="none" w:sz="0" w:space="0" w:color="auto"/>
        <w:bottom w:val="none" w:sz="0" w:space="0" w:color="auto"/>
        <w:right w:val="none" w:sz="0" w:space="0" w:color="auto"/>
      </w:divBdr>
      <w:divsChild>
        <w:div w:id="1141535216">
          <w:marLeft w:val="0"/>
          <w:marRight w:val="0"/>
          <w:marTop w:val="0"/>
          <w:marBottom w:val="0"/>
          <w:divBdr>
            <w:top w:val="none" w:sz="0" w:space="0" w:color="auto"/>
            <w:left w:val="none" w:sz="0" w:space="0" w:color="auto"/>
            <w:bottom w:val="none" w:sz="0" w:space="0" w:color="auto"/>
            <w:right w:val="none" w:sz="0" w:space="0" w:color="auto"/>
          </w:divBdr>
          <w:divsChild>
            <w:div w:id="371537895">
              <w:marLeft w:val="0"/>
              <w:marRight w:val="0"/>
              <w:marTop w:val="0"/>
              <w:marBottom w:val="0"/>
              <w:divBdr>
                <w:top w:val="none" w:sz="0" w:space="0" w:color="auto"/>
                <w:left w:val="none" w:sz="0" w:space="0" w:color="auto"/>
                <w:bottom w:val="none" w:sz="0" w:space="0" w:color="auto"/>
                <w:right w:val="none" w:sz="0" w:space="0" w:color="auto"/>
              </w:divBdr>
            </w:div>
          </w:divsChild>
        </w:div>
        <w:div w:id="2097747886">
          <w:marLeft w:val="0"/>
          <w:marRight w:val="0"/>
          <w:marTop w:val="0"/>
          <w:marBottom w:val="0"/>
          <w:divBdr>
            <w:top w:val="none" w:sz="0" w:space="0" w:color="auto"/>
            <w:left w:val="none" w:sz="0" w:space="0" w:color="auto"/>
            <w:bottom w:val="none" w:sz="0" w:space="0" w:color="auto"/>
            <w:right w:val="none" w:sz="0" w:space="0" w:color="auto"/>
          </w:divBdr>
          <w:divsChild>
            <w:div w:id="807553926">
              <w:marLeft w:val="0"/>
              <w:marRight w:val="0"/>
              <w:marTop w:val="0"/>
              <w:marBottom w:val="0"/>
              <w:divBdr>
                <w:top w:val="none" w:sz="0" w:space="0" w:color="auto"/>
                <w:left w:val="none" w:sz="0" w:space="0" w:color="auto"/>
                <w:bottom w:val="none" w:sz="0" w:space="0" w:color="auto"/>
                <w:right w:val="none" w:sz="0" w:space="0" w:color="auto"/>
              </w:divBdr>
              <w:divsChild>
                <w:div w:id="786005572">
                  <w:marLeft w:val="0"/>
                  <w:marRight w:val="0"/>
                  <w:marTop w:val="0"/>
                  <w:marBottom w:val="0"/>
                  <w:divBdr>
                    <w:top w:val="none" w:sz="0" w:space="0" w:color="auto"/>
                    <w:left w:val="none" w:sz="0" w:space="0" w:color="auto"/>
                    <w:bottom w:val="none" w:sz="0" w:space="0" w:color="auto"/>
                    <w:right w:val="none" w:sz="0" w:space="0" w:color="auto"/>
                  </w:divBdr>
                </w:div>
                <w:div w:id="679896994">
                  <w:marLeft w:val="0"/>
                  <w:marRight w:val="0"/>
                  <w:marTop w:val="0"/>
                  <w:marBottom w:val="0"/>
                  <w:divBdr>
                    <w:top w:val="none" w:sz="0" w:space="0" w:color="auto"/>
                    <w:left w:val="none" w:sz="0" w:space="0" w:color="auto"/>
                    <w:bottom w:val="none" w:sz="0" w:space="0" w:color="auto"/>
                    <w:right w:val="none" w:sz="0" w:space="0" w:color="auto"/>
                  </w:divBdr>
                </w:div>
                <w:div w:id="1455321180">
                  <w:marLeft w:val="0"/>
                  <w:marRight w:val="0"/>
                  <w:marTop w:val="0"/>
                  <w:marBottom w:val="0"/>
                  <w:divBdr>
                    <w:top w:val="none" w:sz="0" w:space="0" w:color="auto"/>
                    <w:left w:val="none" w:sz="0" w:space="0" w:color="auto"/>
                    <w:bottom w:val="none" w:sz="0" w:space="0" w:color="auto"/>
                    <w:right w:val="none" w:sz="0" w:space="0" w:color="auto"/>
                  </w:divBdr>
                </w:div>
                <w:div w:id="725109847">
                  <w:marLeft w:val="0"/>
                  <w:marRight w:val="0"/>
                  <w:marTop w:val="0"/>
                  <w:marBottom w:val="0"/>
                  <w:divBdr>
                    <w:top w:val="none" w:sz="0" w:space="0" w:color="auto"/>
                    <w:left w:val="none" w:sz="0" w:space="0" w:color="auto"/>
                    <w:bottom w:val="none" w:sz="0" w:space="0" w:color="auto"/>
                    <w:right w:val="none" w:sz="0" w:space="0" w:color="auto"/>
                  </w:divBdr>
                </w:div>
                <w:div w:id="1052575875">
                  <w:marLeft w:val="0"/>
                  <w:marRight w:val="0"/>
                  <w:marTop w:val="0"/>
                  <w:marBottom w:val="0"/>
                  <w:divBdr>
                    <w:top w:val="none" w:sz="0" w:space="0" w:color="auto"/>
                    <w:left w:val="none" w:sz="0" w:space="0" w:color="auto"/>
                    <w:bottom w:val="none" w:sz="0" w:space="0" w:color="auto"/>
                    <w:right w:val="none" w:sz="0" w:space="0" w:color="auto"/>
                  </w:divBdr>
                </w:div>
                <w:div w:id="4639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8112">
      <w:bodyDiv w:val="1"/>
      <w:marLeft w:val="0"/>
      <w:marRight w:val="0"/>
      <w:marTop w:val="0"/>
      <w:marBottom w:val="0"/>
      <w:divBdr>
        <w:top w:val="none" w:sz="0" w:space="0" w:color="auto"/>
        <w:left w:val="none" w:sz="0" w:space="0" w:color="auto"/>
        <w:bottom w:val="none" w:sz="0" w:space="0" w:color="auto"/>
        <w:right w:val="none" w:sz="0" w:space="0" w:color="auto"/>
      </w:divBdr>
    </w:div>
    <w:div w:id="1903328814">
      <w:bodyDiv w:val="1"/>
      <w:marLeft w:val="0"/>
      <w:marRight w:val="0"/>
      <w:marTop w:val="0"/>
      <w:marBottom w:val="0"/>
      <w:divBdr>
        <w:top w:val="none" w:sz="0" w:space="0" w:color="auto"/>
        <w:left w:val="none" w:sz="0" w:space="0" w:color="auto"/>
        <w:bottom w:val="none" w:sz="0" w:space="0" w:color="auto"/>
        <w:right w:val="none" w:sz="0" w:space="0" w:color="auto"/>
      </w:divBdr>
    </w:div>
    <w:div w:id="193982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h.fnal.gov/pls/cert/schedule.show_course_details?this_course_code=FN000014&amp;this_instr_type=CR&amp;this_fermi_id=06600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h.fnal.gov/pls/cert/schedule.show_course_details?this_course_code=FN000005&amp;this_instr_type=CR&amp;this_fermi_id=06600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esh.fnal.gov/pls/cert/schedule.show_course_details?this_course_code=FN000380&amp;this_instr_type=CR&amp;this_fermi_id=06600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8F8D680F8D304298462726FB48F2EA" ma:contentTypeVersion="60" ma:contentTypeDescription="Create a new document." ma:contentTypeScope="" ma:versionID="7ee4789c5619ddb8430c73b8d26a2875">
  <xsd:schema xmlns:xsd="http://www.w3.org/2001/XMLSchema" xmlns:xs="http://www.w3.org/2001/XMLSchema" xmlns:p="http://schemas.microsoft.com/office/2006/metadata/properties" xmlns:ns2="3427cf1b-08f6-4349-98e1-9c40df501855" xmlns:ns3="a4ec0f1a-a149-47ca-96e2-92a6acc6e00d" targetNamespace="http://schemas.microsoft.com/office/2006/metadata/properties" ma:root="true" ma:fieldsID="2552292aa29c8979a3406b951e36f917" ns2:_="" ns3:_="">
    <xsd:import namespace="3427cf1b-08f6-4349-98e1-9c40df501855"/>
    <xsd:import namespace="a4ec0f1a-a149-47ca-96e2-92a6acc6e00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7cf1b-08f6-4349-98e1-9c40df501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c0f1a-a149-47ca-96e2-92a6acc6e0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A829-27E0-4F42-92F7-CA095CA36BAB}">
  <ds:schemaRefs>
    <ds:schemaRef ds:uri="http://schemas.microsoft.com/sharepoint/v3/contenttype/forms"/>
  </ds:schemaRefs>
</ds:datastoreItem>
</file>

<file path=customXml/itemProps2.xml><?xml version="1.0" encoding="utf-8"?>
<ds:datastoreItem xmlns:ds="http://schemas.openxmlformats.org/officeDocument/2006/customXml" ds:itemID="{C70542C0-2681-47E9-B47D-289831CE45A0}">
  <ds:schemaRefs>
    <ds:schemaRef ds:uri="http://schemas.microsoft.com/sharepoint/events"/>
  </ds:schemaRefs>
</ds:datastoreItem>
</file>

<file path=customXml/itemProps3.xml><?xml version="1.0" encoding="utf-8"?>
<ds:datastoreItem xmlns:ds="http://schemas.openxmlformats.org/officeDocument/2006/customXml" ds:itemID="{9042646D-90DB-4235-922E-12679050DBB8}">
  <ds:schemaRefs>
    <ds:schemaRef ds:uri="http://schemas.openxmlformats.org/officeDocument/2006/bibliography"/>
  </ds:schemaRefs>
</ds:datastoreItem>
</file>

<file path=customXml/itemProps4.xml><?xml version="1.0" encoding="utf-8"?>
<ds:datastoreItem xmlns:ds="http://schemas.openxmlformats.org/officeDocument/2006/customXml" ds:itemID="{5FFBCE1A-72B9-4F4C-ACEA-1557513E042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2EA74E-D4BF-40DC-ACDB-2E1D5029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7cf1b-08f6-4349-98e1-9c40df501855"/>
    <ds:schemaRef ds:uri="a4ec0f1a-a149-47ca-96e2-92a6acc6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Functional Requirement Specification Template</vt:lpstr>
    </vt:vector>
  </TitlesOfParts>
  <Company>Fermi National Accelerator Laboratory</Company>
  <LinksUpToDate>false</LinksUpToDate>
  <CharactersWithSpaces>12035</CharactersWithSpaces>
  <SharedDoc>false</SharedDoc>
  <HLinks>
    <vt:vector size="6" baseType="variant">
      <vt:variant>
        <vt:i4>983063</vt:i4>
      </vt:variant>
      <vt:variant>
        <vt:i4>-1</vt:i4>
      </vt:variant>
      <vt:variant>
        <vt:i4>2051</vt:i4>
      </vt:variant>
      <vt:variant>
        <vt:i4>1</vt:i4>
      </vt:variant>
      <vt:variant>
        <vt:lpwstr>ScientistNotes_HeadFoot_090415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 Specification Template</dc:title>
  <dc:subject>Template</dc:subject>
  <dc:creator>Ronald J Kellett</dc:creator>
  <cp:keywords/>
  <cp:lastModifiedBy>Ronald J Kellett</cp:lastModifiedBy>
  <cp:revision>2</cp:revision>
  <cp:lastPrinted>2018-06-07T19:10:00Z</cp:lastPrinted>
  <dcterms:created xsi:type="dcterms:W3CDTF">2022-07-05T14:55:00Z</dcterms:created>
  <dcterms:modified xsi:type="dcterms:W3CDTF">2022-07-05T14:55:00Z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Project">
    <vt:lpwstr>PIP-II</vt:lpwstr>
  </property>
  <property fmtid="{D5CDD505-2E9C-101B-9397-08002B2CF9AE}" pid="4" name="ContentTypeId">
    <vt:lpwstr>0x010100228F8D680F8D304298462726FB48F2EA</vt:lpwstr>
  </property>
</Properties>
</file>