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8F" w:rsidRDefault="00D7678F" w:rsidP="00D7678F">
      <w:pPr>
        <w:framePr w:h="0" w:hSpace="180" w:wrap="around" w:vAnchor="text" w:hAnchor="text" w:y="1"/>
      </w:pPr>
      <w:r>
        <w:rPr>
          <w:rFonts w:asciiTheme="majorHAnsi" w:hAnsiTheme="majorHAnsi"/>
          <w:sz w:val="32"/>
          <w:szCs w:val="32"/>
        </w:rPr>
        <w:br w:type="page"/>
      </w:r>
      <w:r>
        <w:object w:dxaOrig="114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4.55pt" o:ole="">
            <v:imagedata r:id="rId9" o:title=""/>
          </v:shape>
          <o:OLEObject Type="Embed" ProgID="PBrush" ShapeID="_x0000_i1025" DrawAspect="Content" ObjectID="_1398796869" r:id="rId10"/>
        </w:object>
      </w:r>
    </w:p>
    <w:p w:rsidR="00D7678F" w:rsidRDefault="00D7678F" w:rsidP="00D7678F">
      <w:pPr>
        <w:framePr w:w="4036" w:h="1003" w:hSpace="180" w:wrap="around" w:vAnchor="text" w:hAnchor="page" w:x="6769" w:y="151"/>
        <w:spacing w:after="0" w:line="200" w:lineRule="exact"/>
      </w:pPr>
      <w:r>
        <w:t>Fermi National Accelerator Laboratory</w:t>
      </w:r>
    </w:p>
    <w:p w:rsidR="00D7678F" w:rsidRDefault="00D7678F" w:rsidP="00D7678F">
      <w:pPr>
        <w:framePr w:w="4036" w:h="1003" w:hSpace="180" w:wrap="around" w:vAnchor="text" w:hAnchor="page" w:x="6769" w:y="151"/>
        <w:spacing w:after="0" w:line="220" w:lineRule="exact"/>
      </w:pPr>
      <w:r>
        <w:t>PPD - CDF</w:t>
      </w:r>
    </w:p>
    <w:p w:rsidR="00D7678F" w:rsidRPr="006415C4" w:rsidRDefault="00D7678F" w:rsidP="00D7678F">
      <w:pPr>
        <w:framePr w:w="4036" w:h="1003" w:hSpace="180" w:wrap="around" w:vAnchor="text" w:hAnchor="page" w:x="6769" w:y="151"/>
        <w:spacing w:after="0" w:line="240" w:lineRule="auto"/>
        <w:rPr>
          <w:lang w:val="it-IT"/>
        </w:rPr>
      </w:pPr>
      <w:r w:rsidRPr="006415C4">
        <w:rPr>
          <w:lang w:val="it-IT"/>
        </w:rPr>
        <w:t>P.O. Box 500</w:t>
      </w:r>
    </w:p>
    <w:p w:rsidR="00D7678F" w:rsidRPr="006415C4" w:rsidRDefault="00D7678F" w:rsidP="00D7678F">
      <w:pPr>
        <w:framePr w:w="4036" w:h="1003" w:hSpace="180" w:wrap="around" w:vAnchor="text" w:hAnchor="page" w:x="6769" w:y="151"/>
        <w:spacing w:after="0" w:line="200" w:lineRule="exact"/>
        <w:rPr>
          <w:lang w:val="it-IT"/>
        </w:rPr>
      </w:pPr>
      <w:r w:rsidRPr="006415C4">
        <w:rPr>
          <w:lang w:val="it-IT"/>
        </w:rPr>
        <w:t>Batavia, IL  60510</w:t>
      </w:r>
    </w:p>
    <w:p w:rsidR="00D7678F" w:rsidRDefault="00D7678F" w:rsidP="00D7678F">
      <w:pPr>
        <w:framePr w:w="2734" w:h="724" w:hSpace="180" w:wrap="around" w:vAnchor="text" w:hAnchor="page" w:x="3313" w:y="286"/>
        <w:rPr>
          <w:sz w:val="56"/>
        </w:rPr>
      </w:pPr>
      <w:r>
        <w:rPr>
          <w:sz w:val="56"/>
        </w:rPr>
        <w:t>Fermilab</w:t>
      </w:r>
    </w:p>
    <w:p w:rsidR="00D7678F" w:rsidRDefault="00D7678F" w:rsidP="00D7678F">
      <w:pPr>
        <w:rPr>
          <w:sz w:val="24"/>
        </w:rPr>
      </w:pPr>
    </w:p>
    <w:p w:rsidR="00D7678F" w:rsidRPr="00F616C4" w:rsidRDefault="00D7678F" w:rsidP="00D7678F">
      <w:pPr>
        <w:rPr>
          <w:rFonts w:asciiTheme="majorHAnsi" w:hAnsiTheme="majorHAnsi"/>
          <w:sz w:val="32"/>
          <w:szCs w:val="32"/>
        </w:rPr>
      </w:pPr>
    </w:p>
    <w:p w:rsidR="00D7678F" w:rsidRPr="00F616C4" w:rsidRDefault="00F616C4" w:rsidP="00D7678F">
      <w:pPr>
        <w:rPr>
          <w:rFonts w:asciiTheme="majorHAnsi" w:hAnsiTheme="majorHAnsi"/>
          <w:sz w:val="28"/>
          <w:szCs w:val="28"/>
        </w:rPr>
      </w:pPr>
      <w:r w:rsidRPr="00F616C4">
        <w:rPr>
          <w:rFonts w:asciiTheme="majorHAnsi" w:hAnsiTheme="majorHAnsi"/>
          <w:sz w:val="28"/>
          <w:szCs w:val="28"/>
        </w:rPr>
        <w:t>Particle Physics Division</w:t>
      </w:r>
    </w:p>
    <w:p w:rsidR="00D7678F" w:rsidRPr="00F616C4" w:rsidRDefault="00F616C4" w:rsidP="00D7678F">
      <w:pPr>
        <w:rPr>
          <w:rFonts w:asciiTheme="majorHAnsi" w:hAnsiTheme="majorHAnsi"/>
          <w:sz w:val="28"/>
          <w:szCs w:val="28"/>
        </w:rPr>
      </w:pPr>
      <w:r w:rsidRPr="00F616C4">
        <w:rPr>
          <w:rFonts w:asciiTheme="majorHAnsi" w:hAnsiTheme="majorHAnsi"/>
          <w:sz w:val="28"/>
          <w:szCs w:val="28"/>
        </w:rPr>
        <w:t>Mechanical Department Engineering Note</w:t>
      </w:r>
    </w:p>
    <w:p w:rsidR="00F616C4" w:rsidRPr="00F616C4" w:rsidRDefault="00F616C4" w:rsidP="00F616C4">
      <w:pPr>
        <w:rPr>
          <w:rFonts w:asciiTheme="majorHAnsi" w:hAnsiTheme="majorHAnsi"/>
          <w:sz w:val="28"/>
          <w:szCs w:val="28"/>
        </w:rPr>
      </w:pPr>
      <w:r w:rsidRPr="00F616C4">
        <w:rPr>
          <w:rFonts w:asciiTheme="majorHAnsi" w:hAnsiTheme="majorHAnsi"/>
          <w:sz w:val="28"/>
          <w:szCs w:val="28"/>
        </w:rPr>
        <w:t xml:space="preserve">Note # </w:t>
      </w:r>
      <w:r w:rsidR="001A236F">
        <w:rPr>
          <w:rFonts w:asciiTheme="majorHAnsi" w:hAnsiTheme="majorHAnsi"/>
          <w:sz w:val="28"/>
          <w:szCs w:val="28"/>
        </w:rPr>
        <w:t>MD-ENG-392</w:t>
      </w:r>
    </w:p>
    <w:p w:rsidR="00F616C4" w:rsidRPr="00F616C4" w:rsidRDefault="00F616C4" w:rsidP="00D7678F">
      <w:pPr>
        <w:rPr>
          <w:rFonts w:asciiTheme="majorHAnsi" w:hAnsiTheme="majorHAnsi"/>
          <w:sz w:val="32"/>
          <w:szCs w:val="32"/>
        </w:rPr>
      </w:pPr>
      <w:r w:rsidRPr="00F616C4">
        <w:rPr>
          <w:rFonts w:asciiTheme="majorHAnsi" w:hAnsiTheme="majorHAnsi"/>
          <w:sz w:val="28"/>
          <w:szCs w:val="28"/>
        </w:rPr>
        <w:t>Project</w:t>
      </w:r>
      <w:r>
        <w:rPr>
          <w:rFonts w:asciiTheme="majorHAnsi" w:hAnsiTheme="majorHAnsi"/>
          <w:sz w:val="32"/>
          <w:szCs w:val="32"/>
        </w:rPr>
        <w:t>: COUPP 60</w:t>
      </w:r>
    </w:p>
    <w:p w:rsidR="00D7678F" w:rsidRPr="00F616C4" w:rsidRDefault="00F616C4" w:rsidP="00F616C4">
      <w:pPr>
        <w:pStyle w:val="NoSpacing"/>
        <w:rPr>
          <w:rFonts w:asciiTheme="majorHAnsi" w:hAnsiTheme="majorHAnsi"/>
          <w:sz w:val="28"/>
          <w:szCs w:val="28"/>
        </w:rPr>
      </w:pPr>
      <w:r w:rsidRPr="00F616C4">
        <w:rPr>
          <w:rFonts w:asciiTheme="majorHAnsi" w:hAnsiTheme="majorHAnsi"/>
          <w:sz w:val="28"/>
          <w:szCs w:val="28"/>
        </w:rPr>
        <w:t xml:space="preserve">Title: </w:t>
      </w:r>
      <w:r w:rsidR="0033593E" w:rsidRPr="0033593E">
        <w:rPr>
          <w:rFonts w:asciiTheme="majorHAnsi" w:hAnsiTheme="majorHAnsi"/>
          <w:sz w:val="28"/>
          <w:szCs w:val="28"/>
          <w:u w:val="single"/>
        </w:rPr>
        <w:t xml:space="preserve">CF3I </w:t>
      </w:r>
      <w:r w:rsidR="00D7678F" w:rsidRPr="00F616C4">
        <w:rPr>
          <w:rFonts w:asciiTheme="majorHAnsi" w:hAnsiTheme="majorHAnsi"/>
          <w:sz w:val="28"/>
          <w:szCs w:val="28"/>
          <w:u w:val="single"/>
        </w:rPr>
        <w:t xml:space="preserve">Safety Review </w:t>
      </w:r>
      <w:r w:rsidR="0033593E">
        <w:rPr>
          <w:rFonts w:asciiTheme="majorHAnsi" w:hAnsiTheme="majorHAnsi"/>
          <w:sz w:val="28"/>
          <w:szCs w:val="28"/>
          <w:u w:val="single"/>
        </w:rPr>
        <w:t xml:space="preserve">for </w:t>
      </w:r>
      <w:r w:rsidR="00D7678F" w:rsidRPr="00F616C4">
        <w:rPr>
          <w:rFonts w:asciiTheme="majorHAnsi" w:hAnsiTheme="majorHAnsi"/>
          <w:sz w:val="28"/>
          <w:szCs w:val="28"/>
          <w:u w:val="single"/>
        </w:rPr>
        <w:t>the</w:t>
      </w:r>
      <w:r w:rsidRPr="00F616C4">
        <w:rPr>
          <w:rFonts w:asciiTheme="majorHAnsi" w:hAnsiTheme="majorHAnsi"/>
          <w:sz w:val="28"/>
          <w:szCs w:val="28"/>
          <w:u w:val="single"/>
        </w:rPr>
        <w:t xml:space="preserve"> </w:t>
      </w:r>
      <w:r w:rsidR="00D7678F" w:rsidRPr="00F616C4">
        <w:rPr>
          <w:rFonts w:asciiTheme="majorHAnsi" w:hAnsiTheme="majorHAnsi"/>
          <w:sz w:val="28"/>
          <w:szCs w:val="28"/>
          <w:u w:val="single"/>
        </w:rPr>
        <w:t xml:space="preserve">COUPP 60 </w:t>
      </w:r>
      <w:r w:rsidR="0033593E">
        <w:rPr>
          <w:rFonts w:asciiTheme="majorHAnsi" w:hAnsiTheme="majorHAnsi"/>
          <w:sz w:val="28"/>
          <w:szCs w:val="28"/>
          <w:u w:val="single"/>
        </w:rPr>
        <w:t>Installation</w:t>
      </w:r>
      <w:r w:rsidR="00D7678F" w:rsidRPr="00F616C4">
        <w:rPr>
          <w:rFonts w:asciiTheme="majorHAnsi" w:hAnsiTheme="majorHAnsi"/>
          <w:sz w:val="28"/>
          <w:szCs w:val="28"/>
          <w:u w:val="single"/>
        </w:rPr>
        <w:t xml:space="preserve"> at SNOLAB</w:t>
      </w:r>
    </w:p>
    <w:p w:rsidR="00D7678F" w:rsidRPr="00F616C4" w:rsidRDefault="00D7678F" w:rsidP="00F616C4">
      <w:pPr>
        <w:pStyle w:val="NoSpacing"/>
        <w:rPr>
          <w:rFonts w:asciiTheme="majorHAnsi" w:hAnsiTheme="majorHAnsi"/>
          <w:sz w:val="28"/>
          <w:szCs w:val="28"/>
        </w:rPr>
      </w:pPr>
    </w:p>
    <w:p w:rsidR="00D7678F" w:rsidRPr="00F616C4" w:rsidRDefault="00F616C4" w:rsidP="00F616C4">
      <w:pPr>
        <w:spacing w:line="360" w:lineRule="auto"/>
        <w:rPr>
          <w:rFonts w:asciiTheme="majorHAnsi" w:hAnsiTheme="majorHAnsi"/>
          <w:sz w:val="28"/>
          <w:szCs w:val="28"/>
        </w:rPr>
      </w:pPr>
      <w:r w:rsidRPr="00F616C4">
        <w:rPr>
          <w:rFonts w:asciiTheme="majorHAnsi" w:hAnsiTheme="majorHAnsi"/>
          <w:sz w:val="28"/>
          <w:szCs w:val="28"/>
        </w:rPr>
        <w:t>Author</w:t>
      </w:r>
      <w:r w:rsidR="00D95A8B">
        <w:rPr>
          <w:rFonts w:asciiTheme="majorHAnsi" w:hAnsiTheme="majorHAnsi"/>
          <w:sz w:val="28"/>
          <w:szCs w:val="28"/>
        </w:rPr>
        <w:t xml:space="preserve">: Del </w:t>
      </w:r>
      <w:r>
        <w:rPr>
          <w:rFonts w:asciiTheme="majorHAnsi" w:hAnsiTheme="majorHAnsi"/>
          <w:sz w:val="28"/>
          <w:szCs w:val="28"/>
        </w:rPr>
        <w:t>Allspach</w:t>
      </w:r>
    </w:p>
    <w:p w:rsidR="00D7678F" w:rsidRPr="00403460" w:rsidRDefault="00B107A5" w:rsidP="00F616C4">
      <w:pPr>
        <w:spacing w:line="360" w:lineRule="auto"/>
        <w:rPr>
          <w:rFonts w:asciiTheme="majorHAnsi" w:hAnsiTheme="majorHAnsi"/>
          <w:sz w:val="28"/>
          <w:szCs w:val="28"/>
        </w:rPr>
      </w:pPr>
      <w:r w:rsidRPr="00403460">
        <w:rPr>
          <w:rFonts w:asciiTheme="majorHAnsi" w:hAnsiTheme="majorHAnsi"/>
          <w:sz w:val="28"/>
          <w:szCs w:val="28"/>
        </w:rPr>
        <w:t>Key Words: Snolab, COUPP, CF3I, Safety</w:t>
      </w:r>
    </w:p>
    <w:p w:rsidR="00D7678F" w:rsidRPr="00403460" w:rsidRDefault="00403460" w:rsidP="00B107A5">
      <w:pPr>
        <w:rPr>
          <w:rFonts w:asciiTheme="majorHAnsi" w:hAnsiTheme="majorHAnsi"/>
          <w:sz w:val="28"/>
          <w:szCs w:val="28"/>
          <w:u w:val="single"/>
        </w:rPr>
      </w:pPr>
      <w:r w:rsidRPr="00403460">
        <w:rPr>
          <w:rFonts w:asciiTheme="majorHAnsi" w:hAnsiTheme="majorHAnsi"/>
          <w:sz w:val="28"/>
          <w:szCs w:val="28"/>
          <w:u w:val="single"/>
        </w:rPr>
        <w:t>Abstract:</w:t>
      </w:r>
      <w:r>
        <w:rPr>
          <w:rFonts w:asciiTheme="majorHAnsi" w:hAnsiTheme="majorHAnsi"/>
          <w:sz w:val="28"/>
          <w:szCs w:val="28"/>
          <w:u w:val="single"/>
        </w:rPr>
        <w:t xml:space="preserve"> </w:t>
      </w:r>
      <w:r>
        <w:rPr>
          <w:rFonts w:asciiTheme="majorHAnsi" w:hAnsiTheme="majorHAnsi"/>
          <w:sz w:val="28"/>
          <w:szCs w:val="28"/>
        </w:rPr>
        <w:t xml:space="preserve">  </w:t>
      </w:r>
      <w:r w:rsidR="000146BD">
        <w:rPr>
          <w:rFonts w:asciiTheme="majorHAnsi" w:hAnsiTheme="majorHAnsi"/>
          <w:sz w:val="28"/>
          <w:szCs w:val="28"/>
        </w:rPr>
        <w:t>This note serves as the</w:t>
      </w:r>
      <w:r w:rsidR="00356FAA">
        <w:rPr>
          <w:rFonts w:asciiTheme="majorHAnsi" w:hAnsiTheme="majorHAnsi"/>
          <w:sz w:val="28"/>
          <w:szCs w:val="28"/>
        </w:rPr>
        <w:t xml:space="preserve"> CF3I</w:t>
      </w:r>
      <w:r w:rsidR="000146BD">
        <w:rPr>
          <w:rFonts w:asciiTheme="majorHAnsi" w:hAnsiTheme="majorHAnsi"/>
          <w:sz w:val="28"/>
          <w:szCs w:val="28"/>
        </w:rPr>
        <w:t xml:space="preserve"> safety analysis for the installation of COUPP 60 </w:t>
      </w:r>
      <w:r w:rsidR="00356FAA">
        <w:rPr>
          <w:rFonts w:asciiTheme="majorHAnsi" w:hAnsiTheme="majorHAnsi"/>
          <w:sz w:val="28"/>
          <w:szCs w:val="28"/>
        </w:rPr>
        <w:t>in the Snolab undergro</w:t>
      </w:r>
      <w:r w:rsidR="00B33D8C">
        <w:rPr>
          <w:rFonts w:asciiTheme="majorHAnsi" w:hAnsiTheme="majorHAnsi"/>
          <w:sz w:val="28"/>
          <w:szCs w:val="28"/>
        </w:rPr>
        <w:t>und laboratory. Consideration for</w:t>
      </w:r>
      <w:r w:rsidR="00356FAA">
        <w:rPr>
          <w:rFonts w:asciiTheme="majorHAnsi" w:hAnsiTheme="majorHAnsi"/>
          <w:sz w:val="28"/>
          <w:szCs w:val="28"/>
        </w:rPr>
        <w:t xml:space="preserve"> the </w:t>
      </w:r>
      <w:r w:rsidR="008D7D16">
        <w:rPr>
          <w:rFonts w:asciiTheme="majorHAnsi" w:hAnsiTheme="majorHAnsi"/>
          <w:sz w:val="28"/>
          <w:szCs w:val="28"/>
        </w:rPr>
        <w:t xml:space="preserve">safe </w:t>
      </w:r>
      <w:r w:rsidR="00356FAA">
        <w:rPr>
          <w:rFonts w:asciiTheme="majorHAnsi" w:hAnsiTheme="majorHAnsi"/>
          <w:sz w:val="28"/>
          <w:szCs w:val="28"/>
        </w:rPr>
        <w:t xml:space="preserve">use of propylene glycol </w:t>
      </w:r>
      <w:r w:rsidR="00B33D8C">
        <w:rPr>
          <w:rFonts w:asciiTheme="majorHAnsi" w:hAnsiTheme="majorHAnsi"/>
          <w:sz w:val="28"/>
          <w:szCs w:val="28"/>
        </w:rPr>
        <w:t xml:space="preserve">in this system </w:t>
      </w:r>
      <w:r w:rsidR="00356FAA">
        <w:rPr>
          <w:rFonts w:asciiTheme="majorHAnsi" w:hAnsiTheme="majorHAnsi"/>
          <w:sz w:val="28"/>
          <w:szCs w:val="28"/>
        </w:rPr>
        <w:t>is also given.</w:t>
      </w:r>
    </w:p>
    <w:p w:rsidR="00D7678F" w:rsidRPr="00403460" w:rsidRDefault="00D7678F" w:rsidP="00B107A5">
      <w:pPr>
        <w:rPr>
          <w:rFonts w:asciiTheme="majorHAnsi" w:hAnsiTheme="majorHAnsi"/>
          <w:sz w:val="28"/>
          <w:szCs w:val="28"/>
        </w:rPr>
      </w:pPr>
    </w:p>
    <w:p w:rsidR="00D7678F" w:rsidRPr="00403460" w:rsidRDefault="00D7678F" w:rsidP="00B107A5">
      <w:pPr>
        <w:rPr>
          <w:rFonts w:asciiTheme="majorHAnsi" w:hAnsiTheme="majorHAnsi"/>
          <w:sz w:val="28"/>
          <w:szCs w:val="28"/>
        </w:rPr>
      </w:pPr>
    </w:p>
    <w:p w:rsidR="00D7678F" w:rsidRPr="00403460" w:rsidRDefault="00D7678F" w:rsidP="00B107A5">
      <w:pPr>
        <w:rPr>
          <w:rFonts w:asciiTheme="majorHAnsi" w:hAnsiTheme="majorHAnsi"/>
          <w:sz w:val="28"/>
          <w:szCs w:val="28"/>
        </w:rPr>
      </w:pPr>
    </w:p>
    <w:p w:rsidR="00D7678F" w:rsidRPr="00403460" w:rsidRDefault="00D7678F" w:rsidP="00B107A5">
      <w:pPr>
        <w:rPr>
          <w:rFonts w:asciiTheme="majorHAnsi" w:hAnsiTheme="majorHAnsi"/>
          <w:sz w:val="28"/>
          <w:szCs w:val="28"/>
        </w:rPr>
      </w:pPr>
    </w:p>
    <w:p w:rsidR="00D7678F" w:rsidRDefault="00D7678F" w:rsidP="00B107A5">
      <w:pPr>
        <w:rPr>
          <w:rFonts w:asciiTheme="majorHAnsi" w:hAnsiTheme="majorHAnsi"/>
          <w:sz w:val="28"/>
          <w:szCs w:val="28"/>
        </w:rPr>
      </w:pPr>
    </w:p>
    <w:p w:rsidR="008C0CBD" w:rsidRDefault="008C0CBD" w:rsidP="00B107A5">
      <w:pPr>
        <w:rPr>
          <w:rFonts w:asciiTheme="majorHAnsi" w:hAnsiTheme="majorHAnsi"/>
          <w:sz w:val="28"/>
          <w:szCs w:val="28"/>
        </w:rPr>
      </w:pPr>
    </w:p>
    <w:p w:rsidR="008C0CBD" w:rsidRPr="00403460" w:rsidRDefault="008C0CBD" w:rsidP="00B107A5">
      <w:pPr>
        <w:rPr>
          <w:rFonts w:asciiTheme="majorHAnsi" w:hAnsiTheme="majorHAnsi"/>
          <w:sz w:val="28"/>
          <w:szCs w:val="28"/>
        </w:rPr>
      </w:pPr>
    </w:p>
    <w:p w:rsidR="00313B10" w:rsidRDefault="00313B10" w:rsidP="008754C9">
      <w:pPr>
        <w:pStyle w:val="NoSpacing"/>
      </w:pPr>
    </w:p>
    <w:p w:rsidR="00313B10" w:rsidRDefault="00313B10" w:rsidP="008754C9">
      <w:pPr>
        <w:pStyle w:val="NoSpacing"/>
      </w:pPr>
    </w:p>
    <w:p w:rsidR="00313B10" w:rsidRDefault="00313B10" w:rsidP="008754C9">
      <w:pPr>
        <w:pStyle w:val="NoSpacing"/>
      </w:pPr>
    </w:p>
    <w:p w:rsidR="00313B10" w:rsidRDefault="00313B10" w:rsidP="008754C9">
      <w:pPr>
        <w:pStyle w:val="NoSpacing"/>
      </w:pPr>
    </w:p>
    <w:p w:rsidR="00BB0FE6" w:rsidRPr="000125A7" w:rsidRDefault="000125A7" w:rsidP="008754C9">
      <w:pPr>
        <w:pStyle w:val="NoSpacing"/>
        <w:rPr>
          <w:rFonts w:asciiTheme="majorHAnsi" w:hAnsiTheme="majorHAnsi"/>
          <w:b/>
          <w:sz w:val="24"/>
          <w:szCs w:val="24"/>
        </w:rPr>
      </w:pPr>
      <w:r w:rsidRPr="000125A7">
        <w:rPr>
          <w:rFonts w:asciiTheme="majorHAnsi" w:hAnsiTheme="majorHAnsi"/>
          <w:b/>
          <w:sz w:val="24"/>
          <w:szCs w:val="24"/>
        </w:rPr>
        <w:t>Introduction</w:t>
      </w:r>
    </w:p>
    <w:p w:rsidR="000125A7" w:rsidRDefault="000125A7" w:rsidP="008754C9">
      <w:pPr>
        <w:pStyle w:val="NoSpacing"/>
        <w:rPr>
          <w:rFonts w:asciiTheme="majorHAnsi" w:hAnsiTheme="majorHAnsi"/>
          <w:sz w:val="24"/>
          <w:szCs w:val="24"/>
        </w:rPr>
      </w:pPr>
    </w:p>
    <w:p w:rsidR="00BB0FE6" w:rsidRDefault="0010279A" w:rsidP="008754C9">
      <w:pPr>
        <w:pStyle w:val="NoSpacing"/>
        <w:rPr>
          <w:rFonts w:asciiTheme="majorHAnsi" w:hAnsiTheme="majorHAnsi"/>
          <w:sz w:val="24"/>
          <w:szCs w:val="24"/>
        </w:rPr>
      </w:pPr>
      <w:r>
        <w:rPr>
          <w:rFonts w:asciiTheme="majorHAnsi" w:hAnsiTheme="majorHAnsi"/>
          <w:sz w:val="24"/>
          <w:szCs w:val="24"/>
        </w:rPr>
        <w:t>The COUPP 60</w:t>
      </w:r>
      <w:r w:rsidR="006B1ECE">
        <w:rPr>
          <w:rFonts w:asciiTheme="majorHAnsi" w:hAnsiTheme="majorHAnsi"/>
          <w:sz w:val="24"/>
          <w:szCs w:val="24"/>
        </w:rPr>
        <w:t xml:space="preserve"> experiment</w:t>
      </w:r>
      <w:r>
        <w:rPr>
          <w:rFonts w:asciiTheme="majorHAnsi" w:hAnsiTheme="majorHAnsi"/>
          <w:sz w:val="24"/>
          <w:szCs w:val="24"/>
        </w:rPr>
        <w:t xml:space="preserve"> </w:t>
      </w:r>
      <w:r w:rsidR="00922455">
        <w:rPr>
          <w:rFonts w:asciiTheme="majorHAnsi" w:hAnsiTheme="majorHAnsi"/>
          <w:sz w:val="24"/>
          <w:szCs w:val="24"/>
        </w:rPr>
        <w:t xml:space="preserve">move from Fermilab to the Snolab underground laboratory will introduce </w:t>
      </w:r>
      <w:r w:rsidR="000125A7">
        <w:rPr>
          <w:rFonts w:asciiTheme="majorHAnsi" w:hAnsiTheme="majorHAnsi"/>
          <w:sz w:val="24"/>
          <w:szCs w:val="24"/>
        </w:rPr>
        <w:t>some new safety concerns for</w:t>
      </w:r>
      <w:r w:rsidR="00922455">
        <w:rPr>
          <w:rFonts w:asciiTheme="majorHAnsi" w:hAnsiTheme="majorHAnsi"/>
          <w:sz w:val="24"/>
          <w:szCs w:val="24"/>
        </w:rPr>
        <w:t xml:space="preserve"> </w:t>
      </w:r>
      <w:r w:rsidR="00692D06">
        <w:rPr>
          <w:rFonts w:asciiTheme="majorHAnsi" w:hAnsiTheme="majorHAnsi"/>
          <w:sz w:val="24"/>
          <w:szCs w:val="24"/>
        </w:rPr>
        <w:t xml:space="preserve">Snolab. These concerns </w:t>
      </w:r>
      <w:r w:rsidR="00922455">
        <w:rPr>
          <w:rFonts w:asciiTheme="majorHAnsi" w:hAnsiTheme="majorHAnsi"/>
          <w:sz w:val="24"/>
          <w:szCs w:val="24"/>
        </w:rPr>
        <w:t>result primarily from the use of CF3I and propylene glycol in larger quantities than at present. Methods to reduce the hazards associated with these fluids have been developed and are presented below.</w:t>
      </w:r>
    </w:p>
    <w:p w:rsidR="00922455" w:rsidRDefault="00922455" w:rsidP="008754C9">
      <w:pPr>
        <w:pStyle w:val="NoSpacing"/>
        <w:rPr>
          <w:rFonts w:asciiTheme="majorHAnsi" w:hAnsiTheme="majorHAnsi"/>
          <w:sz w:val="24"/>
          <w:szCs w:val="24"/>
        </w:rPr>
      </w:pPr>
    </w:p>
    <w:p w:rsidR="00922455" w:rsidRDefault="00922455" w:rsidP="008754C9">
      <w:pPr>
        <w:pStyle w:val="NoSpacing"/>
        <w:rPr>
          <w:rFonts w:asciiTheme="majorHAnsi" w:hAnsiTheme="majorHAnsi"/>
          <w:sz w:val="24"/>
          <w:szCs w:val="24"/>
        </w:rPr>
      </w:pPr>
      <w:r>
        <w:rPr>
          <w:rFonts w:asciiTheme="majorHAnsi" w:hAnsiTheme="majorHAnsi"/>
          <w:sz w:val="24"/>
          <w:szCs w:val="24"/>
        </w:rPr>
        <w:t xml:space="preserve">The limits </w:t>
      </w:r>
      <w:r w:rsidR="00AB4AF5">
        <w:rPr>
          <w:rFonts w:asciiTheme="majorHAnsi" w:hAnsiTheme="majorHAnsi"/>
          <w:sz w:val="24"/>
          <w:szCs w:val="24"/>
        </w:rPr>
        <w:t xml:space="preserve">for CF3I released into the ambient air have been developed by various agencies </w:t>
      </w:r>
      <w:r w:rsidR="00D236EC" w:rsidRPr="009E22E0">
        <w:rPr>
          <w:rFonts w:asciiTheme="majorHAnsi" w:hAnsiTheme="majorHAnsi"/>
          <w:sz w:val="24"/>
          <w:szCs w:val="24"/>
        </w:rPr>
        <w:t>(ref</w:t>
      </w:r>
      <w:r w:rsidR="000125A7" w:rsidRPr="009E22E0">
        <w:rPr>
          <w:rFonts w:asciiTheme="majorHAnsi" w:hAnsiTheme="majorHAnsi"/>
          <w:sz w:val="24"/>
          <w:szCs w:val="24"/>
        </w:rPr>
        <w:t>. 1</w:t>
      </w:r>
      <w:r w:rsidR="00D236EC" w:rsidRPr="009E22E0">
        <w:rPr>
          <w:rFonts w:asciiTheme="majorHAnsi" w:hAnsiTheme="majorHAnsi"/>
          <w:sz w:val="24"/>
          <w:szCs w:val="24"/>
        </w:rPr>
        <w:t>)</w:t>
      </w:r>
      <w:r w:rsidR="00D236EC">
        <w:rPr>
          <w:rFonts w:asciiTheme="majorHAnsi" w:hAnsiTheme="majorHAnsi"/>
          <w:sz w:val="24"/>
          <w:szCs w:val="24"/>
        </w:rPr>
        <w:t xml:space="preserve"> </w:t>
      </w:r>
      <w:r w:rsidR="00AB4AF5">
        <w:rPr>
          <w:rFonts w:asciiTheme="majorHAnsi" w:hAnsiTheme="majorHAnsi"/>
          <w:sz w:val="24"/>
          <w:szCs w:val="24"/>
        </w:rPr>
        <w:t xml:space="preserve">and have been accepted by Snolab for the COUPP 4 experiment now operating in their underground lab. </w:t>
      </w:r>
      <w:r w:rsidR="001440A2">
        <w:rPr>
          <w:rFonts w:asciiTheme="majorHAnsi" w:hAnsiTheme="majorHAnsi"/>
          <w:sz w:val="24"/>
          <w:szCs w:val="24"/>
        </w:rPr>
        <w:t>The limits associated with a planned local release are:</w:t>
      </w:r>
    </w:p>
    <w:p w:rsidR="00BB0FE6" w:rsidRDefault="00885CB6" w:rsidP="008754C9">
      <w:pPr>
        <w:pStyle w:val="NoSpacing"/>
        <w:numPr>
          <w:ilvl w:val="0"/>
          <w:numId w:val="1"/>
        </w:numPr>
        <w:rPr>
          <w:rFonts w:asciiTheme="majorHAnsi" w:hAnsiTheme="majorHAnsi"/>
          <w:sz w:val="24"/>
          <w:szCs w:val="24"/>
        </w:rPr>
      </w:pPr>
      <w:r>
        <w:rPr>
          <w:rFonts w:asciiTheme="majorHAnsi" w:hAnsiTheme="majorHAnsi"/>
          <w:sz w:val="24"/>
          <w:szCs w:val="24"/>
        </w:rPr>
        <w:t>150 ppm for a Time Weighted Average (TWA)  during an eight hour shift</w:t>
      </w:r>
      <w:r w:rsidR="005A59AA">
        <w:rPr>
          <w:rFonts w:asciiTheme="majorHAnsi" w:hAnsiTheme="majorHAnsi"/>
          <w:sz w:val="24"/>
          <w:szCs w:val="24"/>
        </w:rPr>
        <w:t>,</w:t>
      </w:r>
    </w:p>
    <w:p w:rsidR="00885CB6" w:rsidRDefault="00536579" w:rsidP="008754C9">
      <w:pPr>
        <w:pStyle w:val="NoSpacing"/>
        <w:numPr>
          <w:ilvl w:val="0"/>
          <w:numId w:val="1"/>
        </w:numPr>
        <w:rPr>
          <w:rFonts w:asciiTheme="majorHAnsi" w:hAnsiTheme="majorHAnsi"/>
          <w:sz w:val="24"/>
          <w:szCs w:val="24"/>
        </w:rPr>
      </w:pPr>
      <w:r>
        <w:rPr>
          <w:rFonts w:asciiTheme="majorHAnsi" w:hAnsiTheme="majorHAnsi"/>
          <w:sz w:val="24"/>
          <w:szCs w:val="24"/>
        </w:rPr>
        <w:t>450 ppm for a Short-Term Exposure Limit (STEL) for a maximum of 30 minutes</w:t>
      </w:r>
      <w:r w:rsidR="005A59AA">
        <w:rPr>
          <w:rFonts w:asciiTheme="majorHAnsi" w:hAnsiTheme="majorHAnsi"/>
          <w:sz w:val="24"/>
          <w:szCs w:val="24"/>
        </w:rPr>
        <w:t>, and</w:t>
      </w:r>
    </w:p>
    <w:p w:rsidR="00B74926" w:rsidRPr="00885CB6" w:rsidRDefault="00665635" w:rsidP="008754C9">
      <w:pPr>
        <w:pStyle w:val="NoSpacing"/>
        <w:numPr>
          <w:ilvl w:val="0"/>
          <w:numId w:val="1"/>
        </w:numPr>
        <w:rPr>
          <w:rFonts w:asciiTheme="majorHAnsi" w:hAnsiTheme="majorHAnsi"/>
          <w:sz w:val="24"/>
          <w:szCs w:val="24"/>
        </w:rPr>
      </w:pPr>
      <w:r>
        <w:rPr>
          <w:rFonts w:asciiTheme="majorHAnsi" w:hAnsiTheme="majorHAnsi"/>
          <w:sz w:val="24"/>
          <w:szCs w:val="24"/>
        </w:rPr>
        <w:t>750 ppm Ceiling (C) should never be exceeded.</w:t>
      </w:r>
    </w:p>
    <w:p w:rsidR="00BB0FE6" w:rsidRDefault="00BB0FE6" w:rsidP="008754C9">
      <w:pPr>
        <w:pStyle w:val="NoSpacing"/>
        <w:rPr>
          <w:rFonts w:asciiTheme="majorHAnsi" w:hAnsiTheme="majorHAnsi"/>
          <w:sz w:val="24"/>
          <w:szCs w:val="24"/>
        </w:rPr>
      </w:pPr>
    </w:p>
    <w:p w:rsidR="00BB0FE6" w:rsidRDefault="00186D47" w:rsidP="008754C9">
      <w:pPr>
        <w:pStyle w:val="NoSpacing"/>
        <w:rPr>
          <w:rFonts w:asciiTheme="majorHAnsi" w:hAnsiTheme="majorHAnsi"/>
          <w:sz w:val="24"/>
          <w:szCs w:val="24"/>
        </w:rPr>
      </w:pPr>
      <w:r>
        <w:rPr>
          <w:rFonts w:asciiTheme="majorHAnsi" w:hAnsiTheme="majorHAnsi"/>
          <w:sz w:val="24"/>
          <w:szCs w:val="24"/>
        </w:rPr>
        <w:t xml:space="preserve">Concerns for accidental release of CF3I are primarily associated with cardiac sensitization. Limits have been set by legislation and the American </w:t>
      </w:r>
      <w:r w:rsidR="007D5B69">
        <w:rPr>
          <w:rFonts w:asciiTheme="majorHAnsi" w:hAnsiTheme="majorHAnsi"/>
          <w:sz w:val="24"/>
          <w:szCs w:val="24"/>
        </w:rPr>
        <w:t xml:space="preserve">Industrial </w:t>
      </w:r>
      <w:r>
        <w:rPr>
          <w:rFonts w:asciiTheme="majorHAnsi" w:hAnsiTheme="majorHAnsi"/>
          <w:sz w:val="24"/>
          <w:szCs w:val="24"/>
        </w:rPr>
        <w:t xml:space="preserve">Hygienists </w:t>
      </w:r>
      <w:r w:rsidR="0025238B">
        <w:rPr>
          <w:rFonts w:asciiTheme="majorHAnsi" w:hAnsiTheme="majorHAnsi"/>
          <w:sz w:val="24"/>
          <w:szCs w:val="24"/>
        </w:rPr>
        <w:t>Association</w:t>
      </w:r>
      <w:r w:rsidR="00D236EC" w:rsidRPr="009E22E0">
        <w:rPr>
          <w:rFonts w:asciiTheme="majorHAnsi" w:hAnsiTheme="majorHAnsi"/>
          <w:sz w:val="24"/>
          <w:szCs w:val="24"/>
        </w:rPr>
        <w:t xml:space="preserve"> (ref</w:t>
      </w:r>
      <w:r w:rsidR="009E22E0">
        <w:rPr>
          <w:rFonts w:asciiTheme="majorHAnsi" w:hAnsiTheme="majorHAnsi"/>
          <w:sz w:val="24"/>
          <w:szCs w:val="24"/>
        </w:rPr>
        <w:t>. 2</w:t>
      </w:r>
      <w:r w:rsidR="00D236EC" w:rsidRPr="009E22E0">
        <w:rPr>
          <w:rFonts w:asciiTheme="majorHAnsi" w:hAnsiTheme="majorHAnsi"/>
          <w:sz w:val="24"/>
          <w:szCs w:val="24"/>
        </w:rPr>
        <w:t>)</w:t>
      </w:r>
      <w:r w:rsidR="0025238B">
        <w:rPr>
          <w:rFonts w:asciiTheme="majorHAnsi" w:hAnsiTheme="majorHAnsi"/>
          <w:sz w:val="24"/>
          <w:szCs w:val="24"/>
        </w:rPr>
        <w:t>.</w:t>
      </w:r>
      <w:r w:rsidR="00D236EC" w:rsidRPr="009E22E0">
        <w:rPr>
          <w:rFonts w:asciiTheme="majorHAnsi" w:hAnsiTheme="majorHAnsi"/>
          <w:sz w:val="24"/>
          <w:szCs w:val="24"/>
        </w:rPr>
        <w:t xml:space="preserve"> </w:t>
      </w:r>
      <w:r w:rsidR="003D51FB" w:rsidRPr="009E22E0">
        <w:rPr>
          <w:rFonts w:asciiTheme="majorHAnsi" w:hAnsiTheme="majorHAnsi"/>
          <w:sz w:val="24"/>
          <w:szCs w:val="24"/>
        </w:rPr>
        <w:t>These</w:t>
      </w:r>
      <w:r w:rsidR="003D51FB">
        <w:rPr>
          <w:rFonts w:asciiTheme="majorHAnsi" w:hAnsiTheme="majorHAnsi"/>
          <w:sz w:val="24"/>
          <w:szCs w:val="24"/>
        </w:rPr>
        <w:t xml:space="preserve"> are:</w:t>
      </w:r>
    </w:p>
    <w:p w:rsidR="003D51FB" w:rsidRDefault="00FA3F51" w:rsidP="003D51FB">
      <w:pPr>
        <w:pStyle w:val="NoSpacing"/>
        <w:numPr>
          <w:ilvl w:val="0"/>
          <w:numId w:val="2"/>
        </w:numPr>
        <w:rPr>
          <w:rFonts w:asciiTheme="majorHAnsi" w:hAnsiTheme="majorHAnsi"/>
          <w:sz w:val="24"/>
          <w:szCs w:val="24"/>
        </w:rPr>
      </w:pPr>
      <w:r>
        <w:rPr>
          <w:rFonts w:asciiTheme="majorHAnsi" w:hAnsiTheme="majorHAnsi"/>
          <w:sz w:val="24"/>
          <w:szCs w:val="24"/>
        </w:rPr>
        <w:t>2000 ppm</w:t>
      </w:r>
      <w:r w:rsidR="003253FB">
        <w:rPr>
          <w:rFonts w:asciiTheme="majorHAnsi" w:hAnsiTheme="majorHAnsi"/>
          <w:sz w:val="24"/>
          <w:szCs w:val="24"/>
        </w:rPr>
        <w:t xml:space="preserve"> NOAEL (No Observed Adverse Effect Level)</w:t>
      </w:r>
      <w:r w:rsidR="005A59AA">
        <w:rPr>
          <w:rFonts w:asciiTheme="majorHAnsi" w:hAnsiTheme="majorHAnsi"/>
          <w:sz w:val="24"/>
          <w:szCs w:val="24"/>
        </w:rPr>
        <w:t xml:space="preserve"> and</w:t>
      </w:r>
    </w:p>
    <w:p w:rsidR="003253FB" w:rsidRDefault="00FA3F51" w:rsidP="003D51FB">
      <w:pPr>
        <w:pStyle w:val="NoSpacing"/>
        <w:numPr>
          <w:ilvl w:val="0"/>
          <w:numId w:val="2"/>
        </w:numPr>
        <w:rPr>
          <w:rFonts w:asciiTheme="majorHAnsi" w:hAnsiTheme="majorHAnsi"/>
          <w:sz w:val="24"/>
          <w:szCs w:val="24"/>
        </w:rPr>
      </w:pPr>
      <w:r>
        <w:rPr>
          <w:rFonts w:asciiTheme="majorHAnsi" w:hAnsiTheme="majorHAnsi"/>
          <w:sz w:val="24"/>
          <w:szCs w:val="24"/>
        </w:rPr>
        <w:t>4000 ppm</w:t>
      </w:r>
      <w:r w:rsidR="003253FB">
        <w:rPr>
          <w:rFonts w:asciiTheme="majorHAnsi" w:hAnsiTheme="majorHAnsi"/>
          <w:sz w:val="24"/>
          <w:szCs w:val="24"/>
        </w:rPr>
        <w:t xml:space="preserve"> LOAEL (Lowest Observed Adverse Effect Level).</w:t>
      </w:r>
    </w:p>
    <w:p w:rsidR="00CE06F0" w:rsidRDefault="00CE06F0" w:rsidP="00CE06F0">
      <w:pPr>
        <w:pStyle w:val="NoSpacing"/>
        <w:rPr>
          <w:rFonts w:asciiTheme="majorHAnsi" w:hAnsiTheme="majorHAnsi"/>
          <w:sz w:val="24"/>
          <w:szCs w:val="24"/>
        </w:rPr>
      </w:pPr>
    </w:p>
    <w:p w:rsidR="000125A7" w:rsidRPr="000125A7" w:rsidRDefault="000125A7" w:rsidP="00CE06F0">
      <w:pPr>
        <w:pStyle w:val="NoSpacing"/>
        <w:rPr>
          <w:rFonts w:asciiTheme="majorHAnsi" w:hAnsiTheme="majorHAnsi"/>
          <w:b/>
          <w:sz w:val="24"/>
          <w:szCs w:val="24"/>
        </w:rPr>
      </w:pPr>
      <w:r w:rsidRPr="000125A7">
        <w:rPr>
          <w:rFonts w:asciiTheme="majorHAnsi" w:hAnsiTheme="majorHAnsi"/>
          <w:b/>
          <w:sz w:val="24"/>
          <w:szCs w:val="24"/>
        </w:rPr>
        <w:t>COUPP 60 Installation at Snolab</w:t>
      </w:r>
    </w:p>
    <w:p w:rsidR="000125A7" w:rsidRDefault="000125A7" w:rsidP="00CE06F0">
      <w:pPr>
        <w:pStyle w:val="NoSpacing"/>
        <w:rPr>
          <w:rFonts w:asciiTheme="majorHAnsi" w:hAnsiTheme="majorHAnsi"/>
          <w:sz w:val="24"/>
          <w:szCs w:val="24"/>
        </w:rPr>
      </w:pPr>
    </w:p>
    <w:p w:rsidR="00CE06F0" w:rsidRDefault="00CE06F0" w:rsidP="00CE06F0">
      <w:pPr>
        <w:pStyle w:val="NoSpacing"/>
        <w:rPr>
          <w:rFonts w:asciiTheme="majorHAnsi" w:hAnsiTheme="majorHAnsi"/>
          <w:sz w:val="24"/>
          <w:szCs w:val="24"/>
        </w:rPr>
      </w:pPr>
      <w:r>
        <w:rPr>
          <w:rFonts w:asciiTheme="majorHAnsi" w:hAnsiTheme="majorHAnsi"/>
          <w:sz w:val="24"/>
          <w:szCs w:val="24"/>
        </w:rPr>
        <w:t xml:space="preserve">The COUPP 60 experiment will be located in the </w:t>
      </w:r>
      <w:r w:rsidR="00B20621">
        <w:rPr>
          <w:rFonts w:asciiTheme="majorHAnsi" w:hAnsiTheme="majorHAnsi"/>
          <w:sz w:val="24"/>
          <w:szCs w:val="24"/>
        </w:rPr>
        <w:t>Ladder L</w:t>
      </w:r>
      <w:r>
        <w:rPr>
          <w:rFonts w:asciiTheme="majorHAnsi" w:hAnsiTheme="majorHAnsi"/>
          <w:sz w:val="24"/>
          <w:szCs w:val="24"/>
        </w:rPr>
        <w:t xml:space="preserve">abs C1 drift. See Figure 1. If the air in this drift is contaminated with 4000 ppm CF3I, the oxygen concentration in the drift would be reduced </w:t>
      </w:r>
      <w:r w:rsidR="00141B6C" w:rsidRPr="00141B6C">
        <w:rPr>
          <w:rFonts w:asciiTheme="majorHAnsi" w:hAnsiTheme="majorHAnsi"/>
          <w:sz w:val="24"/>
          <w:szCs w:val="24"/>
        </w:rPr>
        <w:t>by 0.1</w:t>
      </w:r>
      <w:r w:rsidRPr="00141B6C">
        <w:rPr>
          <w:rFonts w:asciiTheme="majorHAnsi" w:hAnsiTheme="majorHAnsi"/>
          <w:sz w:val="24"/>
          <w:szCs w:val="24"/>
        </w:rPr>
        <w:t>%. A reduction</w:t>
      </w:r>
      <w:r>
        <w:rPr>
          <w:rFonts w:asciiTheme="majorHAnsi" w:hAnsiTheme="majorHAnsi"/>
          <w:sz w:val="24"/>
          <w:szCs w:val="24"/>
        </w:rPr>
        <w:t xml:space="preserve"> of oxygen by this small amount is not considered an oxygen deficiency hazard. Thus, this analysis will focus on methods to assure that the CF3I hazard is mitigated and as a result, there will be no oxygen deficiency concerns.</w:t>
      </w:r>
    </w:p>
    <w:p w:rsidR="00CE06F0" w:rsidRDefault="00CE06F0" w:rsidP="00CE06F0">
      <w:pPr>
        <w:pStyle w:val="NoSpacing"/>
        <w:rPr>
          <w:rFonts w:asciiTheme="majorHAnsi" w:hAnsiTheme="majorHAnsi"/>
          <w:sz w:val="24"/>
          <w:szCs w:val="24"/>
        </w:rPr>
      </w:pPr>
    </w:p>
    <w:p w:rsidR="00CE06F0" w:rsidRDefault="00CE06F0" w:rsidP="00CE06F0">
      <w:pPr>
        <w:pStyle w:val="NoSpacing"/>
        <w:rPr>
          <w:rFonts w:asciiTheme="majorHAnsi" w:hAnsiTheme="majorHAnsi"/>
          <w:sz w:val="24"/>
          <w:szCs w:val="24"/>
        </w:rPr>
      </w:pPr>
      <w:r>
        <w:rPr>
          <w:rFonts w:asciiTheme="majorHAnsi" w:hAnsiTheme="majorHAnsi"/>
          <w:sz w:val="24"/>
          <w:szCs w:val="24"/>
        </w:rPr>
        <w:t xml:space="preserve">The volume of the C1 drift is 33,900 cubic feet. Air Handling Unit (AHU) #13 ventilates the C1 and C2 drifts. The AHU is capable of providing 1000 </w:t>
      </w:r>
      <w:r w:rsidR="0035142A">
        <w:rPr>
          <w:rFonts w:asciiTheme="majorHAnsi" w:hAnsiTheme="majorHAnsi"/>
          <w:sz w:val="24"/>
          <w:szCs w:val="24"/>
        </w:rPr>
        <w:t>CFM</w:t>
      </w:r>
      <w:r>
        <w:rPr>
          <w:rFonts w:asciiTheme="majorHAnsi" w:hAnsiTheme="majorHAnsi"/>
          <w:sz w:val="24"/>
          <w:szCs w:val="24"/>
        </w:rPr>
        <w:t xml:space="preserve"> of fresh air to these drifts. The recirculation rate of AHU-13 is much higher at 12,600 </w:t>
      </w:r>
      <w:r w:rsidR="0035142A">
        <w:rPr>
          <w:rFonts w:asciiTheme="majorHAnsi" w:hAnsiTheme="majorHAnsi"/>
          <w:sz w:val="24"/>
          <w:szCs w:val="24"/>
        </w:rPr>
        <w:t>CFM</w:t>
      </w:r>
      <w:r w:rsidR="00103CA5">
        <w:rPr>
          <w:rFonts w:asciiTheme="majorHAnsi" w:hAnsiTheme="majorHAnsi"/>
          <w:sz w:val="24"/>
          <w:szCs w:val="24"/>
        </w:rPr>
        <w:t>. This rate</w:t>
      </w:r>
      <w:r>
        <w:rPr>
          <w:rFonts w:asciiTheme="majorHAnsi" w:hAnsiTheme="majorHAnsi"/>
          <w:sz w:val="24"/>
          <w:szCs w:val="24"/>
        </w:rPr>
        <w:t xml:space="preserve"> helps to assure that a CF3I leak </w:t>
      </w:r>
      <w:r w:rsidR="00103CA5">
        <w:rPr>
          <w:rFonts w:asciiTheme="majorHAnsi" w:hAnsiTheme="majorHAnsi"/>
          <w:sz w:val="24"/>
          <w:szCs w:val="24"/>
        </w:rPr>
        <w:t xml:space="preserve">into the drift </w:t>
      </w:r>
      <w:r>
        <w:rPr>
          <w:rFonts w:asciiTheme="majorHAnsi" w:hAnsiTheme="majorHAnsi"/>
          <w:sz w:val="24"/>
          <w:szCs w:val="24"/>
        </w:rPr>
        <w:t xml:space="preserve">mixes with the ambient air </w:t>
      </w:r>
      <w:r w:rsidR="00103CA5">
        <w:rPr>
          <w:rFonts w:asciiTheme="majorHAnsi" w:hAnsiTheme="majorHAnsi"/>
          <w:sz w:val="24"/>
          <w:szCs w:val="24"/>
        </w:rPr>
        <w:t>quickly</w:t>
      </w:r>
      <w:r>
        <w:rPr>
          <w:rFonts w:asciiTheme="majorHAnsi" w:hAnsiTheme="majorHAnsi"/>
          <w:sz w:val="24"/>
          <w:szCs w:val="24"/>
        </w:rPr>
        <w:t>. AHU-9 provides similar ventilation for the neighboring ladder labs B and D. Although it is clear that the air volumes of the ladder labs communicate with each other, the rate is not defined and so the analysis conservatively considers the ventilation and volume of only the C1 drift in determining the CF3I concentrations resulting f</w:t>
      </w:r>
      <w:r w:rsidR="00140CC8">
        <w:rPr>
          <w:rFonts w:asciiTheme="majorHAnsi" w:hAnsiTheme="majorHAnsi"/>
          <w:sz w:val="24"/>
          <w:szCs w:val="24"/>
        </w:rPr>
        <w:t>rom various types of leaks.</w:t>
      </w:r>
    </w:p>
    <w:p w:rsidR="00CE06F0" w:rsidRDefault="00CE06F0" w:rsidP="00CE06F0">
      <w:pPr>
        <w:pStyle w:val="NoSpacing"/>
        <w:rPr>
          <w:rFonts w:asciiTheme="majorHAnsi" w:hAnsiTheme="majorHAnsi"/>
          <w:sz w:val="24"/>
          <w:szCs w:val="24"/>
        </w:rPr>
      </w:pPr>
    </w:p>
    <w:p w:rsidR="00583EA9" w:rsidRDefault="00431D92" w:rsidP="0074089A">
      <w:pPr>
        <w:pStyle w:val="NoSpacing"/>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5478780" cy="4140200"/>
            <wp:effectExtent l="19050" t="0" r="762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478780" cy="4140200"/>
                    </a:xfrm>
                    <a:prstGeom prst="rect">
                      <a:avLst/>
                    </a:prstGeom>
                    <a:noFill/>
                    <a:ln w="9525">
                      <a:noFill/>
                      <a:miter lim="800000"/>
                      <a:headEnd/>
                      <a:tailEnd/>
                    </a:ln>
                  </pic:spPr>
                </pic:pic>
              </a:graphicData>
            </a:graphic>
          </wp:inline>
        </w:drawing>
      </w:r>
    </w:p>
    <w:p w:rsidR="00C6047D" w:rsidRDefault="00C6047D" w:rsidP="00FE4F21">
      <w:pPr>
        <w:pStyle w:val="NoSpacing"/>
        <w:jc w:val="center"/>
        <w:rPr>
          <w:rFonts w:asciiTheme="majorHAnsi" w:hAnsiTheme="majorHAnsi"/>
          <w:sz w:val="24"/>
          <w:szCs w:val="24"/>
        </w:rPr>
      </w:pPr>
    </w:p>
    <w:p w:rsidR="00C90A5D" w:rsidRDefault="00CE06F0" w:rsidP="00FE4F21">
      <w:pPr>
        <w:pStyle w:val="NoSpacing"/>
        <w:jc w:val="center"/>
        <w:rPr>
          <w:rFonts w:asciiTheme="majorHAnsi" w:hAnsiTheme="majorHAnsi"/>
          <w:sz w:val="24"/>
          <w:szCs w:val="24"/>
        </w:rPr>
      </w:pPr>
      <w:r>
        <w:rPr>
          <w:rFonts w:asciiTheme="majorHAnsi" w:hAnsiTheme="majorHAnsi"/>
          <w:sz w:val="24"/>
          <w:szCs w:val="24"/>
        </w:rPr>
        <w:t>Figure 1</w:t>
      </w:r>
      <w:r w:rsidR="00EC7A56">
        <w:rPr>
          <w:rFonts w:asciiTheme="majorHAnsi" w:hAnsiTheme="majorHAnsi"/>
          <w:sz w:val="24"/>
          <w:szCs w:val="24"/>
        </w:rPr>
        <w:t xml:space="preserve">. </w:t>
      </w:r>
      <w:r w:rsidR="00FE4F21">
        <w:rPr>
          <w:rFonts w:asciiTheme="majorHAnsi" w:hAnsiTheme="majorHAnsi"/>
          <w:sz w:val="24"/>
          <w:szCs w:val="24"/>
        </w:rPr>
        <w:t>SNOLAB Ladder Labs</w:t>
      </w:r>
    </w:p>
    <w:p w:rsidR="008C7518" w:rsidRDefault="008C7518" w:rsidP="008754C9">
      <w:pPr>
        <w:pStyle w:val="NoSpacing"/>
        <w:rPr>
          <w:rFonts w:asciiTheme="majorHAnsi" w:hAnsiTheme="majorHAnsi"/>
          <w:sz w:val="24"/>
          <w:szCs w:val="24"/>
        </w:rPr>
      </w:pPr>
    </w:p>
    <w:p w:rsidR="0025238B" w:rsidRPr="0025238B" w:rsidRDefault="0025238B" w:rsidP="008754C9">
      <w:pPr>
        <w:pStyle w:val="NoSpacing"/>
        <w:rPr>
          <w:rFonts w:asciiTheme="majorHAnsi" w:hAnsiTheme="majorHAnsi"/>
          <w:b/>
          <w:sz w:val="24"/>
          <w:szCs w:val="24"/>
        </w:rPr>
      </w:pPr>
      <w:r w:rsidRPr="0025238B">
        <w:rPr>
          <w:rFonts w:asciiTheme="majorHAnsi" w:hAnsiTheme="majorHAnsi"/>
          <w:b/>
          <w:sz w:val="24"/>
          <w:szCs w:val="24"/>
        </w:rPr>
        <w:t>Hazard Analysis</w:t>
      </w:r>
    </w:p>
    <w:p w:rsidR="0025238B" w:rsidRDefault="0025238B" w:rsidP="008754C9">
      <w:pPr>
        <w:pStyle w:val="NoSpacing"/>
        <w:rPr>
          <w:rFonts w:asciiTheme="majorHAnsi" w:hAnsiTheme="majorHAnsi"/>
          <w:sz w:val="24"/>
          <w:szCs w:val="24"/>
        </w:rPr>
      </w:pPr>
    </w:p>
    <w:p w:rsidR="008C7518" w:rsidRDefault="008C7518" w:rsidP="008754C9">
      <w:pPr>
        <w:pStyle w:val="NoSpacing"/>
        <w:rPr>
          <w:rFonts w:asciiTheme="majorHAnsi" w:hAnsiTheme="majorHAnsi"/>
          <w:sz w:val="24"/>
          <w:szCs w:val="24"/>
        </w:rPr>
      </w:pPr>
      <w:r>
        <w:rPr>
          <w:rFonts w:asciiTheme="majorHAnsi" w:hAnsiTheme="majorHAnsi"/>
          <w:sz w:val="24"/>
          <w:szCs w:val="24"/>
        </w:rPr>
        <w:t>The CF3I hazard is evaluated by d</w:t>
      </w:r>
      <w:r w:rsidR="00D8792F">
        <w:rPr>
          <w:rFonts w:asciiTheme="majorHAnsi" w:hAnsiTheme="majorHAnsi"/>
          <w:sz w:val="24"/>
          <w:szCs w:val="24"/>
        </w:rPr>
        <w:t xml:space="preserve">etermining the CF3I adverse exposure rate for the COUPP-60 experiment installed and operated in the Snolab C1 drift. The exposure rate is measured in events per hour where an exposure causes cardiac arrest and possible death to the victim. This analysis method is similar to the one </w:t>
      </w:r>
      <w:r w:rsidR="008B1520">
        <w:rPr>
          <w:rFonts w:asciiTheme="majorHAnsi" w:hAnsiTheme="majorHAnsi"/>
          <w:sz w:val="24"/>
          <w:szCs w:val="24"/>
        </w:rPr>
        <w:t>Fermilab has ado</w:t>
      </w:r>
      <w:r w:rsidR="00D8792F">
        <w:rPr>
          <w:rFonts w:asciiTheme="majorHAnsi" w:hAnsiTheme="majorHAnsi"/>
          <w:sz w:val="24"/>
          <w:szCs w:val="24"/>
        </w:rPr>
        <w:t>pted for determi</w:t>
      </w:r>
      <w:r w:rsidR="004F6F75">
        <w:rPr>
          <w:rFonts w:asciiTheme="majorHAnsi" w:hAnsiTheme="majorHAnsi"/>
          <w:sz w:val="24"/>
          <w:szCs w:val="24"/>
        </w:rPr>
        <w:t xml:space="preserve">ning </w:t>
      </w:r>
      <w:r w:rsidR="008B1520">
        <w:rPr>
          <w:rFonts w:asciiTheme="majorHAnsi" w:hAnsiTheme="majorHAnsi"/>
          <w:sz w:val="24"/>
          <w:szCs w:val="24"/>
        </w:rPr>
        <w:t xml:space="preserve">oxygen deficiency hazard </w:t>
      </w:r>
      <w:r w:rsidR="004F6F75">
        <w:rPr>
          <w:rFonts w:asciiTheme="majorHAnsi" w:hAnsiTheme="majorHAnsi"/>
          <w:sz w:val="24"/>
          <w:szCs w:val="24"/>
        </w:rPr>
        <w:t>fatality rat</w:t>
      </w:r>
      <w:r w:rsidR="008B1520">
        <w:rPr>
          <w:rFonts w:asciiTheme="majorHAnsi" w:hAnsiTheme="majorHAnsi"/>
          <w:sz w:val="24"/>
          <w:szCs w:val="24"/>
        </w:rPr>
        <w:t xml:space="preserve">es. Further explanation and justification for using </w:t>
      </w:r>
      <w:r w:rsidR="00C975D3">
        <w:rPr>
          <w:rFonts w:asciiTheme="majorHAnsi" w:hAnsiTheme="majorHAnsi"/>
          <w:sz w:val="24"/>
          <w:szCs w:val="24"/>
        </w:rPr>
        <w:t>this technique are</w:t>
      </w:r>
      <w:r w:rsidR="0025238B">
        <w:rPr>
          <w:rFonts w:asciiTheme="majorHAnsi" w:hAnsiTheme="majorHAnsi"/>
          <w:sz w:val="24"/>
          <w:szCs w:val="24"/>
        </w:rPr>
        <w:t xml:space="preserve"> described in </w:t>
      </w:r>
      <w:r w:rsidR="0089635A">
        <w:rPr>
          <w:rFonts w:asciiTheme="majorHAnsi" w:hAnsiTheme="majorHAnsi"/>
          <w:sz w:val="24"/>
          <w:szCs w:val="24"/>
        </w:rPr>
        <w:t>reference</w:t>
      </w:r>
      <w:r w:rsidR="0025238B" w:rsidRPr="0025238B">
        <w:rPr>
          <w:rFonts w:asciiTheme="majorHAnsi" w:hAnsiTheme="majorHAnsi"/>
          <w:sz w:val="24"/>
          <w:szCs w:val="24"/>
        </w:rPr>
        <w:t xml:space="preserve"> 3</w:t>
      </w:r>
      <w:r w:rsidR="008B1520" w:rsidRPr="0025238B">
        <w:rPr>
          <w:rFonts w:asciiTheme="majorHAnsi" w:hAnsiTheme="majorHAnsi"/>
          <w:sz w:val="24"/>
          <w:szCs w:val="24"/>
        </w:rPr>
        <w:t>.</w:t>
      </w:r>
      <w:r w:rsidR="008B1520">
        <w:rPr>
          <w:rFonts w:asciiTheme="majorHAnsi" w:hAnsiTheme="majorHAnsi"/>
          <w:sz w:val="24"/>
          <w:szCs w:val="24"/>
        </w:rPr>
        <w:t xml:space="preserve"> </w:t>
      </w:r>
      <w:r w:rsidR="00ED4566">
        <w:rPr>
          <w:rFonts w:asciiTheme="majorHAnsi" w:hAnsiTheme="majorHAnsi"/>
          <w:sz w:val="24"/>
          <w:szCs w:val="24"/>
        </w:rPr>
        <w:t>The exposure rate is a summation of individual rates determined by considering the expected rate of an event with the probability of a fatality due to the event occurring. The expected rates are based on actual failure rates published for various types of piping system components</w:t>
      </w:r>
      <w:r w:rsidR="00C90E15">
        <w:rPr>
          <w:rFonts w:asciiTheme="majorHAnsi" w:hAnsiTheme="majorHAnsi"/>
          <w:sz w:val="24"/>
          <w:szCs w:val="24"/>
        </w:rPr>
        <w:t xml:space="preserve"> (ref. 4)</w:t>
      </w:r>
      <w:r w:rsidR="00ED4566">
        <w:rPr>
          <w:rFonts w:asciiTheme="majorHAnsi" w:hAnsiTheme="majorHAnsi"/>
          <w:sz w:val="24"/>
          <w:szCs w:val="24"/>
        </w:rPr>
        <w:t xml:space="preserve">. </w:t>
      </w:r>
      <w:r w:rsidR="00C90A5D">
        <w:rPr>
          <w:rFonts w:asciiTheme="majorHAnsi" w:hAnsiTheme="majorHAnsi"/>
          <w:sz w:val="24"/>
          <w:szCs w:val="24"/>
        </w:rPr>
        <w:t>The</w:t>
      </w:r>
      <w:r w:rsidR="00F352AF">
        <w:rPr>
          <w:rFonts w:asciiTheme="majorHAnsi" w:hAnsiTheme="majorHAnsi"/>
          <w:sz w:val="24"/>
          <w:szCs w:val="24"/>
        </w:rPr>
        <w:t xml:space="preserve"> probability of cardiac arrest/death </w:t>
      </w:r>
      <w:r w:rsidR="00BD22C1">
        <w:rPr>
          <w:rFonts w:asciiTheme="majorHAnsi" w:hAnsiTheme="majorHAnsi"/>
          <w:sz w:val="24"/>
          <w:szCs w:val="24"/>
        </w:rPr>
        <w:t xml:space="preserve">is determined </w:t>
      </w:r>
      <w:r w:rsidR="00C90A5D">
        <w:rPr>
          <w:rFonts w:asciiTheme="majorHAnsi" w:hAnsiTheme="majorHAnsi"/>
          <w:sz w:val="24"/>
          <w:szCs w:val="24"/>
        </w:rPr>
        <w:t>using the</w:t>
      </w:r>
      <w:r w:rsidR="006A4447">
        <w:rPr>
          <w:rFonts w:asciiTheme="majorHAnsi" w:hAnsiTheme="majorHAnsi"/>
          <w:sz w:val="24"/>
          <w:szCs w:val="24"/>
        </w:rPr>
        <w:t xml:space="preserve"> NOAEL as the point at which cardiac arrest </w:t>
      </w:r>
      <w:r w:rsidR="00C90A5D">
        <w:rPr>
          <w:rFonts w:asciiTheme="majorHAnsi" w:hAnsiTheme="majorHAnsi"/>
          <w:sz w:val="24"/>
          <w:szCs w:val="24"/>
        </w:rPr>
        <w:t xml:space="preserve">will </w:t>
      </w:r>
      <w:r w:rsidR="006A4447">
        <w:rPr>
          <w:rFonts w:asciiTheme="majorHAnsi" w:hAnsiTheme="majorHAnsi"/>
          <w:sz w:val="24"/>
          <w:szCs w:val="24"/>
        </w:rPr>
        <w:t xml:space="preserve">not </w:t>
      </w:r>
      <w:r w:rsidR="00C90A5D">
        <w:rPr>
          <w:rFonts w:asciiTheme="majorHAnsi" w:hAnsiTheme="majorHAnsi"/>
          <w:sz w:val="24"/>
          <w:szCs w:val="24"/>
        </w:rPr>
        <w:t>occur and the L</w:t>
      </w:r>
      <w:r w:rsidR="006A4447">
        <w:rPr>
          <w:rFonts w:asciiTheme="majorHAnsi" w:hAnsiTheme="majorHAnsi"/>
          <w:sz w:val="24"/>
          <w:szCs w:val="24"/>
        </w:rPr>
        <w:t xml:space="preserve">OAEL as the point where </w:t>
      </w:r>
      <w:r w:rsidR="00C90A5D">
        <w:rPr>
          <w:rFonts w:asciiTheme="majorHAnsi" w:hAnsiTheme="majorHAnsi"/>
          <w:sz w:val="24"/>
          <w:szCs w:val="24"/>
        </w:rPr>
        <w:t>victims exposed to the leak will go into cardiac arrest</w:t>
      </w:r>
      <w:r w:rsidR="006A4447">
        <w:rPr>
          <w:rFonts w:asciiTheme="majorHAnsi" w:hAnsiTheme="majorHAnsi"/>
          <w:sz w:val="24"/>
          <w:szCs w:val="24"/>
        </w:rPr>
        <w:t xml:space="preserve"> and possibly die</w:t>
      </w:r>
      <w:r w:rsidR="00C90A5D">
        <w:rPr>
          <w:rFonts w:asciiTheme="majorHAnsi" w:hAnsiTheme="majorHAnsi"/>
          <w:sz w:val="24"/>
          <w:szCs w:val="24"/>
        </w:rPr>
        <w:t>. This analysi</w:t>
      </w:r>
      <w:r w:rsidR="0089635A">
        <w:rPr>
          <w:rFonts w:asciiTheme="majorHAnsi" w:hAnsiTheme="majorHAnsi"/>
          <w:sz w:val="24"/>
          <w:szCs w:val="24"/>
        </w:rPr>
        <w:t xml:space="preserve">s method was used for the COUPP </w:t>
      </w:r>
      <w:r w:rsidR="00C90A5D">
        <w:rPr>
          <w:rFonts w:asciiTheme="majorHAnsi" w:hAnsiTheme="majorHAnsi"/>
          <w:sz w:val="24"/>
          <w:szCs w:val="24"/>
        </w:rPr>
        <w:t xml:space="preserve">60 installation in the Fermilab MINOS </w:t>
      </w:r>
      <w:r w:rsidR="00C90A5D" w:rsidRPr="00C90E15">
        <w:rPr>
          <w:rFonts w:asciiTheme="majorHAnsi" w:hAnsiTheme="majorHAnsi"/>
          <w:sz w:val="24"/>
          <w:szCs w:val="24"/>
        </w:rPr>
        <w:t>Hall</w:t>
      </w:r>
      <w:r w:rsidR="006A4447" w:rsidRPr="00C90E15">
        <w:rPr>
          <w:rFonts w:asciiTheme="majorHAnsi" w:hAnsiTheme="majorHAnsi"/>
          <w:sz w:val="24"/>
          <w:szCs w:val="24"/>
        </w:rPr>
        <w:t xml:space="preserve"> </w:t>
      </w:r>
      <w:r w:rsidR="00C90E15" w:rsidRPr="00C90E15">
        <w:rPr>
          <w:rFonts w:asciiTheme="majorHAnsi" w:hAnsiTheme="majorHAnsi"/>
          <w:sz w:val="24"/>
          <w:szCs w:val="24"/>
        </w:rPr>
        <w:t>(</w:t>
      </w:r>
      <w:r w:rsidR="006A4447" w:rsidRPr="00C90E15">
        <w:rPr>
          <w:rFonts w:asciiTheme="majorHAnsi" w:hAnsiTheme="majorHAnsi"/>
          <w:sz w:val="24"/>
          <w:szCs w:val="24"/>
        </w:rPr>
        <w:t>ref</w:t>
      </w:r>
      <w:r w:rsidR="00C90A5D" w:rsidRPr="00C90E15">
        <w:rPr>
          <w:rFonts w:asciiTheme="majorHAnsi" w:hAnsiTheme="majorHAnsi"/>
          <w:sz w:val="24"/>
          <w:szCs w:val="24"/>
        </w:rPr>
        <w:t>.</w:t>
      </w:r>
      <w:r w:rsidR="00C90E15" w:rsidRPr="00C90E15">
        <w:rPr>
          <w:rFonts w:asciiTheme="majorHAnsi" w:hAnsiTheme="majorHAnsi"/>
          <w:sz w:val="24"/>
          <w:szCs w:val="24"/>
        </w:rPr>
        <w:t xml:space="preserve"> 3).</w:t>
      </w:r>
      <w:r w:rsidR="00363128">
        <w:rPr>
          <w:rFonts w:asciiTheme="majorHAnsi" w:hAnsiTheme="majorHAnsi"/>
          <w:sz w:val="24"/>
          <w:szCs w:val="24"/>
        </w:rPr>
        <w:t xml:space="preserve"> The graph specifying the relationship between the CF3I </w:t>
      </w:r>
      <w:r w:rsidR="00897283">
        <w:rPr>
          <w:rFonts w:asciiTheme="majorHAnsi" w:hAnsiTheme="majorHAnsi"/>
          <w:sz w:val="24"/>
          <w:szCs w:val="24"/>
        </w:rPr>
        <w:t>c</w:t>
      </w:r>
      <w:r w:rsidR="00363128">
        <w:rPr>
          <w:rFonts w:asciiTheme="majorHAnsi" w:hAnsiTheme="majorHAnsi"/>
          <w:sz w:val="24"/>
          <w:szCs w:val="24"/>
        </w:rPr>
        <w:t>oncentration and the exposure rate, D</w:t>
      </w:r>
      <w:r w:rsidR="00B657BD" w:rsidRPr="00B657BD">
        <w:rPr>
          <w:rFonts w:asciiTheme="majorHAnsi" w:hAnsiTheme="majorHAnsi"/>
          <w:sz w:val="24"/>
          <w:szCs w:val="24"/>
          <w:vertAlign w:val="subscript"/>
        </w:rPr>
        <w:t>i</w:t>
      </w:r>
      <w:r w:rsidR="0089635A">
        <w:rPr>
          <w:rFonts w:asciiTheme="majorHAnsi" w:hAnsiTheme="majorHAnsi"/>
          <w:sz w:val="24"/>
          <w:szCs w:val="24"/>
        </w:rPr>
        <w:t>, is shown in figure 2</w:t>
      </w:r>
      <w:r w:rsidR="00363128">
        <w:rPr>
          <w:rFonts w:asciiTheme="majorHAnsi" w:hAnsiTheme="majorHAnsi"/>
          <w:sz w:val="24"/>
          <w:szCs w:val="24"/>
        </w:rPr>
        <w:t>.</w:t>
      </w:r>
    </w:p>
    <w:p w:rsidR="001253A6" w:rsidRDefault="001253A6" w:rsidP="008754C9">
      <w:pPr>
        <w:pStyle w:val="NoSpacing"/>
        <w:rPr>
          <w:rFonts w:asciiTheme="majorHAnsi" w:hAnsiTheme="majorHAnsi"/>
          <w:sz w:val="24"/>
          <w:szCs w:val="24"/>
        </w:rPr>
      </w:pPr>
    </w:p>
    <w:p w:rsidR="00A64127" w:rsidRDefault="00764F4C" w:rsidP="00B657BD">
      <w:pPr>
        <w:pStyle w:val="NoSpacing"/>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156467" cy="2661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6695" cy="2661459"/>
                    </a:xfrm>
                    <a:prstGeom prst="rect">
                      <a:avLst/>
                    </a:prstGeom>
                    <a:noFill/>
                    <a:ln>
                      <a:noFill/>
                    </a:ln>
                  </pic:spPr>
                </pic:pic>
              </a:graphicData>
            </a:graphic>
          </wp:inline>
        </w:drawing>
      </w:r>
    </w:p>
    <w:p w:rsidR="00C90A5D" w:rsidRDefault="00DD7C89" w:rsidP="00B657BD">
      <w:pPr>
        <w:pStyle w:val="NoSpacing"/>
        <w:jc w:val="center"/>
        <w:rPr>
          <w:rFonts w:asciiTheme="majorHAnsi" w:hAnsiTheme="majorHAnsi"/>
          <w:sz w:val="24"/>
          <w:szCs w:val="24"/>
        </w:rPr>
      </w:pPr>
      <w:r>
        <w:rPr>
          <w:rFonts w:asciiTheme="majorHAnsi" w:hAnsiTheme="majorHAnsi"/>
          <w:sz w:val="24"/>
          <w:szCs w:val="24"/>
        </w:rPr>
        <w:t xml:space="preserve">Figure 2. </w:t>
      </w:r>
      <w:r w:rsidR="00B657BD">
        <w:rPr>
          <w:rFonts w:asciiTheme="majorHAnsi" w:hAnsiTheme="majorHAnsi"/>
          <w:sz w:val="24"/>
          <w:szCs w:val="24"/>
        </w:rPr>
        <w:t>CF3I Concentration vs. Exposure Rate, D</w:t>
      </w:r>
      <w:r w:rsidR="00B657BD" w:rsidRPr="00B657BD">
        <w:rPr>
          <w:rFonts w:asciiTheme="majorHAnsi" w:hAnsiTheme="majorHAnsi"/>
          <w:sz w:val="24"/>
          <w:szCs w:val="24"/>
          <w:vertAlign w:val="subscript"/>
        </w:rPr>
        <w:t>i</w:t>
      </w:r>
    </w:p>
    <w:p w:rsidR="00F8200E" w:rsidRDefault="00F8200E" w:rsidP="008754C9">
      <w:pPr>
        <w:pStyle w:val="NoSpacing"/>
        <w:rPr>
          <w:rFonts w:asciiTheme="majorHAnsi" w:hAnsiTheme="majorHAnsi"/>
          <w:sz w:val="24"/>
          <w:szCs w:val="24"/>
        </w:rPr>
      </w:pPr>
    </w:p>
    <w:p w:rsidR="00BB0FE6" w:rsidRDefault="00DD7C89" w:rsidP="008754C9">
      <w:pPr>
        <w:pStyle w:val="NoSpacing"/>
        <w:rPr>
          <w:rFonts w:asciiTheme="majorHAnsi" w:hAnsiTheme="majorHAnsi"/>
          <w:sz w:val="24"/>
          <w:szCs w:val="24"/>
        </w:rPr>
      </w:pPr>
      <w:r>
        <w:rPr>
          <w:rFonts w:asciiTheme="majorHAnsi" w:hAnsiTheme="majorHAnsi"/>
          <w:sz w:val="24"/>
          <w:szCs w:val="24"/>
        </w:rPr>
        <w:t>The T</w:t>
      </w:r>
      <w:r w:rsidR="004F4737">
        <w:rPr>
          <w:rFonts w:asciiTheme="majorHAnsi" w:hAnsiTheme="majorHAnsi"/>
          <w:sz w:val="24"/>
          <w:szCs w:val="24"/>
        </w:rPr>
        <w:t xml:space="preserve">otal </w:t>
      </w:r>
      <w:r>
        <w:rPr>
          <w:rFonts w:asciiTheme="majorHAnsi" w:hAnsiTheme="majorHAnsi"/>
          <w:sz w:val="24"/>
          <w:szCs w:val="24"/>
        </w:rPr>
        <w:t>Exposure R</w:t>
      </w:r>
      <w:r w:rsidR="004F4737">
        <w:rPr>
          <w:rFonts w:asciiTheme="majorHAnsi" w:hAnsiTheme="majorHAnsi"/>
          <w:sz w:val="24"/>
          <w:szCs w:val="24"/>
        </w:rPr>
        <w:t xml:space="preserve">ate determined </w:t>
      </w:r>
      <w:r w:rsidR="00120EEE">
        <w:rPr>
          <w:rFonts w:asciiTheme="majorHAnsi" w:hAnsiTheme="majorHAnsi"/>
          <w:sz w:val="24"/>
          <w:szCs w:val="24"/>
        </w:rPr>
        <w:t xml:space="preserve">by </w:t>
      </w:r>
      <w:r w:rsidR="004F4737">
        <w:rPr>
          <w:rFonts w:asciiTheme="majorHAnsi" w:hAnsiTheme="majorHAnsi"/>
          <w:sz w:val="24"/>
          <w:szCs w:val="24"/>
        </w:rPr>
        <w:t xml:space="preserve">analysis is </w:t>
      </w:r>
      <w:r>
        <w:rPr>
          <w:rFonts w:asciiTheme="majorHAnsi" w:hAnsiTheme="majorHAnsi"/>
          <w:sz w:val="24"/>
          <w:szCs w:val="24"/>
        </w:rPr>
        <w:t>given a hazard classification</w:t>
      </w:r>
      <w:r w:rsidR="004F4737">
        <w:rPr>
          <w:rFonts w:asciiTheme="majorHAnsi" w:hAnsiTheme="majorHAnsi"/>
          <w:sz w:val="24"/>
          <w:szCs w:val="24"/>
        </w:rPr>
        <w:t xml:space="preserve"> based on its value. A class rating of zero indicates a safe system while </w:t>
      </w:r>
      <w:r w:rsidR="00D606F9">
        <w:rPr>
          <w:rFonts w:asciiTheme="majorHAnsi" w:hAnsiTheme="majorHAnsi"/>
          <w:sz w:val="24"/>
          <w:szCs w:val="24"/>
        </w:rPr>
        <w:t>class 1 and class 2</w:t>
      </w:r>
      <w:r w:rsidR="004F4737">
        <w:rPr>
          <w:rFonts w:asciiTheme="majorHAnsi" w:hAnsiTheme="majorHAnsi"/>
          <w:sz w:val="24"/>
          <w:szCs w:val="24"/>
        </w:rPr>
        <w:t xml:space="preserve"> </w:t>
      </w:r>
      <w:r w:rsidR="00D606F9">
        <w:rPr>
          <w:rFonts w:asciiTheme="majorHAnsi" w:hAnsiTheme="majorHAnsi"/>
          <w:sz w:val="24"/>
          <w:szCs w:val="24"/>
        </w:rPr>
        <w:t>systems are more dangerous and require precautions for operation.</w:t>
      </w:r>
      <w:r>
        <w:rPr>
          <w:rFonts w:asciiTheme="majorHAnsi" w:hAnsiTheme="majorHAnsi"/>
          <w:sz w:val="24"/>
          <w:szCs w:val="24"/>
        </w:rPr>
        <w:t xml:space="preserve"> The hazard class</w:t>
      </w:r>
      <w:r w:rsidR="005C0A9A">
        <w:rPr>
          <w:rFonts w:asciiTheme="majorHAnsi" w:hAnsiTheme="majorHAnsi"/>
          <w:sz w:val="24"/>
          <w:szCs w:val="24"/>
        </w:rPr>
        <w:t xml:space="preserve"> for CF3I is shown </w:t>
      </w:r>
      <w:r w:rsidR="00F8200E">
        <w:rPr>
          <w:rFonts w:asciiTheme="majorHAnsi" w:hAnsiTheme="majorHAnsi"/>
          <w:sz w:val="24"/>
          <w:szCs w:val="24"/>
        </w:rPr>
        <w:t xml:space="preserve">in Table 1 </w:t>
      </w:r>
      <w:r w:rsidR="005C0A9A">
        <w:rPr>
          <w:rFonts w:asciiTheme="majorHAnsi" w:hAnsiTheme="majorHAnsi"/>
          <w:sz w:val="24"/>
          <w:szCs w:val="24"/>
        </w:rPr>
        <w:t>below.</w:t>
      </w:r>
      <w:r w:rsidR="00764F4C">
        <w:rPr>
          <w:rFonts w:asciiTheme="majorHAnsi" w:hAnsiTheme="majorHAnsi"/>
          <w:sz w:val="24"/>
          <w:szCs w:val="24"/>
        </w:rPr>
        <w:t xml:space="preserve"> </w:t>
      </w:r>
    </w:p>
    <w:p w:rsidR="005C0A9A" w:rsidRDefault="004C1278" w:rsidP="004C1278">
      <w:pPr>
        <w:pStyle w:val="NoSpacing"/>
        <w:jc w:val="center"/>
        <w:rPr>
          <w:rFonts w:asciiTheme="majorHAnsi" w:hAnsiTheme="majorHAnsi"/>
          <w:sz w:val="24"/>
          <w:szCs w:val="24"/>
        </w:rPr>
      </w:pPr>
      <w:r>
        <w:rPr>
          <w:rFonts w:asciiTheme="majorHAnsi" w:hAnsiTheme="majorHAnsi"/>
          <w:noProof/>
          <w:sz w:val="24"/>
          <w:szCs w:val="24"/>
        </w:rPr>
        <w:drawing>
          <wp:inline distT="0" distB="0" distL="0" distR="0">
            <wp:extent cx="3614468" cy="1276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4495" cy="1276719"/>
                    </a:xfrm>
                    <a:prstGeom prst="rect">
                      <a:avLst/>
                    </a:prstGeom>
                    <a:noFill/>
                    <a:ln>
                      <a:noFill/>
                    </a:ln>
                  </pic:spPr>
                </pic:pic>
              </a:graphicData>
            </a:graphic>
          </wp:inline>
        </w:drawing>
      </w:r>
    </w:p>
    <w:p w:rsidR="00BB0FE6" w:rsidRDefault="00F8200E" w:rsidP="00F8200E">
      <w:pPr>
        <w:pStyle w:val="NoSpacing"/>
        <w:jc w:val="center"/>
        <w:rPr>
          <w:rFonts w:asciiTheme="majorHAnsi" w:hAnsiTheme="majorHAnsi"/>
          <w:sz w:val="24"/>
          <w:szCs w:val="24"/>
        </w:rPr>
      </w:pPr>
      <w:r>
        <w:rPr>
          <w:rFonts w:asciiTheme="majorHAnsi" w:hAnsiTheme="majorHAnsi"/>
          <w:sz w:val="24"/>
          <w:szCs w:val="24"/>
        </w:rPr>
        <w:t xml:space="preserve">Table 1. Hazard Class vs. </w:t>
      </w:r>
      <w:r w:rsidR="0055203F">
        <w:rPr>
          <w:rFonts w:asciiTheme="majorHAnsi" w:hAnsiTheme="majorHAnsi"/>
          <w:sz w:val="24"/>
          <w:szCs w:val="24"/>
        </w:rPr>
        <w:t xml:space="preserve">Total </w:t>
      </w:r>
      <w:r>
        <w:rPr>
          <w:rFonts w:asciiTheme="majorHAnsi" w:hAnsiTheme="majorHAnsi"/>
          <w:sz w:val="24"/>
          <w:szCs w:val="24"/>
        </w:rPr>
        <w:t xml:space="preserve">Exposure Rate, </w:t>
      </w:r>
      <w:r w:rsidR="006F1241">
        <w:rPr>
          <w:rFonts w:asciiTheme="majorHAnsi" w:hAnsiTheme="majorHAnsi"/>
          <w:sz w:val="24"/>
          <w:szCs w:val="24"/>
        </w:rPr>
        <w:t>Ø</w:t>
      </w:r>
    </w:p>
    <w:p w:rsidR="00F8200E" w:rsidRDefault="00F8200E" w:rsidP="008754C9">
      <w:pPr>
        <w:pStyle w:val="NoSpacing"/>
        <w:rPr>
          <w:rFonts w:asciiTheme="majorHAnsi" w:hAnsiTheme="majorHAnsi"/>
          <w:sz w:val="24"/>
          <w:szCs w:val="24"/>
        </w:rPr>
      </w:pPr>
    </w:p>
    <w:p w:rsidR="00BB0FE6" w:rsidRDefault="009E4C82" w:rsidP="008754C9">
      <w:pPr>
        <w:pStyle w:val="NoSpacing"/>
        <w:rPr>
          <w:rFonts w:asciiTheme="majorHAnsi" w:hAnsiTheme="majorHAnsi"/>
          <w:sz w:val="24"/>
          <w:szCs w:val="24"/>
        </w:rPr>
      </w:pPr>
      <w:r>
        <w:rPr>
          <w:rFonts w:asciiTheme="majorHAnsi" w:hAnsiTheme="majorHAnsi"/>
          <w:sz w:val="24"/>
          <w:szCs w:val="24"/>
        </w:rPr>
        <w:t xml:space="preserve">There are three operating cases that are important to analyze. </w:t>
      </w:r>
      <w:r w:rsidR="009A12DC">
        <w:rPr>
          <w:rFonts w:asciiTheme="majorHAnsi" w:hAnsiTheme="majorHAnsi"/>
          <w:sz w:val="24"/>
          <w:szCs w:val="24"/>
        </w:rPr>
        <w:t>These include:</w:t>
      </w:r>
    </w:p>
    <w:p w:rsidR="00BB0FE6" w:rsidRDefault="009A12DC" w:rsidP="009A12DC">
      <w:pPr>
        <w:pStyle w:val="NoSpacing"/>
        <w:numPr>
          <w:ilvl w:val="0"/>
          <w:numId w:val="3"/>
        </w:numPr>
        <w:rPr>
          <w:rFonts w:asciiTheme="majorHAnsi" w:hAnsiTheme="majorHAnsi"/>
          <w:sz w:val="24"/>
          <w:szCs w:val="24"/>
        </w:rPr>
      </w:pPr>
      <w:r>
        <w:rPr>
          <w:rFonts w:asciiTheme="majorHAnsi" w:hAnsiTheme="majorHAnsi"/>
          <w:sz w:val="24"/>
          <w:szCs w:val="24"/>
        </w:rPr>
        <w:t>CF3I release into the C1 drift during normal operations,</w:t>
      </w:r>
    </w:p>
    <w:p w:rsidR="009A12DC" w:rsidRDefault="00526B26" w:rsidP="009A12DC">
      <w:pPr>
        <w:pStyle w:val="NoSpacing"/>
        <w:numPr>
          <w:ilvl w:val="0"/>
          <w:numId w:val="3"/>
        </w:numPr>
        <w:rPr>
          <w:rFonts w:asciiTheme="majorHAnsi" w:hAnsiTheme="majorHAnsi"/>
          <w:sz w:val="24"/>
          <w:szCs w:val="24"/>
        </w:rPr>
      </w:pPr>
      <w:r>
        <w:rPr>
          <w:rFonts w:asciiTheme="majorHAnsi" w:hAnsiTheme="majorHAnsi"/>
          <w:sz w:val="24"/>
          <w:szCs w:val="24"/>
        </w:rPr>
        <w:t xml:space="preserve">CF3I release into the C1 drift during a Fill or Empty procedure, and </w:t>
      </w:r>
    </w:p>
    <w:p w:rsidR="00526B26" w:rsidRDefault="00526B26" w:rsidP="009A12DC">
      <w:pPr>
        <w:pStyle w:val="NoSpacing"/>
        <w:numPr>
          <w:ilvl w:val="0"/>
          <w:numId w:val="3"/>
        </w:numPr>
        <w:rPr>
          <w:rFonts w:asciiTheme="majorHAnsi" w:hAnsiTheme="majorHAnsi"/>
          <w:sz w:val="24"/>
          <w:szCs w:val="24"/>
        </w:rPr>
      </w:pPr>
      <w:r>
        <w:rPr>
          <w:rFonts w:asciiTheme="majorHAnsi" w:hAnsiTheme="majorHAnsi"/>
          <w:sz w:val="24"/>
          <w:szCs w:val="24"/>
        </w:rPr>
        <w:t>CF3I release into the Tank during a Fill or Empty procedure.</w:t>
      </w:r>
    </w:p>
    <w:p w:rsidR="00E83D6E" w:rsidRDefault="00E83D6E" w:rsidP="00E83D6E">
      <w:pPr>
        <w:pStyle w:val="NoSpacing"/>
        <w:rPr>
          <w:rFonts w:asciiTheme="majorHAnsi" w:hAnsiTheme="majorHAnsi"/>
          <w:sz w:val="24"/>
          <w:szCs w:val="24"/>
        </w:rPr>
      </w:pPr>
    </w:p>
    <w:p w:rsidR="00BB0FE6" w:rsidRDefault="003E5BE2" w:rsidP="008754C9">
      <w:pPr>
        <w:pStyle w:val="NoSpacing"/>
        <w:rPr>
          <w:rFonts w:asciiTheme="majorHAnsi" w:hAnsiTheme="majorHAnsi"/>
          <w:sz w:val="24"/>
          <w:szCs w:val="24"/>
        </w:rPr>
      </w:pPr>
      <w:r>
        <w:rPr>
          <w:rFonts w:asciiTheme="majorHAnsi" w:hAnsiTheme="majorHAnsi"/>
          <w:sz w:val="24"/>
          <w:szCs w:val="24"/>
        </w:rPr>
        <w:t xml:space="preserve">It is highly desirable to design the system installation such that the CF3I hazard class is zero during normal operations. Based on the analysis of this </w:t>
      </w:r>
      <w:r w:rsidR="00120EEE">
        <w:rPr>
          <w:rFonts w:asciiTheme="majorHAnsi" w:hAnsiTheme="majorHAnsi"/>
          <w:sz w:val="24"/>
          <w:szCs w:val="24"/>
        </w:rPr>
        <w:t>installation</w:t>
      </w:r>
      <w:r>
        <w:rPr>
          <w:rFonts w:asciiTheme="majorHAnsi" w:hAnsiTheme="majorHAnsi"/>
          <w:sz w:val="24"/>
          <w:szCs w:val="24"/>
        </w:rPr>
        <w:t xml:space="preserve">, it was determined that this would not be possible without some type of </w:t>
      </w:r>
      <w:r w:rsidR="000A7851">
        <w:rPr>
          <w:rFonts w:asciiTheme="majorHAnsi" w:hAnsiTheme="majorHAnsi"/>
          <w:sz w:val="24"/>
          <w:szCs w:val="24"/>
        </w:rPr>
        <w:t>additional mitigation</w:t>
      </w:r>
      <w:r w:rsidR="00262DDB">
        <w:rPr>
          <w:rFonts w:asciiTheme="majorHAnsi" w:hAnsiTheme="majorHAnsi"/>
          <w:sz w:val="24"/>
          <w:szCs w:val="24"/>
        </w:rPr>
        <w:t xml:space="preserve"> as compared to the COUPP 60 installation in MINOS Hall</w:t>
      </w:r>
      <w:r w:rsidR="008412CD">
        <w:rPr>
          <w:rFonts w:asciiTheme="majorHAnsi" w:hAnsiTheme="majorHAnsi"/>
          <w:sz w:val="24"/>
          <w:szCs w:val="24"/>
        </w:rPr>
        <w:t>. See Table 3</w:t>
      </w:r>
      <w:r w:rsidR="00827556">
        <w:rPr>
          <w:rFonts w:asciiTheme="majorHAnsi" w:hAnsiTheme="majorHAnsi"/>
          <w:sz w:val="24"/>
          <w:szCs w:val="24"/>
        </w:rPr>
        <w:t xml:space="preserve"> of this report</w:t>
      </w:r>
      <w:r>
        <w:rPr>
          <w:rFonts w:asciiTheme="majorHAnsi" w:hAnsiTheme="majorHAnsi"/>
          <w:sz w:val="24"/>
          <w:szCs w:val="24"/>
        </w:rPr>
        <w:t xml:space="preserve">. </w:t>
      </w:r>
      <w:r w:rsidR="00827556">
        <w:rPr>
          <w:rFonts w:asciiTheme="majorHAnsi" w:hAnsiTheme="majorHAnsi"/>
          <w:sz w:val="24"/>
          <w:szCs w:val="24"/>
        </w:rPr>
        <w:t>S</w:t>
      </w:r>
      <w:r w:rsidR="000A7851">
        <w:rPr>
          <w:rFonts w:asciiTheme="majorHAnsi" w:hAnsiTheme="majorHAnsi"/>
          <w:sz w:val="24"/>
          <w:szCs w:val="24"/>
        </w:rPr>
        <w:t xml:space="preserve">afety measures </w:t>
      </w:r>
      <w:r w:rsidR="00827556">
        <w:rPr>
          <w:rFonts w:asciiTheme="majorHAnsi" w:hAnsiTheme="majorHAnsi"/>
          <w:sz w:val="24"/>
          <w:szCs w:val="24"/>
        </w:rPr>
        <w:t>assumed include</w:t>
      </w:r>
      <w:r w:rsidR="000A7851">
        <w:rPr>
          <w:rFonts w:asciiTheme="majorHAnsi" w:hAnsiTheme="majorHAnsi"/>
          <w:sz w:val="24"/>
          <w:szCs w:val="24"/>
        </w:rPr>
        <w:t xml:space="preserve"> 1000 </w:t>
      </w:r>
      <w:r w:rsidR="0035142A">
        <w:rPr>
          <w:rFonts w:asciiTheme="majorHAnsi" w:hAnsiTheme="majorHAnsi"/>
          <w:sz w:val="24"/>
          <w:szCs w:val="24"/>
        </w:rPr>
        <w:t>CFM</w:t>
      </w:r>
      <w:r w:rsidR="000A7851">
        <w:rPr>
          <w:rFonts w:asciiTheme="majorHAnsi" w:hAnsiTheme="majorHAnsi"/>
          <w:sz w:val="24"/>
          <w:szCs w:val="24"/>
        </w:rPr>
        <w:t xml:space="preserve"> of fresh air supplied to drift C1. </w:t>
      </w:r>
      <w:r>
        <w:rPr>
          <w:rFonts w:asciiTheme="majorHAnsi" w:hAnsiTheme="majorHAnsi"/>
          <w:sz w:val="24"/>
          <w:szCs w:val="24"/>
        </w:rPr>
        <w:t xml:space="preserve">With the </w:t>
      </w:r>
      <w:r w:rsidR="000A7851">
        <w:rPr>
          <w:rFonts w:asciiTheme="majorHAnsi" w:hAnsiTheme="majorHAnsi"/>
          <w:sz w:val="24"/>
          <w:szCs w:val="24"/>
        </w:rPr>
        <w:t xml:space="preserve">additional </w:t>
      </w:r>
      <w:r>
        <w:rPr>
          <w:rFonts w:asciiTheme="majorHAnsi" w:hAnsiTheme="majorHAnsi"/>
          <w:sz w:val="24"/>
          <w:szCs w:val="24"/>
        </w:rPr>
        <w:t>mitigation in place, the normal operations scenario</w:t>
      </w:r>
      <w:r w:rsidR="00A656F5">
        <w:rPr>
          <w:rFonts w:asciiTheme="majorHAnsi" w:hAnsiTheme="majorHAnsi"/>
          <w:sz w:val="24"/>
          <w:szCs w:val="24"/>
        </w:rPr>
        <w:t xml:space="preserve"> is concluded to be</w:t>
      </w:r>
      <w:r>
        <w:rPr>
          <w:rFonts w:asciiTheme="majorHAnsi" w:hAnsiTheme="majorHAnsi"/>
          <w:sz w:val="24"/>
          <w:szCs w:val="24"/>
        </w:rPr>
        <w:t xml:space="preserve"> hazard class zero.</w:t>
      </w:r>
      <w:r w:rsidR="00E55CAF">
        <w:rPr>
          <w:rFonts w:asciiTheme="majorHAnsi" w:hAnsiTheme="majorHAnsi"/>
          <w:sz w:val="24"/>
          <w:szCs w:val="24"/>
        </w:rPr>
        <w:t xml:space="preserve"> The </w:t>
      </w:r>
      <w:r w:rsidR="000A7851">
        <w:rPr>
          <w:rFonts w:asciiTheme="majorHAnsi" w:hAnsiTheme="majorHAnsi"/>
          <w:sz w:val="24"/>
          <w:szCs w:val="24"/>
        </w:rPr>
        <w:t xml:space="preserve">additional </w:t>
      </w:r>
      <w:r w:rsidR="00E55CAF">
        <w:rPr>
          <w:rFonts w:asciiTheme="majorHAnsi" w:hAnsiTheme="majorHAnsi"/>
          <w:sz w:val="24"/>
          <w:szCs w:val="24"/>
        </w:rPr>
        <w:t xml:space="preserve">mitigation requires that </w:t>
      </w:r>
      <w:r w:rsidR="00262DDB">
        <w:rPr>
          <w:rFonts w:asciiTheme="majorHAnsi" w:hAnsiTheme="majorHAnsi"/>
          <w:sz w:val="24"/>
          <w:szCs w:val="24"/>
        </w:rPr>
        <w:t>the Fill/Empty cart and the Hydraulics Valve Box</w:t>
      </w:r>
      <w:r w:rsidR="00E55CAF">
        <w:rPr>
          <w:rFonts w:asciiTheme="majorHAnsi" w:hAnsiTheme="majorHAnsi"/>
          <w:sz w:val="24"/>
          <w:szCs w:val="24"/>
        </w:rPr>
        <w:t xml:space="preserve"> be enclosed and </w:t>
      </w:r>
      <w:r w:rsidR="00120EEE">
        <w:rPr>
          <w:rFonts w:asciiTheme="majorHAnsi" w:hAnsiTheme="majorHAnsi"/>
          <w:sz w:val="24"/>
          <w:szCs w:val="24"/>
        </w:rPr>
        <w:t xml:space="preserve">that </w:t>
      </w:r>
      <w:r w:rsidR="00E55CAF">
        <w:rPr>
          <w:rFonts w:asciiTheme="majorHAnsi" w:hAnsiTheme="majorHAnsi"/>
          <w:sz w:val="24"/>
          <w:szCs w:val="24"/>
        </w:rPr>
        <w:t xml:space="preserve">the </w:t>
      </w:r>
      <w:r w:rsidR="00C41532">
        <w:rPr>
          <w:rFonts w:asciiTheme="majorHAnsi" w:hAnsiTheme="majorHAnsi"/>
          <w:sz w:val="24"/>
          <w:szCs w:val="24"/>
        </w:rPr>
        <w:t>water tank</w:t>
      </w:r>
      <w:r w:rsidR="00E55CAF">
        <w:rPr>
          <w:rFonts w:asciiTheme="majorHAnsi" w:hAnsiTheme="majorHAnsi"/>
          <w:sz w:val="24"/>
          <w:szCs w:val="24"/>
        </w:rPr>
        <w:t xml:space="preserve"> be covered. The</w:t>
      </w:r>
      <w:r w:rsidR="00262DDB">
        <w:rPr>
          <w:rFonts w:asciiTheme="majorHAnsi" w:hAnsiTheme="majorHAnsi"/>
          <w:sz w:val="24"/>
          <w:szCs w:val="24"/>
        </w:rPr>
        <w:t>se</w:t>
      </w:r>
      <w:r w:rsidR="00E55CAF">
        <w:rPr>
          <w:rFonts w:asciiTheme="majorHAnsi" w:hAnsiTheme="majorHAnsi"/>
          <w:sz w:val="24"/>
          <w:szCs w:val="24"/>
        </w:rPr>
        <w:t xml:space="preserve"> air space</w:t>
      </w:r>
      <w:r w:rsidR="0089635A">
        <w:rPr>
          <w:rFonts w:asciiTheme="majorHAnsi" w:hAnsiTheme="majorHAnsi"/>
          <w:sz w:val="24"/>
          <w:szCs w:val="24"/>
        </w:rPr>
        <w:t>s are</w:t>
      </w:r>
      <w:r w:rsidR="00E55CAF">
        <w:rPr>
          <w:rFonts w:asciiTheme="majorHAnsi" w:hAnsiTheme="majorHAnsi"/>
          <w:sz w:val="24"/>
          <w:szCs w:val="24"/>
        </w:rPr>
        <w:t xml:space="preserve"> to be monitored </w:t>
      </w:r>
      <w:r w:rsidR="00120EEE">
        <w:rPr>
          <w:rFonts w:asciiTheme="majorHAnsi" w:hAnsiTheme="majorHAnsi"/>
          <w:sz w:val="24"/>
          <w:szCs w:val="24"/>
        </w:rPr>
        <w:t xml:space="preserve">with gas detectors </w:t>
      </w:r>
      <w:r w:rsidR="00E55CAF">
        <w:rPr>
          <w:rFonts w:asciiTheme="majorHAnsi" w:hAnsiTheme="majorHAnsi"/>
          <w:sz w:val="24"/>
          <w:szCs w:val="24"/>
        </w:rPr>
        <w:t xml:space="preserve">and interlocked such that if a leak is detected, an exhaust fan will be energized in order to vent the </w:t>
      </w:r>
      <w:r w:rsidR="000A7851">
        <w:rPr>
          <w:rFonts w:asciiTheme="majorHAnsi" w:hAnsiTheme="majorHAnsi"/>
          <w:sz w:val="24"/>
          <w:szCs w:val="24"/>
        </w:rPr>
        <w:t xml:space="preserve">air </w:t>
      </w:r>
      <w:r w:rsidR="00E55CAF">
        <w:rPr>
          <w:rFonts w:asciiTheme="majorHAnsi" w:hAnsiTheme="majorHAnsi"/>
          <w:sz w:val="24"/>
          <w:szCs w:val="24"/>
        </w:rPr>
        <w:t>spaces and exhaust the contaminated air directly to the air raise.</w:t>
      </w:r>
    </w:p>
    <w:p w:rsidR="0052561A" w:rsidRPr="001E376C" w:rsidRDefault="007D47BA" w:rsidP="00B63C3B">
      <w:pPr>
        <w:pStyle w:val="NoSpacing"/>
        <w:rPr>
          <w:rFonts w:asciiTheme="majorHAnsi" w:hAnsiTheme="majorHAnsi"/>
          <w:b/>
          <w:sz w:val="24"/>
          <w:szCs w:val="24"/>
        </w:rPr>
      </w:pPr>
      <w:r>
        <w:rPr>
          <w:rFonts w:asciiTheme="majorHAnsi" w:hAnsiTheme="majorHAnsi"/>
          <w:b/>
          <w:sz w:val="24"/>
          <w:szCs w:val="24"/>
        </w:rPr>
        <w:lastRenderedPageBreak/>
        <w:t xml:space="preserve">Tank, Hydraulic Valve Box and Fill/Empty </w:t>
      </w:r>
      <w:r w:rsidR="00B63C3B" w:rsidRPr="001E376C">
        <w:rPr>
          <w:rFonts w:asciiTheme="majorHAnsi" w:hAnsiTheme="majorHAnsi"/>
          <w:b/>
          <w:sz w:val="24"/>
          <w:szCs w:val="24"/>
        </w:rPr>
        <w:t>Cart Exhaust Plan</w:t>
      </w:r>
    </w:p>
    <w:p w:rsidR="00B63C3B" w:rsidRPr="00676BBC" w:rsidRDefault="00B63C3B" w:rsidP="00B63C3B">
      <w:pPr>
        <w:pStyle w:val="NoSpacing"/>
        <w:rPr>
          <w:rFonts w:asciiTheme="majorHAnsi" w:hAnsiTheme="majorHAnsi"/>
          <w:sz w:val="24"/>
          <w:szCs w:val="24"/>
        </w:rPr>
      </w:pPr>
    </w:p>
    <w:p w:rsidR="00813495" w:rsidRDefault="00676BBC" w:rsidP="00B63C3B">
      <w:pPr>
        <w:pStyle w:val="NoSpacing"/>
        <w:rPr>
          <w:rFonts w:asciiTheme="majorHAnsi" w:hAnsiTheme="majorHAnsi"/>
          <w:sz w:val="24"/>
          <w:szCs w:val="24"/>
        </w:rPr>
      </w:pPr>
      <w:r w:rsidRPr="00676BBC">
        <w:rPr>
          <w:rFonts w:asciiTheme="majorHAnsi" w:hAnsiTheme="majorHAnsi"/>
          <w:sz w:val="24"/>
          <w:szCs w:val="24"/>
        </w:rPr>
        <w:t xml:space="preserve">In the case of a CF3I leak, </w:t>
      </w:r>
      <w:r>
        <w:rPr>
          <w:rFonts w:asciiTheme="majorHAnsi" w:hAnsiTheme="majorHAnsi"/>
          <w:sz w:val="24"/>
          <w:szCs w:val="24"/>
        </w:rPr>
        <w:t>the air sp</w:t>
      </w:r>
      <w:r w:rsidR="00074BA5">
        <w:rPr>
          <w:rFonts w:asciiTheme="majorHAnsi" w:hAnsiTheme="majorHAnsi"/>
          <w:sz w:val="24"/>
          <w:szCs w:val="24"/>
        </w:rPr>
        <w:t>ace in the T</w:t>
      </w:r>
      <w:r w:rsidR="00813495">
        <w:rPr>
          <w:rFonts w:asciiTheme="majorHAnsi" w:hAnsiTheme="majorHAnsi"/>
          <w:sz w:val="24"/>
          <w:szCs w:val="24"/>
        </w:rPr>
        <w:t xml:space="preserve">ank, the Hydraulic </w:t>
      </w:r>
      <w:r w:rsidR="0059048E">
        <w:rPr>
          <w:rFonts w:asciiTheme="majorHAnsi" w:hAnsiTheme="majorHAnsi"/>
          <w:sz w:val="24"/>
          <w:szCs w:val="24"/>
        </w:rPr>
        <w:t>Valve Box</w:t>
      </w:r>
      <w:r w:rsidR="00813495">
        <w:rPr>
          <w:rFonts w:asciiTheme="majorHAnsi" w:hAnsiTheme="majorHAnsi"/>
          <w:sz w:val="24"/>
          <w:szCs w:val="24"/>
        </w:rPr>
        <w:t xml:space="preserve"> and the Fill/Empty C</w:t>
      </w:r>
      <w:r w:rsidR="00AC7D88">
        <w:rPr>
          <w:rFonts w:asciiTheme="majorHAnsi" w:hAnsiTheme="majorHAnsi"/>
          <w:sz w:val="24"/>
          <w:szCs w:val="24"/>
        </w:rPr>
        <w:t>art will be ventilated</w:t>
      </w:r>
      <w:r>
        <w:rPr>
          <w:rFonts w:asciiTheme="majorHAnsi" w:hAnsiTheme="majorHAnsi"/>
          <w:sz w:val="24"/>
          <w:szCs w:val="24"/>
        </w:rPr>
        <w:t xml:space="preserve"> </w:t>
      </w:r>
      <w:r w:rsidR="00AC7D88">
        <w:rPr>
          <w:rFonts w:asciiTheme="majorHAnsi" w:hAnsiTheme="majorHAnsi"/>
          <w:sz w:val="24"/>
          <w:szCs w:val="24"/>
        </w:rPr>
        <w:t>with the exhaust routed</w:t>
      </w:r>
      <w:r>
        <w:rPr>
          <w:rFonts w:asciiTheme="majorHAnsi" w:hAnsiTheme="majorHAnsi"/>
          <w:sz w:val="24"/>
          <w:szCs w:val="24"/>
        </w:rPr>
        <w:t xml:space="preserve"> to the Air-Raise. </w:t>
      </w:r>
      <w:r w:rsidR="00813495">
        <w:rPr>
          <w:rFonts w:asciiTheme="majorHAnsi" w:hAnsiTheme="majorHAnsi"/>
          <w:sz w:val="24"/>
          <w:szCs w:val="24"/>
        </w:rPr>
        <w:t>In any of the operating modes, the most likely location of a leak is in one of these three locations.</w:t>
      </w:r>
      <w:r w:rsidR="008B2FF0">
        <w:rPr>
          <w:rFonts w:asciiTheme="majorHAnsi" w:hAnsiTheme="majorHAnsi"/>
          <w:sz w:val="24"/>
          <w:szCs w:val="24"/>
        </w:rPr>
        <w:t xml:space="preserve"> </w:t>
      </w:r>
      <w:r w:rsidR="00351D01">
        <w:rPr>
          <w:rFonts w:asciiTheme="majorHAnsi" w:hAnsiTheme="majorHAnsi"/>
          <w:sz w:val="24"/>
          <w:szCs w:val="24"/>
        </w:rPr>
        <w:t>The</w:t>
      </w:r>
      <w:r w:rsidR="00074BA5">
        <w:rPr>
          <w:rFonts w:asciiTheme="majorHAnsi" w:hAnsiTheme="majorHAnsi"/>
          <w:sz w:val="24"/>
          <w:szCs w:val="24"/>
        </w:rPr>
        <w:t xml:space="preserve"> ventilation rate for these spaces </w:t>
      </w:r>
      <w:r w:rsidR="00351D01">
        <w:rPr>
          <w:rFonts w:asciiTheme="majorHAnsi" w:hAnsiTheme="majorHAnsi"/>
          <w:sz w:val="24"/>
          <w:szCs w:val="24"/>
        </w:rPr>
        <w:t xml:space="preserve">should be equal to or exceed </w:t>
      </w:r>
      <w:r w:rsidR="00074BA5">
        <w:rPr>
          <w:rFonts w:asciiTheme="majorHAnsi" w:hAnsiTheme="majorHAnsi"/>
          <w:sz w:val="24"/>
          <w:szCs w:val="24"/>
        </w:rPr>
        <w:t xml:space="preserve">the </w:t>
      </w:r>
      <w:r w:rsidR="00BA536D">
        <w:rPr>
          <w:rFonts w:asciiTheme="majorHAnsi" w:hAnsiTheme="majorHAnsi"/>
          <w:sz w:val="24"/>
          <w:szCs w:val="24"/>
        </w:rPr>
        <w:t xml:space="preserve">estimated </w:t>
      </w:r>
      <w:r w:rsidR="00074BA5">
        <w:rPr>
          <w:rFonts w:asciiTheme="majorHAnsi" w:hAnsiTheme="majorHAnsi"/>
          <w:sz w:val="24"/>
          <w:szCs w:val="24"/>
        </w:rPr>
        <w:t>maximum leak rate</w:t>
      </w:r>
      <w:r w:rsidR="00351D01">
        <w:rPr>
          <w:rFonts w:asciiTheme="majorHAnsi" w:hAnsiTheme="majorHAnsi"/>
          <w:sz w:val="24"/>
          <w:szCs w:val="24"/>
        </w:rPr>
        <w:t xml:space="preserve"> for the given enclosure</w:t>
      </w:r>
      <w:r w:rsidR="00074BA5">
        <w:rPr>
          <w:rFonts w:asciiTheme="majorHAnsi" w:hAnsiTheme="majorHAnsi"/>
          <w:sz w:val="24"/>
          <w:szCs w:val="24"/>
        </w:rPr>
        <w:t xml:space="preserve">. </w:t>
      </w:r>
      <w:r w:rsidR="00BA536D">
        <w:rPr>
          <w:rFonts w:asciiTheme="majorHAnsi" w:hAnsiTheme="majorHAnsi"/>
          <w:sz w:val="24"/>
          <w:szCs w:val="24"/>
        </w:rPr>
        <w:t xml:space="preserve">The </w:t>
      </w:r>
      <w:r w:rsidR="00896F4A">
        <w:rPr>
          <w:rFonts w:asciiTheme="majorHAnsi" w:hAnsiTheme="majorHAnsi"/>
          <w:sz w:val="24"/>
          <w:szCs w:val="24"/>
        </w:rPr>
        <w:t xml:space="preserve">estimated </w:t>
      </w:r>
      <w:r w:rsidR="00BA536D">
        <w:rPr>
          <w:rFonts w:asciiTheme="majorHAnsi" w:hAnsiTheme="majorHAnsi"/>
          <w:sz w:val="24"/>
          <w:szCs w:val="24"/>
        </w:rPr>
        <w:t xml:space="preserve">leak rates and proposed exhaust rates for the enclosures are summarized in Table 2 below. </w:t>
      </w:r>
      <w:r w:rsidR="002C6D8A">
        <w:rPr>
          <w:rFonts w:asciiTheme="majorHAnsi" w:hAnsiTheme="majorHAnsi"/>
          <w:sz w:val="24"/>
          <w:szCs w:val="24"/>
        </w:rPr>
        <w:t>At the</w:t>
      </w:r>
      <w:r w:rsidR="006D5833">
        <w:rPr>
          <w:rFonts w:asciiTheme="majorHAnsi" w:hAnsiTheme="majorHAnsi"/>
          <w:sz w:val="24"/>
          <w:szCs w:val="24"/>
        </w:rPr>
        <w:t>s</w:t>
      </w:r>
      <w:r w:rsidR="002C6D8A">
        <w:rPr>
          <w:rFonts w:asciiTheme="majorHAnsi" w:hAnsiTheme="majorHAnsi"/>
          <w:sz w:val="24"/>
          <w:szCs w:val="24"/>
        </w:rPr>
        <w:t>e</w:t>
      </w:r>
      <w:r w:rsidR="006D5833">
        <w:rPr>
          <w:rFonts w:asciiTheme="majorHAnsi" w:hAnsiTheme="majorHAnsi"/>
          <w:sz w:val="24"/>
          <w:szCs w:val="24"/>
        </w:rPr>
        <w:t xml:space="preserve"> rate</w:t>
      </w:r>
      <w:r w:rsidR="002C6D8A">
        <w:rPr>
          <w:rFonts w:asciiTheme="majorHAnsi" w:hAnsiTheme="majorHAnsi"/>
          <w:sz w:val="24"/>
          <w:szCs w:val="24"/>
        </w:rPr>
        <w:t>s</w:t>
      </w:r>
      <w:r w:rsidR="00734FA7">
        <w:rPr>
          <w:rFonts w:asciiTheme="majorHAnsi" w:hAnsiTheme="majorHAnsi"/>
          <w:sz w:val="24"/>
          <w:szCs w:val="24"/>
        </w:rPr>
        <w:t>,</w:t>
      </w:r>
      <w:r w:rsidR="006D5833">
        <w:rPr>
          <w:rFonts w:asciiTheme="majorHAnsi" w:hAnsiTheme="majorHAnsi"/>
          <w:sz w:val="24"/>
          <w:szCs w:val="24"/>
        </w:rPr>
        <w:t xml:space="preserve"> t</w:t>
      </w:r>
      <w:r w:rsidR="002C6D8A">
        <w:rPr>
          <w:rFonts w:asciiTheme="majorHAnsi" w:hAnsiTheme="majorHAnsi"/>
          <w:sz w:val="24"/>
          <w:szCs w:val="24"/>
        </w:rPr>
        <w:t>he time required to displace</w:t>
      </w:r>
      <w:r w:rsidR="00BA536D">
        <w:rPr>
          <w:rFonts w:asciiTheme="majorHAnsi" w:hAnsiTheme="majorHAnsi"/>
          <w:sz w:val="24"/>
          <w:szCs w:val="24"/>
        </w:rPr>
        <w:t xml:space="preserve"> the </w:t>
      </w:r>
      <w:r w:rsidR="006D5833">
        <w:rPr>
          <w:rFonts w:asciiTheme="majorHAnsi" w:hAnsiTheme="majorHAnsi"/>
          <w:sz w:val="24"/>
          <w:szCs w:val="24"/>
        </w:rPr>
        <w:t>contaminated air will</w:t>
      </w:r>
      <w:r w:rsidR="00F511CF">
        <w:rPr>
          <w:rFonts w:asciiTheme="majorHAnsi" w:hAnsiTheme="majorHAnsi"/>
          <w:sz w:val="24"/>
          <w:szCs w:val="24"/>
        </w:rPr>
        <w:t xml:space="preserve"> be short after the leak stops.</w:t>
      </w:r>
      <w:r w:rsidR="009853D7">
        <w:rPr>
          <w:rFonts w:asciiTheme="majorHAnsi" w:hAnsiTheme="majorHAnsi"/>
          <w:sz w:val="24"/>
          <w:szCs w:val="24"/>
        </w:rPr>
        <w:t xml:space="preserve"> </w:t>
      </w:r>
      <w:r w:rsidR="006D5833">
        <w:rPr>
          <w:rFonts w:asciiTheme="majorHAnsi" w:hAnsiTheme="majorHAnsi"/>
          <w:sz w:val="24"/>
          <w:szCs w:val="24"/>
        </w:rPr>
        <w:t xml:space="preserve">Using a single blower to ventilate the three spaces </w:t>
      </w:r>
      <w:r w:rsidR="00F511CF">
        <w:rPr>
          <w:rFonts w:asciiTheme="majorHAnsi" w:hAnsiTheme="majorHAnsi"/>
          <w:sz w:val="24"/>
          <w:szCs w:val="24"/>
        </w:rPr>
        <w:t>requires a</w:t>
      </w:r>
      <w:r w:rsidR="00A93DC2">
        <w:rPr>
          <w:rFonts w:asciiTheme="majorHAnsi" w:hAnsiTheme="majorHAnsi"/>
          <w:sz w:val="24"/>
          <w:szCs w:val="24"/>
        </w:rPr>
        <w:t xml:space="preserve"> </w:t>
      </w:r>
      <w:r w:rsidR="00F511CF">
        <w:rPr>
          <w:rFonts w:asciiTheme="majorHAnsi" w:hAnsiTheme="majorHAnsi"/>
          <w:sz w:val="24"/>
          <w:szCs w:val="24"/>
        </w:rPr>
        <w:t xml:space="preserve">blower with a </w:t>
      </w:r>
      <w:r w:rsidR="00B23F39">
        <w:rPr>
          <w:rFonts w:asciiTheme="majorHAnsi" w:hAnsiTheme="majorHAnsi"/>
          <w:sz w:val="24"/>
          <w:szCs w:val="24"/>
        </w:rPr>
        <w:t>capacity</w:t>
      </w:r>
      <w:r w:rsidR="00A93DC2">
        <w:rPr>
          <w:rFonts w:asciiTheme="majorHAnsi" w:hAnsiTheme="majorHAnsi"/>
          <w:sz w:val="24"/>
          <w:szCs w:val="24"/>
        </w:rPr>
        <w:t xml:space="preserve"> of </w:t>
      </w:r>
      <w:r w:rsidR="00BA536D">
        <w:rPr>
          <w:rFonts w:asciiTheme="majorHAnsi" w:hAnsiTheme="majorHAnsi"/>
          <w:sz w:val="24"/>
          <w:szCs w:val="24"/>
        </w:rPr>
        <w:t>820</w:t>
      </w:r>
      <w:r w:rsidR="009853D7">
        <w:rPr>
          <w:rFonts w:asciiTheme="majorHAnsi" w:hAnsiTheme="majorHAnsi"/>
          <w:sz w:val="24"/>
          <w:szCs w:val="24"/>
        </w:rPr>
        <w:t xml:space="preserve"> </w:t>
      </w:r>
      <w:r w:rsidR="0035142A">
        <w:rPr>
          <w:rFonts w:asciiTheme="majorHAnsi" w:hAnsiTheme="majorHAnsi"/>
          <w:sz w:val="24"/>
          <w:szCs w:val="24"/>
        </w:rPr>
        <w:t>CFM</w:t>
      </w:r>
      <w:r w:rsidR="009853D7">
        <w:rPr>
          <w:rFonts w:asciiTheme="majorHAnsi" w:hAnsiTheme="majorHAnsi"/>
          <w:sz w:val="24"/>
          <w:szCs w:val="24"/>
        </w:rPr>
        <w:t xml:space="preserve"> air.</w:t>
      </w:r>
      <w:r w:rsidR="004921E2">
        <w:rPr>
          <w:rFonts w:asciiTheme="majorHAnsi" w:hAnsiTheme="majorHAnsi"/>
          <w:sz w:val="24"/>
          <w:szCs w:val="24"/>
        </w:rPr>
        <w:t xml:space="preserve"> During the leak</w:t>
      </w:r>
      <w:r w:rsidR="00C40505">
        <w:rPr>
          <w:rFonts w:asciiTheme="majorHAnsi" w:hAnsiTheme="majorHAnsi"/>
          <w:sz w:val="24"/>
          <w:szCs w:val="24"/>
        </w:rPr>
        <w:t xml:space="preserve"> and after</w:t>
      </w:r>
      <w:r w:rsidR="00734FA7">
        <w:rPr>
          <w:rFonts w:asciiTheme="majorHAnsi" w:hAnsiTheme="majorHAnsi"/>
          <w:sz w:val="24"/>
          <w:szCs w:val="24"/>
        </w:rPr>
        <w:t>, this exhaust rate</w:t>
      </w:r>
      <w:r w:rsidR="004921E2">
        <w:rPr>
          <w:rFonts w:asciiTheme="majorHAnsi" w:hAnsiTheme="majorHAnsi"/>
          <w:sz w:val="24"/>
          <w:szCs w:val="24"/>
        </w:rPr>
        <w:t xml:space="preserve"> and resulting pressure differential will help to prevent the CF3I gas from </w:t>
      </w:r>
      <w:r w:rsidR="005D1C02">
        <w:rPr>
          <w:rFonts w:asciiTheme="majorHAnsi" w:hAnsiTheme="majorHAnsi"/>
          <w:sz w:val="24"/>
          <w:szCs w:val="24"/>
        </w:rPr>
        <w:t xml:space="preserve">leaking into </w:t>
      </w:r>
      <w:r w:rsidR="006D5833">
        <w:rPr>
          <w:rFonts w:asciiTheme="majorHAnsi" w:hAnsiTheme="majorHAnsi"/>
          <w:sz w:val="24"/>
          <w:szCs w:val="24"/>
        </w:rPr>
        <w:t>the drift</w:t>
      </w:r>
      <w:r w:rsidR="004921E2">
        <w:rPr>
          <w:rFonts w:asciiTheme="majorHAnsi" w:hAnsiTheme="majorHAnsi"/>
          <w:sz w:val="24"/>
          <w:szCs w:val="24"/>
        </w:rPr>
        <w:t>.</w:t>
      </w:r>
    </w:p>
    <w:p w:rsidR="00C5119E" w:rsidRDefault="00C5119E" w:rsidP="00B63C3B">
      <w:pPr>
        <w:pStyle w:val="NoSpacing"/>
        <w:rPr>
          <w:rFonts w:asciiTheme="majorHAnsi" w:hAnsiTheme="majorHAnsi"/>
          <w:sz w:val="24"/>
          <w:szCs w:val="24"/>
        </w:rPr>
      </w:pPr>
    </w:p>
    <w:tbl>
      <w:tblPr>
        <w:tblW w:w="8205" w:type="dxa"/>
        <w:jc w:val="center"/>
        <w:tblInd w:w="93" w:type="dxa"/>
        <w:tblLook w:val="04A0" w:firstRow="1" w:lastRow="0" w:firstColumn="1" w:lastColumn="0" w:noHBand="0" w:noVBand="1"/>
      </w:tblPr>
      <w:tblGrid>
        <w:gridCol w:w="2355"/>
        <w:gridCol w:w="3600"/>
        <w:gridCol w:w="2250"/>
      </w:tblGrid>
      <w:tr w:rsidR="00BA536D" w:rsidRPr="00BA536D" w:rsidTr="00BA536D">
        <w:trPr>
          <w:trHeight w:val="300"/>
          <w:jc w:val="center"/>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b/>
                <w:bCs/>
                <w:color w:val="000000"/>
              </w:rPr>
            </w:pPr>
            <w:bookmarkStart w:id="0" w:name="RANGE!A1:C4"/>
            <w:r w:rsidRPr="00BA536D">
              <w:rPr>
                <w:rFonts w:ascii="Calibri" w:eastAsia="Times New Roman" w:hAnsi="Calibri" w:cs="Calibri"/>
                <w:b/>
                <w:bCs/>
                <w:color w:val="000000"/>
              </w:rPr>
              <w:t>Enclosure</w:t>
            </w:r>
            <w:bookmarkEnd w:id="0"/>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BA536D" w:rsidRPr="00BA536D" w:rsidRDefault="00896F4A" w:rsidP="00896F4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Es</w:t>
            </w:r>
            <w:r w:rsidRPr="00BA536D">
              <w:rPr>
                <w:rFonts w:ascii="Calibri" w:eastAsia="Times New Roman" w:hAnsi="Calibri" w:cs="Calibri"/>
                <w:b/>
                <w:bCs/>
                <w:color w:val="000000"/>
              </w:rPr>
              <w:t>timated</w:t>
            </w:r>
            <w:r>
              <w:rPr>
                <w:rFonts w:ascii="Calibri" w:eastAsia="Times New Roman" w:hAnsi="Calibri" w:cs="Calibri"/>
                <w:b/>
                <w:bCs/>
                <w:color w:val="000000"/>
              </w:rPr>
              <w:t xml:space="preserve"> Maximum </w:t>
            </w:r>
            <w:r w:rsidR="00BA536D" w:rsidRPr="00BA536D">
              <w:rPr>
                <w:rFonts w:ascii="Calibri" w:eastAsia="Times New Roman" w:hAnsi="Calibri" w:cs="Calibri"/>
                <w:b/>
                <w:bCs/>
                <w:color w:val="000000"/>
              </w:rPr>
              <w:t xml:space="preserve">Leak Rate, </w:t>
            </w:r>
            <w:r w:rsidR="0035142A">
              <w:rPr>
                <w:rFonts w:ascii="Calibri" w:eastAsia="Times New Roman" w:hAnsi="Calibri" w:cs="Calibri"/>
                <w:b/>
                <w:bCs/>
                <w:color w:val="000000"/>
              </w:rPr>
              <w:t>CFM</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b/>
                <w:bCs/>
                <w:color w:val="000000"/>
              </w:rPr>
            </w:pPr>
            <w:r w:rsidRPr="00BA536D">
              <w:rPr>
                <w:rFonts w:ascii="Calibri" w:eastAsia="Times New Roman" w:hAnsi="Calibri" w:cs="Calibri"/>
                <w:b/>
                <w:bCs/>
                <w:color w:val="000000"/>
              </w:rPr>
              <w:t xml:space="preserve">Exhaust Rate, </w:t>
            </w:r>
            <w:r w:rsidR="0035142A">
              <w:rPr>
                <w:rFonts w:ascii="Calibri" w:eastAsia="Times New Roman" w:hAnsi="Calibri" w:cs="Calibri"/>
                <w:b/>
                <w:bCs/>
                <w:color w:val="000000"/>
              </w:rPr>
              <w:t>CFM</w:t>
            </w:r>
          </w:p>
        </w:tc>
      </w:tr>
      <w:tr w:rsidR="00BA536D" w:rsidRPr="00BA536D" w:rsidTr="00BA536D">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Hydraulic Valve Box</w:t>
            </w:r>
          </w:p>
        </w:tc>
        <w:tc>
          <w:tcPr>
            <w:tcW w:w="3600" w:type="dxa"/>
            <w:tcBorders>
              <w:top w:val="nil"/>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10</w:t>
            </w:r>
          </w:p>
        </w:tc>
        <w:tc>
          <w:tcPr>
            <w:tcW w:w="2250" w:type="dxa"/>
            <w:tcBorders>
              <w:top w:val="nil"/>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30</w:t>
            </w:r>
          </w:p>
        </w:tc>
      </w:tr>
      <w:tr w:rsidR="00BA536D" w:rsidRPr="00BA536D" w:rsidTr="00BA536D">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Fill/Empty Cart</w:t>
            </w:r>
          </w:p>
        </w:tc>
        <w:tc>
          <w:tcPr>
            <w:tcW w:w="3600" w:type="dxa"/>
            <w:tcBorders>
              <w:top w:val="nil"/>
              <w:left w:val="nil"/>
              <w:bottom w:val="single" w:sz="4" w:space="0" w:color="auto"/>
              <w:right w:val="single" w:sz="4" w:space="0" w:color="auto"/>
            </w:tcBorders>
            <w:shd w:val="clear" w:color="auto" w:fill="auto"/>
            <w:noWrap/>
            <w:vAlign w:val="bottom"/>
            <w:hideMark/>
          </w:tcPr>
          <w:p w:rsidR="00BA536D" w:rsidRPr="00BA536D" w:rsidRDefault="00C40505" w:rsidP="00BA536D">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2250" w:type="dxa"/>
            <w:tcBorders>
              <w:top w:val="nil"/>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90</w:t>
            </w:r>
          </w:p>
        </w:tc>
      </w:tr>
      <w:tr w:rsidR="00BA536D" w:rsidRPr="00BA536D" w:rsidTr="00BA536D">
        <w:trPr>
          <w:trHeight w:val="300"/>
          <w:jc w:val="center"/>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Tank</w:t>
            </w:r>
          </w:p>
        </w:tc>
        <w:tc>
          <w:tcPr>
            <w:tcW w:w="3600" w:type="dxa"/>
            <w:tcBorders>
              <w:top w:val="nil"/>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684</w:t>
            </w:r>
          </w:p>
        </w:tc>
        <w:tc>
          <w:tcPr>
            <w:tcW w:w="2250" w:type="dxa"/>
            <w:tcBorders>
              <w:top w:val="nil"/>
              <w:left w:val="nil"/>
              <w:bottom w:val="single" w:sz="4" w:space="0" w:color="auto"/>
              <w:right w:val="single" w:sz="4" w:space="0" w:color="auto"/>
            </w:tcBorders>
            <w:shd w:val="clear" w:color="auto" w:fill="auto"/>
            <w:noWrap/>
            <w:vAlign w:val="bottom"/>
            <w:hideMark/>
          </w:tcPr>
          <w:p w:rsidR="00BA536D" w:rsidRPr="00BA536D" w:rsidRDefault="00BA536D" w:rsidP="00BA536D">
            <w:pPr>
              <w:spacing w:after="0" w:line="240" w:lineRule="auto"/>
              <w:jc w:val="center"/>
              <w:rPr>
                <w:rFonts w:ascii="Calibri" w:eastAsia="Times New Roman" w:hAnsi="Calibri" w:cs="Calibri"/>
                <w:color w:val="000000"/>
              </w:rPr>
            </w:pPr>
            <w:r w:rsidRPr="00BA536D">
              <w:rPr>
                <w:rFonts w:ascii="Calibri" w:eastAsia="Times New Roman" w:hAnsi="Calibri" w:cs="Calibri"/>
                <w:color w:val="000000"/>
              </w:rPr>
              <w:t>700</w:t>
            </w:r>
          </w:p>
        </w:tc>
      </w:tr>
    </w:tbl>
    <w:p w:rsidR="00C5119E" w:rsidRDefault="00BA536D" w:rsidP="00EB4F85">
      <w:pPr>
        <w:pStyle w:val="NoSpacing"/>
        <w:jc w:val="center"/>
        <w:rPr>
          <w:rFonts w:asciiTheme="majorHAnsi" w:hAnsiTheme="majorHAnsi"/>
          <w:sz w:val="24"/>
          <w:szCs w:val="24"/>
        </w:rPr>
      </w:pPr>
      <w:r>
        <w:rPr>
          <w:rFonts w:asciiTheme="majorHAnsi" w:hAnsiTheme="majorHAnsi"/>
          <w:sz w:val="24"/>
          <w:szCs w:val="24"/>
        </w:rPr>
        <w:t>Table 2. Enclosure Leak and Exhaust Rates</w:t>
      </w:r>
    </w:p>
    <w:p w:rsidR="00DD4024" w:rsidRDefault="00DD4024" w:rsidP="00B63C3B">
      <w:pPr>
        <w:pStyle w:val="NoSpacing"/>
        <w:rPr>
          <w:rFonts w:asciiTheme="majorHAnsi" w:hAnsiTheme="majorHAnsi"/>
          <w:sz w:val="24"/>
          <w:szCs w:val="24"/>
        </w:rPr>
      </w:pPr>
    </w:p>
    <w:p w:rsidR="00DD4024" w:rsidRDefault="003E24BD" w:rsidP="00B63C3B">
      <w:pPr>
        <w:pStyle w:val="NoSpacing"/>
        <w:rPr>
          <w:rFonts w:asciiTheme="majorHAnsi" w:hAnsiTheme="majorHAnsi"/>
          <w:sz w:val="24"/>
          <w:szCs w:val="24"/>
        </w:rPr>
      </w:pPr>
      <w:r>
        <w:rPr>
          <w:rFonts w:asciiTheme="majorHAnsi" w:hAnsiTheme="majorHAnsi"/>
          <w:sz w:val="24"/>
          <w:szCs w:val="24"/>
        </w:rPr>
        <w:t xml:space="preserve">An </w:t>
      </w:r>
      <w:r w:rsidR="00DD4024">
        <w:rPr>
          <w:rFonts w:asciiTheme="majorHAnsi" w:hAnsiTheme="majorHAnsi"/>
          <w:sz w:val="24"/>
          <w:szCs w:val="24"/>
        </w:rPr>
        <w:t xml:space="preserve">exhaust fan that can be used for this application is a Dayton fume hood fan </w:t>
      </w:r>
      <w:r w:rsidR="00B23AD2">
        <w:rPr>
          <w:rFonts w:asciiTheme="majorHAnsi" w:hAnsiTheme="majorHAnsi"/>
          <w:sz w:val="24"/>
          <w:szCs w:val="24"/>
        </w:rPr>
        <w:t>(model 3AA22</w:t>
      </w:r>
      <w:r w:rsidR="00B83C94">
        <w:rPr>
          <w:rFonts w:asciiTheme="majorHAnsi" w:hAnsiTheme="majorHAnsi"/>
          <w:sz w:val="24"/>
          <w:szCs w:val="24"/>
        </w:rPr>
        <w:t xml:space="preserve">) </w:t>
      </w:r>
      <w:r w:rsidR="00DD4024">
        <w:rPr>
          <w:rFonts w:asciiTheme="majorHAnsi" w:hAnsiTheme="majorHAnsi"/>
          <w:sz w:val="24"/>
          <w:szCs w:val="24"/>
        </w:rPr>
        <w:t>sold by Gr</w:t>
      </w:r>
      <w:r w:rsidR="00814DCA">
        <w:rPr>
          <w:rFonts w:asciiTheme="majorHAnsi" w:hAnsiTheme="majorHAnsi"/>
          <w:sz w:val="24"/>
          <w:szCs w:val="24"/>
        </w:rPr>
        <w:t>ainger. The flow capacity at 4</w:t>
      </w:r>
      <w:r w:rsidR="00DD4024">
        <w:rPr>
          <w:rFonts w:asciiTheme="majorHAnsi" w:hAnsiTheme="majorHAnsi"/>
          <w:sz w:val="24"/>
          <w:szCs w:val="24"/>
        </w:rPr>
        <w:t>”H</w:t>
      </w:r>
      <w:r w:rsidR="00DD4024" w:rsidRPr="00190F3A">
        <w:rPr>
          <w:rFonts w:asciiTheme="majorHAnsi" w:hAnsiTheme="majorHAnsi"/>
          <w:sz w:val="24"/>
          <w:szCs w:val="24"/>
          <w:vertAlign w:val="subscript"/>
        </w:rPr>
        <w:t>2</w:t>
      </w:r>
      <w:r w:rsidR="00DD4024">
        <w:rPr>
          <w:rFonts w:asciiTheme="majorHAnsi" w:hAnsiTheme="majorHAnsi"/>
          <w:sz w:val="24"/>
          <w:szCs w:val="24"/>
        </w:rPr>
        <w:t xml:space="preserve">O static pressure is about </w:t>
      </w:r>
      <w:r w:rsidR="00814DCA">
        <w:rPr>
          <w:rFonts w:asciiTheme="majorHAnsi" w:hAnsiTheme="majorHAnsi"/>
          <w:sz w:val="24"/>
          <w:szCs w:val="24"/>
        </w:rPr>
        <w:t>820</w:t>
      </w:r>
      <w:r w:rsidR="00DD4024">
        <w:rPr>
          <w:rFonts w:asciiTheme="majorHAnsi" w:hAnsiTheme="majorHAnsi"/>
          <w:sz w:val="24"/>
          <w:szCs w:val="24"/>
        </w:rPr>
        <w:t xml:space="preserve"> </w:t>
      </w:r>
      <w:r w:rsidR="0035142A">
        <w:rPr>
          <w:rFonts w:asciiTheme="majorHAnsi" w:hAnsiTheme="majorHAnsi"/>
          <w:sz w:val="24"/>
          <w:szCs w:val="24"/>
        </w:rPr>
        <w:t>CFM</w:t>
      </w:r>
      <w:r w:rsidR="00DD4024">
        <w:rPr>
          <w:rFonts w:asciiTheme="majorHAnsi" w:hAnsiTheme="majorHAnsi"/>
          <w:sz w:val="24"/>
          <w:szCs w:val="24"/>
        </w:rPr>
        <w:t xml:space="preserve">. </w:t>
      </w:r>
      <w:r w:rsidR="00457BC3">
        <w:rPr>
          <w:rFonts w:asciiTheme="majorHAnsi" w:hAnsiTheme="majorHAnsi"/>
          <w:sz w:val="24"/>
          <w:szCs w:val="24"/>
        </w:rPr>
        <w:t xml:space="preserve">See figure 3. </w:t>
      </w:r>
      <w:r w:rsidR="00DD4024">
        <w:rPr>
          <w:rFonts w:asciiTheme="majorHAnsi" w:hAnsiTheme="majorHAnsi"/>
          <w:sz w:val="24"/>
          <w:szCs w:val="24"/>
        </w:rPr>
        <w:t>Th</w:t>
      </w:r>
      <w:r w:rsidR="00311A77">
        <w:rPr>
          <w:rFonts w:asciiTheme="majorHAnsi" w:hAnsiTheme="majorHAnsi"/>
          <w:sz w:val="24"/>
          <w:szCs w:val="24"/>
        </w:rPr>
        <w:t>e characteristics of this f</w:t>
      </w:r>
      <w:r w:rsidR="006732A0">
        <w:rPr>
          <w:rFonts w:asciiTheme="majorHAnsi" w:hAnsiTheme="majorHAnsi"/>
          <w:sz w:val="24"/>
          <w:szCs w:val="24"/>
        </w:rPr>
        <w:t xml:space="preserve">an allow </w:t>
      </w:r>
      <w:r w:rsidR="00EC3E3C">
        <w:rPr>
          <w:rFonts w:asciiTheme="majorHAnsi" w:hAnsiTheme="majorHAnsi"/>
          <w:sz w:val="24"/>
          <w:szCs w:val="24"/>
        </w:rPr>
        <w:t>use</w:t>
      </w:r>
      <w:r w:rsidR="006732A0">
        <w:rPr>
          <w:rFonts w:asciiTheme="majorHAnsi" w:hAnsiTheme="majorHAnsi"/>
          <w:sz w:val="24"/>
          <w:szCs w:val="24"/>
        </w:rPr>
        <w:t xml:space="preserve"> of</w:t>
      </w:r>
      <w:r w:rsidR="00311A77">
        <w:rPr>
          <w:rFonts w:asciiTheme="majorHAnsi" w:hAnsiTheme="majorHAnsi"/>
          <w:sz w:val="24"/>
          <w:szCs w:val="24"/>
        </w:rPr>
        <w:t xml:space="preserve"> </w:t>
      </w:r>
      <w:r w:rsidR="002F7A8D">
        <w:rPr>
          <w:rFonts w:asciiTheme="majorHAnsi" w:hAnsiTheme="majorHAnsi"/>
          <w:sz w:val="24"/>
          <w:szCs w:val="24"/>
        </w:rPr>
        <w:t xml:space="preserve">a </w:t>
      </w:r>
      <w:r w:rsidR="00EC3E3C">
        <w:rPr>
          <w:rFonts w:asciiTheme="majorHAnsi" w:hAnsiTheme="majorHAnsi"/>
          <w:sz w:val="24"/>
          <w:szCs w:val="24"/>
        </w:rPr>
        <w:t>12</w:t>
      </w:r>
      <w:r w:rsidR="006732A0">
        <w:rPr>
          <w:rFonts w:asciiTheme="majorHAnsi" w:hAnsiTheme="majorHAnsi"/>
          <w:sz w:val="24"/>
          <w:szCs w:val="24"/>
        </w:rPr>
        <w:t xml:space="preserve"> inch diameter duct</w:t>
      </w:r>
      <w:r w:rsidR="00DD4024">
        <w:rPr>
          <w:rFonts w:asciiTheme="majorHAnsi" w:hAnsiTheme="majorHAnsi"/>
          <w:sz w:val="24"/>
          <w:szCs w:val="24"/>
        </w:rPr>
        <w:t xml:space="preserve"> from drift C1 to the air raise </w:t>
      </w:r>
      <w:r w:rsidR="008B11EA">
        <w:rPr>
          <w:rFonts w:asciiTheme="majorHAnsi" w:hAnsiTheme="majorHAnsi"/>
          <w:sz w:val="24"/>
          <w:szCs w:val="24"/>
        </w:rPr>
        <w:t>(~</w:t>
      </w:r>
      <w:r w:rsidR="00B950F7">
        <w:rPr>
          <w:rFonts w:asciiTheme="majorHAnsi" w:hAnsiTheme="majorHAnsi"/>
          <w:sz w:val="24"/>
          <w:szCs w:val="24"/>
        </w:rPr>
        <w:t>9</w:t>
      </w:r>
      <w:r w:rsidR="008B11EA">
        <w:rPr>
          <w:rFonts w:asciiTheme="majorHAnsi" w:hAnsiTheme="majorHAnsi"/>
          <w:sz w:val="24"/>
          <w:szCs w:val="24"/>
        </w:rPr>
        <w:t>00’</w:t>
      </w:r>
      <w:r w:rsidR="00E721BB">
        <w:rPr>
          <w:rFonts w:asciiTheme="majorHAnsi" w:hAnsiTheme="majorHAnsi"/>
          <w:sz w:val="24"/>
          <w:szCs w:val="24"/>
        </w:rPr>
        <w:t xml:space="preserve"> distance</w:t>
      </w:r>
      <w:r w:rsidR="008B11EA">
        <w:rPr>
          <w:rFonts w:asciiTheme="majorHAnsi" w:hAnsiTheme="majorHAnsi"/>
          <w:sz w:val="24"/>
          <w:szCs w:val="24"/>
        </w:rPr>
        <w:t>)</w:t>
      </w:r>
      <w:r w:rsidR="002F7A8D">
        <w:rPr>
          <w:rFonts w:asciiTheme="majorHAnsi" w:hAnsiTheme="majorHAnsi"/>
          <w:sz w:val="24"/>
          <w:szCs w:val="24"/>
        </w:rPr>
        <w:t>.</w:t>
      </w:r>
      <w:r w:rsidR="00DE6E4F">
        <w:rPr>
          <w:rFonts w:asciiTheme="majorHAnsi" w:hAnsiTheme="majorHAnsi"/>
          <w:sz w:val="24"/>
          <w:szCs w:val="24"/>
        </w:rPr>
        <w:t xml:space="preserve"> </w:t>
      </w:r>
      <w:r w:rsidR="00457BC3">
        <w:rPr>
          <w:rFonts w:asciiTheme="majorHAnsi" w:hAnsiTheme="majorHAnsi"/>
          <w:sz w:val="24"/>
          <w:szCs w:val="24"/>
        </w:rPr>
        <w:t xml:space="preserve">See figure 4. </w:t>
      </w:r>
      <w:r w:rsidR="002F7A8D">
        <w:rPr>
          <w:rFonts w:asciiTheme="majorHAnsi" w:hAnsiTheme="majorHAnsi"/>
          <w:sz w:val="24"/>
          <w:szCs w:val="24"/>
        </w:rPr>
        <w:t>A</w:t>
      </w:r>
      <w:r w:rsidR="008B11EA">
        <w:rPr>
          <w:rFonts w:asciiTheme="majorHAnsi" w:hAnsiTheme="majorHAnsi"/>
          <w:sz w:val="24"/>
          <w:szCs w:val="24"/>
        </w:rPr>
        <w:t xml:space="preserve"> flow</w:t>
      </w:r>
      <w:r w:rsidR="00DD4024">
        <w:rPr>
          <w:rFonts w:asciiTheme="majorHAnsi" w:hAnsiTheme="majorHAnsi"/>
          <w:sz w:val="24"/>
          <w:szCs w:val="24"/>
        </w:rPr>
        <w:t xml:space="preserve"> </w:t>
      </w:r>
      <w:r w:rsidR="00E0773E">
        <w:rPr>
          <w:rFonts w:asciiTheme="majorHAnsi" w:hAnsiTheme="majorHAnsi"/>
          <w:sz w:val="24"/>
          <w:szCs w:val="24"/>
        </w:rPr>
        <w:t>restriction</w:t>
      </w:r>
      <w:r w:rsidR="00457BC3">
        <w:rPr>
          <w:rFonts w:asciiTheme="majorHAnsi" w:hAnsiTheme="majorHAnsi"/>
          <w:sz w:val="24"/>
          <w:szCs w:val="24"/>
        </w:rPr>
        <w:t xml:space="preserve"> will</w:t>
      </w:r>
      <w:r w:rsidR="005F295C">
        <w:rPr>
          <w:rFonts w:asciiTheme="majorHAnsi" w:hAnsiTheme="majorHAnsi"/>
          <w:sz w:val="24"/>
          <w:szCs w:val="24"/>
        </w:rPr>
        <w:t xml:space="preserve"> </w:t>
      </w:r>
      <w:r w:rsidR="002F7A8D">
        <w:rPr>
          <w:rFonts w:asciiTheme="majorHAnsi" w:hAnsiTheme="majorHAnsi"/>
          <w:sz w:val="24"/>
          <w:szCs w:val="24"/>
        </w:rPr>
        <w:t>be installed between each air space</w:t>
      </w:r>
      <w:r w:rsidR="00DD4024">
        <w:rPr>
          <w:rFonts w:asciiTheme="majorHAnsi" w:hAnsiTheme="majorHAnsi"/>
          <w:sz w:val="24"/>
          <w:szCs w:val="24"/>
        </w:rPr>
        <w:t xml:space="preserve"> and the fan inlet </w:t>
      </w:r>
      <w:r w:rsidR="005259EA">
        <w:rPr>
          <w:rFonts w:asciiTheme="majorHAnsi" w:hAnsiTheme="majorHAnsi"/>
          <w:sz w:val="24"/>
          <w:szCs w:val="24"/>
        </w:rPr>
        <w:t>manifold</w:t>
      </w:r>
      <w:r w:rsidR="002F7A8D">
        <w:rPr>
          <w:rFonts w:asciiTheme="majorHAnsi" w:hAnsiTheme="majorHAnsi"/>
          <w:sz w:val="24"/>
          <w:szCs w:val="24"/>
        </w:rPr>
        <w:t xml:space="preserve"> in order to </w:t>
      </w:r>
      <w:r w:rsidR="00AA68D4">
        <w:rPr>
          <w:rFonts w:asciiTheme="majorHAnsi" w:hAnsiTheme="majorHAnsi"/>
          <w:sz w:val="24"/>
          <w:szCs w:val="24"/>
        </w:rPr>
        <w:t>establish the proper flow from each space</w:t>
      </w:r>
      <w:r w:rsidR="005259EA">
        <w:rPr>
          <w:rFonts w:asciiTheme="majorHAnsi" w:hAnsiTheme="majorHAnsi"/>
          <w:sz w:val="24"/>
          <w:szCs w:val="24"/>
        </w:rPr>
        <w:t>.</w:t>
      </w:r>
    </w:p>
    <w:p w:rsidR="006E2A2B" w:rsidRDefault="006E2A2B" w:rsidP="00B63C3B">
      <w:pPr>
        <w:pStyle w:val="NoSpacing"/>
        <w:rPr>
          <w:rFonts w:asciiTheme="majorHAnsi" w:hAnsiTheme="majorHAnsi"/>
          <w:sz w:val="24"/>
          <w:szCs w:val="24"/>
        </w:rPr>
      </w:pPr>
    </w:p>
    <w:p w:rsidR="008A79BF" w:rsidRDefault="00155438" w:rsidP="00272B51">
      <w:pPr>
        <w:pStyle w:val="NoSpacing"/>
        <w:jc w:val="center"/>
        <w:rPr>
          <w:rFonts w:asciiTheme="majorHAnsi" w:hAnsiTheme="majorHAnsi"/>
          <w:sz w:val="24"/>
          <w:szCs w:val="24"/>
        </w:rPr>
      </w:pPr>
      <w:r>
        <w:rPr>
          <w:noProof/>
          <w:sz w:val="24"/>
          <w:szCs w:val="24"/>
        </w:rPr>
        <w:drawing>
          <wp:inline distT="0" distB="0" distL="0" distR="0">
            <wp:extent cx="3521123" cy="22740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506" cy="2276269"/>
                    </a:xfrm>
                    <a:prstGeom prst="rect">
                      <a:avLst/>
                    </a:prstGeom>
                    <a:noFill/>
                    <a:ln>
                      <a:noFill/>
                    </a:ln>
                  </pic:spPr>
                </pic:pic>
              </a:graphicData>
            </a:graphic>
          </wp:inline>
        </w:drawing>
      </w:r>
    </w:p>
    <w:p w:rsidR="006C40BA" w:rsidRPr="00272B51" w:rsidRDefault="00016094" w:rsidP="00272B51">
      <w:pPr>
        <w:pStyle w:val="NoSpacing"/>
        <w:jc w:val="center"/>
        <w:rPr>
          <w:sz w:val="24"/>
          <w:szCs w:val="24"/>
        </w:rPr>
      </w:pPr>
      <w:r>
        <w:rPr>
          <w:rFonts w:asciiTheme="majorHAnsi" w:hAnsiTheme="majorHAnsi"/>
          <w:sz w:val="24"/>
          <w:szCs w:val="24"/>
        </w:rPr>
        <w:t>Figure 3</w:t>
      </w:r>
      <w:r w:rsidR="008A79BF">
        <w:rPr>
          <w:rFonts w:asciiTheme="majorHAnsi" w:hAnsiTheme="majorHAnsi"/>
          <w:sz w:val="24"/>
          <w:szCs w:val="24"/>
        </w:rPr>
        <w:t xml:space="preserve">. </w:t>
      </w:r>
      <w:r w:rsidR="006C40BA">
        <w:rPr>
          <w:rFonts w:asciiTheme="majorHAnsi" w:hAnsiTheme="majorHAnsi"/>
          <w:sz w:val="24"/>
          <w:szCs w:val="24"/>
        </w:rPr>
        <w:t>Grainger</w:t>
      </w:r>
      <w:r w:rsidR="00272B51">
        <w:rPr>
          <w:rFonts w:asciiTheme="majorHAnsi" w:hAnsiTheme="majorHAnsi"/>
          <w:sz w:val="24"/>
          <w:szCs w:val="24"/>
        </w:rPr>
        <w:t xml:space="preserve"> </w:t>
      </w:r>
      <w:r w:rsidR="008A79BF">
        <w:rPr>
          <w:rFonts w:asciiTheme="majorHAnsi" w:hAnsiTheme="majorHAnsi"/>
          <w:sz w:val="24"/>
          <w:szCs w:val="24"/>
        </w:rPr>
        <w:t xml:space="preserve">Performance Curve </w:t>
      </w:r>
      <w:r w:rsidR="00927D4C">
        <w:rPr>
          <w:rFonts w:asciiTheme="majorHAnsi" w:hAnsiTheme="majorHAnsi"/>
          <w:sz w:val="24"/>
          <w:szCs w:val="24"/>
        </w:rPr>
        <w:t>for Dayton Fan Model 3AA22</w:t>
      </w:r>
    </w:p>
    <w:p w:rsidR="006C40BA" w:rsidRDefault="006C40BA" w:rsidP="00B63C3B">
      <w:pPr>
        <w:pStyle w:val="NoSpacing"/>
        <w:rPr>
          <w:rFonts w:asciiTheme="majorHAnsi" w:hAnsiTheme="majorHAnsi"/>
          <w:sz w:val="24"/>
          <w:szCs w:val="24"/>
        </w:rPr>
      </w:pPr>
    </w:p>
    <w:p w:rsidR="00DD4024" w:rsidRDefault="004666DE" w:rsidP="00B63C3B">
      <w:pPr>
        <w:pStyle w:val="NoSpacing"/>
        <w:rPr>
          <w:rFonts w:asciiTheme="majorHAnsi" w:hAnsiTheme="majorHAnsi"/>
          <w:sz w:val="24"/>
          <w:szCs w:val="24"/>
        </w:rPr>
      </w:pPr>
      <w:r>
        <w:rPr>
          <w:rFonts w:asciiTheme="majorHAnsi" w:hAnsiTheme="majorHAnsi"/>
          <w:sz w:val="24"/>
          <w:szCs w:val="24"/>
        </w:rPr>
        <w:t>Using a 12</w:t>
      </w:r>
      <w:r w:rsidR="00330B1F">
        <w:rPr>
          <w:rFonts w:asciiTheme="majorHAnsi" w:hAnsiTheme="majorHAnsi"/>
          <w:sz w:val="24"/>
          <w:szCs w:val="24"/>
        </w:rPr>
        <w:t xml:space="preserve"> inch</w:t>
      </w:r>
      <w:r w:rsidR="00DA3EE2">
        <w:rPr>
          <w:rFonts w:asciiTheme="majorHAnsi" w:hAnsiTheme="majorHAnsi"/>
          <w:sz w:val="24"/>
          <w:szCs w:val="24"/>
        </w:rPr>
        <w:t xml:space="preserve"> ID duct with a smooth surface finish over the </w:t>
      </w:r>
      <w:r>
        <w:rPr>
          <w:rFonts w:asciiTheme="majorHAnsi" w:hAnsiTheme="majorHAnsi"/>
          <w:sz w:val="24"/>
          <w:szCs w:val="24"/>
        </w:rPr>
        <w:t>9</w:t>
      </w:r>
      <w:r w:rsidR="003025CA">
        <w:rPr>
          <w:rFonts w:asciiTheme="majorHAnsi" w:hAnsiTheme="majorHAnsi"/>
          <w:sz w:val="24"/>
          <w:szCs w:val="24"/>
        </w:rPr>
        <w:t>00 fee</w:t>
      </w:r>
      <w:r w:rsidR="00BE324A">
        <w:rPr>
          <w:rFonts w:asciiTheme="majorHAnsi" w:hAnsiTheme="majorHAnsi"/>
          <w:sz w:val="24"/>
          <w:szCs w:val="24"/>
        </w:rPr>
        <w:t>t from the fan to the air raise</w:t>
      </w:r>
      <w:r w:rsidR="003025CA">
        <w:rPr>
          <w:rFonts w:asciiTheme="majorHAnsi" w:hAnsiTheme="majorHAnsi"/>
          <w:sz w:val="24"/>
          <w:szCs w:val="24"/>
        </w:rPr>
        <w:t xml:space="preserve"> will </w:t>
      </w:r>
      <w:r>
        <w:rPr>
          <w:rFonts w:asciiTheme="majorHAnsi" w:hAnsiTheme="majorHAnsi"/>
          <w:sz w:val="24"/>
          <w:szCs w:val="24"/>
        </w:rPr>
        <w:t>impose a 1.4</w:t>
      </w:r>
      <w:r w:rsidR="00EA7875">
        <w:rPr>
          <w:rFonts w:asciiTheme="majorHAnsi" w:hAnsiTheme="majorHAnsi"/>
          <w:sz w:val="24"/>
          <w:szCs w:val="24"/>
        </w:rPr>
        <w:t>”H</w:t>
      </w:r>
      <w:r w:rsidR="00EA7875" w:rsidRPr="00014963">
        <w:rPr>
          <w:rFonts w:asciiTheme="majorHAnsi" w:hAnsiTheme="majorHAnsi"/>
          <w:sz w:val="24"/>
          <w:szCs w:val="24"/>
          <w:vertAlign w:val="subscript"/>
        </w:rPr>
        <w:t>2</w:t>
      </w:r>
      <w:r w:rsidR="00EA7875">
        <w:rPr>
          <w:rFonts w:asciiTheme="majorHAnsi" w:hAnsiTheme="majorHAnsi"/>
          <w:sz w:val="24"/>
          <w:szCs w:val="24"/>
        </w:rPr>
        <w:t xml:space="preserve">O pressure drop at </w:t>
      </w:r>
      <w:r>
        <w:rPr>
          <w:rFonts w:asciiTheme="majorHAnsi" w:hAnsiTheme="majorHAnsi"/>
          <w:sz w:val="24"/>
          <w:szCs w:val="24"/>
        </w:rPr>
        <w:t>82</w:t>
      </w:r>
      <w:r w:rsidR="00EA7875">
        <w:rPr>
          <w:rFonts w:asciiTheme="majorHAnsi" w:hAnsiTheme="majorHAnsi"/>
          <w:sz w:val="24"/>
          <w:szCs w:val="24"/>
        </w:rPr>
        <w:t xml:space="preserve">0 </w:t>
      </w:r>
      <w:r w:rsidR="0035142A">
        <w:rPr>
          <w:rFonts w:asciiTheme="majorHAnsi" w:hAnsiTheme="majorHAnsi"/>
          <w:sz w:val="24"/>
          <w:szCs w:val="24"/>
        </w:rPr>
        <w:t>CFM</w:t>
      </w:r>
      <w:r w:rsidR="00EA7875">
        <w:rPr>
          <w:rFonts w:asciiTheme="majorHAnsi" w:hAnsiTheme="majorHAnsi"/>
          <w:sz w:val="24"/>
          <w:szCs w:val="24"/>
        </w:rPr>
        <w:t xml:space="preserve"> air.</w:t>
      </w:r>
      <w:r w:rsidR="00D17961">
        <w:rPr>
          <w:rFonts w:asciiTheme="majorHAnsi" w:hAnsiTheme="majorHAnsi"/>
          <w:sz w:val="24"/>
          <w:szCs w:val="24"/>
        </w:rPr>
        <w:t xml:space="preserve"> This assumes no s</w:t>
      </w:r>
      <w:r w:rsidR="009856A4">
        <w:rPr>
          <w:rFonts w:asciiTheme="majorHAnsi" w:hAnsiTheme="majorHAnsi"/>
          <w:sz w:val="24"/>
          <w:szCs w:val="24"/>
        </w:rPr>
        <w:t xml:space="preserve">ignificant impedance from bends, </w:t>
      </w:r>
      <w:r w:rsidR="00E74607">
        <w:rPr>
          <w:rFonts w:asciiTheme="majorHAnsi" w:hAnsiTheme="majorHAnsi"/>
          <w:sz w:val="24"/>
          <w:szCs w:val="24"/>
        </w:rPr>
        <w:t>joints, etc.</w:t>
      </w:r>
    </w:p>
    <w:p w:rsidR="004666DE" w:rsidRDefault="004666DE" w:rsidP="00B63C3B">
      <w:pPr>
        <w:pStyle w:val="NoSpacing"/>
        <w:rPr>
          <w:rFonts w:asciiTheme="majorHAnsi" w:hAnsiTheme="majorHAnsi"/>
          <w:sz w:val="24"/>
          <w:szCs w:val="24"/>
        </w:rPr>
      </w:pPr>
    </w:p>
    <w:p w:rsidR="00E74607" w:rsidRDefault="00A842BF" w:rsidP="00B63C3B">
      <w:pPr>
        <w:pStyle w:val="NoSpacing"/>
        <w:rPr>
          <w:rFonts w:asciiTheme="majorHAnsi" w:hAnsiTheme="majorHAnsi"/>
          <w:sz w:val="24"/>
          <w:szCs w:val="24"/>
        </w:rPr>
      </w:pPr>
      <w:r>
        <w:rPr>
          <w:rFonts w:asciiTheme="majorHAnsi" w:hAnsiTheme="majorHAnsi"/>
          <w:sz w:val="24"/>
          <w:szCs w:val="24"/>
        </w:rPr>
        <w:lastRenderedPageBreak/>
        <w:t>A</w:t>
      </w:r>
      <w:r w:rsidR="002C6D8A">
        <w:rPr>
          <w:rFonts w:asciiTheme="majorHAnsi" w:hAnsiTheme="majorHAnsi"/>
          <w:sz w:val="24"/>
          <w:szCs w:val="24"/>
        </w:rPr>
        <w:t>n exhaust</w:t>
      </w:r>
      <w:r>
        <w:rPr>
          <w:rFonts w:asciiTheme="majorHAnsi" w:hAnsiTheme="majorHAnsi"/>
          <w:sz w:val="24"/>
          <w:szCs w:val="24"/>
        </w:rPr>
        <w:t xml:space="preserve"> tube</w:t>
      </w:r>
      <w:r w:rsidR="00BF0451">
        <w:rPr>
          <w:rFonts w:asciiTheme="majorHAnsi" w:hAnsiTheme="majorHAnsi"/>
          <w:sz w:val="24"/>
          <w:szCs w:val="24"/>
        </w:rPr>
        <w:t>, 2</w:t>
      </w:r>
      <w:r w:rsidR="006D2CAF">
        <w:rPr>
          <w:rFonts w:asciiTheme="majorHAnsi" w:hAnsiTheme="majorHAnsi"/>
          <w:sz w:val="24"/>
          <w:szCs w:val="24"/>
        </w:rPr>
        <w:t xml:space="preserve"> inch </w:t>
      </w:r>
      <w:r w:rsidR="00BF0451">
        <w:rPr>
          <w:rFonts w:asciiTheme="majorHAnsi" w:hAnsiTheme="majorHAnsi"/>
          <w:sz w:val="24"/>
          <w:szCs w:val="24"/>
        </w:rPr>
        <w:t>ID and a few</w:t>
      </w:r>
      <w:r w:rsidR="00E52888">
        <w:rPr>
          <w:rFonts w:asciiTheme="majorHAnsi" w:hAnsiTheme="majorHAnsi"/>
          <w:sz w:val="24"/>
          <w:szCs w:val="24"/>
        </w:rPr>
        <w:t xml:space="preserve"> feet in length,</w:t>
      </w:r>
      <w:r>
        <w:rPr>
          <w:rFonts w:asciiTheme="majorHAnsi" w:hAnsiTheme="majorHAnsi"/>
          <w:sz w:val="24"/>
          <w:szCs w:val="24"/>
        </w:rPr>
        <w:t xml:space="preserve"> </w:t>
      </w:r>
      <w:r w:rsidR="00E52888">
        <w:rPr>
          <w:rFonts w:asciiTheme="majorHAnsi" w:hAnsiTheme="majorHAnsi"/>
          <w:sz w:val="24"/>
          <w:szCs w:val="24"/>
        </w:rPr>
        <w:t xml:space="preserve">routed </w:t>
      </w:r>
      <w:r w:rsidR="00DC21FC">
        <w:rPr>
          <w:rFonts w:asciiTheme="majorHAnsi" w:hAnsiTheme="majorHAnsi"/>
          <w:sz w:val="24"/>
          <w:szCs w:val="24"/>
        </w:rPr>
        <w:t>from</w:t>
      </w:r>
      <w:r>
        <w:rPr>
          <w:rFonts w:asciiTheme="majorHAnsi" w:hAnsiTheme="majorHAnsi"/>
          <w:sz w:val="24"/>
          <w:szCs w:val="24"/>
        </w:rPr>
        <w:t xml:space="preserve"> </w:t>
      </w:r>
      <w:r w:rsidR="00DC21FC">
        <w:rPr>
          <w:rFonts w:asciiTheme="majorHAnsi" w:hAnsiTheme="majorHAnsi"/>
          <w:sz w:val="24"/>
          <w:szCs w:val="24"/>
        </w:rPr>
        <w:t xml:space="preserve">the </w:t>
      </w:r>
      <w:r w:rsidR="00BF0451">
        <w:rPr>
          <w:rFonts w:asciiTheme="majorHAnsi" w:hAnsiTheme="majorHAnsi"/>
          <w:sz w:val="24"/>
          <w:szCs w:val="24"/>
        </w:rPr>
        <w:t>Distillation</w:t>
      </w:r>
      <w:r w:rsidR="00DC21FC">
        <w:rPr>
          <w:rFonts w:asciiTheme="majorHAnsi" w:hAnsiTheme="majorHAnsi"/>
          <w:sz w:val="24"/>
          <w:szCs w:val="24"/>
        </w:rPr>
        <w:t xml:space="preserve"> </w:t>
      </w:r>
      <w:r w:rsidR="00BF0451">
        <w:rPr>
          <w:rFonts w:asciiTheme="majorHAnsi" w:hAnsiTheme="majorHAnsi"/>
          <w:sz w:val="24"/>
          <w:szCs w:val="24"/>
        </w:rPr>
        <w:t xml:space="preserve">(Fill/Empty) </w:t>
      </w:r>
      <w:r w:rsidR="00DC21FC">
        <w:rPr>
          <w:rFonts w:asciiTheme="majorHAnsi" w:hAnsiTheme="majorHAnsi"/>
          <w:sz w:val="24"/>
          <w:szCs w:val="24"/>
        </w:rPr>
        <w:t>Cart</w:t>
      </w:r>
      <w:r>
        <w:rPr>
          <w:rFonts w:asciiTheme="majorHAnsi" w:hAnsiTheme="majorHAnsi"/>
          <w:sz w:val="24"/>
          <w:szCs w:val="24"/>
        </w:rPr>
        <w:t xml:space="preserve"> </w:t>
      </w:r>
      <w:r w:rsidR="00DC21FC">
        <w:rPr>
          <w:rFonts w:asciiTheme="majorHAnsi" w:hAnsiTheme="majorHAnsi"/>
          <w:sz w:val="24"/>
          <w:szCs w:val="24"/>
        </w:rPr>
        <w:t>will impose a pressure drop of 1</w:t>
      </w:r>
      <w:r>
        <w:rPr>
          <w:rFonts w:asciiTheme="majorHAnsi" w:hAnsiTheme="majorHAnsi"/>
          <w:sz w:val="24"/>
          <w:szCs w:val="24"/>
        </w:rPr>
        <w:t>”H</w:t>
      </w:r>
      <w:r w:rsidRPr="00014963">
        <w:rPr>
          <w:rFonts w:asciiTheme="majorHAnsi" w:hAnsiTheme="majorHAnsi"/>
          <w:sz w:val="24"/>
          <w:szCs w:val="24"/>
          <w:vertAlign w:val="subscript"/>
        </w:rPr>
        <w:t>2</w:t>
      </w:r>
      <w:r>
        <w:rPr>
          <w:rFonts w:asciiTheme="majorHAnsi" w:hAnsiTheme="majorHAnsi"/>
          <w:sz w:val="24"/>
          <w:szCs w:val="24"/>
        </w:rPr>
        <w:t>O</w:t>
      </w:r>
      <w:r w:rsidR="00DC21FC">
        <w:rPr>
          <w:rFonts w:asciiTheme="majorHAnsi" w:hAnsiTheme="majorHAnsi"/>
          <w:sz w:val="24"/>
          <w:szCs w:val="24"/>
        </w:rPr>
        <w:t xml:space="preserve"> at 30 </w:t>
      </w:r>
      <w:r w:rsidR="0035142A">
        <w:rPr>
          <w:rFonts w:asciiTheme="majorHAnsi" w:hAnsiTheme="majorHAnsi"/>
          <w:sz w:val="24"/>
          <w:szCs w:val="24"/>
        </w:rPr>
        <w:t>CFM</w:t>
      </w:r>
      <w:r>
        <w:rPr>
          <w:rFonts w:asciiTheme="majorHAnsi" w:hAnsiTheme="majorHAnsi"/>
          <w:sz w:val="24"/>
          <w:szCs w:val="24"/>
        </w:rPr>
        <w:t>.</w:t>
      </w:r>
      <w:r w:rsidR="00BF0451">
        <w:rPr>
          <w:rFonts w:asciiTheme="majorHAnsi" w:hAnsiTheme="majorHAnsi"/>
          <w:sz w:val="24"/>
          <w:szCs w:val="24"/>
        </w:rPr>
        <w:t xml:space="preserve"> An exhaust tube </w:t>
      </w:r>
      <w:r w:rsidR="006355C0">
        <w:rPr>
          <w:rFonts w:asciiTheme="majorHAnsi" w:hAnsiTheme="majorHAnsi"/>
          <w:sz w:val="24"/>
          <w:szCs w:val="24"/>
        </w:rPr>
        <w:t xml:space="preserve">of </w:t>
      </w:r>
      <w:r w:rsidR="00D61831">
        <w:rPr>
          <w:rFonts w:asciiTheme="majorHAnsi" w:hAnsiTheme="majorHAnsi"/>
          <w:sz w:val="24"/>
          <w:szCs w:val="24"/>
        </w:rPr>
        <w:t>similar</w:t>
      </w:r>
      <w:r w:rsidR="00DC21FC">
        <w:rPr>
          <w:rFonts w:asciiTheme="majorHAnsi" w:hAnsiTheme="majorHAnsi"/>
          <w:sz w:val="24"/>
          <w:szCs w:val="24"/>
        </w:rPr>
        <w:t xml:space="preserve"> size routed from the Valve Box will impose a pressure drop of 0.13”</w:t>
      </w:r>
      <w:r w:rsidR="00D9634C">
        <w:rPr>
          <w:rFonts w:asciiTheme="majorHAnsi" w:hAnsiTheme="majorHAnsi"/>
          <w:sz w:val="24"/>
          <w:szCs w:val="24"/>
        </w:rPr>
        <w:t>H</w:t>
      </w:r>
      <w:r w:rsidR="00D9634C" w:rsidRPr="00014963">
        <w:rPr>
          <w:rFonts w:asciiTheme="majorHAnsi" w:hAnsiTheme="majorHAnsi"/>
          <w:sz w:val="24"/>
          <w:szCs w:val="24"/>
          <w:vertAlign w:val="subscript"/>
        </w:rPr>
        <w:t>2</w:t>
      </w:r>
      <w:r w:rsidR="00D9634C">
        <w:rPr>
          <w:rFonts w:asciiTheme="majorHAnsi" w:hAnsiTheme="majorHAnsi"/>
          <w:sz w:val="24"/>
          <w:szCs w:val="24"/>
        </w:rPr>
        <w:t xml:space="preserve">O at 10 </w:t>
      </w:r>
      <w:r w:rsidR="0035142A">
        <w:rPr>
          <w:rFonts w:asciiTheme="majorHAnsi" w:hAnsiTheme="majorHAnsi"/>
          <w:sz w:val="24"/>
          <w:szCs w:val="24"/>
        </w:rPr>
        <w:t>CFM</w:t>
      </w:r>
      <w:r w:rsidR="00D9634C">
        <w:rPr>
          <w:rFonts w:asciiTheme="majorHAnsi" w:hAnsiTheme="majorHAnsi"/>
          <w:sz w:val="24"/>
          <w:szCs w:val="24"/>
        </w:rPr>
        <w:t>.</w:t>
      </w:r>
      <w:r w:rsidR="00DC21FC">
        <w:rPr>
          <w:rFonts w:asciiTheme="majorHAnsi" w:hAnsiTheme="majorHAnsi"/>
          <w:sz w:val="24"/>
          <w:szCs w:val="24"/>
        </w:rPr>
        <w:t xml:space="preserve"> </w:t>
      </w:r>
      <w:r w:rsidR="004F06DC">
        <w:rPr>
          <w:rFonts w:asciiTheme="majorHAnsi" w:hAnsiTheme="majorHAnsi"/>
          <w:sz w:val="24"/>
          <w:szCs w:val="24"/>
        </w:rPr>
        <w:t>I</w:t>
      </w:r>
      <w:r w:rsidR="002D48D5">
        <w:rPr>
          <w:rFonts w:asciiTheme="majorHAnsi" w:hAnsiTheme="majorHAnsi"/>
          <w:sz w:val="24"/>
          <w:szCs w:val="24"/>
        </w:rPr>
        <w:t xml:space="preserve">ncluding </w:t>
      </w:r>
      <w:r w:rsidR="00B34965">
        <w:rPr>
          <w:rFonts w:asciiTheme="majorHAnsi" w:hAnsiTheme="majorHAnsi"/>
          <w:sz w:val="24"/>
          <w:szCs w:val="24"/>
        </w:rPr>
        <w:t xml:space="preserve">a </w:t>
      </w:r>
      <w:r w:rsidR="002D48D5">
        <w:rPr>
          <w:rFonts w:asciiTheme="majorHAnsi" w:hAnsiTheme="majorHAnsi"/>
          <w:sz w:val="24"/>
          <w:szCs w:val="24"/>
        </w:rPr>
        <w:t xml:space="preserve">valve </w:t>
      </w:r>
      <w:r w:rsidR="00B34965">
        <w:rPr>
          <w:rFonts w:asciiTheme="majorHAnsi" w:hAnsiTheme="majorHAnsi"/>
          <w:sz w:val="24"/>
          <w:szCs w:val="24"/>
        </w:rPr>
        <w:t>or damper in each</w:t>
      </w:r>
      <w:r w:rsidR="002D48D5">
        <w:rPr>
          <w:rFonts w:asciiTheme="majorHAnsi" w:hAnsiTheme="majorHAnsi"/>
          <w:sz w:val="24"/>
          <w:szCs w:val="24"/>
        </w:rPr>
        <w:t xml:space="preserve"> </w:t>
      </w:r>
      <w:r w:rsidR="00B34965">
        <w:rPr>
          <w:rFonts w:asciiTheme="majorHAnsi" w:hAnsiTheme="majorHAnsi"/>
          <w:sz w:val="24"/>
          <w:szCs w:val="24"/>
        </w:rPr>
        <w:t>line</w:t>
      </w:r>
      <w:r w:rsidR="002D48D5">
        <w:rPr>
          <w:rFonts w:asciiTheme="majorHAnsi" w:hAnsiTheme="majorHAnsi"/>
          <w:sz w:val="24"/>
          <w:szCs w:val="24"/>
        </w:rPr>
        <w:t xml:space="preserve"> will provide a means to balance the flow</w:t>
      </w:r>
      <w:r w:rsidR="000914AE">
        <w:rPr>
          <w:rFonts w:asciiTheme="majorHAnsi" w:hAnsiTheme="majorHAnsi"/>
          <w:sz w:val="24"/>
          <w:szCs w:val="24"/>
        </w:rPr>
        <w:t>s</w:t>
      </w:r>
      <w:r w:rsidR="002D48D5">
        <w:rPr>
          <w:rFonts w:asciiTheme="majorHAnsi" w:hAnsiTheme="majorHAnsi"/>
          <w:sz w:val="24"/>
          <w:szCs w:val="24"/>
        </w:rPr>
        <w:t xml:space="preserve"> from each enclosure</w:t>
      </w:r>
      <w:r w:rsidR="004F06DC">
        <w:rPr>
          <w:rFonts w:asciiTheme="majorHAnsi" w:hAnsiTheme="majorHAnsi"/>
          <w:sz w:val="24"/>
          <w:szCs w:val="24"/>
        </w:rPr>
        <w:t>.</w:t>
      </w:r>
    </w:p>
    <w:p w:rsidR="00067E20" w:rsidRDefault="00067E20" w:rsidP="00B63C3B">
      <w:pPr>
        <w:pStyle w:val="NoSpacing"/>
        <w:rPr>
          <w:rFonts w:asciiTheme="majorHAnsi" w:hAnsiTheme="majorHAnsi"/>
          <w:sz w:val="24"/>
          <w:szCs w:val="24"/>
        </w:rPr>
      </w:pPr>
    </w:p>
    <w:p w:rsidR="004F06DC" w:rsidRDefault="006F7A9C" w:rsidP="00B63C3B">
      <w:pPr>
        <w:pStyle w:val="NoSpacing"/>
        <w:rPr>
          <w:rFonts w:asciiTheme="majorHAnsi" w:hAnsiTheme="majorHAnsi"/>
          <w:sz w:val="24"/>
          <w:szCs w:val="24"/>
        </w:rPr>
      </w:pPr>
      <w:r>
        <w:rPr>
          <w:rFonts w:asciiTheme="majorHAnsi" w:hAnsiTheme="majorHAnsi"/>
          <w:sz w:val="24"/>
          <w:szCs w:val="24"/>
        </w:rPr>
        <w:t>In order to effectively exhaust a CF3I gas leak</w:t>
      </w:r>
      <w:r w:rsidR="007D0F32">
        <w:rPr>
          <w:rFonts w:asciiTheme="majorHAnsi" w:hAnsiTheme="majorHAnsi"/>
          <w:sz w:val="24"/>
          <w:szCs w:val="24"/>
        </w:rPr>
        <w:t xml:space="preserve"> </w:t>
      </w:r>
      <w:r w:rsidR="00C74362">
        <w:rPr>
          <w:rFonts w:asciiTheme="majorHAnsi" w:hAnsiTheme="majorHAnsi"/>
          <w:sz w:val="24"/>
          <w:szCs w:val="24"/>
        </w:rPr>
        <w:t>fr</w:t>
      </w:r>
      <w:r w:rsidR="002C710C">
        <w:rPr>
          <w:rFonts w:asciiTheme="majorHAnsi" w:hAnsiTheme="majorHAnsi"/>
          <w:sz w:val="24"/>
          <w:szCs w:val="24"/>
        </w:rPr>
        <w:t>om the tank</w:t>
      </w:r>
      <w:r w:rsidR="00C549F6">
        <w:rPr>
          <w:rFonts w:asciiTheme="majorHAnsi" w:hAnsiTheme="majorHAnsi"/>
          <w:sz w:val="24"/>
          <w:szCs w:val="24"/>
        </w:rPr>
        <w:t>,</w:t>
      </w:r>
      <w:r w:rsidR="002C710C">
        <w:rPr>
          <w:rFonts w:asciiTheme="majorHAnsi" w:hAnsiTheme="majorHAnsi"/>
          <w:sz w:val="24"/>
          <w:szCs w:val="24"/>
        </w:rPr>
        <w:t xml:space="preserve"> </w:t>
      </w:r>
      <w:r w:rsidR="00C549F6">
        <w:rPr>
          <w:rFonts w:asciiTheme="majorHAnsi" w:hAnsiTheme="majorHAnsi"/>
          <w:sz w:val="24"/>
          <w:szCs w:val="24"/>
        </w:rPr>
        <w:t>valve box and cart</w:t>
      </w:r>
      <w:r w:rsidR="002C710C">
        <w:rPr>
          <w:rFonts w:asciiTheme="majorHAnsi" w:hAnsiTheme="majorHAnsi"/>
          <w:sz w:val="24"/>
          <w:szCs w:val="24"/>
        </w:rPr>
        <w:t>, this equipment</w:t>
      </w:r>
      <w:r w:rsidR="00C74362">
        <w:rPr>
          <w:rFonts w:asciiTheme="majorHAnsi" w:hAnsiTheme="majorHAnsi"/>
          <w:sz w:val="24"/>
          <w:szCs w:val="24"/>
        </w:rPr>
        <w:t xml:space="preserve"> must be enclosed.</w:t>
      </w:r>
      <w:r w:rsidR="00C549F6">
        <w:rPr>
          <w:rFonts w:asciiTheme="majorHAnsi" w:hAnsiTheme="majorHAnsi"/>
          <w:sz w:val="24"/>
          <w:szCs w:val="24"/>
        </w:rPr>
        <w:t xml:space="preserve"> The lower portion of the box and cart </w:t>
      </w:r>
      <w:r w:rsidR="008B5FAF">
        <w:rPr>
          <w:rFonts w:asciiTheme="majorHAnsi" w:hAnsiTheme="majorHAnsi"/>
          <w:sz w:val="24"/>
          <w:szCs w:val="24"/>
        </w:rPr>
        <w:t>enclosure</w:t>
      </w:r>
      <w:r w:rsidR="002C710C">
        <w:rPr>
          <w:rFonts w:asciiTheme="majorHAnsi" w:hAnsiTheme="majorHAnsi"/>
          <w:sz w:val="24"/>
          <w:szCs w:val="24"/>
        </w:rPr>
        <w:t xml:space="preserve"> wall</w:t>
      </w:r>
      <w:r w:rsidR="008B5FAF">
        <w:rPr>
          <w:rFonts w:asciiTheme="majorHAnsi" w:hAnsiTheme="majorHAnsi"/>
          <w:sz w:val="24"/>
          <w:szCs w:val="24"/>
        </w:rPr>
        <w:t xml:space="preserve">s should be solid </w:t>
      </w:r>
      <w:r w:rsidR="002C710C">
        <w:rPr>
          <w:rFonts w:asciiTheme="majorHAnsi" w:hAnsiTheme="majorHAnsi"/>
          <w:sz w:val="24"/>
          <w:szCs w:val="24"/>
        </w:rPr>
        <w:t xml:space="preserve">sheeting </w:t>
      </w:r>
      <w:r w:rsidR="008B5FAF">
        <w:rPr>
          <w:rFonts w:asciiTheme="majorHAnsi" w:hAnsiTheme="majorHAnsi"/>
          <w:sz w:val="24"/>
          <w:szCs w:val="24"/>
        </w:rPr>
        <w:t>where possible while the upper portion</w:t>
      </w:r>
      <w:r w:rsidR="00C73650">
        <w:rPr>
          <w:rFonts w:asciiTheme="majorHAnsi" w:hAnsiTheme="majorHAnsi"/>
          <w:sz w:val="24"/>
          <w:szCs w:val="24"/>
        </w:rPr>
        <w:t>s</w:t>
      </w:r>
      <w:r w:rsidR="008B5FAF">
        <w:rPr>
          <w:rFonts w:asciiTheme="majorHAnsi" w:hAnsiTheme="majorHAnsi"/>
          <w:sz w:val="24"/>
          <w:szCs w:val="24"/>
        </w:rPr>
        <w:t xml:space="preserve"> should be fabricated from plastic strip curtains to allow for manipulation of valves or other equipment located within the carts. The plastic strip curtains </w:t>
      </w:r>
      <w:r w:rsidR="0010070D">
        <w:rPr>
          <w:rFonts w:asciiTheme="majorHAnsi" w:hAnsiTheme="majorHAnsi"/>
          <w:sz w:val="24"/>
          <w:szCs w:val="24"/>
        </w:rPr>
        <w:t>should impose a slight</w:t>
      </w:r>
      <w:r w:rsidR="00633E2E">
        <w:rPr>
          <w:rFonts w:asciiTheme="majorHAnsi" w:hAnsiTheme="majorHAnsi"/>
          <w:sz w:val="24"/>
          <w:szCs w:val="24"/>
        </w:rPr>
        <w:t xml:space="preserve"> impedance </w:t>
      </w:r>
      <w:r w:rsidR="00C73650">
        <w:rPr>
          <w:rFonts w:asciiTheme="majorHAnsi" w:hAnsiTheme="majorHAnsi"/>
          <w:sz w:val="24"/>
          <w:szCs w:val="24"/>
        </w:rPr>
        <w:t xml:space="preserve">to </w:t>
      </w:r>
      <w:r w:rsidR="004921E2">
        <w:rPr>
          <w:rFonts w:asciiTheme="majorHAnsi" w:hAnsiTheme="majorHAnsi"/>
          <w:sz w:val="24"/>
          <w:szCs w:val="24"/>
        </w:rPr>
        <w:t xml:space="preserve">the </w:t>
      </w:r>
      <w:r w:rsidR="00C73650">
        <w:rPr>
          <w:rFonts w:asciiTheme="majorHAnsi" w:hAnsiTheme="majorHAnsi"/>
          <w:sz w:val="24"/>
          <w:szCs w:val="24"/>
        </w:rPr>
        <w:t>air flow</w:t>
      </w:r>
      <w:r w:rsidR="009C79CF">
        <w:rPr>
          <w:rFonts w:asciiTheme="majorHAnsi" w:hAnsiTheme="majorHAnsi"/>
          <w:sz w:val="24"/>
          <w:szCs w:val="24"/>
        </w:rPr>
        <w:t>.</w:t>
      </w:r>
      <w:r w:rsidR="00B330E5">
        <w:rPr>
          <w:rFonts w:asciiTheme="majorHAnsi" w:hAnsiTheme="majorHAnsi"/>
          <w:sz w:val="24"/>
          <w:szCs w:val="24"/>
        </w:rPr>
        <w:t xml:space="preserve"> </w:t>
      </w:r>
      <w:r w:rsidR="008673DB">
        <w:rPr>
          <w:rFonts w:asciiTheme="majorHAnsi" w:hAnsiTheme="majorHAnsi"/>
          <w:sz w:val="24"/>
          <w:szCs w:val="24"/>
        </w:rPr>
        <w:t>Since the CF3I gas has a d</w:t>
      </w:r>
      <w:r w:rsidR="001F59CE">
        <w:rPr>
          <w:rFonts w:asciiTheme="majorHAnsi" w:hAnsiTheme="majorHAnsi"/>
          <w:sz w:val="24"/>
          <w:szCs w:val="24"/>
        </w:rPr>
        <w:t xml:space="preserve">ensity twice that of air, the </w:t>
      </w:r>
      <w:r w:rsidR="008673DB">
        <w:rPr>
          <w:rFonts w:asciiTheme="majorHAnsi" w:hAnsiTheme="majorHAnsi"/>
          <w:sz w:val="24"/>
          <w:szCs w:val="24"/>
        </w:rPr>
        <w:t xml:space="preserve">exhaust pipe inlet point </w:t>
      </w:r>
      <w:r w:rsidR="001F59CE">
        <w:rPr>
          <w:rFonts w:asciiTheme="majorHAnsi" w:hAnsiTheme="majorHAnsi"/>
          <w:sz w:val="24"/>
          <w:szCs w:val="24"/>
        </w:rPr>
        <w:t xml:space="preserve">must be located </w:t>
      </w:r>
      <w:r w:rsidR="008673DB">
        <w:rPr>
          <w:rFonts w:asciiTheme="majorHAnsi" w:hAnsiTheme="majorHAnsi"/>
          <w:sz w:val="24"/>
          <w:szCs w:val="24"/>
        </w:rPr>
        <w:t xml:space="preserve">near the bottom </w:t>
      </w:r>
      <w:r w:rsidR="00B02679">
        <w:rPr>
          <w:rFonts w:asciiTheme="majorHAnsi" w:hAnsiTheme="majorHAnsi"/>
          <w:sz w:val="24"/>
          <w:szCs w:val="24"/>
        </w:rPr>
        <w:t>of the enclosure</w:t>
      </w:r>
      <w:r w:rsidR="008673DB">
        <w:rPr>
          <w:rFonts w:asciiTheme="majorHAnsi" w:hAnsiTheme="majorHAnsi"/>
          <w:sz w:val="24"/>
          <w:szCs w:val="24"/>
        </w:rPr>
        <w:t>.</w:t>
      </w:r>
      <w:r w:rsidR="00C73650">
        <w:rPr>
          <w:rFonts w:asciiTheme="majorHAnsi" w:hAnsiTheme="majorHAnsi"/>
          <w:sz w:val="24"/>
          <w:szCs w:val="24"/>
        </w:rPr>
        <w:t xml:space="preserve"> Fresh air supply should be from the upper portion of each enclosure.</w:t>
      </w:r>
      <w:r w:rsidR="00A302D4">
        <w:rPr>
          <w:rFonts w:asciiTheme="majorHAnsi" w:hAnsiTheme="majorHAnsi"/>
          <w:sz w:val="24"/>
          <w:szCs w:val="24"/>
        </w:rPr>
        <w:t xml:space="preserve"> The tank lid will also need to enclose the air space</w:t>
      </w:r>
      <w:r w:rsidR="004A55A2">
        <w:rPr>
          <w:rFonts w:asciiTheme="majorHAnsi" w:hAnsiTheme="majorHAnsi"/>
          <w:sz w:val="24"/>
          <w:szCs w:val="24"/>
        </w:rPr>
        <w:t>.</w:t>
      </w:r>
      <w:r w:rsidR="00A302D4">
        <w:rPr>
          <w:rFonts w:asciiTheme="majorHAnsi" w:hAnsiTheme="majorHAnsi"/>
          <w:sz w:val="24"/>
          <w:szCs w:val="24"/>
        </w:rPr>
        <w:t xml:space="preserve"> </w:t>
      </w:r>
      <w:r w:rsidR="004A55A2">
        <w:rPr>
          <w:rFonts w:asciiTheme="majorHAnsi" w:hAnsiTheme="majorHAnsi"/>
          <w:sz w:val="24"/>
          <w:szCs w:val="24"/>
        </w:rPr>
        <w:t>The</w:t>
      </w:r>
      <w:r w:rsidR="00A302D4">
        <w:rPr>
          <w:rFonts w:asciiTheme="majorHAnsi" w:hAnsiTheme="majorHAnsi"/>
          <w:sz w:val="24"/>
          <w:szCs w:val="24"/>
        </w:rPr>
        <w:t xml:space="preserve"> path for fresh air to enter </w:t>
      </w:r>
      <w:r w:rsidR="004A55A2">
        <w:rPr>
          <w:rFonts w:asciiTheme="majorHAnsi" w:hAnsiTheme="majorHAnsi"/>
          <w:sz w:val="24"/>
          <w:szCs w:val="24"/>
        </w:rPr>
        <w:t>will be via two 6</w:t>
      </w:r>
      <w:r w:rsidR="00330B1F">
        <w:rPr>
          <w:rFonts w:asciiTheme="majorHAnsi" w:hAnsiTheme="majorHAnsi"/>
          <w:sz w:val="24"/>
          <w:szCs w:val="24"/>
        </w:rPr>
        <w:t xml:space="preserve"> inch</w:t>
      </w:r>
      <w:r w:rsidR="004A55A2">
        <w:rPr>
          <w:rFonts w:asciiTheme="majorHAnsi" w:hAnsiTheme="majorHAnsi"/>
          <w:sz w:val="24"/>
          <w:szCs w:val="24"/>
        </w:rPr>
        <w:t xml:space="preserve"> </w:t>
      </w:r>
      <w:r w:rsidR="00330B1F">
        <w:rPr>
          <w:rFonts w:asciiTheme="majorHAnsi" w:hAnsiTheme="majorHAnsi"/>
          <w:sz w:val="24"/>
          <w:szCs w:val="24"/>
        </w:rPr>
        <w:t xml:space="preserve">diameter </w:t>
      </w:r>
      <w:r w:rsidR="004A55A2">
        <w:rPr>
          <w:rFonts w:asciiTheme="majorHAnsi" w:hAnsiTheme="majorHAnsi"/>
          <w:sz w:val="24"/>
          <w:szCs w:val="24"/>
        </w:rPr>
        <w:t>ducts that penetrate the lid through the perimeter plates</w:t>
      </w:r>
      <w:r w:rsidR="00A302D4">
        <w:rPr>
          <w:rFonts w:asciiTheme="majorHAnsi" w:hAnsiTheme="majorHAnsi"/>
          <w:sz w:val="24"/>
          <w:szCs w:val="24"/>
        </w:rPr>
        <w:t>. An appropriate enclosure design must minimize the pressure drop for ventilation while assuring that leaks are contained.</w:t>
      </w:r>
    </w:p>
    <w:p w:rsidR="00BA57F8" w:rsidRDefault="00BA57F8" w:rsidP="00B63C3B">
      <w:pPr>
        <w:pStyle w:val="NoSpacing"/>
        <w:rPr>
          <w:rFonts w:asciiTheme="majorHAnsi" w:hAnsiTheme="majorHAnsi"/>
          <w:sz w:val="24"/>
          <w:szCs w:val="24"/>
        </w:rPr>
      </w:pPr>
    </w:p>
    <w:p w:rsidR="00CE7B8D" w:rsidRDefault="00E9424E" w:rsidP="006D6528">
      <w:pPr>
        <w:pStyle w:val="NoSpacing"/>
        <w:jc w:val="center"/>
        <w:rPr>
          <w:rFonts w:asciiTheme="majorHAnsi" w:hAnsiTheme="majorHAnsi"/>
          <w:sz w:val="24"/>
          <w:szCs w:val="24"/>
        </w:rPr>
      </w:pPr>
      <w:r>
        <w:object w:dxaOrig="10176" w:dyaOrig="10747">
          <v:shape id="_x0000_i1026" type="#_x0000_t75" style="width:340.3pt;height:359.3pt" o:ole="">
            <v:imagedata r:id="rId15" o:title=""/>
          </v:shape>
          <o:OLEObject Type="Embed" ProgID="SmartDraw.2" ShapeID="_x0000_i1026" DrawAspect="Content" ObjectID="_1398796870" r:id="rId16"/>
        </w:object>
      </w:r>
    </w:p>
    <w:p w:rsidR="00F4626F" w:rsidRDefault="00F4626F" w:rsidP="006D6528">
      <w:pPr>
        <w:pStyle w:val="NoSpacing"/>
        <w:jc w:val="center"/>
        <w:rPr>
          <w:rFonts w:asciiTheme="majorHAnsi" w:hAnsiTheme="majorHAnsi"/>
          <w:sz w:val="24"/>
          <w:szCs w:val="24"/>
        </w:rPr>
      </w:pPr>
    </w:p>
    <w:p w:rsidR="006D6528" w:rsidRDefault="000F2DBD" w:rsidP="006D6528">
      <w:pPr>
        <w:pStyle w:val="NoSpacing"/>
        <w:jc w:val="center"/>
        <w:rPr>
          <w:rFonts w:asciiTheme="majorHAnsi" w:hAnsiTheme="majorHAnsi"/>
          <w:sz w:val="24"/>
          <w:szCs w:val="24"/>
        </w:rPr>
      </w:pPr>
      <w:r>
        <w:rPr>
          <w:rFonts w:asciiTheme="majorHAnsi" w:hAnsiTheme="majorHAnsi"/>
          <w:sz w:val="24"/>
          <w:szCs w:val="24"/>
        </w:rPr>
        <w:t>Figure 4</w:t>
      </w:r>
      <w:r w:rsidR="000F5363">
        <w:rPr>
          <w:rFonts w:asciiTheme="majorHAnsi" w:hAnsiTheme="majorHAnsi"/>
          <w:sz w:val="24"/>
          <w:szCs w:val="24"/>
        </w:rPr>
        <w:t xml:space="preserve">. </w:t>
      </w:r>
      <w:r w:rsidR="00060687">
        <w:rPr>
          <w:rFonts w:asciiTheme="majorHAnsi" w:hAnsiTheme="majorHAnsi"/>
          <w:sz w:val="24"/>
          <w:szCs w:val="24"/>
        </w:rPr>
        <w:t>Top View of Drift C1 at Snolab</w:t>
      </w:r>
    </w:p>
    <w:p w:rsidR="00060687" w:rsidRDefault="00060687" w:rsidP="00FE6A30">
      <w:pPr>
        <w:pStyle w:val="NoSpacing"/>
        <w:rPr>
          <w:rFonts w:asciiTheme="majorHAnsi" w:hAnsiTheme="majorHAnsi"/>
          <w:sz w:val="24"/>
          <w:szCs w:val="24"/>
        </w:rPr>
      </w:pPr>
    </w:p>
    <w:p w:rsidR="00F87B8F" w:rsidRDefault="00FD2034" w:rsidP="00F87B8F">
      <w:pPr>
        <w:pStyle w:val="NoSpacing"/>
        <w:rPr>
          <w:rFonts w:asciiTheme="majorHAnsi" w:hAnsiTheme="majorHAnsi"/>
          <w:sz w:val="24"/>
          <w:szCs w:val="24"/>
        </w:rPr>
      </w:pPr>
      <w:r>
        <w:rPr>
          <w:rFonts w:asciiTheme="majorHAnsi" w:hAnsiTheme="majorHAnsi"/>
          <w:sz w:val="24"/>
          <w:szCs w:val="24"/>
        </w:rPr>
        <w:t>After system installation, the flow through each</w:t>
      </w:r>
      <w:r w:rsidR="00260E9E">
        <w:rPr>
          <w:rFonts w:asciiTheme="majorHAnsi" w:hAnsiTheme="majorHAnsi"/>
          <w:sz w:val="24"/>
          <w:szCs w:val="24"/>
        </w:rPr>
        <w:t xml:space="preserve"> exhaust line must be measured. The valves/damper must be </w:t>
      </w:r>
      <w:r>
        <w:rPr>
          <w:rFonts w:asciiTheme="majorHAnsi" w:hAnsiTheme="majorHAnsi"/>
          <w:sz w:val="24"/>
          <w:szCs w:val="24"/>
        </w:rPr>
        <w:t xml:space="preserve">adjusted and securely set </w:t>
      </w:r>
      <w:r w:rsidR="00260E9E">
        <w:rPr>
          <w:rFonts w:asciiTheme="majorHAnsi" w:hAnsiTheme="majorHAnsi"/>
          <w:sz w:val="24"/>
          <w:szCs w:val="24"/>
        </w:rPr>
        <w:t>in order to achieve the</w:t>
      </w:r>
      <w:r>
        <w:rPr>
          <w:rFonts w:asciiTheme="majorHAnsi" w:hAnsiTheme="majorHAnsi"/>
          <w:sz w:val="24"/>
          <w:szCs w:val="24"/>
        </w:rPr>
        <w:t xml:space="preserve"> required</w:t>
      </w:r>
      <w:r w:rsidR="00260E9E">
        <w:rPr>
          <w:rFonts w:asciiTheme="majorHAnsi" w:hAnsiTheme="majorHAnsi"/>
          <w:sz w:val="24"/>
          <w:szCs w:val="24"/>
        </w:rPr>
        <w:t xml:space="preserve"> exhaust flow rates</w:t>
      </w:r>
      <w:r>
        <w:rPr>
          <w:rFonts w:asciiTheme="majorHAnsi" w:hAnsiTheme="majorHAnsi"/>
          <w:sz w:val="24"/>
          <w:szCs w:val="24"/>
        </w:rPr>
        <w:t>.</w:t>
      </w:r>
      <w:r w:rsidR="00474B48">
        <w:rPr>
          <w:rFonts w:asciiTheme="majorHAnsi" w:hAnsiTheme="majorHAnsi"/>
          <w:sz w:val="24"/>
          <w:szCs w:val="24"/>
        </w:rPr>
        <w:t xml:space="preserve"> Verification of the </w:t>
      </w:r>
      <w:r w:rsidR="00260E9E">
        <w:rPr>
          <w:rFonts w:asciiTheme="majorHAnsi" w:hAnsiTheme="majorHAnsi"/>
          <w:sz w:val="24"/>
          <w:szCs w:val="24"/>
        </w:rPr>
        <w:t xml:space="preserve">exhaust </w:t>
      </w:r>
      <w:r w:rsidR="00474B48">
        <w:rPr>
          <w:rFonts w:asciiTheme="majorHAnsi" w:hAnsiTheme="majorHAnsi"/>
          <w:sz w:val="24"/>
          <w:szCs w:val="24"/>
        </w:rPr>
        <w:t>flows should be repeated periodically</w:t>
      </w:r>
      <w:r w:rsidR="00416172">
        <w:rPr>
          <w:rFonts w:asciiTheme="majorHAnsi" w:hAnsiTheme="majorHAnsi"/>
          <w:sz w:val="24"/>
          <w:szCs w:val="24"/>
        </w:rPr>
        <w:t xml:space="preserve"> and</w:t>
      </w:r>
      <w:r w:rsidR="00474B48">
        <w:rPr>
          <w:rFonts w:asciiTheme="majorHAnsi" w:hAnsiTheme="majorHAnsi"/>
          <w:sz w:val="24"/>
          <w:szCs w:val="24"/>
        </w:rPr>
        <w:t xml:space="preserve"> in particular if any </w:t>
      </w:r>
      <w:r w:rsidR="00C260A4">
        <w:rPr>
          <w:rFonts w:asciiTheme="majorHAnsi" w:hAnsiTheme="majorHAnsi"/>
          <w:sz w:val="24"/>
          <w:szCs w:val="24"/>
        </w:rPr>
        <w:t xml:space="preserve">design </w:t>
      </w:r>
      <w:r w:rsidR="00474B48">
        <w:rPr>
          <w:rFonts w:asciiTheme="majorHAnsi" w:hAnsiTheme="majorHAnsi"/>
          <w:sz w:val="24"/>
          <w:szCs w:val="24"/>
        </w:rPr>
        <w:t xml:space="preserve">changes are made </w:t>
      </w:r>
      <w:r w:rsidR="00416172">
        <w:rPr>
          <w:rFonts w:asciiTheme="majorHAnsi" w:hAnsiTheme="majorHAnsi"/>
          <w:sz w:val="24"/>
          <w:szCs w:val="24"/>
        </w:rPr>
        <w:t xml:space="preserve">to </w:t>
      </w:r>
      <w:r w:rsidR="00C260A4">
        <w:rPr>
          <w:rFonts w:asciiTheme="majorHAnsi" w:hAnsiTheme="majorHAnsi"/>
          <w:sz w:val="24"/>
          <w:szCs w:val="24"/>
        </w:rPr>
        <w:t>an</w:t>
      </w:r>
      <w:r w:rsidR="00416172">
        <w:rPr>
          <w:rFonts w:asciiTheme="majorHAnsi" w:hAnsiTheme="majorHAnsi"/>
          <w:sz w:val="24"/>
          <w:szCs w:val="24"/>
        </w:rPr>
        <w:t xml:space="preserve"> enclosure</w:t>
      </w:r>
      <w:r w:rsidR="005B60B4">
        <w:rPr>
          <w:rFonts w:asciiTheme="majorHAnsi" w:hAnsiTheme="majorHAnsi"/>
          <w:sz w:val="24"/>
          <w:szCs w:val="24"/>
        </w:rPr>
        <w:t xml:space="preserve"> or the ventilation ducting</w:t>
      </w:r>
      <w:r w:rsidR="00474B48">
        <w:rPr>
          <w:rFonts w:asciiTheme="majorHAnsi" w:hAnsiTheme="majorHAnsi"/>
          <w:sz w:val="24"/>
          <w:szCs w:val="24"/>
        </w:rPr>
        <w:t>.</w:t>
      </w:r>
    </w:p>
    <w:p w:rsidR="00BA57F8" w:rsidRDefault="00BA57F8" w:rsidP="00F87B8F">
      <w:pPr>
        <w:pStyle w:val="NoSpacing"/>
        <w:rPr>
          <w:rFonts w:asciiTheme="majorHAnsi" w:hAnsiTheme="majorHAnsi"/>
          <w:sz w:val="24"/>
          <w:szCs w:val="24"/>
        </w:rPr>
      </w:pPr>
    </w:p>
    <w:p w:rsidR="00B976B0" w:rsidRPr="001835CD" w:rsidRDefault="00F12BC6" w:rsidP="005B60B4">
      <w:pPr>
        <w:pStyle w:val="NoSpacing"/>
        <w:rPr>
          <w:rFonts w:asciiTheme="majorHAnsi" w:hAnsiTheme="majorHAnsi"/>
          <w:color w:val="FF0000"/>
          <w:sz w:val="24"/>
          <w:szCs w:val="24"/>
        </w:rPr>
      </w:pPr>
      <w:bookmarkStart w:id="1" w:name="RANGE!A2:O28"/>
      <w:bookmarkEnd w:id="1"/>
      <w:r>
        <w:rPr>
          <w:rFonts w:asciiTheme="majorHAnsi" w:hAnsiTheme="majorHAnsi"/>
          <w:sz w:val="24"/>
          <w:szCs w:val="24"/>
        </w:rPr>
        <w:t>The enclosures</w:t>
      </w:r>
      <w:r w:rsidR="0010070D">
        <w:rPr>
          <w:rFonts w:asciiTheme="majorHAnsi" w:hAnsiTheme="majorHAnsi"/>
          <w:sz w:val="24"/>
          <w:szCs w:val="24"/>
        </w:rPr>
        <w:t xml:space="preserve"> (tank air space, hydraulic valve box</w:t>
      </w:r>
      <w:r>
        <w:rPr>
          <w:rFonts w:asciiTheme="majorHAnsi" w:hAnsiTheme="majorHAnsi"/>
          <w:sz w:val="24"/>
          <w:szCs w:val="24"/>
        </w:rPr>
        <w:t xml:space="preserve"> and fill/empty cart)</w:t>
      </w:r>
      <w:r w:rsidR="009A0E55">
        <w:rPr>
          <w:rFonts w:asciiTheme="majorHAnsi" w:hAnsiTheme="majorHAnsi"/>
          <w:sz w:val="24"/>
          <w:szCs w:val="24"/>
        </w:rPr>
        <w:t xml:space="preserve"> will be monitored</w:t>
      </w:r>
      <w:r w:rsidR="00BE1FB4">
        <w:rPr>
          <w:rFonts w:asciiTheme="majorHAnsi" w:hAnsiTheme="majorHAnsi"/>
          <w:sz w:val="24"/>
          <w:szCs w:val="24"/>
        </w:rPr>
        <w:t xml:space="preserve"> </w:t>
      </w:r>
      <w:r w:rsidR="009A0E55">
        <w:rPr>
          <w:rFonts w:asciiTheme="majorHAnsi" w:hAnsiTheme="majorHAnsi"/>
          <w:sz w:val="24"/>
          <w:szCs w:val="24"/>
        </w:rPr>
        <w:t xml:space="preserve">for </w:t>
      </w:r>
      <w:r w:rsidR="00BE1FB4">
        <w:rPr>
          <w:rFonts w:asciiTheme="majorHAnsi" w:hAnsiTheme="majorHAnsi"/>
          <w:sz w:val="24"/>
          <w:szCs w:val="24"/>
        </w:rPr>
        <w:t xml:space="preserve">CF3I </w:t>
      </w:r>
      <w:r w:rsidR="009A0E55">
        <w:rPr>
          <w:rFonts w:asciiTheme="majorHAnsi" w:hAnsiTheme="majorHAnsi"/>
          <w:sz w:val="24"/>
          <w:szCs w:val="24"/>
        </w:rPr>
        <w:t>leaks</w:t>
      </w:r>
      <w:r w:rsidR="00BE1FB4">
        <w:rPr>
          <w:rFonts w:asciiTheme="majorHAnsi" w:hAnsiTheme="majorHAnsi"/>
          <w:sz w:val="24"/>
          <w:szCs w:val="24"/>
        </w:rPr>
        <w:t>.</w:t>
      </w:r>
      <w:r>
        <w:rPr>
          <w:rFonts w:asciiTheme="majorHAnsi" w:hAnsiTheme="majorHAnsi"/>
          <w:sz w:val="24"/>
          <w:szCs w:val="24"/>
        </w:rPr>
        <w:t xml:space="preserve"> </w:t>
      </w:r>
      <w:r w:rsidR="00157F01">
        <w:rPr>
          <w:rFonts w:asciiTheme="majorHAnsi" w:hAnsiTheme="majorHAnsi"/>
          <w:sz w:val="24"/>
          <w:szCs w:val="24"/>
        </w:rPr>
        <w:t xml:space="preserve">The CF3I concentration </w:t>
      </w:r>
      <w:r w:rsidR="00C63C80">
        <w:rPr>
          <w:rFonts w:asciiTheme="majorHAnsi" w:hAnsiTheme="majorHAnsi"/>
          <w:sz w:val="24"/>
          <w:szCs w:val="24"/>
        </w:rPr>
        <w:t xml:space="preserve">will also be monitored </w:t>
      </w:r>
      <w:r w:rsidR="00A476CC">
        <w:rPr>
          <w:rFonts w:asciiTheme="majorHAnsi" w:hAnsiTheme="majorHAnsi"/>
          <w:sz w:val="24"/>
          <w:szCs w:val="24"/>
        </w:rPr>
        <w:t xml:space="preserve">in the C1 drift </w:t>
      </w:r>
      <w:r w:rsidR="00157F01">
        <w:rPr>
          <w:rFonts w:asciiTheme="majorHAnsi" w:hAnsiTheme="majorHAnsi"/>
          <w:sz w:val="24"/>
          <w:szCs w:val="24"/>
        </w:rPr>
        <w:t>nea</w:t>
      </w:r>
      <w:r w:rsidR="00C63C80">
        <w:rPr>
          <w:rFonts w:asciiTheme="majorHAnsi" w:hAnsiTheme="majorHAnsi"/>
          <w:sz w:val="24"/>
          <w:szCs w:val="24"/>
        </w:rPr>
        <w:t>r the CF3I gas cylinders</w:t>
      </w:r>
      <w:r w:rsidR="00157F01">
        <w:rPr>
          <w:rFonts w:asciiTheme="majorHAnsi" w:hAnsiTheme="majorHAnsi"/>
          <w:sz w:val="24"/>
          <w:szCs w:val="24"/>
        </w:rPr>
        <w:t xml:space="preserve">. </w:t>
      </w:r>
      <w:r w:rsidR="00A476CC">
        <w:rPr>
          <w:rFonts w:asciiTheme="majorHAnsi" w:hAnsiTheme="majorHAnsi"/>
          <w:sz w:val="24"/>
          <w:szCs w:val="24"/>
        </w:rPr>
        <w:t>T</w:t>
      </w:r>
      <w:r w:rsidR="00D35370">
        <w:rPr>
          <w:rFonts w:asciiTheme="majorHAnsi" w:hAnsiTheme="majorHAnsi"/>
          <w:sz w:val="24"/>
          <w:szCs w:val="24"/>
        </w:rPr>
        <w:t xml:space="preserve">he CF3I </w:t>
      </w:r>
      <w:r w:rsidR="00C63C80">
        <w:rPr>
          <w:rFonts w:asciiTheme="majorHAnsi" w:hAnsiTheme="majorHAnsi"/>
          <w:sz w:val="24"/>
          <w:szCs w:val="24"/>
        </w:rPr>
        <w:t>monitor</w:t>
      </w:r>
      <w:r w:rsidR="00D35370">
        <w:rPr>
          <w:rFonts w:asciiTheme="majorHAnsi" w:hAnsiTheme="majorHAnsi"/>
          <w:sz w:val="24"/>
          <w:szCs w:val="24"/>
        </w:rPr>
        <w:t xml:space="preserve"> </w:t>
      </w:r>
      <w:r w:rsidR="009A0E55">
        <w:rPr>
          <w:rFonts w:asciiTheme="majorHAnsi" w:hAnsiTheme="majorHAnsi"/>
          <w:sz w:val="24"/>
          <w:szCs w:val="24"/>
        </w:rPr>
        <w:t>will trigger</w:t>
      </w:r>
      <w:r>
        <w:rPr>
          <w:rFonts w:asciiTheme="majorHAnsi" w:hAnsiTheme="majorHAnsi"/>
          <w:sz w:val="24"/>
          <w:szCs w:val="24"/>
        </w:rPr>
        <w:t xml:space="preserve"> the exhaust fan </w:t>
      </w:r>
      <w:r w:rsidR="00A03CB4">
        <w:rPr>
          <w:rFonts w:asciiTheme="majorHAnsi" w:hAnsiTheme="majorHAnsi"/>
          <w:sz w:val="24"/>
          <w:szCs w:val="24"/>
        </w:rPr>
        <w:t xml:space="preserve">and strobe light </w:t>
      </w:r>
      <w:r>
        <w:rPr>
          <w:rFonts w:asciiTheme="majorHAnsi" w:hAnsiTheme="majorHAnsi"/>
          <w:sz w:val="24"/>
          <w:szCs w:val="24"/>
        </w:rPr>
        <w:t>to operate</w:t>
      </w:r>
      <w:r w:rsidR="00A476CC">
        <w:rPr>
          <w:rFonts w:asciiTheme="majorHAnsi" w:hAnsiTheme="majorHAnsi"/>
          <w:sz w:val="24"/>
          <w:szCs w:val="24"/>
        </w:rPr>
        <w:t xml:space="preserve"> in the case of an alarm</w:t>
      </w:r>
      <w:r>
        <w:rPr>
          <w:rFonts w:asciiTheme="majorHAnsi" w:hAnsiTheme="majorHAnsi"/>
          <w:sz w:val="24"/>
          <w:szCs w:val="24"/>
        </w:rPr>
        <w:t>. Any</w:t>
      </w:r>
      <w:r w:rsidR="00896DFC">
        <w:rPr>
          <w:rFonts w:asciiTheme="majorHAnsi" w:hAnsiTheme="majorHAnsi"/>
          <w:sz w:val="24"/>
          <w:szCs w:val="24"/>
        </w:rPr>
        <w:t xml:space="preserve"> CF3I gas that leaks into an enclosure will</w:t>
      </w:r>
      <w:r>
        <w:rPr>
          <w:rFonts w:asciiTheme="majorHAnsi" w:hAnsiTheme="majorHAnsi"/>
          <w:sz w:val="24"/>
          <w:szCs w:val="24"/>
        </w:rPr>
        <w:t xml:space="preserve"> </w:t>
      </w:r>
      <w:r w:rsidR="009A0E55">
        <w:rPr>
          <w:rFonts w:asciiTheme="majorHAnsi" w:hAnsiTheme="majorHAnsi"/>
          <w:sz w:val="24"/>
          <w:szCs w:val="24"/>
        </w:rPr>
        <w:t>be quickly directed through the ducting to the air raise.</w:t>
      </w:r>
      <w:r w:rsidR="00013C8A">
        <w:rPr>
          <w:rFonts w:asciiTheme="majorHAnsi" w:hAnsiTheme="majorHAnsi"/>
          <w:sz w:val="24"/>
          <w:szCs w:val="24"/>
        </w:rPr>
        <w:t xml:space="preserve"> </w:t>
      </w:r>
      <w:r w:rsidR="00896DFC" w:rsidRPr="002663DA">
        <w:rPr>
          <w:rFonts w:asciiTheme="majorHAnsi" w:hAnsiTheme="majorHAnsi"/>
          <w:sz w:val="24"/>
          <w:szCs w:val="24"/>
        </w:rPr>
        <w:t xml:space="preserve">The </w:t>
      </w:r>
      <w:r w:rsidR="00A76107">
        <w:rPr>
          <w:rFonts w:asciiTheme="majorHAnsi" w:hAnsiTheme="majorHAnsi"/>
          <w:sz w:val="24"/>
          <w:szCs w:val="24"/>
        </w:rPr>
        <w:t xml:space="preserve">CF3I </w:t>
      </w:r>
      <w:r w:rsidR="00C63C80">
        <w:rPr>
          <w:rFonts w:asciiTheme="majorHAnsi" w:hAnsiTheme="majorHAnsi"/>
          <w:sz w:val="24"/>
          <w:szCs w:val="24"/>
        </w:rPr>
        <w:t>monitor</w:t>
      </w:r>
      <w:r w:rsidR="00A76107">
        <w:rPr>
          <w:rFonts w:asciiTheme="majorHAnsi" w:hAnsiTheme="majorHAnsi"/>
          <w:sz w:val="24"/>
          <w:szCs w:val="24"/>
        </w:rPr>
        <w:t xml:space="preserve"> </w:t>
      </w:r>
      <w:r w:rsidR="002663DA">
        <w:rPr>
          <w:rFonts w:asciiTheme="majorHAnsi" w:hAnsiTheme="majorHAnsi"/>
          <w:sz w:val="24"/>
          <w:szCs w:val="24"/>
        </w:rPr>
        <w:t>alarm relay</w:t>
      </w:r>
      <w:r w:rsidR="00A76107">
        <w:rPr>
          <w:rFonts w:asciiTheme="majorHAnsi" w:hAnsiTheme="majorHAnsi"/>
          <w:sz w:val="24"/>
          <w:szCs w:val="24"/>
        </w:rPr>
        <w:t xml:space="preserve"> will be wired to signal</w:t>
      </w:r>
      <w:r w:rsidR="00896DFC" w:rsidRPr="002663DA">
        <w:rPr>
          <w:rFonts w:asciiTheme="majorHAnsi" w:hAnsiTheme="majorHAnsi"/>
          <w:sz w:val="24"/>
          <w:szCs w:val="24"/>
        </w:rPr>
        <w:t xml:space="preserve"> the fan to </w:t>
      </w:r>
      <w:r w:rsidR="00896DFC" w:rsidRPr="00A76107">
        <w:rPr>
          <w:rFonts w:asciiTheme="majorHAnsi" w:hAnsiTheme="majorHAnsi"/>
          <w:sz w:val="24"/>
          <w:szCs w:val="24"/>
        </w:rPr>
        <w:t>run.</w:t>
      </w:r>
      <w:r w:rsidR="00A76107" w:rsidRPr="00A76107">
        <w:rPr>
          <w:rFonts w:asciiTheme="majorHAnsi" w:hAnsiTheme="majorHAnsi"/>
          <w:sz w:val="24"/>
          <w:szCs w:val="24"/>
        </w:rPr>
        <w:t xml:space="preserve"> It</w:t>
      </w:r>
      <w:r w:rsidR="00551859">
        <w:rPr>
          <w:rFonts w:asciiTheme="majorHAnsi" w:hAnsiTheme="majorHAnsi"/>
          <w:sz w:val="24"/>
          <w:szCs w:val="24"/>
        </w:rPr>
        <w:t xml:space="preserve"> will also trigger an</w:t>
      </w:r>
      <w:r w:rsidR="00B976B0">
        <w:rPr>
          <w:rFonts w:asciiTheme="majorHAnsi" w:hAnsiTheme="majorHAnsi"/>
          <w:sz w:val="24"/>
          <w:szCs w:val="24"/>
        </w:rPr>
        <w:t xml:space="preserve"> audible evacuation alarm.</w:t>
      </w:r>
      <w:r w:rsidR="00B57355">
        <w:rPr>
          <w:rFonts w:asciiTheme="majorHAnsi" w:hAnsiTheme="majorHAnsi"/>
          <w:sz w:val="24"/>
          <w:szCs w:val="24"/>
        </w:rPr>
        <w:t xml:space="preserve"> </w:t>
      </w:r>
      <w:r w:rsidR="0021607F">
        <w:rPr>
          <w:rFonts w:asciiTheme="majorHAnsi" w:hAnsiTheme="majorHAnsi"/>
          <w:sz w:val="24"/>
          <w:szCs w:val="24"/>
        </w:rPr>
        <w:t>The alarm circuits are</w:t>
      </w:r>
      <w:r w:rsidR="00A476CC">
        <w:rPr>
          <w:rFonts w:asciiTheme="majorHAnsi" w:hAnsiTheme="majorHAnsi"/>
          <w:sz w:val="24"/>
          <w:szCs w:val="24"/>
        </w:rPr>
        <w:t xml:space="preserve"> designed in a manner such that they are fail safe.</w:t>
      </w:r>
      <w:r w:rsidR="00853487">
        <w:rPr>
          <w:rFonts w:asciiTheme="majorHAnsi" w:hAnsiTheme="majorHAnsi"/>
          <w:sz w:val="24"/>
          <w:szCs w:val="24"/>
        </w:rPr>
        <w:t xml:space="preserve"> The CF3I </w:t>
      </w:r>
      <w:r w:rsidR="0021607F">
        <w:rPr>
          <w:rFonts w:asciiTheme="majorHAnsi" w:hAnsiTheme="majorHAnsi"/>
          <w:sz w:val="24"/>
          <w:szCs w:val="24"/>
        </w:rPr>
        <w:t>detectors</w:t>
      </w:r>
      <w:r w:rsidR="009028CF">
        <w:rPr>
          <w:rFonts w:asciiTheme="majorHAnsi" w:hAnsiTheme="majorHAnsi"/>
          <w:sz w:val="24"/>
          <w:szCs w:val="24"/>
        </w:rPr>
        <w:t xml:space="preserve"> purchased will monitor all four locations continuously.</w:t>
      </w:r>
    </w:p>
    <w:p w:rsidR="00813AEA" w:rsidRDefault="00813AEA" w:rsidP="005B60B4">
      <w:pPr>
        <w:pStyle w:val="NoSpacing"/>
        <w:rPr>
          <w:rFonts w:asciiTheme="majorHAnsi" w:hAnsiTheme="majorHAnsi"/>
          <w:sz w:val="24"/>
          <w:szCs w:val="24"/>
        </w:rPr>
      </w:pPr>
    </w:p>
    <w:p w:rsidR="00484DF4" w:rsidRDefault="00425636" w:rsidP="00826F83">
      <w:pPr>
        <w:pStyle w:val="NoSpacing"/>
        <w:rPr>
          <w:rFonts w:asciiTheme="majorHAnsi" w:hAnsiTheme="majorHAnsi"/>
          <w:sz w:val="24"/>
          <w:szCs w:val="24"/>
        </w:rPr>
      </w:pPr>
      <w:r>
        <w:rPr>
          <w:rFonts w:asciiTheme="majorHAnsi" w:hAnsiTheme="majorHAnsi"/>
          <w:sz w:val="24"/>
          <w:szCs w:val="24"/>
        </w:rPr>
        <w:t>The CF3I monitoring scheme is shown in Figure 5 below. It indicates that the locations of concern during normal</w:t>
      </w:r>
      <w:r w:rsidR="0021607F">
        <w:rPr>
          <w:rFonts w:asciiTheme="majorHAnsi" w:hAnsiTheme="majorHAnsi"/>
          <w:sz w:val="24"/>
          <w:szCs w:val="24"/>
        </w:rPr>
        <w:t xml:space="preserve"> operations are monitored by three CF3I detectors</w:t>
      </w:r>
      <w:r>
        <w:rPr>
          <w:rFonts w:asciiTheme="majorHAnsi" w:hAnsiTheme="majorHAnsi"/>
          <w:sz w:val="24"/>
          <w:szCs w:val="24"/>
        </w:rPr>
        <w:t>. This redundancy is desirable to ensure the safety of personnel in the Snolab underground.</w:t>
      </w:r>
    </w:p>
    <w:p w:rsidR="00484DF4" w:rsidRDefault="0021607F" w:rsidP="00826F83">
      <w:pPr>
        <w:jc w:val="center"/>
      </w:pPr>
      <w:r>
        <w:object w:dxaOrig="7678" w:dyaOrig="9492">
          <v:shape id="_x0000_i1027" type="#_x0000_t75" style="width:305pt;height:364.75pt" o:ole="">
            <v:imagedata r:id="rId17" o:title=""/>
          </v:shape>
          <o:OLEObject Type="Embed" ProgID="SmartDraw.2" ShapeID="_x0000_i1027" DrawAspect="Content" ObjectID="_1398796871" r:id="rId18"/>
        </w:object>
      </w:r>
    </w:p>
    <w:p w:rsidR="0021607F" w:rsidRDefault="00826F83" w:rsidP="0021607F">
      <w:pPr>
        <w:jc w:val="center"/>
        <w:rPr>
          <w:rFonts w:asciiTheme="majorHAnsi" w:hAnsiTheme="majorHAnsi"/>
          <w:sz w:val="24"/>
          <w:szCs w:val="24"/>
        </w:rPr>
      </w:pPr>
      <w:r>
        <w:rPr>
          <w:rFonts w:asciiTheme="majorHAnsi" w:hAnsiTheme="majorHAnsi"/>
          <w:sz w:val="24"/>
          <w:szCs w:val="24"/>
        </w:rPr>
        <w:t>Figure 5. CF3I Monitoring Scheme</w:t>
      </w:r>
    </w:p>
    <w:p w:rsidR="002154F7" w:rsidRDefault="002154F7" w:rsidP="0021607F">
      <w:pPr>
        <w:pStyle w:val="NoSpacing"/>
        <w:rPr>
          <w:rFonts w:asciiTheme="majorHAnsi" w:hAnsiTheme="majorHAnsi"/>
          <w:sz w:val="24"/>
          <w:szCs w:val="24"/>
        </w:rPr>
      </w:pPr>
      <w:r>
        <w:rPr>
          <w:rFonts w:asciiTheme="majorHAnsi" w:hAnsiTheme="majorHAnsi"/>
          <w:sz w:val="24"/>
          <w:szCs w:val="24"/>
        </w:rPr>
        <w:lastRenderedPageBreak/>
        <w:t>Based on Figure 5, the following is true:</w:t>
      </w:r>
    </w:p>
    <w:p w:rsidR="002154F7" w:rsidRDefault="00813FC1" w:rsidP="002154F7">
      <w:pPr>
        <w:pStyle w:val="NoSpacing"/>
        <w:numPr>
          <w:ilvl w:val="0"/>
          <w:numId w:val="8"/>
        </w:numPr>
        <w:rPr>
          <w:rFonts w:asciiTheme="majorHAnsi" w:hAnsiTheme="majorHAnsi"/>
          <w:sz w:val="24"/>
          <w:szCs w:val="24"/>
        </w:rPr>
      </w:pPr>
      <w:r>
        <w:rPr>
          <w:rFonts w:asciiTheme="majorHAnsi" w:hAnsiTheme="majorHAnsi"/>
          <w:sz w:val="24"/>
          <w:szCs w:val="24"/>
        </w:rPr>
        <w:t>Moni</w:t>
      </w:r>
      <w:r w:rsidR="00625E54">
        <w:rPr>
          <w:rFonts w:asciiTheme="majorHAnsi" w:hAnsiTheme="majorHAnsi"/>
          <w:sz w:val="24"/>
          <w:szCs w:val="24"/>
        </w:rPr>
        <w:t>tors 1 and 2 in alarm = L</w:t>
      </w:r>
      <w:r w:rsidR="00782202">
        <w:rPr>
          <w:rFonts w:asciiTheme="majorHAnsi" w:hAnsiTheme="majorHAnsi"/>
          <w:sz w:val="24"/>
          <w:szCs w:val="24"/>
        </w:rPr>
        <w:t>eak inside the Tank</w:t>
      </w:r>
    </w:p>
    <w:p w:rsidR="00782202" w:rsidRDefault="00813FC1" w:rsidP="002154F7">
      <w:pPr>
        <w:pStyle w:val="NoSpacing"/>
        <w:numPr>
          <w:ilvl w:val="0"/>
          <w:numId w:val="8"/>
        </w:numPr>
        <w:rPr>
          <w:rFonts w:asciiTheme="majorHAnsi" w:hAnsiTheme="majorHAnsi"/>
          <w:sz w:val="24"/>
          <w:szCs w:val="24"/>
        </w:rPr>
      </w:pPr>
      <w:r>
        <w:rPr>
          <w:rFonts w:asciiTheme="majorHAnsi" w:hAnsiTheme="majorHAnsi"/>
          <w:sz w:val="24"/>
          <w:szCs w:val="24"/>
        </w:rPr>
        <w:t>Moni</w:t>
      </w:r>
      <w:r w:rsidR="00625E54">
        <w:rPr>
          <w:rFonts w:asciiTheme="majorHAnsi" w:hAnsiTheme="majorHAnsi"/>
          <w:sz w:val="24"/>
          <w:szCs w:val="24"/>
        </w:rPr>
        <w:t>tors 1 and 3 in alarm = L</w:t>
      </w:r>
      <w:r w:rsidR="00782202">
        <w:rPr>
          <w:rFonts w:asciiTheme="majorHAnsi" w:hAnsiTheme="majorHAnsi"/>
          <w:sz w:val="24"/>
          <w:szCs w:val="24"/>
        </w:rPr>
        <w:t>eak inside the Valve box</w:t>
      </w:r>
    </w:p>
    <w:p w:rsidR="00782202" w:rsidRDefault="00813FC1" w:rsidP="002154F7">
      <w:pPr>
        <w:pStyle w:val="NoSpacing"/>
        <w:numPr>
          <w:ilvl w:val="0"/>
          <w:numId w:val="8"/>
        </w:numPr>
        <w:rPr>
          <w:rFonts w:asciiTheme="majorHAnsi" w:hAnsiTheme="majorHAnsi"/>
          <w:sz w:val="24"/>
          <w:szCs w:val="24"/>
        </w:rPr>
      </w:pPr>
      <w:r>
        <w:rPr>
          <w:rFonts w:asciiTheme="majorHAnsi" w:hAnsiTheme="majorHAnsi"/>
          <w:sz w:val="24"/>
          <w:szCs w:val="24"/>
        </w:rPr>
        <w:t>Moni</w:t>
      </w:r>
      <w:r w:rsidR="00782202">
        <w:rPr>
          <w:rFonts w:asciiTheme="majorHAnsi" w:hAnsiTheme="majorHAnsi"/>
          <w:sz w:val="24"/>
          <w:szCs w:val="24"/>
        </w:rPr>
        <w:t xml:space="preserve">tor 2 only in alarm = </w:t>
      </w:r>
      <w:r w:rsidR="00625E54">
        <w:rPr>
          <w:rFonts w:asciiTheme="majorHAnsi" w:hAnsiTheme="majorHAnsi"/>
          <w:sz w:val="24"/>
          <w:szCs w:val="24"/>
        </w:rPr>
        <w:t>L</w:t>
      </w:r>
      <w:r>
        <w:rPr>
          <w:rFonts w:asciiTheme="majorHAnsi" w:hAnsiTheme="majorHAnsi"/>
          <w:sz w:val="24"/>
          <w:szCs w:val="24"/>
        </w:rPr>
        <w:t>eak in the distillation cart</w:t>
      </w:r>
    </w:p>
    <w:p w:rsidR="00813FC1" w:rsidRDefault="00813FC1" w:rsidP="002154F7">
      <w:pPr>
        <w:pStyle w:val="NoSpacing"/>
        <w:numPr>
          <w:ilvl w:val="0"/>
          <w:numId w:val="8"/>
        </w:numPr>
        <w:rPr>
          <w:rFonts w:asciiTheme="majorHAnsi" w:hAnsiTheme="majorHAnsi"/>
          <w:sz w:val="24"/>
          <w:szCs w:val="24"/>
        </w:rPr>
      </w:pPr>
      <w:r>
        <w:rPr>
          <w:rFonts w:asciiTheme="majorHAnsi" w:hAnsiTheme="majorHAnsi"/>
          <w:sz w:val="24"/>
          <w:szCs w:val="24"/>
        </w:rPr>
        <w:t xml:space="preserve">Monitor </w:t>
      </w:r>
      <w:r w:rsidR="00625E54">
        <w:rPr>
          <w:rFonts w:asciiTheme="majorHAnsi" w:hAnsiTheme="majorHAnsi"/>
          <w:sz w:val="24"/>
          <w:szCs w:val="24"/>
        </w:rPr>
        <w:t>3 only in alarm = L</w:t>
      </w:r>
      <w:r w:rsidR="00F77E69">
        <w:rPr>
          <w:rFonts w:asciiTheme="majorHAnsi" w:hAnsiTheme="majorHAnsi"/>
          <w:sz w:val="24"/>
          <w:szCs w:val="24"/>
        </w:rPr>
        <w:t>eak at the CF</w:t>
      </w:r>
      <w:r>
        <w:rPr>
          <w:rFonts w:asciiTheme="majorHAnsi" w:hAnsiTheme="majorHAnsi"/>
          <w:sz w:val="24"/>
          <w:szCs w:val="24"/>
        </w:rPr>
        <w:t>3I cylinders</w:t>
      </w:r>
    </w:p>
    <w:p w:rsidR="00813FC1" w:rsidRDefault="00813FC1" w:rsidP="002154F7">
      <w:pPr>
        <w:pStyle w:val="NoSpacing"/>
        <w:numPr>
          <w:ilvl w:val="0"/>
          <w:numId w:val="8"/>
        </w:numPr>
        <w:rPr>
          <w:rFonts w:asciiTheme="majorHAnsi" w:hAnsiTheme="majorHAnsi"/>
          <w:sz w:val="24"/>
          <w:szCs w:val="24"/>
        </w:rPr>
      </w:pPr>
      <w:r>
        <w:rPr>
          <w:rFonts w:asciiTheme="majorHAnsi" w:hAnsiTheme="majorHAnsi"/>
          <w:sz w:val="24"/>
          <w:szCs w:val="24"/>
        </w:rPr>
        <w:t>Any other alarm combination would indicate a catastrophic failure or at least one faulty monitor.</w:t>
      </w:r>
    </w:p>
    <w:p w:rsidR="002154F7" w:rsidRDefault="002154F7" w:rsidP="0021607F">
      <w:pPr>
        <w:pStyle w:val="NoSpacing"/>
        <w:rPr>
          <w:rFonts w:asciiTheme="majorHAnsi" w:hAnsiTheme="majorHAnsi"/>
          <w:sz w:val="24"/>
          <w:szCs w:val="24"/>
        </w:rPr>
      </w:pPr>
    </w:p>
    <w:p w:rsidR="001C5A24" w:rsidRDefault="0021607F" w:rsidP="001C5A24">
      <w:pPr>
        <w:pStyle w:val="NoSpacing"/>
        <w:rPr>
          <w:rFonts w:asciiTheme="majorHAnsi" w:hAnsiTheme="majorHAnsi"/>
          <w:sz w:val="24"/>
          <w:szCs w:val="24"/>
        </w:rPr>
      </w:pPr>
      <w:r>
        <w:rPr>
          <w:rFonts w:asciiTheme="majorHAnsi" w:hAnsiTheme="majorHAnsi"/>
          <w:sz w:val="24"/>
          <w:szCs w:val="24"/>
        </w:rPr>
        <w:t>Any CF3I gas that needs to be vented as a step in the fill or empty procedure should have its vent port routed to the inlet of the exhaust fan ducting in the Fill/Empty Cart. The exhaust from the tank CF3I monitor sample flow will be returned to the tank in order to limit the possibility of venting CF3I directly t</w:t>
      </w:r>
      <w:r w:rsidR="001C5A24">
        <w:rPr>
          <w:rFonts w:asciiTheme="majorHAnsi" w:hAnsiTheme="majorHAnsi"/>
          <w:sz w:val="24"/>
          <w:szCs w:val="24"/>
        </w:rPr>
        <w:t>o the drift.</w:t>
      </w:r>
    </w:p>
    <w:p w:rsidR="0015304A" w:rsidRDefault="0015304A" w:rsidP="001C5A24">
      <w:pPr>
        <w:pStyle w:val="NoSpacing"/>
        <w:rPr>
          <w:rFonts w:asciiTheme="majorHAnsi" w:hAnsiTheme="majorHAnsi"/>
          <w:sz w:val="24"/>
          <w:szCs w:val="24"/>
        </w:rPr>
      </w:pPr>
    </w:p>
    <w:p w:rsidR="00877742" w:rsidRDefault="00C37670" w:rsidP="00877742">
      <w:pPr>
        <w:pStyle w:val="NoSpacing"/>
        <w:rPr>
          <w:rFonts w:asciiTheme="majorHAnsi" w:hAnsiTheme="majorHAnsi"/>
          <w:sz w:val="24"/>
          <w:szCs w:val="24"/>
        </w:rPr>
      </w:pPr>
      <w:r>
        <w:rPr>
          <w:rFonts w:asciiTheme="majorHAnsi" w:hAnsiTheme="majorHAnsi"/>
          <w:sz w:val="24"/>
          <w:szCs w:val="24"/>
        </w:rPr>
        <w:t>The hardwired interlock logic for this system consists of the fo</w:t>
      </w:r>
      <w:r w:rsidR="00877742">
        <w:rPr>
          <w:rFonts w:asciiTheme="majorHAnsi" w:hAnsiTheme="majorHAnsi"/>
          <w:sz w:val="24"/>
          <w:szCs w:val="24"/>
        </w:rPr>
        <w:t>llowing:</w:t>
      </w:r>
    </w:p>
    <w:p w:rsidR="00877742" w:rsidRDefault="00877742" w:rsidP="00877742">
      <w:pPr>
        <w:pStyle w:val="NoSpacing"/>
        <w:numPr>
          <w:ilvl w:val="0"/>
          <w:numId w:val="11"/>
        </w:numPr>
        <w:rPr>
          <w:rFonts w:asciiTheme="majorHAnsi" w:hAnsiTheme="majorHAnsi"/>
          <w:sz w:val="24"/>
          <w:szCs w:val="24"/>
        </w:rPr>
      </w:pPr>
      <w:r w:rsidRPr="00877742">
        <w:rPr>
          <w:rFonts w:asciiTheme="majorHAnsi" w:hAnsiTheme="majorHAnsi"/>
          <w:sz w:val="24"/>
          <w:szCs w:val="24"/>
        </w:rPr>
        <w:t>If any of the CF3I monitors alarms</w:t>
      </w:r>
    </w:p>
    <w:p w:rsidR="00877742" w:rsidRDefault="00877742" w:rsidP="00877742">
      <w:pPr>
        <w:pStyle w:val="NoSpacing"/>
        <w:numPr>
          <w:ilvl w:val="1"/>
          <w:numId w:val="11"/>
        </w:numPr>
        <w:rPr>
          <w:rFonts w:asciiTheme="majorHAnsi" w:hAnsiTheme="majorHAnsi"/>
          <w:sz w:val="24"/>
          <w:szCs w:val="24"/>
        </w:rPr>
      </w:pPr>
      <w:r>
        <w:rPr>
          <w:rFonts w:asciiTheme="majorHAnsi" w:hAnsiTheme="majorHAnsi"/>
          <w:sz w:val="24"/>
          <w:szCs w:val="24"/>
        </w:rPr>
        <w:t>The</w:t>
      </w:r>
      <w:r w:rsidR="00407A0C">
        <w:rPr>
          <w:rFonts w:asciiTheme="majorHAnsi" w:hAnsiTheme="majorHAnsi"/>
          <w:sz w:val="24"/>
          <w:szCs w:val="24"/>
        </w:rPr>
        <w:t xml:space="preserve"> local</w:t>
      </w:r>
      <w:r>
        <w:rPr>
          <w:rFonts w:asciiTheme="majorHAnsi" w:hAnsiTheme="majorHAnsi"/>
          <w:sz w:val="24"/>
          <w:szCs w:val="24"/>
        </w:rPr>
        <w:t xml:space="preserve"> audible alarm sounds</w:t>
      </w:r>
    </w:p>
    <w:p w:rsidR="00877742" w:rsidRDefault="00877742" w:rsidP="00877742">
      <w:pPr>
        <w:pStyle w:val="NoSpacing"/>
        <w:numPr>
          <w:ilvl w:val="1"/>
          <w:numId w:val="11"/>
        </w:numPr>
        <w:rPr>
          <w:rFonts w:asciiTheme="majorHAnsi" w:hAnsiTheme="majorHAnsi"/>
          <w:sz w:val="24"/>
          <w:szCs w:val="24"/>
        </w:rPr>
      </w:pPr>
      <w:r>
        <w:rPr>
          <w:rFonts w:asciiTheme="majorHAnsi" w:hAnsiTheme="majorHAnsi"/>
          <w:sz w:val="24"/>
          <w:szCs w:val="24"/>
        </w:rPr>
        <w:t xml:space="preserve">The </w:t>
      </w:r>
      <w:r w:rsidR="00407A0C">
        <w:rPr>
          <w:rFonts w:asciiTheme="majorHAnsi" w:hAnsiTheme="majorHAnsi"/>
          <w:sz w:val="24"/>
          <w:szCs w:val="24"/>
        </w:rPr>
        <w:t xml:space="preserve">local </w:t>
      </w:r>
      <w:r>
        <w:rPr>
          <w:rFonts w:asciiTheme="majorHAnsi" w:hAnsiTheme="majorHAnsi"/>
          <w:sz w:val="24"/>
          <w:szCs w:val="24"/>
        </w:rPr>
        <w:t>strobe flashes</w:t>
      </w:r>
    </w:p>
    <w:p w:rsidR="00877742" w:rsidRDefault="00877742" w:rsidP="00877742">
      <w:pPr>
        <w:pStyle w:val="NoSpacing"/>
        <w:numPr>
          <w:ilvl w:val="1"/>
          <w:numId w:val="11"/>
        </w:numPr>
        <w:rPr>
          <w:rFonts w:asciiTheme="majorHAnsi" w:hAnsiTheme="majorHAnsi"/>
          <w:sz w:val="24"/>
          <w:szCs w:val="24"/>
        </w:rPr>
      </w:pPr>
      <w:r>
        <w:rPr>
          <w:rFonts w:asciiTheme="majorHAnsi" w:hAnsiTheme="majorHAnsi"/>
          <w:sz w:val="24"/>
          <w:szCs w:val="24"/>
        </w:rPr>
        <w:t xml:space="preserve">The </w:t>
      </w:r>
      <w:r w:rsidR="00407A0C">
        <w:rPr>
          <w:rFonts w:asciiTheme="majorHAnsi" w:hAnsiTheme="majorHAnsi"/>
          <w:sz w:val="24"/>
          <w:szCs w:val="24"/>
        </w:rPr>
        <w:t xml:space="preserve">CF3I </w:t>
      </w:r>
      <w:r>
        <w:rPr>
          <w:rFonts w:asciiTheme="majorHAnsi" w:hAnsiTheme="majorHAnsi"/>
          <w:sz w:val="24"/>
          <w:szCs w:val="24"/>
        </w:rPr>
        <w:t>exhaust fan turns on</w:t>
      </w:r>
    </w:p>
    <w:p w:rsidR="00877742" w:rsidRDefault="00877742" w:rsidP="00877742">
      <w:pPr>
        <w:pStyle w:val="NoSpacing"/>
        <w:numPr>
          <w:ilvl w:val="0"/>
          <w:numId w:val="11"/>
        </w:numPr>
        <w:rPr>
          <w:rFonts w:asciiTheme="majorHAnsi" w:hAnsiTheme="majorHAnsi"/>
          <w:sz w:val="24"/>
          <w:szCs w:val="24"/>
        </w:rPr>
      </w:pPr>
      <w:r>
        <w:rPr>
          <w:rFonts w:asciiTheme="majorHAnsi" w:hAnsiTheme="majorHAnsi"/>
          <w:sz w:val="24"/>
          <w:szCs w:val="24"/>
        </w:rPr>
        <w:t xml:space="preserve">If the level sensor in the pan beneath the hydraulic cart </w:t>
      </w:r>
      <w:r w:rsidR="00872DA8">
        <w:rPr>
          <w:rFonts w:asciiTheme="majorHAnsi" w:hAnsiTheme="majorHAnsi"/>
          <w:sz w:val="24"/>
          <w:szCs w:val="24"/>
        </w:rPr>
        <w:t>senses level</w:t>
      </w:r>
    </w:p>
    <w:p w:rsidR="00872DA8" w:rsidRPr="00877742" w:rsidRDefault="00872DA8" w:rsidP="00872DA8">
      <w:pPr>
        <w:pStyle w:val="NoSpacing"/>
        <w:numPr>
          <w:ilvl w:val="1"/>
          <w:numId w:val="11"/>
        </w:numPr>
        <w:rPr>
          <w:rFonts w:asciiTheme="majorHAnsi" w:hAnsiTheme="majorHAnsi"/>
          <w:sz w:val="24"/>
          <w:szCs w:val="24"/>
        </w:rPr>
      </w:pPr>
      <w:r>
        <w:rPr>
          <w:rFonts w:asciiTheme="majorHAnsi" w:hAnsiTheme="majorHAnsi"/>
          <w:sz w:val="24"/>
          <w:szCs w:val="24"/>
        </w:rPr>
        <w:t>The valve on the hydraulic recompression</w:t>
      </w:r>
      <w:r w:rsidR="00C42517">
        <w:rPr>
          <w:rFonts w:asciiTheme="majorHAnsi" w:hAnsiTheme="majorHAnsi"/>
          <w:sz w:val="24"/>
          <w:szCs w:val="24"/>
        </w:rPr>
        <w:t xml:space="preserve"> line</w:t>
      </w:r>
      <w:r>
        <w:rPr>
          <w:rFonts w:asciiTheme="majorHAnsi" w:hAnsiTheme="majorHAnsi"/>
          <w:sz w:val="24"/>
          <w:szCs w:val="24"/>
        </w:rPr>
        <w:t xml:space="preserve"> inside the valve box closes</w:t>
      </w:r>
    </w:p>
    <w:p w:rsidR="00877742" w:rsidRDefault="00877742" w:rsidP="00877742">
      <w:pPr>
        <w:pStyle w:val="NoSpacing"/>
        <w:rPr>
          <w:rFonts w:asciiTheme="majorHAnsi" w:hAnsiTheme="majorHAnsi"/>
          <w:sz w:val="24"/>
          <w:szCs w:val="24"/>
        </w:rPr>
      </w:pPr>
    </w:p>
    <w:p w:rsidR="00DB3A95" w:rsidRDefault="00460557" w:rsidP="00877742">
      <w:pPr>
        <w:pStyle w:val="NoSpacing"/>
        <w:rPr>
          <w:rFonts w:asciiTheme="majorHAnsi" w:hAnsiTheme="majorHAnsi"/>
          <w:sz w:val="24"/>
          <w:szCs w:val="24"/>
        </w:rPr>
      </w:pPr>
      <w:r>
        <w:rPr>
          <w:rFonts w:asciiTheme="majorHAnsi" w:hAnsiTheme="majorHAnsi"/>
          <w:sz w:val="24"/>
          <w:szCs w:val="24"/>
        </w:rPr>
        <w:t>The closing of the hydraulic valve will help to prevent excess propylene glycol from spilling. It will also help to contain the CF3I in the tank or valve box should the bubble chamber begin to leak. Any propylene glycol spilled at the hydraulic ca</w:t>
      </w:r>
      <w:r w:rsidR="00D86C09">
        <w:rPr>
          <w:rFonts w:asciiTheme="majorHAnsi" w:hAnsiTheme="majorHAnsi"/>
          <w:sz w:val="24"/>
          <w:szCs w:val="24"/>
        </w:rPr>
        <w:t xml:space="preserve">rt is contained inside the </w:t>
      </w:r>
      <w:r>
        <w:rPr>
          <w:rFonts w:asciiTheme="majorHAnsi" w:hAnsiTheme="majorHAnsi"/>
          <w:sz w:val="24"/>
          <w:szCs w:val="24"/>
        </w:rPr>
        <w:t>pan</w:t>
      </w:r>
      <w:r w:rsidR="00D86C09">
        <w:rPr>
          <w:rFonts w:asciiTheme="majorHAnsi" w:hAnsiTheme="majorHAnsi"/>
          <w:sz w:val="24"/>
          <w:szCs w:val="24"/>
        </w:rPr>
        <w:t xml:space="preserve"> beneath the cart</w:t>
      </w:r>
      <w:r>
        <w:rPr>
          <w:rFonts w:asciiTheme="majorHAnsi" w:hAnsiTheme="majorHAnsi"/>
          <w:sz w:val="24"/>
          <w:szCs w:val="24"/>
        </w:rPr>
        <w:t>.</w:t>
      </w:r>
    </w:p>
    <w:p w:rsidR="00460557" w:rsidRDefault="00460557" w:rsidP="00877742">
      <w:pPr>
        <w:pStyle w:val="NoSpacing"/>
        <w:rPr>
          <w:rFonts w:asciiTheme="majorHAnsi" w:hAnsiTheme="majorHAnsi"/>
          <w:sz w:val="24"/>
          <w:szCs w:val="24"/>
        </w:rPr>
      </w:pPr>
    </w:p>
    <w:p w:rsidR="00C25D1F" w:rsidRDefault="009D157E" w:rsidP="009D157E">
      <w:pPr>
        <w:pStyle w:val="NoSpacing"/>
        <w:rPr>
          <w:rFonts w:asciiTheme="majorHAnsi" w:hAnsiTheme="majorHAnsi"/>
          <w:sz w:val="24"/>
          <w:szCs w:val="24"/>
        </w:rPr>
      </w:pPr>
      <w:r>
        <w:rPr>
          <w:rFonts w:asciiTheme="majorHAnsi" w:hAnsiTheme="majorHAnsi"/>
          <w:sz w:val="24"/>
          <w:szCs w:val="24"/>
        </w:rPr>
        <w:t>The following a</w:t>
      </w:r>
      <w:r w:rsidR="00C25D1F" w:rsidRPr="009D157E">
        <w:rPr>
          <w:rFonts w:asciiTheme="majorHAnsi" w:hAnsiTheme="majorHAnsi"/>
          <w:sz w:val="24"/>
          <w:szCs w:val="24"/>
        </w:rPr>
        <w:t>ctions</w:t>
      </w:r>
      <w:r>
        <w:rPr>
          <w:rFonts w:asciiTheme="majorHAnsi" w:hAnsiTheme="majorHAnsi"/>
          <w:sz w:val="24"/>
          <w:szCs w:val="24"/>
        </w:rPr>
        <w:t xml:space="preserve"> are recommended</w:t>
      </w:r>
      <w:r w:rsidR="00841E99">
        <w:rPr>
          <w:rFonts w:asciiTheme="majorHAnsi" w:hAnsiTheme="majorHAnsi"/>
          <w:sz w:val="24"/>
          <w:szCs w:val="24"/>
        </w:rPr>
        <w:t xml:space="preserve"> requirements</w:t>
      </w:r>
      <w:r w:rsidR="00C25D1F" w:rsidRPr="009D157E">
        <w:rPr>
          <w:rFonts w:asciiTheme="majorHAnsi" w:hAnsiTheme="majorHAnsi"/>
          <w:sz w:val="24"/>
          <w:szCs w:val="24"/>
        </w:rPr>
        <w:t xml:space="preserve"> </w:t>
      </w:r>
      <w:r>
        <w:rPr>
          <w:rFonts w:asciiTheme="majorHAnsi" w:hAnsiTheme="majorHAnsi"/>
          <w:sz w:val="24"/>
          <w:szCs w:val="24"/>
        </w:rPr>
        <w:t>for the case of</w:t>
      </w:r>
      <w:r w:rsidR="00C25D1F" w:rsidRPr="009D157E">
        <w:rPr>
          <w:rFonts w:asciiTheme="majorHAnsi" w:hAnsiTheme="majorHAnsi"/>
          <w:sz w:val="24"/>
          <w:szCs w:val="24"/>
        </w:rPr>
        <w:t xml:space="preserve"> a CF3I alarm</w:t>
      </w:r>
      <w:r>
        <w:rPr>
          <w:rFonts w:asciiTheme="majorHAnsi" w:hAnsiTheme="majorHAnsi"/>
          <w:sz w:val="24"/>
          <w:szCs w:val="24"/>
        </w:rPr>
        <w:t>.</w:t>
      </w:r>
    </w:p>
    <w:p w:rsidR="007336CE" w:rsidRPr="009D157E" w:rsidRDefault="007336CE" w:rsidP="009D157E">
      <w:pPr>
        <w:pStyle w:val="NoSpacing"/>
        <w:rPr>
          <w:rFonts w:asciiTheme="majorHAnsi" w:hAnsiTheme="majorHAnsi"/>
          <w:sz w:val="24"/>
          <w:szCs w:val="24"/>
        </w:rPr>
      </w:pPr>
    </w:p>
    <w:p w:rsidR="00C25D1F" w:rsidRPr="009D157E" w:rsidRDefault="00C25D1F" w:rsidP="009D157E">
      <w:pPr>
        <w:pStyle w:val="NoSpacing"/>
        <w:rPr>
          <w:rFonts w:asciiTheme="majorHAnsi" w:hAnsiTheme="majorHAnsi"/>
          <w:sz w:val="24"/>
          <w:szCs w:val="24"/>
          <w:u w:val="single"/>
        </w:rPr>
      </w:pPr>
      <w:r w:rsidRPr="009D157E">
        <w:rPr>
          <w:rFonts w:asciiTheme="majorHAnsi" w:hAnsiTheme="majorHAnsi"/>
          <w:sz w:val="24"/>
          <w:szCs w:val="24"/>
          <w:u w:val="single"/>
        </w:rPr>
        <w:t>During Normal Operations</w:t>
      </w:r>
    </w:p>
    <w:p w:rsidR="00C25D1F" w:rsidRDefault="00F33B5D" w:rsidP="009D157E">
      <w:pPr>
        <w:pStyle w:val="NoSpacing"/>
        <w:numPr>
          <w:ilvl w:val="0"/>
          <w:numId w:val="13"/>
        </w:numPr>
        <w:rPr>
          <w:rFonts w:asciiTheme="majorHAnsi" w:hAnsiTheme="majorHAnsi"/>
          <w:sz w:val="24"/>
          <w:szCs w:val="24"/>
        </w:rPr>
      </w:pPr>
      <w:r>
        <w:rPr>
          <w:rFonts w:asciiTheme="majorHAnsi" w:eastAsia="Times New Roman" w:hAnsiTheme="majorHAnsi" w:cs="Calibri"/>
          <w:sz w:val="24"/>
          <w:szCs w:val="24"/>
        </w:rPr>
        <w:t>P</w:t>
      </w:r>
      <w:r w:rsidR="002037D3" w:rsidRPr="002037D3">
        <w:rPr>
          <w:rFonts w:asciiTheme="majorHAnsi" w:eastAsia="Times New Roman" w:hAnsiTheme="majorHAnsi" w:cs="Calibri"/>
          <w:sz w:val="24"/>
          <w:szCs w:val="24"/>
        </w:rPr>
        <w:t xml:space="preserve">ersonnel working in the ladder labs and adjacent drifts </w:t>
      </w:r>
      <w:r w:rsidR="002037D3">
        <w:rPr>
          <w:rFonts w:asciiTheme="majorHAnsi" w:eastAsia="Times New Roman" w:hAnsiTheme="majorHAnsi" w:cs="Calibri"/>
          <w:sz w:val="24"/>
          <w:szCs w:val="24"/>
        </w:rPr>
        <w:t>immediately</w:t>
      </w:r>
      <w:r w:rsidR="002037D3" w:rsidRPr="002037D3">
        <w:rPr>
          <w:rFonts w:asciiTheme="majorHAnsi" w:eastAsia="Times New Roman" w:hAnsiTheme="majorHAnsi" w:cs="Calibri"/>
          <w:sz w:val="24"/>
          <w:szCs w:val="24"/>
        </w:rPr>
        <w:t xml:space="preserve"> report to the safe room until the leak is isolated and the CF3I level in the C1 drift is below 150 ppm</w:t>
      </w:r>
      <w:r w:rsidR="00C25D1F" w:rsidRPr="009D157E">
        <w:rPr>
          <w:rFonts w:asciiTheme="majorHAnsi" w:hAnsiTheme="majorHAnsi"/>
          <w:sz w:val="24"/>
          <w:szCs w:val="24"/>
        </w:rPr>
        <w:t>.</w:t>
      </w:r>
    </w:p>
    <w:p w:rsidR="00CC643B" w:rsidRPr="003627BC" w:rsidRDefault="00CC643B" w:rsidP="009D157E">
      <w:pPr>
        <w:pStyle w:val="NoSpacing"/>
        <w:numPr>
          <w:ilvl w:val="0"/>
          <w:numId w:val="13"/>
        </w:numPr>
        <w:rPr>
          <w:rFonts w:asciiTheme="majorHAnsi" w:hAnsiTheme="majorHAnsi"/>
          <w:sz w:val="24"/>
          <w:szCs w:val="24"/>
        </w:rPr>
      </w:pPr>
      <w:r w:rsidRPr="00CC643B">
        <w:rPr>
          <w:rFonts w:asciiTheme="majorHAnsi" w:eastAsia="Times New Roman" w:hAnsiTheme="majorHAnsi" w:cs="Calibri"/>
          <w:sz w:val="24"/>
          <w:szCs w:val="24"/>
        </w:rPr>
        <w:t>Personnel working in other experimental halls must keep out of the Ladder Labs and the adjacent drifts until the same conditions are met.</w:t>
      </w:r>
    </w:p>
    <w:p w:rsidR="003627BC" w:rsidRPr="00CC643B" w:rsidRDefault="003627BC" w:rsidP="009D157E">
      <w:pPr>
        <w:pStyle w:val="NoSpacing"/>
        <w:numPr>
          <w:ilvl w:val="0"/>
          <w:numId w:val="13"/>
        </w:numPr>
        <w:rPr>
          <w:rFonts w:asciiTheme="majorHAnsi" w:hAnsiTheme="majorHAnsi"/>
          <w:sz w:val="24"/>
          <w:szCs w:val="24"/>
        </w:rPr>
      </w:pPr>
      <w:r>
        <w:rPr>
          <w:rFonts w:asciiTheme="majorHAnsi" w:eastAsia="Times New Roman" w:hAnsiTheme="majorHAnsi" w:cs="Calibri"/>
          <w:sz w:val="24"/>
          <w:szCs w:val="24"/>
        </w:rPr>
        <w:t xml:space="preserve">The lab supervisor or COUPP 60 expert is expected to announce the hazardous condition to </w:t>
      </w:r>
      <w:r w:rsidR="0022370A">
        <w:rPr>
          <w:rFonts w:asciiTheme="majorHAnsi" w:eastAsia="Times New Roman" w:hAnsiTheme="majorHAnsi" w:cs="Calibri"/>
          <w:sz w:val="24"/>
          <w:szCs w:val="24"/>
        </w:rPr>
        <w:t xml:space="preserve">all </w:t>
      </w:r>
      <w:r>
        <w:rPr>
          <w:rFonts w:asciiTheme="majorHAnsi" w:eastAsia="Times New Roman" w:hAnsiTheme="majorHAnsi" w:cs="Calibri"/>
          <w:sz w:val="24"/>
          <w:szCs w:val="24"/>
        </w:rPr>
        <w:t>personnel in the underground lab</w:t>
      </w:r>
      <w:r w:rsidR="009238B3">
        <w:rPr>
          <w:rFonts w:asciiTheme="majorHAnsi" w:eastAsia="Times New Roman" w:hAnsiTheme="majorHAnsi" w:cs="Calibri"/>
          <w:sz w:val="24"/>
          <w:szCs w:val="24"/>
        </w:rPr>
        <w:t xml:space="preserve"> via the intercom</w:t>
      </w:r>
      <w:r>
        <w:rPr>
          <w:rFonts w:asciiTheme="majorHAnsi" w:eastAsia="Times New Roman" w:hAnsiTheme="majorHAnsi" w:cs="Calibri"/>
          <w:sz w:val="24"/>
          <w:szCs w:val="24"/>
        </w:rPr>
        <w:t>.</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 xml:space="preserve">Check the CF3I monitor readings on the </w:t>
      </w:r>
      <w:proofErr w:type="spellStart"/>
      <w:r w:rsidRPr="009D157E">
        <w:rPr>
          <w:rFonts w:asciiTheme="majorHAnsi" w:hAnsiTheme="majorHAnsi"/>
          <w:sz w:val="24"/>
          <w:szCs w:val="24"/>
        </w:rPr>
        <w:t>i</w:t>
      </w:r>
      <w:proofErr w:type="spellEnd"/>
      <w:r w:rsidRPr="009D157E">
        <w:rPr>
          <w:rFonts w:asciiTheme="majorHAnsi" w:hAnsiTheme="majorHAnsi"/>
          <w:sz w:val="24"/>
          <w:szCs w:val="24"/>
        </w:rPr>
        <w:t>-Fix monitor</w:t>
      </w:r>
      <w:r w:rsidR="003627BC">
        <w:rPr>
          <w:rFonts w:asciiTheme="majorHAnsi" w:hAnsiTheme="majorHAnsi"/>
          <w:sz w:val="24"/>
          <w:szCs w:val="24"/>
        </w:rPr>
        <w:t xml:space="preserve"> in the safe room</w:t>
      </w:r>
      <w:r w:rsidRPr="009D157E">
        <w:rPr>
          <w:rFonts w:asciiTheme="majorHAnsi" w:hAnsiTheme="majorHAnsi"/>
          <w:sz w:val="24"/>
          <w:szCs w:val="24"/>
        </w:rPr>
        <w:t>.</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Assess the readings and determine if the leak is contained within the enclosures (tank, cart or valve box).</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If the leak appears to be contained and the CF3I exhaust fan is on, two</w:t>
      </w:r>
      <w:r w:rsidR="003627BC">
        <w:rPr>
          <w:rFonts w:asciiTheme="majorHAnsi" w:hAnsiTheme="majorHAnsi"/>
          <w:sz w:val="24"/>
          <w:szCs w:val="24"/>
        </w:rPr>
        <w:t xml:space="preserve"> </w:t>
      </w:r>
      <w:r w:rsidR="002037D3">
        <w:rPr>
          <w:rFonts w:asciiTheme="majorHAnsi" w:hAnsiTheme="majorHAnsi"/>
          <w:sz w:val="24"/>
          <w:szCs w:val="24"/>
        </w:rPr>
        <w:t>personnel</w:t>
      </w:r>
      <w:r w:rsidRPr="009D157E">
        <w:rPr>
          <w:rFonts w:asciiTheme="majorHAnsi" w:hAnsiTheme="majorHAnsi"/>
          <w:sz w:val="24"/>
          <w:szCs w:val="24"/>
        </w:rPr>
        <w:t xml:space="preserve"> </w:t>
      </w:r>
      <w:r w:rsidR="003627BC">
        <w:rPr>
          <w:rFonts w:asciiTheme="majorHAnsi" w:hAnsiTheme="majorHAnsi"/>
          <w:sz w:val="24"/>
          <w:szCs w:val="24"/>
        </w:rPr>
        <w:t xml:space="preserve">that are appropriately trained </w:t>
      </w:r>
      <w:r w:rsidRPr="009D157E">
        <w:rPr>
          <w:rFonts w:asciiTheme="majorHAnsi" w:hAnsiTheme="majorHAnsi"/>
          <w:sz w:val="24"/>
          <w:szCs w:val="24"/>
        </w:rPr>
        <w:t>may approach the</w:t>
      </w:r>
      <w:r w:rsidR="00360748">
        <w:rPr>
          <w:rFonts w:asciiTheme="majorHAnsi" w:hAnsiTheme="majorHAnsi"/>
          <w:sz w:val="24"/>
          <w:szCs w:val="24"/>
        </w:rPr>
        <w:t xml:space="preserve"> COUPP 60</w:t>
      </w:r>
      <w:r w:rsidRPr="009D157E">
        <w:rPr>
          <w:rFonts w:asciiTheme="majorHAnsi" w:hAnsiTheme="majorHAnsi"/>
          <w:sz w:val="24"/>
          <w:szCs w:val="24"/>
        </w:rPr>
        <w:t xml:space="preserve"> area each with a personal handheld </w:t>
      </w:r>
      <w:r w:rsidR="003627BC">
        <w:rPr>
          <w:rFonts w:asciiTheme="majorHAnsi" w:hAnsiTheme="majorHAnsi"/>
          <w:sz w:val="24"/>
          <w:szCs w:val="24"/>
        </w:rPr>
        <w:t xml:space="preserve">CF3I </w:t>
      </w:r>
      <w:r w:rsidRPr="009D157E">
        <w:rPr>
          <w:rFonts w:asciiTheme="majorHAnsi" w:hAnsiTheme="majorHAnsi"/>
          <w:sz w:val="24"/>
          <w:szCs w:val="24"/>
        </w:rPr>
        <w:t>sensor.</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If either or both handheld sensors exceed 450 ppm at any time, the personnel must immediately return to the safe room and wait until the CF3I monitor readings approach zero.</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lastRenderedPageBreak/>
        <w:t>If the handheld sensors remain below 450 ppm, the personnel may work to determine the cause of the leak and isolate it.</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If the handheld sensors read &gt; 150 ppm and &lt; 450 ppm during this access time, the personnel exposure time may not exceed 30 minutes.</w:t>
      </w:r>
    </w:p>
    <w:p w:rsidR="00C25D1F" w:rsidRPr="009D157E" w:rsidRDefault="00C25D1F" w:rsidP="009D157E">
      <w:pPr>
        <w:pStyle w:val="NoSpacing"/>
        <w:numPr>
          <w:ilvl w:val="0"/>
          <w:numId w:val="13"/>
        </w:numPr>
        <w:rPr>
          <w:rFonts w:asciiTheme="majorHAnsi" w:hAnsiTheme="majorHAnsi"/>
          <w:sz w:val="24"/>
          <w:szCs w:val="24"/>
        </w:rPr>
      </w:pPr>
      <w:r w:rsidRPr="009D157E">
        <w:rPr>
          <w:rFonts w:asciiTheme="majorHAnsi" w:hAnsiTheme="majorHAnsi"/>
          <w:sz w:val="24"/>
          <w:szCs w:val="24"/>
        </w:rPr>
        <w:t>Work activities following the event require an approved work hazard analysis prior to returning to normal operations.</w:t>
      </w:r>
    </w:p>
    <w:p w:rsidR="009D157E" w:rsidRPr="009D157E" w:rsidRDefault="00C25D1F" w:rsidP="009D157E">
      <w:pPr>
        <w:pStyle w:val="NoSpacing"/>
        <w:rPr>
          <w:rFonts w:asciiTheme="majorHAnsi" w:hAnsiTheme="majorHAnsi"/>
          <w:sz w:val="24"/>
          <w:szCs w:val="24"/>
        </w:rPr>
      </w:pPr>
      <w:r w:rsidRPr="009D157E">
        <w:rPr>
          <w:rFonts w:asciiTheme="majorHAnsi" w:hAnsiTheme="majorHAnsi"/>
          <w:sz w:val="24"/>
          <w:szCs w:val="24"/>
        </w:rPr>
        <w:t> </w:t>
      </w:r>
    </w:p>
    <w:p w:rsidR="00C25D1F" w:rsidRPr="009D157E" w:rsidRDefault="00C25D1F" w:rsidP="009D157E">
      <w:pPr>
        <w:pStyle w:val="NoSpacing"/>
        <w:rPr>
          <w:rFonts w:asciiTheme="majorHAnsi" w:hAnsiTheme="majorHAnsi"/>
          <w:sz w:val="24"/>
          <w:szCs w:val="24"/>
          <w:u w:val="single"/>
        </w:rPr>
      </w:pPr>
      <w:r w:rsidRPr="009D157E">
        <w:rPr>
          <w:rFonts w:asciiTheme="majorHAnsi" w:hAnsiTheme="majorHAnsi"/>
          <w:sz w:val="24"/>
          <w:szCs w:val="24"/>
          <w:u w:val="single"/>
        </w:rPr>
        <w:t>During Distillation Cart and Bubble Chamber Fill/Empty Procedures</w:t>
      </w:r>
    </w:p>
    <w:p w:rsidR="00C25D1F" w:rsidRPr="009D157E" w:rsidRDefault="00C25D1F" w:rsidP="009D157E">
      <w:pPr>
        <w:pStyle w:val="NoSpacing"/>
        <w:numPr>
          <w:ilvl w:val="0"/>
          <w:numId w:val="15"/>
        </w:numPr>
        <w:rPr>
          <w:rFonts w:asciiTheme="majorHAnsi" w:hAnsiTheme="majorHAnsi"/>
          <w:sz w:val="24"/>
          <w:szCs w:val="24"/>
        </w:rPr>
      </w:pPr>
      <w:r w:rsidRPr="009D157E">
        <w:rPr>
          <w:rFonts w:asciiTheme="majorHAnsi" w:hAnsiTheme="majorHAnsi"/>
          <w:sz w:val="24"/>
          <w:szCs w:val="24"/>
        </w:rPr>
        <w:t>During these procedures the exhaust fan will be switched on to run continuously.</w:t>
      </w:r>
    </w:p>
    <w:p w:rsidR="009238B3" w:rsidRPr="009238B3" w:rsidRDefault="00C25D1F" w:rsidP="009238B3">
      <w:pPr>
        <w:pStyle w:val="NoSpacing"/>
        <w:numPr>
          <w:ilvl w:val="0"/>
          <w:numId w:val="15"/>
        </w:numPr>
        <w:rPr>
          <w:rFonts w:asciiTheme="majorHAnsi" w:hAnsiTheme="majorHAnsi"/>
          <w:sz w:val="24"/>
          <w:szCs w:val="24"/>
        </w:rPr>
      </w:pPr>
      <w:r w:rsidRPr="009D157E">
        <w:rPr>
          <w:rFonts w:asciiTheme="majorHAnsi" w:hAnsiTheme="majorHAnsi"/>
          <w:sz w:val="24"/>
          <w:szCs w:val="24"/>
        </w:rPr>
        <w:t>The</w:t>
      </w:r>
      <w:r w:rsidR="0022370A">
        <w:rPr>
          <w:rFonts w:asciiTheme="majorHAnsi" w:hAnsiTheme="majorHAnsi"/>
          <w:sz w:val="24"/>
          <w:szCs w:val="24"/>
        </w:rPr>
        <w:t xml:space="preserve"> COUPP 60</w:t>
      </w:r>
      <w:r w:rsidRPr="009D157E">
        <w:rPr>
          <w:rFonts w:asciiTheme="majorHAnsi" w:hAnsiTheme="majorHAnsi"/>
          <w:sz w:val="24"/>
          <w:szCs w:val="24"/>
        </w:rPr>
        <w:t xml:space="preserve"> </w:t>
      </w:r>
      <w:r w:rsidR="00477567">
        <w:rPr>
          <w:rFonts w:asciiTheme="majorHAnsi" w:hAnsiTheme="majorHAnsi"/>
          <w:sz w:val="24"/>
          <w:szCs w:val="24"/>
        </w:rPr>
        <w:t>experts</w:t>
      </w:r>
      <w:r w:rsidR="009238B3">
        <w:rPr>
          <w:rFonts w:asciiTheme="majorHAnsi" w:hAnsiTheme="majorHAnsi"/>
          <w:sz w:val="24"/>
          <w:szCs w:val="24"/>
        </w:rPr>
        <w:t xml:space="preserve"> (two person rule is in effect)</w:t>
      </w:r>
      <w:r w:rsidRPr="009238B3">
        <w:rPr>
          <w:rFonts w:asciiTheme="majorHAnsi" w:hAnsiTheme="majorHAnsi"/>
          <w:sz w:val="24"/>
          <w:szCs w:val="24"/>
        </w:rPr>
        <w:t xml:space="preserve"> may remain in the area to troubleshoot the alarm for a maximum of 30 minutes if all handheld sensor readouts remain below 450 ppm.</w:t>
      </w:r>
      <w:r w:rsidR="0093545E" w:rsidRPr="009238B3">
        <w:rPr>
          <w:rFonts w:asciiTheme="majorHAnsi" w:hAnsiTheme="majorHAnsi"/>
          <w:sz w:val="24"/>
          <w:szCs w:val="24"/>
        </w:rPr>
        <w:t xml:space="preserve"> </w:t>
      </w:r>
    </w:p>
    <w:p w:rsidR="00C25D1F" w:rsidRDefault="0093545E" w:rsidP="009D157E">
      <w:pPr>
        <w:pStyle w:val="NoSpacing"/>
        <w:numPr>
          <w:ilvl w:val="0"/>
          <w:numId w:val="15"/>
        </w:numPr>
        <w:rPr>
          <w:rFonts w:asciiTheme="majorHAnsi" w:hAnsiTheme="majorHAnsi"/>
          <w:sz w:val="24"/>
          <w:szCs w:val="24"/>
        </w:rPr>
      </w:pPr>
      <w:r>
        <w:rPr>
          <w:rFonts w:asciiTheme="majorHAnsi" w:hAnsiTheme="majorHAnsi"/>
          <w:sz w:val="24"/>
          <w:szCs w:val="24"/>
        </w:rPr>
        <w:t>At least two handheld sensors must be in use by the experts and at least one sensor for each specific area occupied in the drift.</w:t>
      </w:r>
    </w:p>
    <w:p w:rsidR="00477567" w:rsidRDefault="00477567" w:rsidP="00477567">
      <w:pPr>
        <w:pStyle w:val="NoSpacing"/>
        <w:numPr>
          <w:ilvl w:val="0"/>
          <w:numId w:val="15"/>
        </w:numPr>
        <w:rPr>
          <w:rFonts w:asciiTheme="majorHAnsi" w:hAnsiTheme="majorHAnsi"/>
          <w:sz w:val="24"/>
          <w:szCs w:val="24"/>
        </w:rPr>
      </w:pPr>
      <w:r>
        <w:rPr>
          <w:rFonts w:asciiTheme="majorHAnsi" w:eastAsia="Times New Roman" w:hAnsiTheme="majorHAnsi" w:cs="Calibri"/>
          <w:sz w:val="24"/>
          <w:szCs w:val="24"/>
        </w:rPr>
        <w:t>Other p</w:t>
      </w:r>
      <w:r w:rsidRPr="002037D3">
        <w:rPr>
          <w:rFonts w:asciiTheme="majorHAnsi" w:eastAsia="Times New Roman" w:hAnsiTheme="majorHAnsi" w:cs="Calibri"/>
          <w:sz w:val="24"/>
          <w:szCs w:val="24"/>
        </w:rPr>
        <w:t xml:space="preserve">ersonnel working in the ladder labs and adjacent drifts </w:t>
      </w:r>
      <w:r>
        <w:rPr>
          <w:rFonts w:asciiTheme="majorHAnsi" w:eastAsia="Times New Roman" w:hAnsiTheme="majorHAnsi" w:cs="Calibri"/>
          <w:sz w:val="24"/>
          <w:szCs w:val="24"/>
        </w:rPr>
        <w:t>immediately</w:t>
      </w:r>
      <w:r w:rsidRPr="002037D3">
        <w:rPr>
          <w:rFonts w:asciiTheme="majorHAnsi" w:eastAsia="Times New Roman" w:hAnsiTheme="majorHAnsi" w:cs="Calibri"/>
          <w:sz w:val="24"/>
          <w:szCs w:val="24"/>
        </w:rPr>
        <w:t xml:space="preserve"> report to the safe room until the leak is isolated and the CF3I level in the C1 drift is below 150 ppm</w:t>
      </w:r>
      <w:r w:rsidRPr="009D157E">
        <w:rPr>
          <w:rFonts w:asciiTheme="majorHAnsi" w:hAnsiTheme="majorHAnsi"/>
          <w:sz w:val="24"/>
          <w:szCs w:val="24"/>
        </w:rPr>
        <w:t>.</w:t>
      </w:r>
    </w:p>
    <w:p w:rsidR="0022370A" w:rsidRPr="0022370A" w:rsidRDefault="0022370A" w:rsidP="0022370A">
      <w:pPr>
        <w:pStyle w:val="NoSpacing"/>
        <w:numPr>
          <w:ilvl w:val="0"/>
          <w:numId w:val="15"/>
        </w:numPr>
        <w:rPr>
          <w:rFonts w:asciiTheme="majorHAnsi" w:hAnsiTheme="majorHAnsi"/>
          <w:sz w:val="24"/>
          <w:szCs w:val="24"/>
        </w:rPr>
      </w:pPr>
      <w:r>
        <w:rPr>
          <w:rFonts w:asciiTheme="majorHAnsi" w:eastAsia="Times New Roman" w:hAnsiTheme="majorHAnsi" w:cs="Calibri"/>
          <w:sz w:val="24"/>
          <w:szCs w:val="24"/>
        </w:rPr>
        <w:t>The lab supervisor or a COUPP 60 expert is expected to announce the hazardous condition to all personnel in the underground lab</w:t>
      </w:r>
      <w:r w:rsidR="009238B3">
        <w:rPr>
          <w:rFonts w:asciiTheme="majorHAnsi" w:eastAsia="Times New Roman" w:hAnsiTheme="majorHAnsi" w:cs="Calibri"/>
          <w:sz w:val="24"/>
          <w:szCs w:val="24"/>
        </w:rPr>
        <w:t xml:space="preserve"> via the intercom</w:t>
      </w:r>
      <w:r>
        <w:rPr>
          <w:rFonts w:asciiTheme="majorHAnsi" w:eastAsia="Times New Roman" w:hAnsiTheme="majorHAnsi" w:cs="Calibri"/>
          <w:sz w:val="24"/>
          <w:szCs w:val="24"/>
        </w:rPr>
        <w:t>.</w:t>
      </w:r>
    </w:p>
    <w:p w:rsidR="00477567" w:rsidRPr="00477567" w:rsidRDefault="00477567" w:rsidP="00477567">
      <w:pPr>
        <w:pStyle w:val="NoSpacing"/>
        <w:numPr>
          <w:ilvl w:val="0"/>
          <w:numId w:val="15"/>
        </w:numPr>
        <w:rPr>
          <w:rFonts w:asciiTheme="majorHAnsi" w:hAnsiTheme="majorHAnsi"/>
          <w:sz w:val="24"/>
          <w:szCs w:val="24"/>
        </w:rPr>
      </w:pPr>
      <w:r w:rsidRPr="00CC643B">
        <w:rPr>
          <w:rFonts w:asciiTheme="majorHAnsi" w:eastAsia="Times New Roman" w:hAnsiTheme="majorHAnsi" w:cs="Calibri"/>
          <w:sz w:val="24"/>
          <w:szCs w:val="24"/>
        </w:rPr>
        <w:t>Personnel working in other experimental halls must keep out of the Ladder Labs and the adjacent drifts until the same conditions are met.</w:t>
      </w:r>
    </w:p>
    <w:p w:rsidR="00C25D1F" w:rsidRPr="009D157E" w:rsidRDefault="00C25D1F" w:rsidP="009D157E">
      <w:pPr>
        <w:pStyle w:val="NoSpacing"/>
        <w:numPr>
          <w:ilvl w:val="0"/>
          <w:numId w:val="15"/>
        </w:numPr>
        <w:rPr>
          <w:rFonts w:asciiTheme="majorHAnsi" w:hAnsiTheme="majorHAnsi"/>
          <w:sz w:val="24"/>
          <w:szCs w:val="24"/>
        </w:rPr>
      </w:pPr>
      <w:r w:rsidRPr="009D157E">
        <w:rPr>
          <w:rFonts w:asciiTheme="majorHAnsi" w:hAnsiTheme="majorHAnsi"/>
          <w:sz w:val="24"/>
          <w:szCs w:val="24"/>
        </w:rPr>
        <w:t xml:space="preserve">If </w:t>
      </w:r>
      <w:r w:rsidR="009B436D">
        <w:rPr>
          <w:rFonts w:asciiTheme="majorHAnsi" w:hAnsiTheme="majorHAnsi"/>
          <w:sz w:val="24"/>
          <w:szCs w:val="24"/>
        </w:rPr>
        <w:t>any of the</w:t>
      </w:r>
      <w:r w:rsidRPr="009D157E">
        <w:rPr>
          <w:rFonts w:asciiTheme="majorHAnsi" w:hAnsiTheme="majorHAnsi"/>
          <w:sz w:val="24"/>
          <w:szCs w:val="24"/>
        </w:rPr>
        <w:t xml:space="preserve"> handheld sensors read above 450 ppm, </w:t>
      </w:r>
      <w:r w:rsidR="007825C4">
        <w:rPr>
          <w:rFonts w:asciiTheme="majorHAnsi" w:hAnsiTheme="majorHAnsi"/>
          <w:sz w:val="24"/>
          <w:szCs w:val="24"/>
        </w:rPr>
        <w:t>the COUPP 60 experts</w:t>
      </w:r>
      <w:r w:rsidRPr="009D157E">
        <w:rPr>
          <w:rFonts w:asciiTheme="majorHAnsi" w:hAnsiTheme="majorHAnsi"/>
          <w:sz w:val="24"/>
          <w:szCs w:val="24"/>
        </w:rPr>
        <w:t xml:space="preserve"> must immediately report to the safe room.</w:t>
      </w:r>
    </w:p>
    <w:p w:rsidR="00C25D1F" w:rsidRPr="009D157E" w:rsidRDefault="00C25D1F" w:rsidP="009D157E">
      <w:pPr>
        <w:pStyle w:val="NoSpacing"/>
        <w:numPr>
          <w:ilvl w:val="0"/>
          <w:numId w:val="15"/>
        </w:numPr>
        <w:rPr>
          <w:rFonts w:asciiTheme="majorHAnsi" w:hAnsiTheme="majorHAnsi"/>
          <w:sz w:val="24"/>
          <w:szCs w:val="24"/>
        </w:rPr>
      </w:pPr>
      <w:r w:rsidRPr="009D157E">
        <w:rPr>
          <w:rFonts w:asciiTheme="majorHAnsi" w:hAnsiTheme="majorHAnsi"/>
          <w:sz w:val="24"/>
          <w:szCs w:val="24"/>
        </w:rPr>
        <w:t xml:space="preserve">If the leak is readily understood </w:t>
      </w:r>
      <w:r w:rsidR="007825C4">
        <w:rPr>
          <w:rFonts w:asciiTheme="majorHAnsi" w:hAnsiTheme="majorHAnsi"/>
          <w:sz w:val="24"/>
          <w:szCs w:val="24"/>
        </w:rPr>
        <w:t xml:space="preserve">and isolated </w:t>
      </w:r>
      <w:r w:rsidRPr="009D157E">
        <w:rPr>
          <w:rFonts w:asciiTheme="majorHAnsi" w:hAnsiTheme="majorHAnsi"/>
          <w:sz w:val="24"/>
          <w:szCs w:val="24"/>
        </w:rPr>
        <w:t>the personnel may continue with the procedure.</w:t>
      </w:r>
    </w:p>
    <w:p w:rsidR="00C25D1F" w:rsidRPr="009D157E" w:rsidRDefault="00C25D1F" w:rsidP="009D157E">
      <w:pPr>
        <w:pStyle w:val="NoSpacing"/>
        <w:numPr>
          <w:ilvl w:val="0"/>
          <w:numId w:val="15"/>
        </w:numPr>
        <w:rPr>
          <w:rFonts w:asciiTheme="majorHAnsi" w:hAnsiTheme="majorHAnsi"/>
          <w:sz w:val="24"/>
          <w:szCs w:val="24"/>
        </w:rPr>
      </w:pPr>
      <w:r w:rsidRPr="009D157E">
        <w:rPr>
          <w:rFonts w:asciiTheme="majorHAnsi" w:hAnsiTheme="majorHAnsi"/>
          <w:sz w:val="24"/>
          <w:szCs w:val="24"/>
        </w:rPr>
        <w:t>If the leak is the result of an unexpected or unresolved issue, an approved work hazard analysis is required prior to resuming system work activities.</w:t>
      </w:r>
    </w:p>
    <w:p w:rsidR="00244AAA" w:rsidRDefault="00244AAA"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Default="00E6044E" w:rsidP="00877742">
      <w:pPr>
        <w:pStyle w:val="NoSpacing"/>
        <w:rPr>
          <w:rFonts w:asciiTheme="majorHAnsi" w:hAnsiTheme="majorHAnsi"/>
          <w:sz w:val="24"/>
          <w:szCs w:val="24"/>
        </w:rPr>
      </w:pPr>
    </w:p>
    <w:p w:rsidR="00E6044E" w:rsidRPr="002037D3" w:rsidRDefault="00E6044E" w:rsidP="00E6044E">
      <w:pPr>
        <w:rPr>
          <w:rFonts w:asciiTheme="majorHAnsi" w:hAnsiTheme="majorHAnsi"/>
          <w:sz w:val="24"/>
          <w:szCs w:val="24"/>
        </w:rPr>
      </w:pPr>
      <w:r>
        <w:rPr>
          <w:rFonts w:asciiTheme="majorHAnsi" w:hAnsiTheme="majorHAnsi"/>
          <w:sz w:val="24"/>
          <w:szCs w:val="24"/>
        </w:rPr>
        <w:br w:type="page"/>
      </w:r>
    </w:p>
    <w:p w:rsidR="00417A18" w:rsidRPr="00417A18" w:rsidRDefault="00417A18" w:rsidP="005B60B4">
      <w:pPr>
        <w:pStyle w:val="NoSpacing"/>
        <w:rPr>
          <w:rFonts w:asciiTheme="majorHAnsi" w:hAnsiTheme="majorHAnsi"/>
          <w:b/>
          <w:sz w:val="24"/>
          <w:szCs w:val="24"/>
        </w:rPr>
      </w:pPr>
      <w:r w:rsidRPr="00417A18">
        <w:rPr>
          <w:rFonts w:asciiTheme="majorHAnsi" w:hAnsiTheme="majorHAnsi"/>
          <w:b/>
          <w:sz w:val="24"/>
          <w:szCs w:val="24"/>
        </w:rPr>
        <w:lastRenderedPageBreak/>
        <w:t>Hazard Analysis Results</w:t>
      </w:r>
    </w:p>
    <w:p w:rsidR="00417A18" w:rsidRDefault="00417A18" w:rsidP="005B60B4">
      <w:pPr>
        <w:pStyle w:val="NoSpacing"/>
        <w:rPr>
          <w:rFonts w:asciiTheme="majorHAnsi" w:hAnsiTheme="majorHAnsi"/>
          <w:sz w:val="24"/>
          <w:szCs w:val="24"/>
        </w:rPr>
      </w:pPr>
    </w:p>
    <w:p w:rsidR="008C45A3" w:rsidRDefault="008C45A3" w:rsidP="005B60B4">
      <w:pPr>
        <w:pStyle w:val="NoSpacing"/>
        <w:rPr>
          <w:rFonts w:asciiTheme="majorHAnsi" w:hAnsiTheme="majorHAnsi"/>
          <w:sz w:val="24"/>
          <w:szCs w:val="24"/>
        </w:rPr>
      </w:pPr>
      <w:r>
        <w:rPr>
          <w:rFonts w:asciiTheme="majorHAnsi" w:hAnsiTheme="majorHAnsi"/>
          <w:sz w:val="24"/>
          <w:szCs w:val="24"/>
        </w:rPr>
        <w:t>The CF3I adverse exposure rates are determined for the three operation</w:t>
      </w:r>
      <w:r w:rsidR="005A13D8">
        <w:rPr>
          <w:rFonts w:asciiTheme="majorHAnsi" w:hAnsiTheme="majorHAnsi"/>
          <w:sz w:val="24"/>
          <w:szCs w:val="24"/>
        </w:rPr>
        <w:t>al</w:t>
      </w:r>
      <w:r>
        <w:rPr>
          <w:rFonts w:asciiTheme="majorHAnsi" w:hAnsiTheme="majorHAnsi"/>
          <w:sz w:val="24"/>
          <w:szCs w:val="24"/>
        </w:rPr>
        <w:t xml:space="preserve"> scenarios to assure the safety of personnel working near COUPP 60 at Snolab.</w:t>
      </w:r>
    </w:p>
    <w:p w:rsidR="008C45A3" w:rsidRDefault="008C45A3" w:rsidP="005B60B4">
      <w:pPr>
        <w:pStyle w:val="NoSpacing"/>
        <w:rPr>
          <w:rFonts w:asciiTheme="majorHAnsi" w:hAnsiTheme="majorHAnsi"/>
          <w:sz w:val="24"/>
          <w:szCs w:val="24"/>
        </w:rPr>
      </w:pPr>
    </w:p>
    <w:p w:rsidR="000100DA" w:rsidRDefault="000100DA" w:rsidP="005B60B4">
      <w:pPr>
        <w:pStyle w:val="NoSpacing"/>
        <w:rPr>
          <w:rFonts w:asciiTheme="majorHAnsi" w:hAnsiTheme="majorHAnsi"/>
          <w:sz w:val="24"/>
          <w:szCs w:val="24"/>
        </w:rPr>
      </w:pPr>
      <w:r>
        <w:rPr>
          <w:rFonts w:asciiTheme="majorHAnsi" w:hAnsiTheme="majorHAnsi"/>
          <w:sz w:val="24"/>
          <w:szCs w:val="24"/>
        </w:rPr>
        <w:t xml:space="preserve">Case 1 addresses the hazard for the air space in the C1 drift. The operational status of COUPP-60 in this case is normal operations. It assumes a fresh air supply flow of 1000 </w:t>
      </w:r>
      <w:r w:rsidR="0035142A">
        <w:rPr>
          <w:rFonts w:asciiTheme="majorHAnsi" w:hAnsiTheme="majorHAnsi"/>
          <w:sz w:val="24"/>
          <w:szCs w:val="24"/>
        </w:rPr>
        <w:t>CFM</w:t>
      </w:r>
      <w:r w:rsidR="00C36EAF">
        <w:rPr>
          <w:rFonts w:asciiTheme="majorHAnsi" w:hAnsiTheme="majorHAnsi"/>
          <w:sz w:val="24"/>
          <w:szCs w:val="24"/>
        </w:rPr>
        <w:t xml:space="preserve"> to the drift</w:t>
      </w:r>
      <w:r>
        <w:rPr>
          <w:rFonts w:asciiTheme="majorHAnsi" w:hAnsiTheme="majorHAnsi"/>
          <w:sz w:val="24"/>
          <w:szCs w:val="24"/>
        </w:rPr>
        <w:t>.</w:t>
      </w:r>
    </w:p>
    <w:p w:rsidR="00682FD0" w:rsidRDefault="00322D6F" w:rsidP="00743562">
      <w:pPr>
        <w:pStyle w:val="NoSpacing"/>
        <w:jc w:val="center"/>
        <w:rPr>
          <w:rFonts w:asciiTheme="majorHAnsi" w:hAnsiTheme="majorHAnsi"/>
          <w:sz w:val="24"/>
          <w:szCs w:val="24"/>
        </w:rPr>
      </w:pPr>
      <w:r w:rsidRPr="00F21F56">
        <w:rPr>
          <w:noProof/>
        </w:rPr>
        <w:drawing>
          <wp:inline distT="0" distB="0" distL="0" distR="0" wp14:anchorId="476473B2" wp14:editId="73B74615">
            <wp:extent cx="5943600" cy="320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943600" cy="3203575"/>
                    </a:xfrm>
                    <a:prstGeom prst="rect">
                      <a:avLst/>
                    </a:prstGeom>
                    <a:noFill/>
                    <a:ln w="9525">
                      <a:noFill/>
                      <a:miter lim="800000"/>
                      <a:headEnd/>
                      <a:tailEnd/>
                    </a:ln>
                  </pic:spPr>
                </pic:pic>
              </a:graphicData>
            </a:graphic>
          </wp:inline>
        </w:drawing>
      </w:r>
    </w:p>
    <w:p w:rsidR="00431972" w:rsidRPr="004229AB" w:rsidRDefault="008412CD" w:rsidP="00431972">
      <w:pPr>
        <w:pStyle w:val="NoSpacing"/>
        <w:jc w:val="center"/>
        <w:rPr>
          <w:rFonts w:asciiTheme="majorHAnsi" w:hAnsiTheme="majorHAnsi"/>
          <w:sz w:val="24"/>
          <w:szCs w:val="24"/>
        </w:rPr>
      </w:pPr>
      <w:proofErr w:type="gramStart"/>
      <w:r>
        <w:rPr>
          <w:rFonts w:asciiTheme="majorHAnsi" w:hAnsiTheme="majorHAnsi"/>
          <w:sz w:val="24"/>
          <w:szCs w:val="24"/>
        </w:rPr>
        <w:t>Table 3</w:t>
      </w:r>
      <w:r w:rsidR="00743562" w:rsidRPr="004229AB">
        <w:rPr>
          <w:rFonts w:asciiTheme="majorHAnsi" w:hAnsiTheme="majorHAnsi"/>
          <w:sz w:val="24"/>
          <w:szCs w:val="24"/>
        </w:rPr>
        <w:t>.</w:t>
      </w:r>
      <w:proofErr w:type="gramEnd"/>
      <w:r w:rsidR="00980004" w:rsidRPr="004229AB">
        <w:rPr>
          <w:rFonts w:asciiTheme="majorHAnsi" w:hAnsiTheme="majorHAnsi"/>
          <w:sz w:val="24"/>
          <w:szCs w:val="24"/>
        </w:rPr>
        <w:t xml:space="preserve"> </w:t>
      </w:r>
      <w:r w:rsidR="00431972" w:rsidRPr="004229AB">
        <w:rPr>
          <w:rFonts w:asciiTheme="majorHAnsi" w:hAnsiTheme="majorHAnsi"/>
          <w:sz w:val="24"/>
          <w:szCs w:val="24"/>
        </w:rPr>
        <w:t>Hazard Analyses</w:t>
      </w:r>
      <w:r w:rsidR="00980004" w:rsidRPr="004229AB">
        <w:rPr>
          <w:rFonts w:asciiTheme="majorHAnsi" w:hAnsiTheme="majorHAnsi"/>
          <w:sz w:val="24"/>
          <w:szCs w:val="24"/>
        </w:rPr>
        <w:t xml:space="preserve"> Results</w:t>
      </w:r>
      <w:r w:rsidR="00431972" w:rsidRPr="004229AB">
        <w:rPr>
          <w:rFonts w:asciiTheme="majorHAnsi" w:hAnsiTheme="majorHAnsi"/>
          <w:sz w:val="24"/>
          <w:szCs w:val="24"/>
        </w:rPr>
        <w:t xml:space="preserve"> for </w:t>
      </w:r>
      <w:r w:rsidR="00AA5442">
        <w:rPr>
          <w:rFonts w:asciiTheme="majorHAnsi" w:hAnsiTheme="majorHAnsi"/>
          <w:sz w:val="24"/>
          <w:szCs w:val="24"/>
        </w:rPr>
        <w:t xml:space="preserve">CF3I release into </w:t>
      </w:r>
      <w:r w:rsidR="00C10C78">
        <w:rPr>
          <w:rFonts w:asciiTheme="majorHAnsi" w:hAnsiTheme="majorHAnsi"/>
          <w:sz w:val="24"/>
          <w:szCs w:val="24"/>
        </w:rPr>
        <w:t xml:space="preserve">the </w:t>
      </w:r>
      <w:r w:rsidR="00AA5442">
        <w:rPr>
          <w:rFonts w:asciiTheme="majorHAnsi" w:hAnsiTheme="majorHAnsi"/>
          <w:sz w:val="24"/>
          <w:szCs w:val="24"/>
        </w:rPr>
        <w:t>drift during normal operations</w:t>
      </w:r>
    </w:p>
    <w:p w:rsidR="00D32081" w:rsidRDefault="00D32081" w:rsidP="00915704">
      <w:pPr>
        <w:pStyle w:val="NoSpacing"/>
        <w:rPr>
          <w:rFonts w:asciiTheme="majorHAnsi" w:hAnsiTheme="majorHAnsi"/>
          <w:sz w:val="24"/>
          <w:szCs w:val="24"/>
        </w:rPr>
      </w:pPr>
    </w:p>
    <w:p w:rsidR="00D32081" w:rsidRDefault="00B11B49" w:rsidP="005B60B4">
      <w:pPr>
        <w:pStyle w:val="NoSpacing"/>
        <w:rPr>
          <w:rFonts w:asciiTheme="majorHAnsi" w:hAnsiTheme="majorHAnsi"/>
          <w:sz w:val="24"/>
          <w:szCs w:val="24"/>
        </w:rPr>
      </w:pPr>
      <w:r>
        <w:rPr>
          <w:rFonts w:asciiTheme="majorHAnsi" w:hAnsiTheme="majorHAnsi"/>
          <w:sz w:val="24"/>
          <w:szCs w:val="24"/>
        </w:rPr>
        <w:t>The analysis shows</w:t>
      </w:r>
      <w:r w:rsidR="00915704">
        <w:rPr>
          <w:rFonts w:asciiTheme="majorHAnsi" w:hAnsiTheme="majorHAnsi"/>
          <w:sz w:val="24"/>
          <w:szCs w:val="24"/>
        </w:rPr>
        <w:t>,</w:t>
      </w:r>
      <w:r w:rsidR="003C4C07">
        <w:rPr>
          <w:rFonts w:asciiTheme="majorHAnsi" w:hAnsiTheme="majorHAnsi"/>
          <w:sz w:val="24"/>
          <w:szCs w:val="24"/>
        </w:rPr>
        <w:t xml:space="preserve"> for </w:t>
      </w:r>
      <w:r w:rsidR="00915704">
        <w:rPr>
          <w:rFonts w:asciiTheme="majorHAnsi" w:hAnsiTheme="majorHAnsi"/>
          <w:sz w:val="24"/>
          <w:szCs w:val="24"/>
        </w:rPr>
        <w:t>no</w:t>
      </w:r>
      <w:r w:rsidR="003C4C07" w:rsidRPr="00915704">
        <w:rPr>
          <w:rFonts w:asciiTheme="majorHAnsi" w:hAnsiTheme="majorHAnsi"/>
          <w:sz w:val="24"/>
          <w:szCs w:val="24"/>
        </w:rPr>
        <w:t xml:space="preserve"> special mitigation</w:t>
      </w:r>
      <w:r w:rsidR="00915704">
        <w:rPr>
          <w:rFonts w:asciiTheme="majorHAnsi" w:hAnsiTheme="majorHAnsi"/>
          <w:sz w:val="24"/>
          <w:szCs w:val="24"/>
        </w:rPr>
        <w:t xml:space="preserve"> other than the fresh air supplied to the drift,</w:t>
      </w:r>
      <w:r w:rsidR="003C4C07">
        <w:rPr>
          <w:rFonts w:asciiTheme="majorHAnsi" w:hAnsiTheme="majorHAnsi"/>
          <w:sz w:val="24"/>
          <w:szCs w:val="24"/>
        </w:rPr>
        <w:t xml:space="preserve"> </w:t>
      </w:r>
      <w:r w:rsidR="00915704">
        <w:rPr>
          <w:rFonts w:asciiTheme="majorHAnsi" w:hAnsiTheme="majorHAnsi"/>
          <w:sz w:val="24"/>
          <w:szCs w:val="24"/>
        </w:rPr>
        <w:t xml:space="preserve">that </w:t>
      </w:r>
      <w:r w:rsidR="003C4C07">
        <w:rPr>
          <w:rFonts w:asciiTheme="majorHAnsi" w:hAnsiTheme="majorHAnsi"/>
          <w:sz w:val="24"/>
          <w:szCs w:val="24"/>
        </w:rPr>
        <w:t>the hazard exposure rat</w:t>
      </w:r>
      <w:r w:rsidR="00872D23">
        <w:rPr>
          <w:rFonts w:asciiTheme="majorHAnsi" w:hAnsiTheme="majorHAnsi"/>
          <w:sz w:val="24"/>
          <w:szCs w:val="24"/>
        </w:rPr>
        <w:t>e is 1.2 E-05</w:t>
      </w:r>
      <w:r w:rsidR="00493E8B">
        <w:rPr>
          <w:rFonts w:asciiTheme="majorHAnsi" w:hAnsiTheme="majorHAnsi"/>
          <w:sz w:val="24"/>
          <w:szCs w:val="24"/>
        </w:rPr>
        <w:t>. Referencing Table 1</w:t>
      </w:r>
      <w:r w:rsidR="00E674E4">
        <w:rPr>
          <w:rFonts w:asciiTheme="majorHAnsi" w:hAnsiTheme="majorHAnsi"/>
          <w:sz w:val="24"/>
          <w:szCs w:val="24"/>
        </w:rPr>
        <w:t>, it</w:t>
      </w:r>
      <w:r w:rsidR="001B3CA2">
        <w:rPr>
          <w:rFonts w:asciiTheme="majorHAnsi" w:hAnsiTheme="majorHAnsi"/>
          <w:sz w:val="24"/>
          <w:szCs w:val="24"/>
        </w:rPr>
        <w:t xml:space="preserve"> is seen</w:t>
      </w:r>
      <w:r w:rsidR="003C4C07">
        <w:rPr>
          <w:rFonts w:asciiTheme="majorHAnsi" w:hAnsiTheme="majorHAnsi"/>
          <w:sz w:val="24"/>
          <w:szCs w:val="24"/>
        </w:rPr>
        <w:t xml:space="preserve"> that this </w:t>
      </w:r>
      <w:r w:rsidR="00E674E4">
        <w:rPr>
          <w:rFonts w:asciiTheme="majorHAnsi" w:hAnsiTheme="majorHAnsi"/>
          <w:sz w:val="24"/>
          <w:szCs w:val="24"/>
        </w:rPr>
        <w:t xml:space="preserve">exposure </w:t>
      </w:r>
      <w:r w:rsidR="003C4C07">
        <w:rPr>
          <w:rFonts w:asciiTheme="majorHAnsi" w:hAnsiTheme="majorHAnsi"/>
          <w:sz w:val="24"/>
          <w:szCs w:val="24"/>
        </w:rPr>
        <w:t>ra</w:t>
      </w:r>
      <w:r w:rsidR="00FA3051">
        <w:rPr>
          <w:rFonts w:asciiTheme="majorHAnsi" w:hAnsiTheme="majorHAnsi"/>
          <w:sz w:val="24"/>
          <w:szCs w:val="24"/>
        </w:rPr>
        <w:t xml:space="preserve">te results in a hazard class 2. This is undesirable </w:t>
      </w:r>
      <w:r w:rsidR="00E674E4">
        <w:rPr>
          <w:rFonts w:asciiTheme="majorHAnsi" w:hAnsiTheme="majorHAnsi"/>
          <w:sz w:val="24"/>
          <w:szCs w:val="24"/>
        </w:rPr>
        <w:t xml:space="preserve">during normal </w:t>
      </w:r>
      <w:r w:rsidR="00493E8B">
        <w:rPr>
          <w:rFonts w:asciiTheme="majorHAnsi" w:hAnsiTheme="majorHAnsi"/>
          <w:sz w:val="24"/>
          <w:szCs w:val="24"/>
        </w:rPr>
        <w:t xml:space="preserve">operations as it would require that </w:t>
      </w:r>
      <w:r w:rsidR="008944B1">
        <w:rPr>
          <w:rFonts w:asciiTheme="majorHAnsi" w:hAnsiTheme="majorHAnsi"/>
          <w:sz w:val="24"/>
          <w:szCs w:val="24"/>
        </w:rPr>
        <w:t xml:space="preserve">personnel </w:t>
      </w:r>
      <w:r w:rsidR="00493E8B">
        <w:rPr>
          <w:rFonts w:asciiTheme="majorHAnsi" w:hAnsiTheme="majorHAnsi"/>
          <w:sz w:val="24"/>
          <w:szCs w:val="24"/>
        </w:rPr>
        <w:t xml:space="preserve">who need to work in the area </w:t>
      </w:r>
      <w:r w:rsidR="008944B1">
        <w:rPr>
          <w:rFonts w:asciiTheme="majorHAnsi" w:hAnsiTheme="majorHAnsi"/>
          <w:sz w:val="24"/>
          <w:szCs w:val="24"/>
        </w:rPr>
        <w:t>receive special training</w:t>
      </w:r>
      <w:r w:rsidR="00E674E4">
        <w:rPr>
          <w:rFonts w:asciiTheme="majorHAnsi" w:hAnsiTheme="majorHAnsi"/>
          <w:sz w:val="24"/>
          <w:szCs w:val="24"/>
        </w:rPr>
        <w:t xml:space="preserve"> and wear special personal protective equipment (PPE). </w:t>
      </w:r>
      <w:r w:rsidR="009B70D5">
        <w:rPr>
          <w:rFonts w:asciiTheme="majorHAnsi" w:hAnsiTheme="majorHAnsi"/>
          <w:sz w:val="24"/>
          <w:szCs w:val="24"/>
        </w:rPr>
        <w:t xml:space="preserve">The last column in the table reflects the exposure rate with </w:t>
      </w:r>
      <w:r w:rsidR="00C41557">
        <w:rPr>
          <w:rFonts w:asciiTheme="majorHAnsi" w:hAnsiTheme="majorHAnsi"/>
          <w:sz w:val="24"/>
          <w:szCs w:val="24"/>
        </w:rPr>
        <w:t xml:space="preserve">the </w:t>
      </w:r>
      <w:r w:rsidR="00915704">
        <w:rPr>
          <w:rFonts w:asciiTheme="majorHAnsi" w:hAnsiTheme="majorHAnsi"/>
          <w:sz w:val="24"/>
          <w:szCs w:val="24"/>
        </w:rPr>
        <w:t xml:space="preserve">“ventilated enclosure” </w:t>
      </w:r>
      <w:r w:rsidR="009332E9">
        <w:rPr>
          <w:rFonts w:asciiTheme="majorHAnsi" w:hAnsiTheme="majorHAnsi"/>
          <w:sz w:val="24"/>
          <w:szCs w:val="24"/>
        </w:rPr>
        <w:t xml:space="preserve">and “hydraulic valve closure” </w:t>
      </w:r>
      <w:r w:rsidR="00C41557">
        <w:rPr>
          <w:rFonts w:asciiTheme="majorHAnsi" w:hAnsiTheme="majorHAnsi"/>
          <w:sz w:val="24"/>
          <w:szCs w:val="24"/>
        </w:rPr>
        <w:t>mitigation describ</w:t>
      </w:r>
      <w:r w:rsidR="00B36DEB">
        <w:rPr>
          <w:rFonts w:asciiTheme="majorHAnsi" w:hAnsiTheme="majorHAnsi"/>
          <w:sz w:val="24"/>
          <w:szCs w:val="24"/>
        </w:rPr>
        <w:t>ed above. It shows that the hazard level is reduced to Class Zero. This will allow personnel working in the underground and the C1 drift in particular to perform their work without other special p</w:t>
      </w:r>
      <w:r w:rsidR="00DD73E4">
        <w:rPr>
          <w:rFonts w:asciiTheme="majorHAnsi" w:hAnsiTheme="majorHAnsi"/>
          <w:sz w:val="24"/>
          <w:szCs w:val="24"/>
        </w:rPr>
        <w:t xml:space="preserve">recautions so long as the COUPP </w:t>
      </w:r>
      <w:r w:rsidR="00B36DEB">
        <w:rPr>
          <w:rFonts w:asciiTheme="majorHAnsi" w:hAnsiTheme="majorHAnsi"/>
          <w:sz w:val="24"/>
          <w:szCs w:val="24"/>
        </w:rPr>
        <w:t>60 experiment is in normal operations mode.</w:t>
      </w:r>
      <w:r w:rsidR="00690CDF">
        <w:rPr>
          <w:rFonts w:asciiTheme="majorHAnsi" w:hAnsiTheme="majorHAnsi"/>
          <w:sz w:val="24"/>
          <w:szCs w:val="24"/>
        </w:rPr>
        <w:t xml:space="preserve"> If the ventilation system or special mitigation equipment is not operable, the C1 drift will revert to a hazard class 2 area.</w:t>
      </w:r>
    </w:p>
    <w:p w:rsidR="002E70EF" w:rsidRDefault="002E70EF" w:rsidP="005B60B4">
      <w:pPr>
        <w:pStyle w:val="NoSpacing"/>
        <w:rPr>
          <w:rFonts w:asciiTheme="majorHAnsi" w:hAnsiTheme="majorHAnsi"/>
          <w:sz w:val="24"/>
          <w:szCs w:val="24"/>
        </w:rPr>
      </w:pPr>
    </w:p>
    <w:p w:rsidR="00F60308" w:rsidRDefault="00F60308">
      <w:pPr>
        <w:rPr>
          <w:rFonts w:asciiTheme="majorHAnsi" w:hAnsiTheme="majorHAnsi"/>
          <w:sz w:val="24"/>
          <w:szCs w:val="24"/>
        </w:rPr>
      </w:pPr>
      <w:r>
        <w:rPr>
          <w:rFonts w:asciiTheme="majorHAnsi" w:hAnsiTheme="majorHAnsi"/>
          <w:sz w:val="24"/>
          <w:szCs w:val="24"/>
        </w:rPr>
        <w:br w:type="page"/>
      </w:r>
    </w:p>
    <w:p w:rsidR="002453AB" w:rsidRDefault="00A70A31" w:rsidP="002453AB">
      <w:pPr>
        <w:pStyle w:val="NoSpacing"/>
        <w:rPr>
          <w:rFonts w:asciiTheme="majorHAnsi" w:hAnsiTheme="majorHAnsi"/>
          <w:sz w:val="24"/>
          <w:szCs w:val="24"/>
        </w:rPr>
      </w:pPr>
      <w:r>
        <w:rPr>
          <w:rFonts w:asciiTheme="majorHAnsi" w:hAnsiTheme="majorHAnsi"/>
          <w:sz w:val="24"/>
          <w:szCs w:val="24"/>
        </w:rPr>
        <w:lastRenderedPageBreak/>
        <w:t>Case 2</w:t>
      </w:r>
      <w:r w:rsidR="00344B46">
        <w:rPr>
          <w:rFonts w:asciiTheme="majorHAnsi" w:hAnsiTheme="majorHAnsi"/>
          <w:sz w:val="24"/>
          <w:szCs w:val="24"/>
        </w:rPr>
        <w:t xml:space="preserve"> </w:t>
      </w:r>
      <w:r w:rsidR="005362FD">
        <w:rPr>
          <w:rFonts w:asciiTheme="majorHAnsi" w:hAnsiTheme="majorHAnsi"/>
          <w:sz w:val="24"/>
          <w:szCs w:val="24"/>
        </w:rPr>
        <w:t xml:space="preserve">also </w:t>
      </w:r>
      <w:r w:rsidR="002453AB">
        <w:rPr>
          <w:rFonts w:asciiTheme="majorHAnsi" w:hAnsiTheme="majorHAnsi"/>
          <w:sz w:val="24"/>
          <w:szCs w:val="24"/>
        </w:rPr>
        <w:t xml:space="preserve">addresses the hazard for the air space in the C1 drift. The operational status of COUPP-60 in this case is that the fill/empty procedure is in progress. It assumes a fresh air supply flow of 1000 </w:t>
      </w:r>
      <w:r w:rsidR="0035142A">
        <w:rPr>
          <w:rFonts w:asciiTheme="majorHAnsi" w:hAnsiTheme="majorHAnsi"/>
          <w:sz w:val="24"/>
          <w:szCs w:val="24"/>
        </w:rPr>
        <w:t>CFM</w:t>
      </w:r>
      <w:r w:rsidR="002453AB">
        <w:rPr>
          <w:rFonts w:asciiTheme="majorHAnsi" w:hAnsiTheme="majorHAnsi"/>
          <w:sz w:val="24"/>
          <w:szCs w:val="24"/>
        </w:rPr>
        <w:t xml:space="preserve"> to the drift.</w:t>
      </w:r>
    </w:p>
    <w:p w:rsidR="002A6061" w:rsidRDefault="00322D6F" w:rsidP="002E5D37">
      <w:pPr>
        <w:pStyle w:val="NoSpacing"/>
        <w:jc w:val="center"/>
        <w:rPr>
          <w:rFonts w:asciiTheme="majorHAnsi" w:hAnsiTheme="majorHAnsi"/>
          <w:sz w:val="24"/>
          <w:szCs w:val="24"/>
        </w:rPr>
      </w:pPr>
      <w:r w:rsidRPr="00F21F56">
        <w:rPr>
          <w:noProof/>
        </w:rPr>
        <w:drawing>
          <wp:inline distT="0" distB="0" distL="0" distR="0" wp14:anchorId="6554D1CA" wp14:editId="02012567">
            <wp:extent cx="5943600" cy="3779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943600" cy="3779271"/>
                    </a:xfrm>
                    <a:prstGeom prst="rect">
                      <a:avLst/>
                    </a:prstGeom>
                    <a:noFill/>
                    <a:ln w="9525">
                      <a:noFill/>
                      <a:miter lim="800000"/>
                      <a:headEnd/>
                      <a:tailEnd/>
                    </a:ln>
                  </pic:spPr>
                </pic:pic>
              </a:graphicData>
            </a:graphic>
          </wp:inline>
        </w:drawing>
      </w:r>
    </w:p>
    <w:p w:rsidR="00AA5442" w:rsidRPr="004229AB" w:rsidRDefault="008412CD" w:rsidP="00AA5442">
      <w:pPr>
        <w:pStyle w:val="NoSpacing"/>
        <w:jc w:val="center"/>
        <w:rPr>
          <w:rFonts w:asciiTheme="majorHAnsi" w:hAnsiTheme="majorHAnsi"/>
          <w:sz w:val="24"/>
          <w:szCs w:val="24"/>
        </w:rPr>
      </w:pPr>
      <w:proofErr w:type="gramStart"/>
      <w:r>
        <w:rPr>
          <w:rFonts w:asciiTheme="majorHAnsi" w:hAnsiTheme="majorHAnsi"/>
          <w:sz w:val="24"/>
          <w:szCs w:val="24"/>
        </w:rPr>
        <w:t>Table 4</w:t>
      </w:r>
      <w:r w:rsidR="00AA5442" w:rsidRPr="004229AB">
        <w:rPr>
          <w:rFonts w:asciiTheme="majorHAnsi" w:hAnsiTheme="majorHAnsi"/>
          <w:sz w:val="24"/>
          <w:szCs w:val="24"/>
        </w:rPr>
        <w:t>.</w:t>
      </w:r>
      <w:proofErr w:type="gramEnd"/>
      <w:r w:rsidR="00AA5442" w:rsidRPr="004229AB">
        <w:rPr>
          <w:rFonts w:asciiTheme="majorHAnsi" w:hAnsiTheme="majorHAnsi"/>
          <w:sz w:val="24"/>
          <w:szCs w:val="24"/>
        </w:rPr>
        <w:t xml:space="preserve"> </w:t>
      </w:r>
      <w:r w:rsidR="00C10C78" w:rsidRPr="004229AB">
        <w:rPr>
          <w:rFonts w:asciiTheme="majorHAnsi" w:hAnsiTheme="majorHAnsi"/>
          <w:sz w:val="24"/>
          <w:szCs w:val="24"/>
        </w:rPr>
        <w:t xml:space="preserve">Hazard Analyses Results for </w:t>
      </w:r>
      <w:r w:rsidR="00B00B63">
        <w:rPr>
          <w:rFonts w:asciiTheme="majorHAnsi" w:hAnsiTheme="majorHAnsi"/>
          <w:sz w:val="24"/>
          <w:szCs w:val="24"/>
        </w:rPr>
        <w:t>CF3I r</w:t>
      </w:r>
      <w:r w:rsidR="00C10C78">
        <w:rPr>
          <w:rFonts w:asciiTheme="majorHAnsi" w:hAnsiTheme="majorHAnsi"/>
          <w:sz w:val="24"/>
          <w:szCs w:val="24"/>
        </w:rPr>
        <w:t>elease into the drift during fill/empty procedure</w:t>
      </w:r>
    </w:p>
    <w:p w:rsidR="00AA5442" w:rsidRDefault="00AA5442" w:rsidP="00AA5442">
      <w:pPr>
        <w:pStyle w:val="NoSpacing"/>
        <w:rPr>
          <w:rFonts w:asciiTheme="majorHAnsi" w:hAnsiTheme="majorHAnsi"/>
          <w:sz w:val="24"/>
          <w:szCs w:val="24"/>
        </w:rPr>
      </w:pPr>
    </w:p>
    <w:p w:rsidR="00DB1FB7" w:rsidRDefault="00AA5442" w:rsidP="005B60B4">
      <w:pPr>
        <w:pStyle w:val="NoSpacing"/>
        <w:rPr>
          <w:rFonts w:asciiTheme="majorHAnsi" w:hAnsiTheme="majorHAnsi"/>
          <w:sz w:val="24"/>
          <w:szCs w:val="24"/>
        </w:rPr>
      </w:pPr>
      <w:r>
        <w:rPr>
          <w:rFonts w:asciiTheme="majorHAnsi" w:hAnsiTheme="majorHAnsi"/>
          <w:sz w:val="24"/>
          <w:szCs w:val="24"/>
        </w:rPr>
        <w:t>The analysis shows, for no</w:t>
      </w:r>
      <w:r w:rsidRPr="00915704">
        <w:rPr>
          <w:rFonts w:asciiTheme="majorHAnsi" w:hAnsiTheme="majorHAnsi"/>
          <w:sz w:val="24"/>
          <w:szCs w:val="24"/>
        </w:rPr>
        <w:t xml:space="preserve"> special mitigation</w:t>
      </w:r>
      <w:r>
        <w:rPr>
          <w:rFonts w:asciiTheme="majorHAnsi" w:hAnsiTheme="majorHAnsi"/>
          <w:sz w:val="24"/>
          <w:szCs w:val="24"/>
        </w:rPr>
        <w:t xml:space="preserve"> other than the fresh air supplied to the drift, that the hazard exposure rat</w:t>
      </w:r>
      <w:r w:rsidR="00B00B63">
        <w:rPr>
          <w:rFonts w:asciiTheme="majorHAnsi" w:hAnsiTheme="majorHAnsi"/>
          <w:sz w:val="24"/>
          <w:szCs w:val="24"/>
        </w:rPr>
        <w:t xml:space="preserve">e is </w:t>
      </w:r>
      <w:r w:rsidR="00076ED5">
        <w:rPr>
          <w:rFonts w:asciiTheme="majorHAnsi" w:hAnsiTheme="majorHAnsi"/>
          <w:sz w:val="24"/>
          <w:szCs w:val="24"/>
        </w:rPr>
        <w:t>1.5</w:t>
      </w:r>
      <w:r>
        <w:rPr>
          <w:rFonts w:asciiTheme="majorHAnsi" w:hAnsiTheme="majorHAnsi"/>
          <w:sz w:val="24"/>
          <w:szCs w:val="24"/>
        </w:rPr>
        <w:t xml:space="preserve"> E-05. Referencing Table 1, it </w:t>
      </w:r>
      <w:r w:rsidR="00344B46">
        <w:rPr>
          <w:rFonts w:asciiTheme="majorHAnsi" w:hAnsiTheme="majorHAnsi"/>
          <w:sz w:val="24"/>
          <w:szCs w:val="24"/>
        </w:rPr>
        <w:t>is seen</w:t>
      </w:r>
      <w:r>
        <w:rPr>
          <w:rFonts w:asciiTheme="majorHAnsi" w:hAnsiTheme="majorHAnsi"/>
          <w:sz w:val="24"/>
          <w:szCs w:val="24"/>
        </w:rPr>
        <w:t xml:space="preserve"> that this exposure rate results in a hazard class 2. The last column in the table reflects the exposure rate with the “ventilated enclosure” mitigation described above</w:t>
      </w:r>
      <w:r w:rsidR="00344B46">
        <w:rPr>
          <w:rFonts w:asciiTheme="majorHAnsi" w:hAnsiTheme="majorHAnsi"/>
          <w:sz w:val="24"/>
          <w:szCs w:val="24"/>
        </w:rPr>
        <w:t xml:space="preserve"> for the valve box and cart</w:t>
      </w:r>
      <w:r w:rsidR="00B00B63">
        <w:rPr>
          <w:rFonts w:asciiTheme="majorHAnsi" w:hAnsiTheme="majorHAnsi"/>
          <w:sz w:val="24"/>
          <w:szCs w:val="24"/>
        </w:rPr>
        <w:t xml:space="preserve"> only</w:t>
      </w:r>
      <w:r w:rsidR="008A4B6F">
        <w:rPr>
          <w:rFonts w:asciiTheme="majorHAnsi" w:hAnsiTheme="majorHAnsi"/>
          <w:sz w:val="24"/>
          <w:szCs w:val="24"/>
        </w:rPr>
        <w:t xml:space="preserve"> and the “hydraulic valve closure” mitigation</w:t>
      </w:r>
      <w:r w:rsidR="00344B46">
        <w:rPr>
          <w:rFonts w:asciiTheme="majorHAnsi" w:hAnsiTheme="majorHAnsi"/>
          <w:sz w:val="24"/>
          <w:szCs w:val="24"/>
        </w:rPr>
        <w:t xml:space="preserve">. </w:t>
      </w:r>
      <w:r w:rsidR="00B00B63">
        <w:rPr>
          <w:rFonts w:asciiTheme="majorHAnsi" w:hAnsiTheme="majorHAnsi"/>
          <w:sz w:val="24"/>
          <w:szCs w:val="24"/>
        </w:rPr>
        <w:t>During the fill/empty procedure the tank lid will be removed. The additional ventilation improves the exposure rate and reduces the risk to hazard class 1. Appropriate PPE will be required for personnel in the C1 drift during this procedure.</w:t>
      </w:r>
      <w:r w:rsidR="0040430F">
        <w:rPr>
          <w:rFonts w:asciiTheme="majorHAnsi" w:hAnsiTheme="majorHAnsi"/>
          <w:sz w:val="24"/>
          <w:szCs w:val="24"/>
        </w:rPr>
        <w:t xml:space="preserve"> If the ventilation system or special mitigation equipment is not operable, the C1 drift will revert to a hazard class 2 area. </w:t>
      </w:r>
      <w:r w:rsidR="00C120A8">
        <w:rPr>
          <w:rFonts w:asciiTheme="majorHAnsi" w:hAnsiTheme="majorHAnsi"/>
          <w:sz w:val="24"/>
          <w:szCs w:val="24"/>
        </w:rPr>
        <w:t xml:space="preserve">The recommended </w:t>
      </w:r>
      <w:r w:rsidR="00C55E4C">
        <w:rPr>
          <w:rFonts w:asciiTheme="majorHAnsi" w:hAnsiTheme="majorHAnsi"/>
          <w:sz w:val="24"/>
          <w:szCs w:val="24"/>
        </w:rPr>
        <w:t xml:space="preserve">Hazard Risk 1 </w:t>
      </w:r>
      <w:r w:rsidR="005F1BEA">
        <w:rPr>
          <w:rFonts w:asciiTheme="majorHAnsi" w:hAnsiTheme="majorHAnsi"/>
          <w:sz w:val="24"/>
          <w:szCs w:val="24"/>
        </w:rPr>
        <w:t xml:space="preserve">safety </w:t>
      </w:r>
      <w:r w:rsidR="00C55E4C">
        <w:rPr>
          <w:rFonts w:asciiTheme="majorHAnsi" w:hAnsiTheme="majorHAnsi"/>
          <w:sz w:val="24"/>
          <w:szCs w:val="24"/>
        </w:rPr>
        <w:t>require</w:t>
      </w:r>
      <w:r w:rsidR="00C120A8">
        <w:rPr>
          <w:rFonts w:asciiTheme="majorHAnsi" w:hAnsiTheme="majorHAnsi"/>
          <w:sz w:val="24"/>
          <w:szCs w:val="24"/>
        </w:rPr>
        <w:t xml:space="preserve">ments for personnel in the underground lab </w:t>
      </w:r>
      <w:r w:rsidR="00C55E4C">
        <w:rPr>
          <w:rFonts w:asciiTheme="majorHAnsi" w:hAnsiTheme="majorHAnsi"/>
          <w:sz w:val="24"/>
          <w:szCs w:val="24"/>
        </w:rPr>
        <w:t>drift C1 during the fill/empty procedure include:</w:t>
      </w:r>
    </w:p>
    <w:p w:rsidR="00C55E4C" w:rsidRDefault="00C55E4C" w:rsidP="00C55E4C">
      <w:pPr>
        <w:pStyle w:val="NoSpacing"/>
        <w:numPr>
          <w:ilvl w:val="0"/>
          <w:numId w:val="4"/>
        </w:numPr>
        <w:rPr>
          <w:rFonts w:asciiTheme="majorHAnsi" w:hAnsiTheme="majorHAnsi"/>
        </w:rPr>
      </w:pPr>
      <w:r w:rsidRPr="003F2FDC">
        <w:rPr>
          <w:rFonts w:asciiTheme="majorHAnsi" w:hAnsiTheme="majorHAnsi"/>
        </w:rPr>
        <w:t>Two person rule</w:t>
      </w:r>
    </w:p>
    <w:p w:rsidR="005A0495" w:rsidRPr="003F2FDC" w:rsidRDefault="005A0495" w:rsidP="00C55E4C">
      <w:pPr>
        <w:pStyle w:val="NoSpacing"/>
        <w:numPr>
          <w:ilvl w:val="0"/>
          <w:numId w:val="4"/>
        </w:numPr>
        <w:rPr>
          <w:rFonts w:asciiTheme="majorHAnsi" w:hAnsiTheme="majorHAnsi"/>
        </w:rPr>
      </w:pPr>
      <w:r>
        <w:rPr>
          <w:rFonts w:asciiTheme="majorHAnsi" w:hAnsiTheme="majorHAnsi"/>
        </w:rPr>
        <w:t xml:space="preserve">CF3I exhaust fan on during </w:t>
      </w:r>
      <w:r w:rsidR="00754639">
        <w:rPr>
          <w:rFonts w:asciiTheme="majorHAnsi" w:hAnsiTheme="majorHAnsi"/>
        </w:rPr>
        <w:t xml:space="preserve">this </w:t>
      </w:r>
      <w:r>
        <w:rPr>
          <w:rFonts w:asciiTheme="majorHAnsi" w:hAnsiTheme="majorHAnsi"/>
        </w:rPr>
        <w:t>procedure</w:t>
      </w:r>
    </w:p>
    <w:p w:rsidR="00C55E4C" w:rsidRPr="003F2FDC" w:rsidRDefault="00C55E4C" w:rsidP="00C55E4C">
      <w:pPr>
        <w:pStyle w:val="NoSpacing"/>
        <w:numPr>
          <w:ilvl w:val="0"/>
          <w:numId w:val="4"/>
        </w:numPr>
        <w:rPr>
          <w:rFonts w:asciiTheme="majorHAnsi" w:hAnsiTheme="majorHAnsi"/>
        </w:rPr>
      </w:pPr>
      <w:r w:rsidRPr="003F2FDC">
        <w:rPr>
          <w:rFonts w:asciiTheme="majorHAnsi" w:hAnsiTheme="majorHAnsi"/>
        </w:rPr>
        <w:t>Warning signs</w:t>
      </w:r>
      <w:r w:rsidR="00C120A8" w:rsidRPr="003F2FDC">
        <w:rPr>
          <w:rFonts w:asciiTheme="majorHAnsi" w:hAnsiTheme="majorHAnsi"/>
        </w:rPr>
        <w:t xml:space="preserve"> indicating Operating Status, Hazard Class and any special instructions</w:t>
      </w:r>
    </w:p>
    <w:p w:rsidR="00C55E4C" w:rsidRPr="003F2FDC" w:rsidRDefault="00C55E4C" w:rsidP="00C55E4C">
      <w:pPr>
        <w:pStyle w:val="NoSpacing"/>
        <w:numPr>
          <w:ilvl w:val="0"/>
          <w:numId w:val="4"/>
        </w:numPr>
        <w:rPr>
          <w:rFonts w:asciiTheme="majorHAnsi" w:hAnsiTheme="majorHAnsi"/>
        </w:rPr>
      </w:pPr>
      <w:r w:rsidRPr="003F2FDC">
        <w:rPr>
          <w:rFonts w:asciiTheme="majorHAnsi" w:hAnsiTheme="majorHAnsi"/>
        </w:rPr>
        <w:t xml:space="preserve">1000 </w:t>
      </w:r>
      <w:r w:rsidR="0035142A" w:rsidRPr="003F2FDC">
        <w:rPr>
          <w:rFonts w:asciiTheme="majorHAnsi" w:hAnsiTheme="majorHAnsi"/>
        </w:rPr>
        <w:t>CFM</w:t>
      </w:r>
      <w:r w:rsidRPr="003F2FDC">
        <w:rPr>
          <w:rFonts w:asciiTheme="majorHAnsi" w:hAnsiTheme="majorHAnsi"/>
        </w:rPr>
        <w:t xml:space="preserve"> fresh air ventilation</w:t>
      </w:r>
      <w:r w:rsidR="00D63DB1">
        <w:rPr>
          <w:rFonts w:asciiTheme="majorHAnsi" w:hAnsiTheme="majorHAnsi"/>
        </w:rPr>
        <w:t xml:space="preserve"> into the </w:t>
      </w:r>
      <w:r w:rsidR="00A622AC">
        <w:rPr>
          <w:rFonts w:asciiTheme="majorHAnsi" w:hAnsiTheme="majorHAnsi"/>
        </w:rPr>
        <w:t xml:space="preserve">C1/C2 </w:t>
      </w:r>
      <w:r w:rsidR="00D63DB1">
        <w:rPr>
          <w:rFonts w:asciiTheme="majorHAnsi" w:hAnsiTheme="majorHAnsi"/>
        </w:rPr>
        <w:t>drift</w:t>
      </w:r>
    </w:p>
    <w:p w:rsidR="00C55E4C" w:rsidRPr="003F2FDC" w:rsidRDefault="00C55E4C" w:rsidP="00C55E4C">
      <w:pPr>
        <w:pStyle w:val="NoSpacing"/>
        <w:numPr>
          <w:ilvl w:val="0"/>
          <w:numId w:val="4"/>
        </w:numPr>
        <w:rPr>
          <w:rFonts w:asciiTheme="majorHAnsi" w:hAnsiTheme="majorHAnsi"/>
        </w:rPr>
      </w:pPr>
      <w:r w:rsidRPr="003F2FDC">
        <w:rPr>
          <w:rFonts w:asciiTheme="majorHAnsi" w:hAnsiTheme="majorHAnsi"/>
        </w:rPr>
        <w:t>Medical approval</w:t>
      </w:r>
      <w:r w:rsidR="00C120A8" w:rsidRPr="003F2FDC">
        <w:rPr>
          <w:rFonts w:asciiTheme="majorHAnsi" w:hAnsiTheme="majorHAnsi"/>
        </w:rPr>
        <w:t xml:space="preserve"> for all personnel </w:t>
      </w:r>
      <w:r w:rsidR="00344B46" w:rsidRPr="003F2FDC">
        <w:rPr>
          <w:rFonts w:asciiTheme="majorHAnsi" w:hAnsiTheme="majorHAnsi"/>
        </w:rPr>
        <w:t xml:space="preserve">in the </w:t>
      </w:r>
      <w:r w:rsidR="00C120A8" w:rsidRPr="003F2FDC">
        <w:rPr>
          <w:rFonts w:asciiTheme="majorHAnsi" w:hAnsiTheme="majorHAnsi"/>
        </w:rPr>
        <w:t>vicinity of the COUPP 60 experiment</w:t>
      </w:r>
    </w:p>
    <w:p w:rsidR="00C55E4C" w:rsidRPr="003F2FDC" w:rsidRDefault="00C55E4C" w:rsidP="00C55E4C">
      <w:pPr>
        <w:pStyle w:val="NoSpacing"/>
        <w:numPr>
          <w:ilvl w:val="0"/>
          <w:numId w:val="4"/>
        </w:numPr>
        <w:rPr>
          <w:rFonts w:asciiTheme="majorHAnsi" w:hAnsiTheme="majorHAnsi"/>
        </w:rPr>
      </w:pPr>
      <w:r w:rsidRPr="003F2FDC">
        <w:rPr>
          <w:rFonts w:asciiTheme="majorHAnsi" w:hAnsiTheme="majorHAnsi"/>
        </w:rPr>
        <w:t>Training on the hazards of CF3I</w:t>
      </w:r>
      <w:r w:rsidR="008D440B">
        <w:rPr>
          <w:rFonts w:asciiTheme="majorHAnsi" w:hAnsiTheme="majorHAnsi"/>
        </w:rPr>
        <w:t>,</w:t>
      </w:r>
      <w:r w:rsidR="0000585C" w:rsidRPr="003F2FDC">
        <w:rPr>
          <w:rFonts w:asciiTheme="majorHAnsi" w:hAnsiTheme="majorHAnsi"/>
        </w:rPr>
        <w:t xml:space="preserve"> the COUPP 60 experiment</w:t>
      </w:r>
      <w:r w:rsidR="008D440B">
        <w:rPr>
          <w:rFonts w:asciiTheme="majorHAnsi" w:hAnsiTheme="majorHAnsi"/>
        </w:rPr>
        <w:t>, and the evacuation plan</w:t>
      </w:r>
    </w:p>
    <w:p w:rsidR="00C55E4C" w:rsidRPr="003F2FDC" w:rsidRDefault="00C55E4C" w:rsidP="00C55E4C">
      <w:pPr>
        <w:pStyle w:val="NoSpacing"/>
        <w:numPr>
          <w:ilvl w:val="0"/>
          <w:numId w:val="4"/>
        </w:numPr>
        <w:rPr>
          <w:rFonts w:asciiTheme="majorHAnsi" w:hAnsiTheme="majorHAnsi"/>
        </w:rPr>
      </w:pPr>
      <w:r w:rsidRPr="003F2FDC">
        <w:rPr>
          <w:rFonts w:asciiTheme="majorHAnsi" w:hAnsiTheme="majorHAnsi"/>
        </w:rPr>
        <w:t>Personal hazardous atmosphere monitor</w:t>
      </w:r>
      <w:r w:rsidR="0000585C" w:rsidRPr="003F2FDC">
        <w:rPr>
          <w:rFonts w:asciiTheme="majorHAnsi" w:hAnsiTheme="majorHAnsi"/>
        </w:rPr>
        <w:t xml:space="preserve"> for each individual working on COUPP 60</w:t>
      </w:r>
    </w:p>
    <w:p w:rsidR="00DB1FB7" w:rsidRPr="003F2FDC" w:rsidRDefault="00C55E4C" w:rsidP="00C55E4C">
      <w:pPr>
        <w:pStyle w:val="NoSpacing"/>
        <w:numPr>
          <w:ilvl w:val="0"/>
          <w:numId w:val="4"/>
        </w:numPr>
        <w:rPr>
          <w:rFonts w:asciiTheme="majorHAnsi" w:hAnsiTheme="majorHAnsi"/>
        </w:rPr>
      </w:pPr>
      <w:r w:rsidRPr="003F2FDC">
        <w:rPr>
          <w:rFonts w:asciiTheme="majorHAnsi" w:hAnsiTheme="majorHAnsi"/>
        </w:rPr>
        <w:t>Self-rescue supplied atmospheric respirator (escape pack)</w:t>
      </w:r>
      <w:r w:rsidR="005F7312" w:rsidRPr="003F2FDC">
        <w:rPr>
          <w:rFonts w:asciiTheme="majorHAnsi" w:hAnsiTheme="majorHAnsi"/>
        </w:rPr>
        <w:t xml:space="preserve"> – Don if CF3I </w:t>
      </w:r>
      <w:r w:rsidR="003F2FDC">
        <w:rPr>
          <w:rFonts w:asciiTheme="majorHAnsi" w:hAnsiTheme="majorHAnsi"/>
        </w:rPr>
        <w:t>level &gt;</w:t>
      </w:r>
      <w:r w:rsidR="005F7312" w:rsidRPr="003F2FDC">
        <w:rPr>
          <w:rFonts w:asciiTheme="majorHAnsi" w:hAnsiTheme="majorHAnsi"/>
        </w:rPr>
        <w:t xml:space="preserve"> </w:t>
      </w:r>
      <w:r w:rsidR="008D440B">
        <w:rPr>
          <w:rFonts w:asciiTheme="majorHAnsi" w:hAnsiTheme="majorHAnsi"/>
        </w:rPr>
        <w:t>450 ppm</w:t>
      </w:r>
    </w:p>
    <w:p w:rsidR="005A0270" w:rsidRPr="003F2FDC" w:rsidRDefault="00344B46" w:rsidP="005A0270">
      <w:pPr>
        <w:pStyle w:val="NoSpacing"/>
        <w:rPr>
          <w:rFonts w:asciiTheme="majorHAnsi" w:hAnsiTheme="majorHAnsi"/>
        </w:rPr>
      </w:pPr>
      <w:r w:rsidRPr="003F2FDC">
        <w:rPr>
          <w:rFonts w:asciiTheme="majorHAnsi" w:hAnsiTheme="majorHAnsi"/>
        </w:rPr>
        <w:t xml:space="preserve">Additional precautions may be </w:t>
      </w:r>
      <w:r w:rsidR="00D26719" w:rsidRPr="003F2FDC">
        <w:rPr>
          <w:rFonts w:asciiTheme="majorHAnsi" w:hAnsiTheme="majorHAnsi"/>
        </w:rPr>
        <w:t>required by the Snolab management.</w:t>
      </w:r>
    </w:p>
    <w:p w:rsidR="00B66490" w:rsidRDefault="00B66490" w:rsidP="00B66490">
      <w:pPr>
        <w:pStyle w:val="NoSpacing"/>
        <w:rPr>
          <w:rFonts w:asciiTheme="majorHAnsi" w:hAnsiTheme="majorHAnsi"/>
          <w:sz w:val="24"/>
          <w:szCs w:val="24"/>
        </w:rPr>
      </w:pPr>
      <w:r>
        <w:rPr>
          <w:rFonts w:asciiTheme="majorHAnsi" w:hAnsiTheme="majorHAnsi"/>
          <w:sz w:val="24"/>
          <w:szCs w:val="24"/>
        </w:rPr>
        <w:lastRenderedPageBreak/>
        <w:t xml:space="preserve">Case 3 addresses the hazard for the air space in the tank. The operational status of COUPP-60 in this case is that the fill/empty procedure is in progress. It assumes a fresh air supply of 1000 </w:t>
      </w:r>
      <w:r w:rsidR="0035142A">
        <w:rPr>
          <w:rFonts w:asciiTheme="majorHAnsi" w:hAnsiTheme="majorHAnsi"/>
          <w:sz w:val="24"/>
          <w:szCs w:val="24"/>
        </w:rPr>
        <w:t>CFM</w:t>
      </w:r>
      <w:r>
        <w:rPr>
          <w:rFonts w:asciiTheme="majorHAnsi" w:hAnsiTheme="majorHAnsi"/>
          <w:sz w:val="24"/>
          <w:szCs w:val="24"/>
        </w:rPr>
        <w:t xml:space="preserve"> to the tank.</w:t>
      </w:r>
    </w:p>
    <w:p w:rsidR="002A6061" w:rsidRDefault="002A6061" w:rsidP="005B60B4">
      <w:pPr>
        <w:pStyle w:val="NoSpacing"/>
        <w:rPr>
          <w:rFonts w:asciiTheme="majorHAnsi" w:hAnsiTheme="majorHAnsi"/>
          <w:sz w:val="24"/>
          <w:szCs w:val="24"/>
        </w:rPr>
      </w:pPr>
    </w:p>
    <w:p w:rsidR="00EB3466" w:rsidRDefault="00322D6F" w:rsidP="00C62589">
      <w:pPr>
        <w:pStyle w:val="NoSpacing"/>
        <w:jc w:val="center"/>
        <w:rPr>
          <w:rFonts w:asciiTheme="majorHAnsi" w:hAnsiTheme="majorHAnsi"/>
          <w:sz w:val="24"/>
          <w:szCs w:val="24"/>
        </w:rPr>
      </w:pPr>
      <w:r w:rsidRPr="00F21F56">
        <w:rPr>
          <w:noProof/>
        </w:rPr>
        <w:drawing>
          <wp:inline distT="0" distB="0" distL="0" distR="0" wp14:anchorId="1841A9D3" wp14:editId="2A1CB602">
            <wp:extent cx="5943600" cy="2883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943600" cy="2883291"/>
                    </a:xfrm>
                    <a:prstGeom prst="rect">
                      <a:avLst/>
                    </a:prstGeom>
                    <a:noFill/>
                    <a:ln w="9525">
                      <a:noFill/>
                      <a:miter lim="800000"/>
                      <a:headEnd/>
                      <a:tailEnd/>
                    </a:ln>
                  </pic:spPr>
                </pic:pic>
              </a:graphicData>
            </a:graphic>
          </wp:inline>
        </w:drawing>
      </w:r>
    </w:p>
    <w:p w:rsidR="007D0E76" w:rsidRPr="004229AB" w:rsidRDefault="008412CD" w:rsidP="007D0E76">
      <w:pPr>
        <w:pStyle w:val="NoSpacing"/>
        <w:jc w:val="center"/>
        <w:rPr>
          <w:rFonts w:asciiTheme="majorHAnsi" w:hAnsiTheme="majorHAnsi"/>
          <w:sz w:val="24"/>
          <w:szCs w:val="24"/>
        </w:rPr>
      </w:pPr>
      <w:proofErr w:type="gramStart"/>
      <w:r>
        <w:rPr>
          <w:rFonts w:asciiTheme="majorHAnsi" w:hAnsiTheme="majorHAnsi"/>
          <w:sz w:val="24"/>
          <w:szCs w:val="24"/>
        </w:rPr>
        <w:t>Table 5</w:t>
      </w:r>
      <w:r w:rsidR="007D0E76" w:rsidRPr="004229AB">
        <w:rPr>
          <w:rFonts w:asciiTheme="majorHAnsi" w:hAnsiTheme="majorHAnsi"/>
          <w:sz w:val="24"/>
          <w:szCs w:val="24"/>
        </w:rPr>
        <w:t>.</w:t>
      </w:r>
      <w:proofErr w:type="gramEnd"/>
      <w:r w:rsidR="007D0E76" w:rsidRPr="004229AB">
        <w:rPr>
          <w:rFonts w:asciiTheme="majorHAnsi" w:hAnsiTheme="majorHAnsi"/>
          <w:sz w:val="24"/>
          <w:szCs w:val="24"/>
        </w:rPr>
        <w:t xml:space="preserve"> Hazard Analyses Results for </w:t>
      </w:r>
      <w:r w:rsidR="007D0E76">
        <w:rPr>
          <w:rFonts w:asciiTheme="majorHAnsi" w:hAnsiTheme="majorHAnsi"/>
          <w:sz w:val="24"/>
          <w:szCs w:val="24"/>
        </w:rPr>
        <w:t>CF3I release into the tank during fill/empty procedure</w:t>
      </w:r>
    </w:p>
    <w:p w:rsidR="007D0E76" w:rsidRDefault="007D0E76" w:rsidP="005B60B4">
      <w:pPr>
        <w:pStyle w:val="NoSpacing"/>
        <w:rPr>
          <w:rFonts w:asciiTheme="majorHAnsi" w:hAnsiTheme="majorHAnsi"/>
          <w:sz w:val="24"/>
          <w:szCs w:val="24"/>
        </w:rPr>
      </w:pPr>
    </w:p>
    <w:p w:rsidR="00C876FB" w:rsidRDefault="009E4950" w:rsidP="00C876FB">
      <w:pPr>
        <w:pStyle w:val="NoSpacing"/>
        <w:rPr>
          <w:rFonts w:asciiTheme="majorHAnsi" w:hAnsiTheme="majorHAnsi"/>
          <w:sz w:val="24"/>
          <w:szCs w:val="24"/>
        </w:rPr>
      </w:pPr>
      <w:r>
        <w:rPr>
          <w:rFonts w:asciiTheme="majorHAnsi" w:hAnsiTheme="majorHAnsi"/>
          <w:sz w:val="24"/>
          <w:szCs w:val="24"/>
        </w:rPr>
        <w:t>The analysis shows</w:t>
      </w:r>
      <w:r w:rsidR="007A7621">
        <w:rPr>
          <w:rFonts w:asciiTheme="majorHAnsi" w:hAnsiTheme="majorHAnsi"/>
          <w:sz w:val="24"/>
          <w:szCs w:val="24"/>
        </w:rPr>
        <w:t xml:space="preserve"> </w:t>
      </w:r>
      <w:r>
        <w:rPr>
          <w:rFonts w:asciiTheme="majorHAnsi" w:hAnsiTheme="majorHAnsi"/>
          <w:sz w:val="24"/>
          <w:szCs w:val="24"/>
        </w:rPr>
        <w:t>that the hazard exposure rat</w:t>
      </w:r>
      <w:r w:rsidR="00C207BB">
        <w:rPr>
          <w:rFonts w:asciiTheme="majorHAnsi" w:hAnsiTheme="majorHAnsi"/>
          <w:sz w:val="24"/>
          <w:szCs w:val="24"/>
        </w:rPr>
        <w:t>e inside the tank is 1.9</w:t>
      </w:r>
      <w:r w:rsidR="00C95D3B">
        <w:rPr>
          <w:rFonts w:asciiTheme="majorHAnsi" w:hAnsiTheme="majorHAnsi"/>
          <w:sz w:val="24"/>
          <w:szCs w:val="24"/>
        </w:rPr>
        <w:t>6</w:t>
      </w:r>
      <w:r w:rsidR="00C207BB">
        <w:rPr>
          <w:rFonts w:asciiTheme="majorHAnsi" w:hAnsiTheme="majorHAnsi"/>
          <w:sz w:val="24"/>
          <w:szCs w:val="24"/>
        </w:rPr>
        <w:t xml:space="preserve"> E-05</w:t>
      </w:r>
      <w:r>
        <w:rPr>
          <w:rFonts w:asciiTheme="majorHAnsi" w:hAnsiTheme="majorHAnsi"/>
          <w:sz w:val="24"/>
          <w:szCs w:val="24"/>
        </w:rPr>
        <w:t xml:space="preserve">. Referencing </w:t>
      </w:r>
      <w:bookmarkStart w:id="2" w:name="_GoBack"/>
      <w:bookmarkEnd w:id="2"/>
      <w:r>
        <w:rPr>
          <w:rFonts w:asciiTheme="majorHAnsi" w:hAnsiTheme="majorHAnsi"/>
          <w:sz w:val="24"/>
          <w:szCs w:val="24"/>
        </w:rPr>
        <w:t>Table 1, it shows that this exposure ra</w:t>
      </w:r>
      <w:r w:rsidR="001A7C84">
        <w:rPr>
          <w:rFonts w:asciiTheme="majorHAnsi" w:hAnsiTheme="majorHAnsi"/>
          <w:sz w:val="24"/>
          <w:szCs w:val="24"/>
        </w:rPr>
        <w:t>te results in hazard class 1</w:t>
      </w:r>
      <w:r>
        <w:rPr>
          <w:rFonts w:asciiTheme="majorHAnsi" w:hAnsiTheme="majorHAnsi"/>
          <w:sz w:val="24"/>
          <w:szCs w:val="24"/>
        </w:rPr>
        <w:t>. During the fill/empty procedur</w:t>
      </w:r>
      <w:r w:rsidR="001A7C84">
        <w:rPr>
          <w:rFonts w:asciiTheme="majorHAnsi" w:hAnsiTheme="majorHAnsi"/>
          <w:sz w:val="24"/>
          <w:szCs w:val="24"/>
        </w:rPr>
        <w:t xml:space="preserve">e the tank lid will be removed and a blower will pull 1000 </w:t>
      </w:r>
      <w:r w:rsidR="0035142A">
        <w:rPr>
          <w:rFonts w:asciiTheme="majorHAnsi" w:hAnsiTheme="majorHAnsi"/>
          <w:sz w:val="24"/>
          <w:szCs w:val="24"/>
        </w:rPr>
        <w:t>CFM</w:t>
      </w:r>
      <w:r w:rsidR="001A7C84">
        <w:rPr>
          <w:rFonts w:asciiTheme="majorHAnsi" w:hAnsiTheme="majorHAnsi"/>
          <w:sz w:val="24"/>
          <w:szCs w:val="24"/>
        </w:rPr>
        <w:t xml:space="preserve"> minimum from the floor of the tank </w:t>
      </w:r>
      <w:r w:rsidR="00A6315E">
        <w:rPr>
          <w:rFonts w:asciiTheme="majorHAnsi" w:hAnsiTheme="majorHAnsi"/>
          <w:sz w:val="24"/>
          <w:szCs w:val="24"/>
        </w:rPr>
        <w:t>to keep the tank</w:t>
      </w:r>
      <w:r w:rsidR="001A7C84">
        <w:rPr>
          <w:rFonts w:asciiTheme="majorHAnsi" w:hAnsiTheme="majorHAnsi"/>
          <w:sz w:val="24"/>
          <w:szCs w:val="24"/>
        </w:rPr>
        <w:t xml:space="preserve"> properly ventilated. </w:t>
      </w:r>
      <w:r>
        <w:rPr>
          <w:rFonts w:asciiTheme="majorHAnsi" w:hAnsiTheme="majorHAnsi"/>
          <w:sz w:val="24"/>
          <w:szCs w:val="24"/>
        </w:rPr>
        <w:t xml:space="preserve">Appropriate PPE will be required for personnel in the </w:t>
      </w:r>
      <w:r w:rsidR="001A7C84">
        <w:rPr>
          <w:rFonts w:asciiTheme="majorHAnsi" w:hAnsiTheme="majorHAnsi"/>
          <w:sz w:val="24"/>
          <w:szCs w:val="24"/>
        </w:rPr>
        <w:t>tank</w:t>
      </w:r>
      <w:r>
        <w:rPr>
          <w:rFonts w:asciiTheme="majorHAnsi" w:hAnsiTheme="majorHAnsi"/>
          <w:sz w:val="24"/>
          <w:szCs w:val="24"/>
        </w:rPr>
        <w:t xml:space="preserve"> during this procedure.</w:t>
      </w:r>
      <w:r w:rsidR="001A7C84">
        <w:rPr>
          <w:rFonts w:asciiTheme="majorHAnsi" w:hAnsiTheme="majorHAnsi"/>
          <w:sz w:val="24"/>
          <w:szCs w:val="24"/>
        </w:rPr>
        <w:t xml:space="preserve"> The tank is considered a confined space and a special set of rules must be followed in order to access the tank during this procedure.</w:t>
      </w:r>
      <w:r w:rsidR="00C876FB">
        <w:rPr>
          <w:rFonts w:asciiTheme="majorHAnsi" w:hAnsiTheme="majorHAnsi"/>
          <w:sz w:val="24"/>
          <w:szCs w:val="24"/>
        </w:rPr>
        <w:t xml:space="preserve"> </w:t>
      </w:r>
      <w:r w:rsidR="00B2216F">
        <w:rPr>
          <w:rFonts w:asciiTheme="majorHAnsi" w:hAnsiTheme="majorHAnsi"/>
          <w:sz w:val="24"/>
          <w:szCs w:val="24"/>
        </w:rPr>
        <w:t xml:space="preserve">The recommended </w:t>
      </w:r>
      <w:r w:rsidR="00C876FB">
        <w:rPr>
          <w:rFonts w:asciiTheme="majorHAnsi" w:hAnsiTheme="majorHAnsi"/>
          <w:sz w:val="24"/>
          <w:szCs w:val="24"/>
        </w:rPr>
        <w:t>Hazard Risk 1 safety requirements in the tank during the fill/empty procedure include:</w:t>
      </w:r>
    </w:p>
    <w:p w:rsidR="00C876FB" w:rsidRDefault="00617488" w:rsidP="00C876FB">
      <w:pPr>
        <w:pStyle w:val="NoSpacing"/>
        <w:numPr>
          <w:ilvl w:val="0"/>
          <w:numId w:val="5"/>
        </w:numPr>
        <w:rPr>
          <w:rFonts w:asciiTheme="majorHAnsi" w:hAnsiTheme="majorHAnsi"/>
        </w:rPr>
      </w:pPr>
      <w:r w:rsidRPr="00B2216F">
        <w:rPr>
          <w:rFonts w:asciiTheme="majorHAnsi" w:hAnsiTheme="majorHAnsi"/>
        </w:rPr>
        <w:t>Multiple</w:t>
      </w:r>
      <w:r w:rsidR="00C876FB" w:rsidRPr="00B2216F">
        <w:rPr>
          <w:rFonts w:asciiTheme="majorHAnsi" w:hAnsiTheme="majorHAnsi"/>
        </w:rPr>
        <w:t xml:space="preserve"> person</w:t>
      </w:r>
      <w:r w:rsidRPr="00B2216F">
        <w:rPr>
          <w:rFonts w:asciiTheme="majorHAnsi" w:hAnsiTheme="majorHAnsi"/>
        </w:rPr>
        <w:t>nel required (three minimum</w:t>
      </w:r>
      <w:r w:rsidR="00B2216F">
        <w:rPr>
          <w:rFonts w:asciiTheme="majorHAnsi" w:hAnsiTheme="majorHAnsi"/>
        </w:rPr>
        <w:t>, one inside the tank</w:t>
      </w:r>
      <w:r w:rsidRPr="00B2216F">
        <w:rPr>
          <w:rFonts w:asciiTheme="majorHAnsi" w:hAnsiTheme="majorHAnsi"/>
        </w:rPr>
        <w:t>)</w:t>
      </w:r>
    </w:p>
    <w:p w:rsidR="005A0495" w:rsidRPr="00B2216F" w:rsidRDefault="00754639" w:rsidP="00C876FB">
      <w:pPr>
        <w:pStyle w:val="NoSpacing"/>
        <w:numPr>
          <w:ilvl w:val="0"/>
          <w:numId w:val="5"/>
        </w:numPr>
        <w:rPr>
          <w:rFonts w:asciiTheme="majorHAnsi" w:hAnsiTheme="majorHAnsi"/>
        </w:rPr>
      </w:pPr>
      <w:r>
        <w:rPr>
          <w:rFonts w:asciiTheme="majorHAnsi" w:hAnsiTheme="majorHAnsi"/>
        </w:rPr>
        <w:t>CF3I exhaust fan on during this</w:t>
      </w:r>
      <w:r w:rsidR="005A0495">
        <w:rPr>
          <w:rFonts w:asciiTheme="majorHAnsi" w:hAnsiTheme="majorHAnsi"/>
        </w:rPr>
        <w:t xml:space="preserve"> procedure</w:t>
      </w:r>
    </w:p>
    <w:p w:rsidR="00C876FB" w:rsidRPr="00B2216F" w:rsidRDefault="00C876FB" w:rsidP="00C876FB">
      <w:pPr>
        <w:pStyle w:val="NoSpacing"/>
        <w:numPr>
          <w:ilvl w:val="0"/>
          <w:numId w:val="5"/>
        </w:numPr>
        <w:rPr>
          <w:rFonts w:asciiTheme="majorHAnsi" w:hAnsiTheme="majorHAnsi"/>
        </w:rPr>
      </w:pPr>
      <w:r w:rsidRPr="00B2216F">
        <w:rPr>
          <w:rFonts w:asciiTheme="majorHAnsi" w:hAnsiTheme="majorHAnsi"/>
        </w:rPr>
        <w:t>Warning signs</w:t>
      </w:r>
      <w:r w:rsidR="00D63DB1" w:rsidRPr="00D63DB1">
        <w:rPr>
          <w:rFonts w:asciiTheme="majorHAnsi" w:hAnsiTheme="majorHAnsi"/>
        </w:rPr>
        <w:t xml:space="preserve"> </w:t>
      </w:r>
      <w:r w:rsidR="00D63DB1" w:rsidRPr="003F2FDC">
        <w:rPr>
          <w:rFonts w:asciiTheme="majorHAnsi" w:hAnsiTheme="majorHAnsi"/>
        </w:rPr>
        <w:t>indicating Operating Status, Hazard Class and any special instructions</w:t>
      </w:r>
    </w:p>
    <w:p w:rsidR="00C876FB" w:rsidRPr="00B2216F" w:rsidRDefault="00C876FB" w:rsidP="00C876FB">
      <w:pPr>
        <w:pStyle w:val="NoSpacing"/>
        <w:numPr>
          <w:ilvl w:val="0"/>
          <w:numId w:val="5"/>
        </w:numPr>
        <w:rPr>
          <w:rFonts w:asciiTheme="majorHAnsi" w:hAnsiTheme="majorHAnsi"/>
        </w:rPr>
      </w:pPr>
      <w:r w:rsidRPr="00B2216F">
        <w:rPr>
          <w:rFonts w:asciiTheme="majorHAnsi" w:hAnsiTheme="majorHAnsi"/>
        </w:rPr>
        <w:t xml:space="preserve">1000 </w:t>
      </w:r>
      <w:r w:rsidR="0035142A" w:rsidRPr="00B2216F">
        <w:rPr>
          <w:rFonts w:asciiTheme="majorHAnsi" w:hAnsiTheme="majorHAnsi"/>
        </w:rPr>
        <w:t>CFM</w:t>
      </w:r>
      <w:r w:rsidRPr="00B2216F">
        <w:rPr>
          <w:rFonts w:asciiTheme="majorHAnsi" w:hAnsiTheme="majorHAnsi"/>
        </w:rPr>
        <w:t xml:space="preserve"> fresh air ventilation into the </w:t>
      </w:r>
      <w:r w:rsidR="00A622AC">
        <w:rPr>
          <w:rFonts w:asciiTheme="majorHAnsi" w:hAnsiTheme="majorHAnsi"/>
        </w:rPr>
        <w:t xml:space="preserve">C1/C2 </w:t>
      </w:r>
      <w:r w:rsidRPr="00B2216F">
        <w:rPr>
          <w:rFonts w:asciiTheme="majorHAnsi" w:hAnsiTheme="majorHAnsi"/>
        </w:rPr>
        <w:t>drift</w:t>
      </w:r>
    </w:p>
    <w:p w:rsidR="00C876FB" w:rsidRPr="00B2216F" w:rsidRDefault="00C876FB" w:rsidP="00C876FB">
      <w:pPr>
        <w:pStyle w:val="NoSpacing"/>
        <w:numPr>
          <w:ilvl w:val="0"/>
          <w:numId w:val="5"/>
        </w:numPr>
        <w:rPr>
          <w:rFonts w:asciiTheme="majorHAnsi" w:hAnsiTheme="majorHAnsi"/>
        </w:rPr>
      </w:pPr>
      <w:r w:rsidRPr="00B2216F">
        <w:rPr>
          <w:rFonts w:asciiTheme="majorHAnsi" w:hAnsiTheme="majorHAnsi"/>
        </w:rPr>
        <w:t xml:space="preserve">1000 </w:t>
      </w:r>
      <w:r w:rsidR="0035142A" w:rsidRPr="00B2216F">
        <w:rPr>
          <w:rFonts w:asciiTheme="majorHAnsi" w:hAnsiTheme="majorHAnsi"/>
        </w:rPr>
        <w:t>CFM</w:t>
      </w:r>
      <w:r w:rsidRPr="00B2216F">
        <w:rPr>
          <w:rFonts w:asciiTheme="majorHAnsi" w:hAnsiTheme="majorHAnsi"/>
        </w:rPr>
        <w:t xml:space="preserve"> fresh air ventilation into the tank</w:t>
      </w:r>
      <w:r w:rsidR="00B2216F">
        <w:rPr>
          <w:rFonts w:asciiTheme="majorHAnsi" w:hAnsiTheme="majorHAnsi"/>
        </w:rPr>
        <w:t xml:space="preserve"> (exhaust air from the bottom of the tank)</w:t>
      </w:r>
    </w:p>
    <w:p w:rsidR="00C876FB" w:rsidRPr="00B2216F" w:rsidRDefault="00C876FB" w:rsidP="00C876FB">
      <w:pPr>
        <w:pStyle w:val="NoSpacing"/>
        <w:numPr>
          <w:ilvl w:val="0"/>
          <w:numId w:val="5"/>
        </w:numPr>
        <w:rPr>
          <w:rFonts w:asciiTheme="majorHAnsi" w:hAnsiTheme="majorHAnsi"/>
        </w:rPr>
      </w:pPr>
      <w:r w:rsidRPr="00B2216F">
        <w:rPr>
          <w:rFonts w:asciiTheme="majorHAnsi" w:hAnsiTheme="majorHAnsi"/>
        </w:rPr>
        <w:t>Medical approval</w:t>
      </w:r>
      <w:r w:rsidR="00FC0393" w:rsidRPr="00FC0393">
        <w:rPr>
          <w:rFonts w:asciiTheme="majorHAnsi" w:hAnsiTheme="majorHAnsi"/>
        </w:rPr>
        <w:t xml:space="preserve"> </w:t>
      </w:r>
      <w:r w:rsidR="00FC0393" w:rsidRPr="003F2FDC">
        <w:rPr>
          <w:rFonts w:asciiTheme="majorHAnsi" w:hAnsiTheme="majorHAnsi"/>
        </w:rPr>
        <w:t>for all personnel in the vicinity of the COUPP 60 experiment</w:t>
      </w:r>
    </w:p>
    <w:p w:rsidR="00757F72" w:rsidRDefault="00C876FB" w:rsidP="00757F72">
      <w:pPr>
        <w:pStyle w:val="NoSpacing"/>
        <w:numPr>
          <w:ilvl w:val="0"/>
          <w:numId w:val="5"/>
        </w:numPr>
        <w:rPr>
          <w:rFonts w:asciiTheme="majorHAnsi" w:hAnsiTheme="majorHAnsi"/>
        </w:rPr>
      </w:pPr>
      <w:r w:rsidRPr="00757F72">
        <w:rPr>
          <w:rFonts w:asciiTheme="majorHAnsi" w:hAnsiTheme="majorHAnsi"/>
        </w:rPr>
        <w:t>Training on the hazards of CF3I</w:t>
      </w:r>
      <w:r w:rsidR="003C2F6F" w:rsidRPr="00757F72">
        <w:rPr>
          <w:rFonts w:asciiTheme="majorHAnsi" w:hAnsiTheme="majorHAnsi"/>
        </w:rPr>
        <w:t>, the COUPP 60 experiment, and the evacuation plan</w:t>
      </w:r>
    </w:p>
    <w:p w:rsidR="00757F72" w:rsidRPr="00757F72" w:rsidRDefault="00EE635B" w:rsidP="00757F72">
      <w:pPr>
        <w:pStyle w:val="NoSpacing"/>
        <w:numPr>
          <w:ilvl w:val="0"/>
          <w:numId w:val="5"/>
        </w:numPr>
        <w:rPr>
          <w:rFonts w:asciiTheme="majorHAnsi" w:hAnsiTheme="majorHAnsi"/>
        </w:rPr>
      </w:pPr>
      <w:r w:rsidRPr="00757F72">
        <w:rPr>
          <w:rFonts w:asciiTheme="majorHAnsi" w:hAnsiTheme="majorHAnsi"/>
        </w:rPr>
        <w:t>Personal hazardous atmosphere monitor for each individual working on COUPP 60</w:t>
      </w:r>
    </w:p>
    <w:p w:rsidR="00C876FB" w:rsidRPr="00757F72" w:rsidRDefault="00C876FB" w:rsidP="00757F72">
      <w:pPr>
        <w:pStyle w:val="NoSpacing"/>
        <w:numPr>
          <w:ilvl w:val="0"/>
          <w:numId w:val="5"/>
        </w:numPr>
        <w:rPr>
          <w:rFonts w:asciiTheme="majorHAnsi" w:hAnsiTheme="majorHAnsi"/>
        </w:rPr>
      </w:pPr>
      <w:r w:rsidRPr="00757F72">
        <w:rPr>
          <w:rFonts w:asciiTheme="majorHAnsi" w:hAnsiTheme="majorHAnsi"/>
        </w:rPr>
        <w:t>Self-rescue supplied atmospheric respirator (escape pack)</w:t>
      </w:r>
      <w:r w:rsidR="00EE635B" w:rsidRPr="00757F72">
        <w:rPr>
          <w:rFonts w:asciiTheme="majorHAnsi" w:hAnsiTheme="majorHAnsi"/>
        </w:rPr>
        <w:t xml:space="preserve"> – Don if CF3I level &gt; 450 ppm</w:t>
      </w:r>
    </w:p>
    <w:p w:rsidR="00B109DA" w:rsidRDefault="00B109DA" w:rsidP="00757F72">
      <w:pPr>
        <w:pStyle w:val="NoSpacing"/>
        <w:numPr>
          <w:ilvl w:val="0"/>
          <w:numId w:val="5"/>
        </w:numPr>
        <w:rPr>
          <w:rFonts w:asciiTheme="majorHAnsi" w:hAnsiTheme="majorHAnsi"/>
        </w:rPr>
      </w:pPr>
      <w:r w:rsidRPr="00B2216F">
        <w:rPr>
          <w:rFonts w:asciiTheme="majorHAnsi" w:hAnsiTheme="majorHAnsi"/>
        </w:rPr>
        <w:t>Confined space requirements</w:t>
      </w:r>
    </w:p>
    <w:p w:rsidR="00EE635B" w:rsidRPr="00EE635B" w:rsidRDefault="00EE635B" w:rsidP="00EE635B">
      <w:pPr>
        <w:pStyle w:val="NoSpacing"/>
        <w:rPr>
          <w:rFonts w:asciiTheme="majorHAnsi" w:hAnsiTheme="majorHAnsi"/>
        </w:rPr>
      </w:pPr>
      <w:r w:rsidRPr="003F2FDC">
        <w:rPr>
          <w:rFonts w:asciiTheme="majorHAnsi" w:hAnsiTheme="majorHAnsi"/>
        </w:rPr>
        <w:t>Additional precautions may be required by the Snolab management.</w:t>
      </w:r>
    </w:p>
    <w:p w:rsidR="00264C9C" w:rsidRPr="00B2216F" w:rsidRDefault="00264C9C" w:rsidP="005B60B4">
      <w:pPr>
        <w:pStyle w:val="NoSpacing"/>
        <w:rPr>
          <w:rFonts w:asciiTheme="majorHAnsi" w:hAnsiTheme="majorHAnsi"/>
        </w:rPr>
      </w:pPr>
    </w:p>
    <w:p w:rsidR="00264C9C" w:rsidRPr="00B2216F" w:rsidRDefault="00264C9C" w:rsidP="005B60B4">
      <w:pPr>
        <w:pStyle w:val="NoSpacing"/>
        <w:rPr>
          <w:rFonts w:asciiTheme="majorHAnsi" w:hAnsiTheme="majorHAnsi"/>
        </w:rPr>
      </w:pPr>
      <w:r w:rsidRPr="00B2216F">
        <w:rPr>
          <w:rFonts w:asciiTheme="majorHAnsi" w:hAnsiTheme="majorHAnsi"/>
        </w:rPr>
        <w:t xml:space="preserve">Safety </w:t>
      </w:r>
      <w:r w:rsidR="00B109DA" w:rsidRPr="00B2216F">
        <w:rPr>
          <w:rFonts w:asciiTheme="majorHAnsi" w:hAnsiTheme="majorHAnsi"/>
        </w:rPr>
        <w:t>precautions for confined space include:</w:t>
      </w:r>
    </w:p>
    <w:p w:rsidR="00B109DA" w:rsidRPr="00B2216F" w:rsidRDefault="000A2165" w:rsidP="00B109DA">
      <w:pPr>
        <w:pStyle w:val="NoSpacing"/>
        <w:numPr>
          <w:ilvl w:val="0"/>
          <w:numId w:val="6"/>
        </w:numPr>
        <w:rPr>
          <w:rFonts w:asciiTheme="majorHAnsi" w:hAnsiTheme="majorHAnsi"/>
        </w:rPr>
      </w:pPr>
      <w:r w:rsidRPr="00B2216F">
        <w:rPr>
          <w:rFonts w:asciiTheme="majorHAnsi" w:hAnsiTheme="majorHAnsi"/>
        </w:rPr>
        <w:t>Gas detection monitoring inside the tank</w:t>
      </w:r>
    </w:p>
    <w:p w:rsidR="000A2165" w:rsidRPr="00B2216F" w:rsidRDefault="000A2165" w:rsidP="00B109DA">
      <w:pPr>
        <w:pStyle w:val="NoSpacing"/>
        <w:numPr>
          <w:ilvl w:val="0"/>
          <w:numId w:val="6"/>
        </w:numPr>
        <w:rPr>
          <w:rFonts w:asciiTheme="majorHAnsi" w:hAnsiTheme="majorHAnsi"/>
        </w:rPr>
      </w:pPr>
      <w:r w:rsidRPr="00B2216F">
        <w:rPr>
          <w:rFonts w:asciiTheme="majorHAnsi" w:hAnsiTheme="majorHAnsi"/>
        </w:rPr>
        <w:t>Unexposed observer</w:t>
      </w:r>
    </w:p>
    <w:p w:rsidR="000A2165" w:rsidRPr="00B2216F" w:rsidRDefault="000A2165" w:rsidP="00B109DA">
      <w:pPr>
        <w:pStyle w:val="NoSpacing"/>
        <w:numPr>
          <w:ilvl w:val="0"/>
          <w:numId w:val="6"/>
        </w:numPr>
        <w:rPr>
          <w:rFonts w:asciiTheme="majorHAnsi" w:hAnsiTheme="majorHAnsi"/>
        </w:rPr>
      </w:pPr>
      <w:r w:rsidRPr="00B2216F">
        <w:rPr>
          <w:rFonts w:asciiTheme="majorHAnsi" w:hAnsiTheme="majorHAnsi"/>
        </w:rPr>
        <w:t>Means to rescue without entry in the tank</w:t>
      </w:r>
    </w:p>
    <w:p w:rsidR="000A2165" w:rsidRPr="00757F72" w:rsidRDefault="000A2165" w:rsidP="00B109DA">
      <w:pPr>
        <w:pStyle w:val="NoSpacing"/>
        <w:numPr>
          <w:ilvl w:val="0"/>
          <w:numId w:val="6"/>
        </w:numPr>
        <w:rPr>
          <w:rFonts w:asciiTheme="majorHAnsi" w:hAnsiTheme="majorHAnsi"/>
        </w:rPr>
      </w:pPr>
      <w:r w:rsidRPr="00757F72">
        <w:rPr>
          <w:rFonts w:asciiTheme="majorHAnsi" w:hAnsiTheme="majorHAnsi"/>
        </w:rPr>
        <w:t>Forced fresh air ventilation</w:t>
      </w:r>
    </w:p>
    <w:p w:rsidR="000A2165" w:rsidRPr="00757F72" w:rsidRDefault="000A2165" w:rsidP="00B109DA">
      <w:pPr>
        <w:pStyle w:val="NoSpacing"/>
        <w:numPr>
          <w:ilvl w:val="0"/>
          <w:numId w:val="6"/>
        </w:numPr>
        <w:rPr>
          <w:rFonts w:asciiTheme="majorHAnsi" w:hAnsiTheme="majorHAnsi"/>
        </w:rPr>
      </w:pPr>
      <w:r w:rsidRPr="00757F72">
        <w:rPr>
          <w:rFonts w:asciiTheme="majorHAnsi" w:hAnsiTheme="majorHAnsi"/>
        </w:rPr>
        <w:lastRenderedPageBreak/>
        <w:t>Confined space work permit to be issued by Snolab safety organization</w:t>
      </w:r>
    </w:p>
    <w:p w:rsidR="000A2165" w:rsidRPr="00757F72" w:rsidRDefault="000A2165" w:rsidP="00B109DA">
      <w:pPr>
        <w:pStyle w:val="NoSpacing"/>
        <w:numPr>
          <w:ilvl w:val="0"/>
          <w:numId w:val="6"/>
        </w:numPr>
        <w:rPr>
          <w:rFonts w:asciiTheme="majorHAnsi" w:hAnsiTheme="majorHAnsi"/>
        </w:rPr>
      </w:pPr>
      <w:r w:rsidRPr="00757F72">
        <w:rPr>
          <w:rFonts w:asciiTheme="majorHAnsi" w:hAnsiTheme="majorHAnsi"/>
        </w:rPr>
        <w:t xml:space="preserve">An approved </w:t>
      </w:r>
      <w:r w:rsidR="005E3A35" w:rsidRPr="00757F72">
        <w:rPr>
          <w:rFonts w:asciiTheme="majorHAnsi" w:hAnsiTheme="majorHAnsi"/>
        </w:rPr>
        <w:t>Work Hazard Analysis</w:t>
      </w:r>
      <w:r w:rsidR="008D5146" w:rsidRPr="00757F72">
        <w:rPr>
          <w:rFonts w:asciiTheme="majorHAnsi" w:hAnsiTheme="majorHAnsi"/>
        </w:rPr>
        <w:t xml:space="preserve"> which addresses </w:t>
      </w:r>
      <w:r w:rsidR="005E3A35" w:rsidRPr="00757F72">
        <w:rPr>
          <w:rFonts w:asciiTheme="majorHAnsi" w:hAnsiTheme="majorHAnsi"/>
        </w:rPr>
        <w:t>the required PPE, description of work, list of hazards, the precautions to be taken, and a checklist of the steps to be taken in the procedure. A knowledgeable and competent person shall review and approve the analysis prior to its execution.</w:t>
      </w:r>
      <w:r w:rsidR="00136122">
        <w:rPr>
          <w:rFonts w:asciiTheme="majorHAnsi" w:hAnsiTheme="majorHAnsi"/>
        </w:rPr>
        <w:t xml:space="preserve"> All personnel involved in the work procedure must read then sign the Hazard Analysis prior to performing the work.</w:t>
      </w:r>
    </w:p>
    <w:p w:rsidR="000A2165" w:rsidRDefault="000A2165" w:rsidP="000A2165">
      <w:pPr>
        <w:pStyle w:val="NoSpacing"/>
        <w:rPr>
          <w:rFonts w:asciiTheme="majorHAnsi" w:hAnsiTheme="majorHAnsi"/>
          <w:sz w:val="24"/>
          <w:szCs w:val="24"/>
        </w:rPr>
      </w:pPr>
    </w:p>
    <w:p w:rsidR="000A2165" w:rsidRPr="000A4A41" w:rsidRDefault="000A4A41" w:rsidP="000A2165">
      <w:pPr>
        <w:pStyle w:val="NoSpacing"/>
        <w:rPr>
          <w:rFonts w:asciiTheme="majorHAnsi" w:hAnsiTheme="majorHAnsi"/>
          <w:b/>
          <w:sz w:val="24"/>
          <w:szCs w:val="24"/>
        </w:rPr>
      </w:pPr>
      <w:r w:rsidRPr="000A4A41">
        <w:rPr>
          <w:rFonts w:asciiTheme="majorHAnsi" w:hAnsiTheme="majorHAnsi"/>
          <w:b/>
          <w:sz w:val="24"/>
          <w:szCs w:val="24"/>
        </w:rPr>
        <w:t>Conclusions</w:t>
      </w:r>
    </w:p>
    <w:p w:rsidR="000A4A41" w:rsidRDefault="000A4A41" w:rsidP="000A2165">
      <w:pPr>
        <w:pStyle w:val="NoSpacing"/>
        <w:rPr>
          <w:rFonts w:asciiTheme="majorHAnsi" w:hAnsiTheme="majorHAnsi"/>
          <w:sz w:val="24"/>
          <w:szCs w:val="24"/>
        </w:rPr>
      </w:pPr>
    </w:p>
    <w:p w:rsidR="000A4A41" w:rsidRDefault="00924BC7" w:rsidP="000A2165">
      <w:pPr>
        <w:pStyle w:val="NoSpacing"/>
        <w:rPr>
          <w:rFonts w:asciiTheme="majorHAnsi" w:hAnsiTheme="majorHAnsi"/>
          <w:sz w:val="24"/>
          <w:szCs w:val="24"/>
        </w:rPr>
      </w:pPr>
      <w:r>
        <w:rPr>
          <w:rFonts w:asciiTheme="majorHAnsi" w:hAnsiTheme="majorHAnsi"/>
          <w:sz w:val="24"/>
          <w:szCs w:val="24"/>
        </w:rPr>
        <w:t>The COUPP 60 experiment can be safely operated in the Snolab underground laboratory. In addition to the existing ventilation, a system which monitors and ventilates th</w:t>
      </w:r>
      <w:r w:rsidR="006D16C3">
        <w:rPr>
          <w:rFonts w:asciiTheme="majorHAnsi" w:hAnsiTheme="majorHAnsi"/>
          <w:sz w:val="24"/>
          <w:szCs w:val="24"/>
        </w:rPr>
        <w:t xml:space="preserve">e tank, hydraulic valve box and </w:t>
      </w:r>
      <w:r w:rsidR="001158BA">
        <w:rPr>
          <w:rFonts w:asciiTheme="majorHAnsi" w:hAnsiTheme="majorHAnsi"/>
          <w:sz w:val="24"/>
          <w:szCs w:val="24"/>
        </w:rPr>
        <w:t>distillation</w:t>
      </w:r>
      <w:r w:rsidR="006D16C3">
        <w:rPr>
          <w:rFonts w:asciiTheme="majorHAnsi" w:hAnsiTheme="majorHAnsi"/>
          <w:sz w:val="24"/>
          <w:szCs w:val="24"/>
        </w:rPr>
        <w:t xml:space="preserve"> cart</w:t>
      </w:r>
      <w:r w:rsidR="002A73FB">
        <w:rPr>
          <w:rFonts w:asciiTheme="majorHAnsi" w:hAnsiTheme="majorHAnsi"/>
          <w:sz w:val="24"/>
          <w:szCs w:val="24"/>
        </w:rPr>
        <w:t xml:space="preserve"> as well as the hydraulic valve closure mitigation</w:t>
      </w:r>
      <w:r>
        <w:rPr>
          <w:rFonts w:asciiTheme="majorHAnsi" w:hAnsiTheme="majorHAnsi"/>
          <w:sz w:val="24"/>
          <w:szCs w:val="24"/>
        </w:rPr>
        <w:t xml:space="preserve"> will provide the safety measure needed to keep the hazard level to an acceptable level in the C1 drift during normal operations. Special precautions will be required during the fill/empty procedures including confined space safety when entering the tank.</w:t>
      </w:r>
    </w:p>
    <w:p w:rsidR="00921329" w:rsidRDefault="00921329" w:rsidP="000A2165">
      <w:pPr>
        <w:pStyle w:val="NoSpacing"/>
        <w:rPr>
          <w:rFonts w:asciiTheme="majorHAnsi" w:hAnsiTheme="majorHAnsi"/>
          <w:sz w:val="24"/>
          <w:szCs w:val="24"/>
        </w:rPr>
      </w:pPr>
    </w:p>
    <w:p w:rsidR="00AF1378" w:rsidRDefault="00AF1378" w:rsidP="000A2165">
      <w:pPr>
        <w:pStyle w:val="NoSpacing"/>
        <w:rPr>
          <w:rFonts w:asciiTheme="majorHAnsi" w:hAnsiTheme="majorHAnsi"/>
          <w:sz w:val="24"/>
          <w:szCs w:val="24"/>
        </w:rPr>
      </w:pPr>
      <w:r w:rsidRPr="00AF1378">
        <w:rPr>
          <w:rFonts w:asciiTheme="majorHAnsi" w:hAnsiTheme="majorHAnsi"/>
          <w:sz w:val="24"/>
          <w:szCs w:val="24"/>
          <w:u w:val="single"/>
        </w:rPr>
        <w:tab/>
      </w:r>
      <w:r w:rsidRPr="00AF1378">
        <w:rPr>
          <w:rFonts w:asciiTheme="majorHAnsi" w:hAnsiTheme="majorHAnsi"/>
          <w:sz w:val="24"/>
          <w:szCs w:val="24"/>
          <w:u w:val="single"/>
        </w:rPr>
        <w:tab/>
      </w:r>
      <w:r w:rsidRPr="00AF1378">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r w:rsidR="00AE745C">
        <w:rPr>
          <w:rFonts w:asciiTheme="majorHAnsi" w:hAnsiTheme="majorHAnsi"/>
          <w:sz w:val="24"/>
          <w:szCs w:val="24"/>
          <w:u w:val="single"/>
        </w:rPr>
        <w:tab/>
      </w:r>
    </w:p>
    <w:p w:rsidR="00AE745C" w:rsidRDefault="00AE745C" w:rsidP="000A2165">
      <w:pPr>
        <w:pStyle w:val="NoSpacing"/>
        <w:rPr>
          <w:rFonts w:asciiTheme="majorHAnsi" w:hAnsiTheme="majorHAnsi"/>
          <w:sz w:val="24"/>
          <w:szCs w:val="24"/>
        </w:rPr>
      </w:pPr>
    </w:p>
    <w:p w:rsidR="00AE745C" w:rsidRPr="00AE745C" w:rsidRDefault="00AE745C" w:rsidP="000A2165">
      <w:pPr>
        <w:pStyle w:val="NoSpacing"/>
        <w:rPr>
          <w:rFonts w:asciiTheme="majorHAnsi" w:hAnsiTheme="majorHAnsi"/>
          <w:b/>
          <w:sz w:val="24"/>
          <w:szCs w:val="24"/>
        </w:rPr>
      </w:pPr>
      <w:r w:rsidRPr="00AE745C">
        <w:rPr>
          <w:rFonts w:asciiTheme="majorHAnsi" w:hAnsiTheme="majorHAnsi"/>
          <w:b/>
          <w:sz w:val="24"/>
          <w:szCs w:val="24"/>
        </w:rPr>
        <w:t>References</w:t>
      </w:r>
    </w:p>
    <w:p w:rsidR="00AE745C" w:rsidRDefault="00AE745C" w:rsidP="000A2165">
      <w:pPr>
        <w:pStyle w:val="NoSpacing"/>
        <w:rPr>
          <w:rFonts w:asciiTheme="majorHAnsi" w:hAnsiTheme="majorHAnsi"/>
          <w:sz w:val="24"/>
          <w:szCs w:val="24"/>
        </w:rPr>
      </w:pPr>
    </w:p>
    <w:p w:rsidR="00921329" w:rsidRPr="00F31FC1" w:rsidRDefault="009338A8" w:rsidP="0032170E">
      <w:pPr>
        <w:pStyle w:val="NoSpacing"/>
        <w:numPr>
          <w:ilvl w:val="0"/>
          <w:numId w:val="7"/>
        </w:numPr>
        <w:rPr>
          <w:rFonts w:asciiTheme="majorHAnsi" w:hAnsiTheme="majorHAnsi"/>
        </w:rPr>
      </w:pPr>
      <w:r w:rsidRPr="00F31FC1">
        <w:rPr>
          <w:rFonts w:asciiTheme="majorHAnsi" w:hAnsiTheme="majorHAnsi"/>
        </w:rPr>
        <w:t>Skaggs, S. R., and Rubenstein, R., “Setting the Occupational Exposure Limits for CF3I,” Halon Options Technical Working Conference, Albuquerque, NM, pp. 254-261, 1991.</w:t>
      </w:r>
    </w:p>
    <w:p w:rsidR="0032170E" w:rsidRPr="0040350D" w:rsidRDefault="005F5495" w:rsidP="000A2165">
      <w:pPr>
        <w:pStyle w:val="NoSpacing"/>
        <w:numPr>
          <w:ilvl w:val="0"/>
          <w:numId w:val="7"/>
        </w:numPr>
        <w:rPr>
          <w:rFonts w:asciiTheme="majorHAnsi" w:hAnsiTheme="majorHAnsi"/>
        </w:rPr>
      </w:pPr>
      <w:r w:rsidRPr="0040350D">
        <w:rPr>
          <w:rFonts w:asciiTheme="majorHAnsi" w:hAnsiTheme="majorHAnsi"/>
        </w:rPr>
        <w:t>National Research Council, Committee on Toxicology, Subcommittee on Iodotrifluoromethane, “Iodotrifluoromethane: Toxicity Review.” (National Academies Press, 2004), p. 3.</w:t>
      </w:r>
    </w:p>
    <w:p w:rsidR="005905F4" w:rsidRDefault="005C7D50" w:rsidP="000A2165">
      <w:pPr>
        <w:pStyle w:val="NoSpacing"/>
        <w:numPr>
          <w:ilvl w:val="0"/>
          <w:numId w:val="7"/>
        </w:numPr>
        <w:rPr>
          <w:rFonts w:asciiTheme="majorHAnsi" w:hAnsiTheme="majorHAnsi"/>
        </w:rPr>
      </w:pPr>
      <w:r>
        <w:rPr>
          <w:rFonts w:asciiTheme="majorHAnsi" w:hAnsiTheme="majorHAnsi"/>
        </w:rPr>
        <w:t xml:space="preserve">Rucinski, R., “ODH &amp; CF3I Safety Analysis for E-961, COUPP 60 kg,” </w:t>
      </w:r>
      <w:r w:rsidR="000B2B4C">
        <w:rPr>
          <w:rFonts w:asciiTheme="majorHAnsi" w:hAnsiTheme="majorHAnsi"/>
        </w:rPr>
        <w:t xml:space="preserve">April 29, 2010 revision, </w:t>
      </w:r>
      <w:hyperlink r:id="rId22" w:history="1">
        <w:r w:rsidR="00607818" w:rsidRPr="007C6661">
          <w:rPr>
            <w:rStyle w:val="Hyperlink"/>
            <w:rFonts w:asciiTheme="majorHAnsi" w:hAnsiTheme="majorHAnsi"/>
          </w:rPr>
          <w:t>http://coupp-docdb.fnal.gov:8080/cgi-bin/ShowDocument?docid=182</w:t>
        </w:r>
      </w:hyperlink>
      <w:r w:rsidR="00607818">
        <w:rPr>
          <w:rFonts w:asciiTheme="majorHAnsi" w:hAnsiTheme="majorHAnsi"/>
        </w:rPr>
        <w:t>.</w:t>
      </w:r>
    </w:p>
    <w:p w:rsidR="00054066" w:rsidRDefault="00054066" w:rsidP="00054066">
      <w:pPr>
        <w:pStyle w:val="NoSpacing"/>
        <w:numPr>
          <w:ilvl w:val="0"/>
          <w:numId w:val="7"/>
        </w:numPr>
        <w:rPr>
          <w:rFonts w:asciiTheme="majorHAnsi" w:hAnsiTheme="majorHAnsi"/>
        </w:rPr>
      </w:pPr>
      <w:r>
        <w:rPr>
          <w:rFonts w:asciiTheme="majorHAnsi" w:hAnsiTheme="majorHAnsi"/>
        </w:rPr>
        <w:t xml:space="preserve">Fermi National Accelerator Laboratory ES&amp;H Manual chapter 5064, May 2009 revision, </w:t>
      </w:r>
      <w:hyperlink r:id="rId23" w:history="1">
        <w:r w:rsidRPr="007C6661">
          <w:rPr>
            <w:rStyle w:val="Hyperlink"/>
            <w:rFonts w:asciiTheme="majorHAnsi" w:hAnsiTheme="majorHAnsi"/>
          </w:rPr>
          <w:t>http://www-esh.fnal.gov/FESHM/5000/5064.htm</w:t>
        </w:r>
      </w:hyperlink>
      <w:r>
        <w:rPr>
          <w:rFonts w:asciiTheme="majorHAnsi" w:hAnsiTheme="majorHAnsi"/>
        </w:rPr>
        <w:t>.</w:t>
      </w:r>
    </w:p>
    <w:p w:rsidR="00054066" w:rsidRDefault="00054066" w:rsidP="00054066">
      <w:pPr>
        <w:pStyle w:val="NoSpacing"/>
        <w:ind w:left="360"/>
        <w:rPr>
          <w:rFonts w:asciiTheme="majorHAnsi" w:hAnsiTheme="majorHAnsi"/>
        </w:rPr>
      </w:pPr>
    </w:p>
    <w:p w:rsidR="00054066" w:rsidRDefault="00054066" w:rsidP="00054066">
      <w:pPr>
        <w:pStyle w:val="NoSpacing"/>
        <w:ind w:left="360"/>
        <w:rPr>
          <w:rFonts w:asciiTheme="majorHAnsi" w:hAnsiTheme="majorHAnsi"/>
        </w:rPr>
      </w:pPr>
    </w:p>
    <w:p w:rsidR="00607818" w:rsidRPr="0040350D" w:rsidRDefault="00607818" w:rsidP="00607818">
      <w:pPr>
        <w:pStyle w:val="NoSpacing"/>
        <w:ind w:left="360"/>
        <w:rPr>
          <w:rFonts w:asciiTheme="majorHAnsi" w:hAnsiTheme="majorHAnsi"/>
        </w:rPr>
      </w:pPr>
    </w:p>
    <w:sectPr w:rsidR="00607818" w:rsidRPr="0040350D" w:rsidSect="0052561A">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DC" w:rsidRDefault="00F344DC" w:rsidP="00263A3F">
      <w:pPr>
        <w:spacing w:after="0" w:line="240" w:lineRule="auto"/>
      </w:pPr>
      <w:r>
        <w:separator/>
      </w:r>
    </w:p>
  </w:endnote>
  <w:endnote w:type="continuationSeparator" w:id="0">
    <w:p w:rsidR="00F344DC" w:rsidRDefault="00F344DC" w:rsidP="0026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5D" w:rsidRDefault="00F33B5D">
    <w:pPr>
      <w:pStyle w:val="Footer"/>
    </w:pPr>
    <w:r>
      <w:t>D. Allspach</w:t>
    </w:r>
    <w:r>
      <w:tab/>
      <w:t>5-16-12</w:t>
    </w:r>
    <w:r>
      <w:tab/>
    </w:r>
    <w:r>
      <w:fldChar w:fldCharType="begin"/>
    </w:r>
    <w:r>
      <w:instrText xml:space="preserve"> PAGE   \* MERGEFORMAT </w:instrText>
    </w:r>
    <w:r>
      <w:fldChar w:fldCharType="separate"/>
    </w:r>
    <w:r w:rsidR="00C95D3B">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DC" w:rsidRDefault="00F344DC" w:rsidP="00263A3F">
      <w:pPr>
        <w:spacing w:after="0" w:line="240" w:lineRule="auto"/>
      </w:pPr>
      <w:r>
        <w:separator/>
      </w:r>
    </w:p>
  </w:footnote>
  <w:footnote w:type="continuationSeparator" w:id="0">
    <w:p w:rsidR="00F344DC" w:rsidRDefault="00F344DC" w:rsidP="00263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5D" w:rsidRDefault="00F33B5D">
    <w:pPr>
      <w:pStyle w:val="Header"/>
    </w:pPr>
    <w:r>
      <w:t>CF3I Safety Review for COUPP 60 - Snolab Installation</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374"/>
    <w:multiLevelType w:val="hybridMultilevel"/>
    <w:tmpl w:val="ED902BEA"/>
    <w:lvl w:ilvl="0" w:tplc="DC567BB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E1BAC"/>
    <w:multiLevelType w:val="hybridMultilevel"/>
    <w:tmpl w:val="897E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838C3"/>
    <w:multiLevelType w:val="hybridMultilevel"/>
    <w:tmpl w:val="90FA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E55AC"/>
    <w:multiLevelType w:val="hybridMultilevel"/>
    <w:tmpl w:val="F52A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E306D"/>
    <w:multiLevelType w:val="hybridMultilevel"/>
    <w:tmpl w:val="271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73C57"/>
    <w:multiLevelType w:val="hybridMultilevel"/>
    <w:tmpl w:val="03485C8C"/>
    <w:lvl w:ilvl="0" w:tplc="ACEE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005C1"/>
    <w:multiLevelType w:val="hybridMultilevel"/>
    <w:tmpl w:val="F49C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71EB"/>
    <w:multiLevelType w:val="hybridMultilevel"/>
    <w:tmpl w:val="1ABC0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05097"/>
    <w:multiLevelType w:val="hybridMultilevel"/>
    <w:tmpl w:val="C97A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15C69"/>
    <w:multiLevelType w:val="hybridMultilevel"/>
    <w:tmpl w:val="EF8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939EE"/>
    <w:multiLevelType w:val="hybridMultilevel"/>
    <w:tmpl w:val="632C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B52F1"/>
    <w:multiLevelType w:val="hybridMultilevel"/>
    <w:tmpl w:val="410263CC"/>
    <w:lvl w:ilvl="0" w:tplc="DC567BB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A5EC9"/>
    <w:multiLevelType w:val="hybridMultilevel"/>
    <w:tmpl w:val="1A3855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A3E216E"/>
    <w:multiLevelType w:val="hybridMultilevel"/>
    <w:tmpl w:val="CA84AA54"/>
    <w:lvl w:ilvl="0" w:tplc="DC567BB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91336"/>
    <w:multiLevelType w:val="hybridMultilevel"/>
    <w:tmpl w:val="66C073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4"/>
  </w:num>
  <w:num w:numId="2">
    <w:abstractNumId w:val="9"/>
  </w:num>
  <w:num w:numId="3">
    <w:abstractNumId w:val="6"/>
  </w:num>
  <w:num w:numId="4">
    <w:abstractNumId w:val="8"/>
  </w:num>
  <w:num w:numId="5">
    <w:abstractNumId w:val="5"/>
  </w:num>
  <w:num w:numId="6">
    <w:abstractNumId w:val="3"/>
  </w:num>
  <w:num w:numId="7">
    <w:abstractNumId w:val="1"/>
  </w:num>
  <w:num w:numId="8">
    <w:abstractNumId w:val="10"/>
  </w:num>
  <w:num w:numId="9">
    <w:abstractNumId w:val="12"/>
  </w:num>
  <w:num w:numId="10">
    <w:abstractNumId w:val="14"/>
  </w:num>
  <w:num w:numId="11">
    <w:abstractNumId w:val="7"/>
  </w:num>
  <w:num w:numId="12">
    <w:abstractNumId w:val="2"/>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3C3B"/>
    <w:rsid w:val="00001B8A"/>
    <w:rsid w:val="0000585C"/>
    <w:rsid w:val="00007424"/>
    <w:rsid w:val="000077C4"/>
    <w:rsid w:val="000100DA"/>
    <w:rsid w:val="000125A7"/>
    <w:rsid w:val="00012F19"/>
    <w:rsid w:val="00013C8A"/>
    <w:rsid w:val="000146BD"/>
    <w:rsid w:val="00014963"/>
    <w:rsid w:val="00016094"/>
    <w:rsid w:val="00025008"/>
    <w:rsid w:val="00036DBD"/>
    <w:rsid w:val="00054066"/>
    <w:rsid w:val="00060687"/>
    <w:rsid w:val="00067E20"/>
    <w:rsid w:val="00070CE0"/>
    <w:rsid w:val="00071955"/>
    <w:rsid w:val="000720A3"/>
    <w:rsid w:val="00074BA5"/>
    <w:rsid w:val="00076ED5"/>
    <w:rsid w:val="0007704F"/>
    <w:rsid w:val="000914AE"/>
    <w:rsid w:val="000A1DD9"/>
    <w:rsid w:val="000A2165"/>
    <w:rsid w:val="000A4A41"/>
    <w:rsid w:val="000A5E61"/>
    <w:rsid w:val="000A7851"/>
    <w:rsid w:val="000B16A3"/>
    <w:rsid w:val="000B245A"/>
    <w:rsid w:val="000B2B4C"/>
    <w:rsid w:val="000C7C63"/>
    <w:rsid w:val="000F2DBD"/>
    <w:rsid w:val="000F31C0"/>
    <w:rsid w:val="000F5363"/>
    <w:rsid w:val="000F7A19"/>
    <w:rsid w:val="0010070D"/>
    <w:rsid w:val="0010279A"/>
    <w:rsid w:val="00103CA5"/>
    <w:rsid w:val="0010612A"/>
    <w:rsid w:val="00111D74"/>
    <w:rsid w:val="00115872"/>
    <w:rsid w:val="001158BA"/>
    <w:rsid w:val="0011722B"/>
    <w:rsid w:val="00117378"/>
    <w:rsid w:val="00120EEE"/>
    <w:rsid w:val="001252FA"/>
    <w:rsid w:val="001253A6"/>
    <w:rsid w:val="001266B3"/>
    <w:rsid w:val="00130F3B"/>
    <w:rsid w:val="001348F3"/>
    <w:rsid w:val="00136122"/>
    <w:rsid w:val="00140CC8"/>
    <w:rsid w:val="00141B6C"/>
    <w:rsid w:val="001440A2"/>
    <w:rsid w:val="001477DA"/>
    <w:rsid w:val="001479C4"/>
    <w:rsid w:val="0015304A"/>
    <w:rsid w:val="00155438"/>
    <w:rsid w:val="00155961"/>
    <w:rsid w:val="00156E8E"/>
    <w:rsid w:val="00157F01"/>
    <w:rsid w:val="00174C4A"/>
    <w:rsid w:val="00176053"/>
    <w:rsid w:val="001804EC"/>
    <w:rsid w:val="001835CD"/>
    <w:rsid w:val="00186D47"/>
    <w:rsid w:val="00190F3A"/>
    <w:rsid w:val="00192866"/>
    <w:rsid w:val="0019428D"/>
    <w:rsid w:val="001954FB"/>
    <w:rsid w:val="00195E58"/>
    <w:rsid w:val="001A130D"/>
    <w:rsid w:val="001A236F"/>
    <w:rsid w:val="001A49F5"/>
    <w:rsid w:val="001A7115"/>
    <w:rsid w:val="001A7C84"/>
    <w:rsid w:val="001B3CA2"/>
    <w:rsid w:val="001C4820"/>
    <w:rsid w:val="001C5A24"/>
    <w:rsid w:val="001C7948"/>
    <w:rsid w:val="001E376C"/>
    <w:rsid w:val="001E75B0"/>
    <w:rsid w:val="001F59CE"/>
    <w:rsid w:val="00202BB4"/>
    <w:rsid w:val="002037D3"/>
    <w:rsid w:val="00205C8E"/>
    <w:rsid w:val="00214004"/>
    <w:rsid w:val="002154F7"/>
    <w:rsid w:val="0021607F"/>
    <w:rsid w:val="0022370A"/>
    <w:rsid w:val="002309DA"/>
    <w:rsid w:val="00242308"/>
    <w:rsid w:val="00244AAA"/>
    <w:rsid w:val="00244E3E"/>
    <w:rsid w:val="002453AB"/>
    <w:rsid w:val="0024781C"/>
    <w:rsid w:val="00247CFB"/>
    <w:rsid w:val="0025238B"/>
    <w:rsid w:val="0025289B"/>
    <w:rsid w:val="00260E9E"/>
    <w:rsid w:val="00262DDB"/>
    <w:rsid w:val="00263A3F"/>
    <w:rsid w:val="00264AB7"/>
    <w:rsid w:val="00264C9C"/>
    <w:rsid w:val="002663DA"/>
    <w:rsid w:val="00271C51"/>
    <w:rsid w:val="00272B51"/>
    <w:rsid w:val="002A2330"/>
    <w:rsid w:val="002A4017"/>
    <w:rsid w:val="002A6061"/>
    <w:rsid w:val="002A73FB"/>
    <w:rsid w:val="002A765B"/>
    <w:rsid w:val="002B5597"/>
    <w:rsid w:val="002B6BF7"/>
    <w:rsid w:val="002C6D8A"/>
    <w:rsid w:val="002C710C"/>
    <w:rsid w:val="002D48D5"/>
    <w:rsid w:val="002D48FF"/>
    <w:rsid w:val="002D4AB8"/>
    <w:rsid w:val="002E5D37"/>
    <w:rsid w:val="002E70EF"/>
    <w:rsid w:val="002F7349"/>
    <w:rsid w:val="002F7A8D"/>
    <w:rsid w:val="003025CA"/>
    <w:rsid w:val="0030631E"/>
    <w:rsid w:val="0030763E"/>
    <w:rsid w:val="00311A77"/>
    <w:rsid w:val="0031380C"/>
    <w:rsid w:val="00313B10"/>
    <w:rsid w:val="0031644B"/>
    <w:rsid w:val="0032170E"/>
    <w:rsid w:val="00322D6F"/>
    <w:rsid w:val="00324AB0"/>
    <w:rsid w:val="003253FB"/>
    <w:rsid w:val="00330B1F"/>
    <w:rsid w:val="003331A0"/>
    <w:rsid w:val="0033593E"/>
    <w:rsid w:val="00344B46"/>
    <w:rsid w:val="00350B5F"/>
    <w:rsid w:val="0035142A"/>
    <w:rsid w:val="00351D01"/>
    <w:rsid w:val="0035305E"/>
    <w:rsid w:val="00356FAA"/>
    <w:rsid w:val="00360748"/>
    <w:rsid w:val="00360B08"/>
    <w:rsid w:val="003627BC"/>
    <w:rsid w:val="00363128"/>
    <w:rsid w:val="0037378D"/>
    <w:rsid w:val="00381794"/>
    <w:rsid w:val="00384D25"/>
    <w:rsid w:val="003A0A7A"/>
    <w:rsid w:val="003A45AE"/>
    <w:rsid w:val="003B29F8"/>
    <w:rsid w:val="003B56CC"/>
    <w:rsid w:val="003C04C4"/>
    <w:rsid w:val="003C2F6F"/>
    <w:rsid w:val="003C337D"/>
    <w:rsid w:val="003C4C07"/>
    <w:rsid w:val="003C5A36"/>
    <w:rsid w:val="003D3882"/>
    <w:rsid w:val="003D51FB"/>
    <w:rsid w:val="003E24BD"/>
    <w:rsid w:val="003E38E1"/>
    <w:rsid w:val="003E5BE2"/>
    <w:rsid w:val="003F2FDC"/>
    <w:rsid w:val="00403460"/>
    <w:rsid w:val="0040350D"/>
    <w:rsid w:val="0040430F"/>
    <w:rsid w:val="00407A0C"/>
    <w:rsid w:val="0041537B"/>
    <w:rsid w:val="00416172"/>
    <w:rsid w:val="004167DD"/>
    <w:rsid w:val="00417A18"/>
    <w:rsid w:val="004229AB"/>
    <w:rsid w:val="00425636"/>
    <w:rsid w:val="00431972"/>
    <w:rsid w:val="00431D92"/>
    <w:rsid w:val="00432265"/>
    <w:rsid w:val="00450AD2"/>
    <w:rsid w:val="00451D06"/>
    <w:rsid w:val="00457BC3"/>
    <w:rsid w:val="00460557"/>
    <w:rsid w:val="004666DE"/>
    <w:rsid w:val="00470997"/>
    <w:rsid w:val="00474B48"/>
    <w:rsid w:val="00477567"/>
    <w:rsid w:val="00481203"/>
    <w:rsid w:val="00482B01"/>
    <w:rsid w:val="00484DF4"/>
    <w:rsid w:val="00486E01"/>
    <w:rsid w:val="004921E2"/>
    <w:rsid w:val="00493E8B"/>
    <w:rsid w:val="004A38B9"/>
    <w:rsid w:val="004A55A2"/>
    <w:rsid w:val="004C1278"/>
    <w:rsid w:val="004D07A8"/>
    <w:rsid w:val="004D6B76"/>
    <w:rsid w:val="004D6F8E"/>
    <w:rsid w:val="004E2E23"/>
    <w:rsid w:val="004F06DC"/>
    <w:rsid w:val="004F4737"/>
    <w:rsid w:val="004F510D"/>
    <w:rsid w:val="004F6F75"/>
    <w:rsid w:val="00502F3B"/>
    <w:rsid w:val="00504E71"/>
    <w:rsid w:val="0052173E"/>
    <w:rsid w:val="0052561A"/>
    <w:rsid w:val="005259EA"/>
    <w:rsid w:val="00526B26"/>
    <w:rsid w:val="005362FD"/>
    <w:rsid w:val="00536579"/>
    <w:rsid w:val="005512EB"/>
    <w:rsid w:val="00551859"/>
    <w:rsid w:val="0055203F"/>
    <w:rsid w:val="00557F75"/>
    <w:rsid w:val="00560104"/>
    <w:rsid w:val="0056160B"/>
    <w:rsid w:val="005618E1"/>
    <w:rsid w:val="00561DD9"/>
    <w:rsid w:val="005654DB"/>
    <w:rsid w:val="00567E85"/>
    <w:rsid w:val="0057373B"/>
    <w:rsid w:val="00583EA9"/>
    <w:rsid w:val="0058623B"/>
    <w:rsid w:val="0059048E"/>
    <w:rsid w:val="005905F4"/>
    <w:rsid w:val="00594152"/>
    <w:rsid w:val="00595C5D"/>
    <w:rsid w:val="005A0270"/>
    <w:rsid w:val="005A0495"/>
    <w:rsid w:val="005A13D8"/>
    <w:rsid w:val="005A59AA"/>
    <w:rsid w:val="005B3566"/>
    <w:rsid w:val="005B60B4"/>
    <w:rsid w:val="005B7952"/>
    <w:rsid w:val="005C0A9A"/>
    <w:rsid w:val="005C6F66"/>
    <w:rsid w:val="005C7D50"/>
    <w:rsid w:val="005D1C02"/>
    <w:rsid w:val="005E0A4C"/>
    <w:rsid w:val="005E3A35"/>
    <w:rsid w:val="005E7A8C"/>
    <w:rsid w:val="005F1BEA"/>
    <w:rsid w:val="005F295C"/>
    <w:rsid w:val="005F2B4E"/>
    <w:rsid w:val="005F5495"/>
    <w:rsid w:val="005F7312"/>
    <w:rsid w:val="00607612"/>
    <w:rsid w:val="00607818"/>
    <w:rsid w:val="00613528"/>
    <w:rsid w:val="0061675B"/>
    <w:rsid w:val="00617488"/>
    <w:rsid w:val="00625E54"/>
    <w:rsid w:val="00633E2E"/>
    <w:rsid w:val="006355C0"/>
    <w:rsid w:val="00637C9F"/>
    <w:rsid w:val="006438C6"/>
    <w:rsid w:val="00665635"/>
    <w:rsid w:val="00671310"/>
    <w:rsid w:val="006732A0"/>
    <w:rsid w:val="00673462"/>
    <w:rsid w:val="00676BBC"/>
    <w:rsid w:val="00682FD0"/>
    <w:rsid w:val="00690CDF"/>
    <w:rsid w:val="00692D06"/>
    <w:rsid w:val="00696249"/>
    <w:rsid w:val="006A367B"/>
    <w:rsid w:val="006A4447"/>
    <w:rsid w:val="006B1ECE"/>
    <w:rsid w:val="006C0882"/>
    <w:rsid w:val="006C40BA"/>
    <w:rsid w:val="006D16C3"/>
    <w:rsid w:val="006D2CAF"/>
    <w:rsid w:val="006D5833"/>
    <w:rsid w:val="006D6468"/>
    <w:rsid w:val="006D6528"/>
    <w:rsid w:val="006E15F5"/>
    <w:rsid w:val="006E2A2B"/>
    <w:rsid w:val="006F093B"/>
    <w:rsid w:val="006F1241"/>
    <w:rsid w:val="006F295D"/>
    <w:rsid w:val="006F7A9C"/>
    <w:rsid w:val="00705015"/>
    <w:rsid w:val="00730BA1"/>
    <w:rsid w:val="00732706"/>
    <w:rsid w:val="007336CE"/>
    <w:rsid w:val="00734FA7"/>
    <w:rsid w:val="007403B7"/>
    <w:rsid w:val="0074089A"/>
    <w:rsid w:val="00742192"/>
    <w:rsid w:val="00743562"/>
    <w:rsid w:val="00747E11"/>
    <w:rsid w:val="00754639"/>
    <w:rsid w:val="00757F72"/>
    <w:rsid w:val="00760146"/>
    <w:rsid w:val="007602C0"/>
    <w:rsid w:val="00764F4C"/>
    <w:rsid w:val="007708D7"/>
    <w:rsid w:val="00775E62"/>
    <w:rsid w:val="007815D2"/>
    <w:rsid w:val="00782202"/>
    <w:rsid w:val="007825C4"/>
    <w:rsid w:val="00784A9D"/>
    <w:rsid w:val="007A5632"/>
    <w:rsid w:val="007A7621"/>
    <w:rsid w:val="007B3D2B"/>
    <w:rsid w:val="007B5474"/>
    <w:rsid w:val="007C1070"/>
    <w:rsid w:val="007C4B4C"/>
    <w:rsid w:val="007D0E76"/>
    <w:rsid w:val="007D0F32"/>
    <w:rsid w:val="007D47BA"/>
    <w:rsid w:val="007D5B69"/>
    <w:rsid w:val="007D7891"/>
    <w:rsid w:val="00800E9D"/>
    <w:rsid w:val="0080242B"/>
    <w:rsid w:val="00807AE0"/>
    <w:rsid w:val="0081164D"/>
    <w:rsid w:val="00813495"/>
    <w:rsid w:val="00813AEA"/>
    <w:rsid w:val="00813FC1"/>
    <w:rsid w:val="00814DCA"/>
    <w:rsid w:val="008244AB"/>
    <w:rsid w:val="00826F83"/>
    <w:rsid w:val="00827556"/>
    <w:rsid w:val="00833742"/>
    <w:rsid w:val="008412CD"/>
    <w:rsid w:val="00841E99"/>
    <w:rsid w:val="00853487"/>
    <w:rsid w:val="008673DB"/>
    <w:rsid w:val="00872D23"/>
    <w:rsid w:val="00872DA8"/>
    <w:rsid w:val="008754C9"/>
    <w:rsid w:val="00877742"/>
    <w:rsid w:val="00885CB6"/>
    <w:rsid w:val="0089083E"/>
    <w:rsid w:val="008944B1"/>
    <w:rsid w:val="0089635A"/>
    <w:rsid w:val="00896DFC"/>
    <w:rsid w:val="00896F4A"/>
    <w:rsid w:val="00897283"/>
    <w:rsid w:val="008A4B6F"/>
    <w:rsid w:val="008A4EE3"/>
    <w:rsid w:val="008A79BF"/>
    <w:rsid w:val="008B11EA"/>
    <w:rsid w:val="008B1520"/>
    <w:rsid w:val="008B2FF0"/>
    <w:rsid w:val="008B40DB"/>
    <w:rsid w:val="008B455F"/>
    <w:rsid w:val="008B5FAF"/>
    <w:rsid w:val="008B64D0"/>
    <w:rsid w:val="008B6F6F"/>
    <w:rsid w:val="008C0CBD"/>
    <w:rsid w:val="008C45A3"/>
    <w:rsid w:val="008C7518"/>
    <w:rsid w:val="008D440B"/>
    <w:rsid w:val="008D5146"/>
    <w:rsid w:val="008D7D16"/>
    <w:rsid w:val="008E219C"/>
    <w:rsid w:val="008E6272"/>
    <w:rsid w:val="008F559C"/>
    <w:rsid w:val="009028CF"/>
    <w:rsid w:val="00904EF6"/>
    <w:rsid w:val="00911714"/>
    <w:rsid w:val="00915704"/>
    <w:rsid w:val="00916435"/>
    <w:rsid w:val="00916C5F"/>
    <w:rsid w:val="00921329"/>
    <w:rsid w:val="00922455"/>
    <w:rsid w:val="009238B3"/>
    <w:rsid w:val="00924BC7"/>
    <w:rsid w:val="00924D3D"/>
    <w:rsid w:val="0092796F"/>
    <w:rsid w:val="00927D4C"/>
    <w:rsid w:val="00930200"/>
    <w:rsid w:val="009332E9"/>
    <w:rsid w:val="009338A8"/>
    <w:rsid w:val="0093545E"/>
    <w:rsid w:val="00966AAF"/>
    <w:rsid w:val="00970F3A"/>
    <w:rsid w:val="00971FFC"/>
    <w:rsid w:val="0097729A"/>
    <w:rsid w:val="00980004"/>
    <w:rsid w:val="00981015"/>
    <w:rsid w:val="009836C7"/>
    <w:rsid w:val="00984C8C"/>
    <w:rsid w:val="009853D7"/>
    <w:rsid w:val="009856A4"/>
    <w:rsid w:val="00991684"/>
    <w:rsid w:val="009A0E55"/>
    <w:rsid w:val="009A12DC"/>
    <w:rsid w:val="009A649A"/>
    <w:rsid w:val="009B07F6"/>
    <w:rsid w:val="009B2380"/>
    <w:rsid w:val="009B2F6B"/>
    <w:rsid w:val="009B436D"/>
    <w:rsid w:val="009B70D5"/>
    <w:rsid w:val="009C79CF"/>
    <w:rsid w:val="009D157E"/>
    <w:rsid w:val="009D33C0"/>
    <w:rsid w:val="009D390F"/>
    <w:rsid w:val="009D4F13"/>
    <w:rsid w:val="009E22E0"/>
    <w:rsid w:val="009E288D"/>
    <w:rsid w:val="009E4950"/>
    <w:rsid w:val="009E4C82"/>
    <w:rsid w:val="009E70B1"/>
    <w:rsid w:val="00A01C24"/>
    <w:rsid w:val="00A03CB4"/>
    <w:rsid w:val="00A302D4"/>
    <w:rsid w:val="00A31CBE"/>
    <w:rsid w:val="00A454EA"/>
    <w:rsid w:val="00A476CC"/>
    <w:rsid w:val="00A622AC"/>
    <w:rsid w:val="00A6315E"/>
    <w:rsid w:val="00A64127"/>
    <w:rsid w:val="00A656F5"/>
    <w:rsid w:val="00A65A3C"/>
    <w:rsid w:val="00A70A31"/>
    <w:rsid w:val="00A76107"/>
    <w:rsid w:val="00A842BF"/>
    <w:rsid w:val="00A92D79"/>
    <w:rsid w:val="00A93DC2"/>
    <w:rsid w:val="00A96914"/>
    <w:rsid w:val="00AA5442"/>
    <w:rsid w:val="00AA68D4"/>
    <w:rsid w:val="00AB4AF5"/>
    <w:rsid w:val="00AC5E5E"/>
    <w:rsid w:val="00AC7D88"/>
    <w:rsid w:val="00AD6834"/>
    <w:rsid w:val="00AE745C"/>
    <w:rsid w:val="00AF0C67"/>
    <w:rsid w:val="00AF1378"/>
    <w:rsid w:val="00AF73AB"/>
    <w:rsid w:val="00B00401"/>
    <w:rsid w:val="00B0053D"/>
    <w:rsid w:val="00B00B63"/>
    <w:rsid w:val="00B02679"/>
    <w:rsid w:val="00B05132"/>
    <w:rsid w:val="00B107A5"/>
    <w:rsid w:val="00B109DA"/>
    <w:rsid w:val="00B10ACF"/>
    <w:rsid w:val="00B113F8"/>
    <w:rsid w:val="00B11B49"/>
    <w:rsid w:val="00B12D30"/>
    <w:rsid w:val="00B20621"/>
    <w:rsid w:val="00B2216F"/>
    <w:rsid w:val="00B23AD2"/>
    <w:rsid w:val="00B23F39"/>
    <w:rsid w:val="00B31B2F"/>
    <w:rsid w:val="00B330E5"/>
    <w:rsid w:val="00B33D8C"/>
    <w:rsid w:val="00B34965"/>
    <w:rsid w:val="00B35C83"/>
    <w:rsid w:val="00B36DEB"/>
    <w:rsid w:val="00B424DC"/>
    <w:rsid w:val="00B46DB6"/>
    <w:rsid w:val="00B50026"/>
    <w:rsid w:val="00B52EEE"/>
    <w:rsid w:val="00B53F02"/>
    <w:rsid w:val="00B57355"/>
    <w:rsid w:val="00B62E2D"/>
    <w:rsid w:val="00B63C3B"/>
    <w:rsid w:val="00B657BD"/>
    <w:rsid w:val="00B66490"/>
    <w:rsid w:val="00B74926"/>
    <w:rsid w:val="00B83C94"/>
    <w:rsid w:val="00B85F5A"/>
    <w:rsid w:val="00B950F7"/>
    <w:rsid w:val="00B976B0"/>
    <w:rsid w:val="00BA1D9E"/>
    <w:rsid w:val="00BA536D"/>
    <w:rsid w:val="00BA57F8"/>
    <w:rsid w:val="00BB0FE6"/>
    <w:rsid w:val="00BB38BA"/>
    <w:rsid w:val="00BD22C1"/>
    <w:rsid w:val="00BE1EA1"/>
    <w:rsid w:val="00BE1FB4"/>
    <w:rsid w:val="00BE324A"/>
    <w:rsid w:val="00BE48E5"/>
    <w:rsid w:val="00BF0451"/>
    <w:rsid w:val="00C030B1"/>
    <w:rsid w:val="00C03E5A"/>
    <w:rsid w:val="00C04323"/>
    <w:rsid w:val="00C05807"/>
    <w:rsid w:val="00C10C78"/>
    <w:rsid w:val="00C120A8"/>
    <w:rsid w:val="00C16366"/>
    <w:rsid w:val="00C16484"/>
    <w:rsid w:val="00C207BB"/>
    <w:rsid w:val="00C25D1F"/>
    <w:rsid w:val="00C260A4"/>
    <w:rsid w:val="00C325B4"/>
    <w:rsid w:val="00C36EAF"/>
    <w:rsid w:val="00C37670"/>
    <w:rsid w:val="00C40505"/>
    <w:rsid w:val="00C41532"/>
    <w:rsid w:val="00C41557"/>
    <w:rsid w:val="00C42517"/>
    <w:rsid w:val="00C46F09"/>
    <w:rsid w:val="00C5119E"/>
    <w:rsid w:val="00C549F6"/>
    <w:rsid w:val="00C55E4C"/>
    <w:rsid w:val="00C56486"/>
    <w:rsid w:val="00C6047D"/>
    <w:rsid w:val="00C62589"/>
    <w:rsid w:val="00C63C05"/>
    <w:rsid w:val="00C63C80"/>
    <w:rsid w:val="00C73650"/>
    <w:rsid w:val="00C74362"/>
    <w:rsid w:val="00C80FD1"/>
    <w:rsid w:val="00C83BA3"/>
    <w:rsid w:val="00C876FB"/>
    <w:rsid w:val="00C90A5D"/>
    <w:rsid w:val="00C90E15"/>
    <w:rsid w:val="00C95D3B"/>
    <w:rsid w:val="00C95F56"/>
    <w:rsid w:val="00C975D3"/>
    <w:rsid w:val="00CA4459"/>
    <w:rsid w:val="00CB0A6A"/>
    <w:rsid w:val="00CC643B"/>
    <w:rsid w:val="00CE06F0"/>
    <w:rsid w:val="00CE7B8D"/>
    <w:rsid w:val="00CF0282"/>
    <w:rsid w:val="00D17961"/>
    <w:rsid w:val="00D236EC"/>
    <w:rsid w:val="00D26719"/>
    <w:rsid w:val="00D272F1"/>
    <w:rsid w:val="00D32081"/>
    <w:rsid w:val="00D35370"/>
    <w:rsid w:val="00D53860"/>
    <w:rsid w:val="00D606F9"/>
    <w:rsid w:val="00D6128D"/>
    <w:rsid w:val="00D61831"/>
    <w:rsid w:val="00D63DB1"/>
    <w:rsid w:val="00D65948"/>
    <w:rsid w:val="00D668C9"/>
    <w:rsid w:val="00D72A45"/>
    <w:rsid w:val="00D7678F"/>
    <w:rsid w:val="00D86C09"/>
    <w:rsid w:val="00D8792F"/>
    <w:rsid w:val="00D95A8B"/>
    <w:rsid w:val="00D9634C"/>
    <w:rsid w:val="00D96D1E"/>
    <w:rsid w:val="00DA16B3"/>
    <w:rsid w:val="00DA3EE2"/>
    <w:rsid w:val="00DA41A0"/>
    <w:rsid w:val="00DB1FB7"/>
    <w:rsid w:val="00DB3A95"/>
    <w:rsid w:val="00DB449C"/>
    <w:rsid w:val="00DB47BB"/>
    <w:rsid w:val="00DC21FC"/>
    <w:rsid w:val="00DD4024"/>
    <w:rsid w:val="00DD73E4"/>
    <w:rsid w:val="00DD7C89"/>
    <w:rsid w:val="00DE6E4F"/>
    <w:rsid w:val="00DF2895"/>
    <w:rsid w:val="00E0450B"/>
    <w:rsid w:val="00E0773E"/>
    <w:rsid w:val="00E21158"/>
    <w:rsid w:val="00E258C3"/>
    <w:rsid w:val="00E26F16"/>
    <w:rsid w:val="00E4355D"/>
    <w:rsid w:val="00E4460A"/>
    <w:rsid w:val="00E47273"/>
    <w:rsid w:val="00E476DF"/>
    <w:rsid w:val="00E47BE1"/>
    <w:rsid w:val="00E51CE8"/>
    <w:rsid w:val="00E52888"/>
    <w:rsid w:val="00E55CAF"/>
    <w:rsid w:val="00E6044E"/>
    <w:rsid w:val="00E66CAC"/>
    <w:rsid w:val="00E674E4"/>
    <w:rsid w:val="00E721BB"/>
    <w:rsid w:val="00E74607"/>
    <w:rsid w:val="00E768BC"/>
    <w:rsid w:val="00E83D6E"/>
    <w:rsid w:val="00E87EDA"/>
    <w:rsid w:val="00E9424E"/>
    <w:rsid w:val="00EA1EE2"/>
    <w:rsid w:val="00EA4487"/>
    <w:rsid w:val="00EA6967"/>
    <w:rsid w:val="00EA7875"/>
    <w:rsid w:val="00EB146B"/>
    <w:rsid w:val="00EB3466"/>
    <w:rsid w:val="00EB4F85"/>
    <w:rsid w:val="00EC3E3C"/>
    <w:rsid w:val="00EC62BE"/>
    <w:rsid w:val="00EC7A56"/>
    <w:rsid w:val="00ED4566"/>
    <w:rsid w:val="00EE635B"/>
    <w:rsid w:val="00F07E98"/>
    <w:rsid w:val="00F104C8"/>
    <w:rsid w:val="00F12BC6"/>
    <w:rsid w:val="00F202CC"/>
    <w:rsid w:val="00F219B8"/>
    <w:rsid w:val="00F308A4"/>
    <w:rsid w:val="00F31FC1"/>
    <w:rsid w:val="00F3238D"/>
    <w:rsid w:val="00F33B5D"/>
    <w:rsid w:val="00F3447F"/>
    <w:rsid w:val="00F344DC"/>
    <w:rsid w:val="00F352AF"/>
    <w:rsid w:val="00F41CE1"/>
    <w:rsid w:val="00F4593A"/>
    <w:rsid w:val="00F4626F"/>
    <w:rsid w:val="00F46B19"/>
    <w:rsid w:val="00F47CEB"/>
    <w:rsid w:val="00F511CF"/>
    <w:rsid w:val="00F550AB"/>
    <w:rsid w:val="00F60308"/>
    <w:rsid w:val="00F60D62"/>
    <w:rsid w:val="00F616C4"/>
    <w:rsid w:val="00F658A0"/>
    <w:rsid w:val="00F65BE5"/>
    <w:rsid w:val="00F70554"/>
    <w:rsid w:val="00F77E69"/>
    <w:rsid w:val="00F8200E"/>
    <w:rsid w:val="00F87B8F"/>
    <w:rsid w:val="00F90635"/>
    <w:rsid w:val="00F93DED"/>
    <w:rsid w:val="00FA3051"/>
    <w:rsid w:val="00FA3F51"/>
    <w:rsid w:val="00FB1887"/>
    <w:rsid w:val="00FB57C5"/>
    <w:rsid w:val="00FC0393"/>
    <w:rsid w:val="00FC1AA2"/>
    <w:rsid w:val="00FC29A6"/>
    <w:rsid w:val="00FD2034"/>
    <w:rsid w:val="00FE4F21"/>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C3B"/>
    <w:pPr>
      <w:spacing w:after="0" w:line="240" w:lineRule="auto"/>
    </w:pPr>
  </w:style>
  <w:style w:type="paragraph" w:styleId="BalloonText">
    <w:name w:val="Balloon Text"/>
    <w:basedOn w:val="Normal"/>
    <w:link w:val="BalloonTextChar"/>
    <w:uiPriority w:val="99"/>
    <w:semiHidden/>
    <w:unhideWhenUsed/>
    <w:rsid w:val="00DD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24"/>
    <w:rPr>
      <w:rFonts w:ascii="Tahoma" w:hAnsi="Tahoma" w:cs="Tahoma"/>
      <w:sz w:val="16"/>
      <w:szCs w:val="16"/>
    </w:rPr>
  </w:style>
  <w:style w:type="paragraph" w:styleId="NormalWeb">
    <w:name w:val="Normal (Web)"/>
    <w:basedOn w:val="Normal"/>
    <w:uiPriority w:val="99"/>
    <w:semiHidden/>
    <w:unhideWhenUsed/>
    <w:rsid w:val="007815D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05F4"/>
    <w:rPr>
      <w:color w:val="0000FF" w:themeColor="hyperlink"/>
      <w:u w:val="single"/>
    </w:rPr>
  </w:style>
  <w:style w:type="character" w:styleId="FollowedHyperlink">
    <w:name w:val="FollowedHyperlink"/>
    <w:basedOn w:val="DefaultParagraphFont"/>
    <w:uiPriority w:val="99"/>
    <w:semiHidden/>
    <w:unhideWhenUsed/>
    <w:rsid w:val="00C63C05"/>
    <w:rPr>
      <w:color w:val="800080" w:themeColor="followedHyperlink"/>
      <w:u w:val="single"/>
    </w:rPr>
  </w:style>
  <w:style w:type="paragraph" w:styleId="Header">
    <w:name w:val="header"/>
    <w:basedOn w:val="Normal"/>
    <w:link w:val="HeaderChar"/>
    <w:uiPriority w:val="99"/>
    <w:unhideWhenUsed/>
    <w:rsid w:val="00263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A3F"/>
  </w:style>
  <w:style w:type="paragraph" w:styleId="Footer">
    <w:name w:val="footer"/>
    <w:basedOn w:val="Normal"/>
    <w:link w:val="FooterChar"/>
    <w:uiPriority w:val="99"/>
    <w:unhideWhenUsed/>
    <w:rsid w:val="00263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A3F"/>
  </w:style>
  <w:style w:type="character" w:customStyle="1" w:styleId="apple-converted-space">
    <w:name w:val="apple-converted-space"/>
    <w:basedOn w:val="DefaultParagraphFont"/>
    <w:rsid w:val="00C2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2793">
      <w:bodyDiv w:val="1"/>
      <w:marLeft w:val="0"/>
      <w:marRight w:val="0"/>
      <w:marTop w:val="0"/>
      <w:marBottom w:val="0"/>
      <w:divBdr>
        <w:top w:val="none" w:sz="0" w:space="0" w:color="auto"/>
        <w:left w:val="none" w:sz="0" w:space="0" w:color="auto"/>
        <w:bottom w:val="none" w:sz="0" w:space="0" w:color="auto"/>
        <w:right w:val="none" w:sz="0" w:space="0" w:color="auto"/>
      </w:divBdr>
    </w:div>
    <w:div w:id="439647808">
      <w:bodyDiv w:val="1"/>
      <w:marLeft w:val="0"/>
      <w:marRight w:val="0"/>
      <w:marTop w:val="0"/>
      <w:marBottom w:val="0"/>
      <w:divBdr>
        <w:top w:val="none" w:sz="0" w:space="0" w:color="auto"/>
        <w:left w:val="none" w:sz="0" w:space="0" w:color="auto"/>
        <w:bottom w:val="none" w:sz="0" w:space="0" w:color="auto"/>
        <w:right w:val="none" w:sz="0" w:space="0" w:color="auto"/>
      </w:divBdr>
    </w:div>
    <w:div w:id="861477327">
      <w:bodyDiv w:val="1"/>
      <w:marLeft w:val="0"/>
      <w:marRight w:val="0"/>
      <w:marTop w:val="0"/>
      <w:marBottom w:val="0"/>
      <w:divBdr>
        <w:top w:val="none" w:sz="0" w:space="0" w:color="auto"/>
        <w:left w:val="none" w:sz="0" w:space="0" w:color="auto"/>
        <w:bottom w:val="none" w:sz="0" w:space="0" w:color="auto"/>
        <w:right w:val="none" w:sz="0" w:space="0" w:color="auto"/>
      </w:divBdr>
    </w:div>
    <w:div w:id="1005473076">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235706458">
      <w:bodyDiv w:val="1"/>
      <w:marLeft w:val="0"/>
      <w:marRight w:val="0"/>
      <w:marTop w:val="0"/>
      <w:marBottom w:val="0"/>
      <w:divBdr>
        <w:top w:val="none" w:sz="0" w:space="0" w:color="auto"/>
        <w:left w:val="none" w:sz="0" w:space="0" w:color="auto"/>
        <w:bottom w:val="none" w:sz="0" w:space="0" w:color="auto"/>
        <w:right w:val="none" w:sz="0" w:space="0" w:color="auto"/>
      </w:divBdr>
    </w:div>
    <w:div w:id="1251432530">
      <w:bodyDiv w:val="1"/>
      <w:marLeft w:val="0"/>
      <w:marRight w:val="0"/>
      <w:marTop w:val="0"/>
      <w:marBottom w:val="0"/>
      <w:divBdr>
        <w:top w:val="none" w:sz="0" w:space="0" w:color="auto"/>
        <w:left w:val="none" w:sz="0" w:space="0" w:color="auto"/>
        <w:bottom w:val="none" w:sz="0" w:space="0" w:color="auto"/>
        <w:right w:val="none" w:sz="0" w:space="0" w:color="auto"/>
      </w:divBdr>
    </w:div>
    <w:div w:id="1285848176">
      <w:bodyDiv w:val="1"/>
      <w:marLeft w:val="0"/>
      <w:marRight w:val="0"/>
      <w:marTop w:val="0"/>
      <w:marBottom w:val="0"/>
      <w:divBdr>
        <w:top w:val="none" w:sz="0" w:space="0" w:color="auto"/>
        <w:left w:val="none" w:sz="0" w:space="0" w:color="auto"/>
        <w:bottom w:val="none" w:sz="0" w:space="0" w:color="auto"/>
        <w:right w:val="none" w:sz="0" w:space="0" w:color="auto"/>
      </w:divBdr>
    </w:div>
    <w:div w:id="1428231754">
      <w:bodyDiv w:val="1"/>
      <w:marLeft w:val="0"/>
      <w:marRight w:val="0"/>
      <w:marTop w:val="0"/>
      <w:marBottom w:val="0"/>
      <w:divBdr>
        <w:top w:val="none" w:sz="0" w:space="0" w:color="auto"/>
        <w:left w:val="none" w:sz="0" w:space="0" w:color="auto"/>
        <w:bottom w:val="none" w:sz="0" w:space="0" w:color="auto"/>
        <w:right w:val="none" w:sz="0" w:space="0" w:color="auto"/>
      </w:divBdr>
    </w:div>
    <w:div w:id="1779908612">
      <w:bodyDiv w:val="1"/>
      <w:marLeft w:val="0"/>
      <w:marRight w:val="0"/>
      <w:marTop w:val="0"/>
      <w:marBottom w:val="0"/>
      <w:divBdr>
        <w:top w:val="none" w:sz="0" w:space="0" w:color="auto"/>
        <w:left w:val="none" w:sz="0" w:space="0" w:color="auto"/>
        <w:bottom w:val="none" w:sz="0" w:space="0" w:color="auto"/>
        <w:right w:val="none" w:sz="0" w:space="0" w:color="auto"/>
      </w:divBdr>
    </w:div>
    <w:div w:id="1788962691">
      <w:bodyDiv w:val="1"/>
      <w:marLeft w:val="0"/>
      <w:marRight w:val="0"/>
      <w:marTop w:val="0"/>
      <w:marBottom w:val="0"/>
      <w:divBdr>
        <w:top w:val="none" w:sz="0" w:space="0" w:color="auto"/>
        <w:left w:val="none" w:sz="0" w:space="0" w:color="auto"/>
        <w:bottom w:val="none" w:sz="0" w:space="0" w:color="auto"/>
        <w:right w:val="none" w:sz="0" w:space="0" w:color="auto"/>
      </w:divBdr>
    </w:div>
    <w:div w:id="1840074404">
      <w:bodyDiv w:val="1"/>
      <w:marLeft w:val="0"/>
      <w:marRight w:val="0"/>
      <w:marTop w:val="0"/>
      <w:marBottom w:val="0"/>
      <w:divBdr>
        <w:top w:val="none" w:sz="0" w:space="0" w:color="auto"/>
        <w:left w:val="none" w:sz="0" w:space="0" w:color="auto"/>
        <w:bottom w:val="none" w:sz="0" w:space="0" w:color="auto"/>
        <w:right w:val="none" w:sz="0" w:space="0" w:color="auto"/>
      </w:divBdr>
    </w:div>
    <w:div w:id="1908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esh.fnal.gov/FESHM/5000/5064.htm" TargetMode="External"/><Relationship Id="rId10" Type="http://schemas.openxmlformats.org/officeDocument/2006/relationships/oleObject" Target="embeddings/oleObject1.bin"/><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http://coupp-docdb.fnal.gov:8080/cgi-bin/ShowDocument?docid=18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E178-B1C2-420F-8579-C06897E5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Fermilab - CDF</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allspach</dc:creator>
  <cp:keywords/>
  <dc:description/>
  <cp:lastModifiedBy>allspach</cp:lastModifiedBy>
  <cp:revision>125</cp:revision>
  <cp:lastPrinted>2011-10-21T20:43:00Z</cp:lastPrinted>
  <dcterms:created xsi:type="dcterms:W3CDTF">2012-05-15T14:17:00Z</dcterms:created>
  <dcterms:modified xsi:type="dcterms:W3CDTF">2012-05-18T02:54:00Z</dcterms:modified>
</cp:coreProperties>
</file>