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99AE" w14:textId="77777777" w:rsidR="00C55814" w:rsidRPr="00A42842" w:rsidRDefault="00C55814" w:rsidP="00C67AFD">
      <w:pPr>
        <w:pStyle w:val="NotesBody11pt"/>
        <w:spacing w:line="240" w:lineRule="auto"/>
        <w:rPr>
          <w:color w:val="004C97"/>
        </w:rPr>
      </w:pPr>
    </w:p>
    <w:p w14:paraId="1E680F34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91C0BE5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64010709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677E2FA" w14:textId="77777777" w:rsidR="00067F4F" w:rsidRPr="00A42842" w:rsidRDefault="00067F4F" w:rsidP="00C67AFD">
      <w:pPr>
        <w:pStyle w:val="NotesBody11pt"/>
        <w:spacing w:line="240" w:lineRule="auto"/>
        <w:rPr>
          <w:color w:val="004C97"/>
        </w:rPr>
      </w:pPr>
    </w:p>
    <w:p w14:paraId="35960D02" w14:textId="66499445" w:rsidR="00853BE5" w:rsidRPr="002D1C00" w:rsidRDefault="004908A3" w:rsidP="00853BE5">
      <w:pPr>
        <w:pStyle w:val="Title24pt"/>
        <w:spacing w:line="240" w:lineRule="auto"/>
        <w:rPr>
          <w:b w:val="0"/>
          <w:i/>
          <w:iCs/>
          <w:color w:val="FF000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DOCPROPERTY  Project  \* MERGEFORMAT </w:instrText>
      </w:r>
      <w:r>
        <w:rPr>
          <w:b w:val="0"/>
        </w:rPr>
        <w:fldChar w:fldCharType="separate"/>
      </w:r>
      <w:r w:rsidR="00CF7AF1">
        <w:rPr>
          <w:b w:val="0"/>
        </w:rPr>
        <w:t>PIP-II</w:t>
      </w:r>
      <w:r>
        <w:rPr>
          <w:b w:val="0"/>
        </w:rPr>
        <w:fldChar w:fldCharType="end"/>
      </w:r>
      <w:r>
        <w:rPr>
          <w:b w:val="0"/>
        </w:rPr>
        <w:t xml:space="preserve"> </w:t>
      </w:r>
      <w:r w:rsidR="004E5633">
        <w:rPr>
          <w:b w:val="0"/>
        </w:rPr>
        <w:t>Accelerator Systems: Vacuum Systems</w:t>
      </w:r>
    </w:p>
    <w:p w14:paraId="280E798C" w14:textId="77777777" w:rsidR="00944522" w:rsidRDefault="00944522" w:rsidP="00ED0E41">
      <w:pPr>
        <w:pStyle w:val="Title24pt"/>
        <w:spacing w:line="240" w:lineRule="auto"/>
        <w:rPr>
          <w:b w:val="0"/>
        </w:rPr>
      </w:pPr>
    </w:p>
    <w:p w14:paraId="5431B11A" w14:textId="469A97B9" w:rsidR="007B2E8F" w:rsidRPr="004B13B6" w:rsidRDefault="00DD15CD" w:rsidP="004B13B6">
      <w:pPr>
        <w:pStyle w:val="Title24pt"/>
        <w:spacing w:line="240" w:lineRule="auto"/>
        <w:rPr>
          <w:b w:val="0"/>
        </w:rPr>
      </w:pPr>
      <w:r>
        <w:rPr>
          <w:b w:val="0"/>
        </w:rPr>
        <w:t xml:space="preserve">Acceptance Criteria </w:t>
      </w:r>
      <w:r w:rsidR="003E5B05">
        <w:rPr>
          <w:b w:val="0"/>
        </w:rPr>
        <w:t>Document</w:t>
      </w:r>
    </w:p>
    <w:p w14:paraId="11641AE6" w14:textId="354265E8" w:rsidR="003002EB" w:rsidRPr="006F5850" w:rsidRDefault="007B2E8F" w:rsidP="00C67AFD">
      <w:pPr>
        <w:pStyle w:val="NotesBody11pt"/>
        <w:spacing w:line="240" w:lineRule="auto"/>
        <w:rPr>
          <w:color w:val="FF0000"/>
          <w:sz w:val="24"/>
          <w:szCs w:val="24"/>
        </w:rPr>
      </w:pPr>
      <w:r w:rsidRPr="007B2E8F">
        <w:rPr>
          <w:color w:val="004C97"/>
          <w:sz w:val="24"/>
          <w:szCs w:val="24"/>
        </w:rPr>
        <w:t>Document number:</w:t>
      </w:r>
      <w:r w:rsidR="0039582F">
        <w:rPr>
          <w:color w:val="004C97"/>
          <w:sz w:val="24"/>
          <w:szCs w:val="24"/>
        </w:rPr>
        <w:t xml:space="preserve">  </w:t>
      </w:r>
      <w:r w:rsidR="007A6626">
        <w:rPr>
          <w:color w:val="004C97"/>
          <w:sz w:val="24"/>
          <w:szCs w:val="24"/>
        </w:rPr>
        <w:t>ED00</w:t>
      </w:r>
      <w:r w:rsidR="00F97B61">
        <w:rPr>
          <w:color w:val="004C97"/>
          <w:sz w:val="24"/>
          <w:szCs w:val="24"/>
        </w:rPr>
        <w:t>XXXX</w:t>
      </w:r>
    </w:p>
    <w:p w14:paraId="4868A4F9" w14:textId="77777777" w:rsidR="003002EB" w:rsidRPr="00A42842" w:rsidRDefault="003002EB" w:rsidP="00C67AFD">
      <w:pPr>
        <w:pStyle w:val="NotesBody11pt"/>
        <w:spacing w:line="240" w:lineRule="auto"/>
        <w:rPr>
          <w:color w:val="004C97"/>
        </w:rPr>
      </w:pPr>
    </w:p>
    <w:p w14:paraId="718DBFDE" w14:textId="77777777" w:rsidR="003002EB" w:rsidRDefault="003002EB" w:rsidP="00C67AFD">
      <w:pPr>
        <w:pStyle w:val="NotesBody11pt"/>
        <w:spacing w:line="240" w:lineRule="auto"/>
        <w:rPr>
          <w:color w:val="004C97"/>
        </w:rPr>
      </w:pPr>
    </w:p>
    <w:p w14:paraId="66069890" w14:textId="77777777" w:rsidR="003002EB" w:rsidRPr="00A42842" w:rsidRDefault="003002EB" w:rsidP="00C67AFD">
      <w:pPr>
        <w:pStyle w:val="NotesBody11pt"/>
        <w:spacing w:line="240" w:lineRule="auto"/>
        <w:rPr>
          <w:color w:val="004C97"/>
        </w:rPr>
      </w:pPr>
    </w:p>
    <w:p w14:paraId="3ACA1461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757CA6ED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A1CBC32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B6CABCC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23077E96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71901349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3F40CCB5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33FA18E4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1C99B434" w14:textId="77777777" w:rsidR="007B2E8F" w:rsidRDefault="007B2E8F" w:rsidP="00C67AFD">
      <w:pPr>
        <w:pStyle w:val="NotesBody11pt"/>
        <w:spacing w:line="240" w:lineRule="auto"/>
        <w:rPr>
          <w:color w:val="004C97"/>
        </w:rPr>
      </w:pPr>
    </w:p>
    <w:p w14:paraId="4FA2EC68" w14:textId="77777777" w:rsidR="007B2E8F" w:rsidRPr="00A42842" w:rsidRDefault="007B2E8F" w:rsidP="00C67AFD">
      <w:pPr>
        <w:pStyle w:val="NotesBody11pt"/>
        <w:spacing w:line="240" w:lineRule="auto"/>
        <w:rPr>
          <w:color w:val="004C97"/>
        </w:rPr>
      </w:pPr>
    </w:p>
    <w:p w14:paraId="3854307E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106B6373" w14:textId="29E6DB12" w:rsidR="00B4298F" w:rsidRDefault="00B4298F" w:rsidP="00C67AFD">
      <w:pPr>
        <w:pStyle w:val="NotesBody11pt"/>
        <w:spacing w:line="240" w:lineRule="auto"/>
        <w:rPr>
          <w:color w:val="004C97"/>
        </w:rPr>
      </w:pPr>
    </w:p>
    <w:p w14:paraId="186F031B" w14:textId="75D6D3CF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D88A475" w14:textId="0E1A0AE0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81FFC35" w14:textId="1E1B4603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759A2E1" w14:textId="64CA57A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19140D7" w14:textId="7C71412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FDD9F8F" w14:textId="143EE68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C1E77A6" w14:textId="47E0F46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C0C9F69" w14:textId="2B4C350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259ACB4C" w14:textId="3E75EB37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CCD7732" w14:textId="01628752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BEDF336" w14:textId="32982EB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13450E75" w14:textId="5B48482A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7F054CCB" w14:textId="09600A46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4476E317" w14:textId="1FF2C405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3F56C56A" w14:textId="7EE045ED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7CE78DCE" w14:textId="239B8EA3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21BBCFF2" w14:textId="3D252A64" w:rsidR="004B13B6" w:rsidRDefault="004B13B6" w:rsidP="00C67AFD">
      <w:pPr>
        <w:pStyle w:val="NotesBody11pt"/>
        <w:spacing w:line="240" w:lineRule="auto"/>
        <w:rPr>
          <w:color w:val="004C97"/>
        </w:rPr>
      </w:pPr>
    </w:p>
    <w:p w14:paraId="55D81000" w14:textId="5CEAA963" w:rsidR="004B13B6" w:rsidRDefault="004B13B6" w:rsidP="00C67AFD">
      <w:pPr>
        <w:pStyle w:val="NotesBody11pt"/>
        <w:spacing w:line="240" w:lineRule="auto"/>
        <w:rPr>
          <w:color w:val="004C97"/>
        </w:rPr>
      </w:pPr>
    </w:p>
    <w:p w14:paraId="31712F8E" w14:textId="77777777" w:rsidR="004B13B6" w:rsidRDefault="004B13B6" w:rsidP="00C67AFD">
      <w:pPr>
        <w:pStyle w:val="NotesBody11pt"/>
        <w:spacing w:line="240" w:lineRule="auto"/>
        <w:rPr>
          <w:color w:val="004C97"/>
        </w:rPr>
      </w:pPr>
    </w:p>
    <w:p w14:paraId="32D72236" w14:textId="02484398" w:rsidR="00586869" w:rsidRDefault="00586869" w:rsidP="00C67AFD">
      <w:pPr>
        <w:pStyle w:val="NotesBody11pt"/>
        <w:spacing w:line="240" w:lineRule="auto"/>
        <w:rPr>
          <w:color w:val="004C97"/>
        </w:rPr>
      </w:pPr>
    </w:p>
    <w:p w14:paraId="2955C6C2" w14:textId="77777777" w:rsidR="00586869" w:rsidRPr="00A42842" w:rsidRDefault="00586869" w:rsidP="00C67AFD">
      <w:pPr>
        <w:pStyle w:val="NotesBody11pt"/>
        <w:spacing w:line="240" w:lineRule="auto"/>
        <w:rPr>
          <w:color w:val="004C97"/>
        </w:rPr>
      </w:pPr>
    </w:p>
    <w:p w14:paraId="02D2DA1E" w14:textId="77777777" w:rsidR="00B4298F" w:rsidRPr="00A42842" w:rsidRDefault="00B4298F" w:rsidP="00C67AFD">
      <w:pPr>
        <w:pStyle w:val="NotesBody11pt"/>
        <w:spacing w:line="240" w:lineRule="auto"/>
        <w:rPr>
          <w:color w:val="004C97"/>
        </w:rPr>
      </w:pPr>
    </w:p>
    <w:p w14:paraId="6E06723C" w14:textId="77777777" w:rsidR="00B4298F" w:rsidRPr="00A42842" w:rsidRDefault="00B4298F" w:rsidP="00C67AFD">
      <w:pPr>
        <w:pStyle w:val="NotesBody11pt"/>
      </w:pPr>
    </w:p>
    <w:p w14:paraId="7FB2B5D3" w14:textId="77777777" w:rsidR="006E626D" w:rsidRPr="00212958" w:rsidRDefault="006E626D" w:rsidP="006E626D">
      <w:pPr>
        <w:rPr>
          <w:b/>
          <w:sz w:val="24"/>
        </w:rPr>
      </w:pPr>
      <w:r w:rsidRPr="00212958">
        <w:rPr>
          <w:b/>
          <w:sz w:val="24"/>
        </w:rPr>
        <w:t>Document Approval</w:t>
      </w:r>
    </w:p>
    <w:tbl>
      <w:tblPr>
        <w:tblStyle w:val="PIP-IITable"/>
        <w:tblW w:w="0" w:type="auto"/>
        <w:tblLook w:val="04A0" w:firstRow="1" w:lastRow="0" w:firstColumn="1" w:lastColumn="0" w:noHBand="0" w:noVBand="1"/>
      </w:tblPr>
      <w:tblGrid>
        <w:gridCol w:w="7740"/>
        <w:gridCol w:w="2340"/>
      </w:tblGrid>
      <w:tr w:rsidR="006E626D" w14:paraId="464B11E9" w14:textId="77777777" w:rsidTr="00DD1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7740" w:type="dxa"/>
          </w:tcPr>
          <w:p w14:paraId="05F65AEA" w14:textId="77777777" w:rsidR="006E626D" w:rsidRDefault="006E626D" w:rsidP="00E84BCC">
            <w:r>
              <w:t>Signatures Required</w:t>
            </w:r>
          </w:p>
        </w:tc>
        <w:tc>
          <w:tcPr>
            <w:tcW w:w="2340" w:type="dxa"/>
          </w:tcPr>
          <w:p w14:paraId="570A6ED7" w14:textId="3B68A3E6" w:rsidR="006E626D" w:rsidRDefault="00DD15CD" w:rsidP="00E84BCC">
            <w:r>
              <w:t>Approval</w:t>
            </w:r>
          </w:p>
        </w:tc>
      </w:tr>
      <w:tr w:rsidR="006E626D" w14:paraId="6EF51E4B" w14:textId="77777777" w:rsidTr="00DD15CD">
        <w:trPr>
          <w:trHeight w:val="458"/>
        </w:trPr>
        <w:tc>
          <w:tcPr>
            <w:tcW w:w="7740" w:type="dxa"/>
          </w:tcPr>
          <w:p w14:paraId="48FAEF63" w14:textId="009D566D" w:rsidR="006E626D" w:rsidRDefault="00DD15CD" w:rsidP="00E84BCC">
            <w:r>
              <w:t>Owner</w:t>
            </w:r>
            <w:r w:rsidR="00840D9F">
              <w:t>/Author</w:t>
            </w:r>
            <w:r w:rsidR="006E626D">
              <w:t>:</w:t>
            </w:r>
            <w:r w:rsidRPr="00DD15CD">
              <w:t xml:space="preserve"> </w:t>
            </w:r>
            <w:r w:rsidR="000364A2">
              <w:t>Lucy Nobrega</w:t>
            </w:r>
            <w:r w:rsidR="004E5633">
              <w:t>, Vacuum L3 Manager</w:t>
            </w:r>
          </w:p>
        </w:tc>
        <w:tc>
          <w:tcPr>
            <w:tcW w:w="2340" w:type="dxa"/>
          </w:tcPr>
          <w:p w14:paraId="5DBE7757" w14:textId="1F533360" w:rsidR="006E626D" w:rsidRPr="00DD15CD" w:rsidRDefault="00DD15CD" w:rsidP="00E84BCC">
            <w:pPr>
              <w:rPr>
                <w:i/>
                <w:iCs/>
              </w:rPr>
            </w:pPr>
            <w:r w:rsidRPr="00DD15CD">
              <w:rPr>
                <w:i/>
                <w:iCs/>
              </w:rPr>
              <w:t>Checker in TC</w:t>
            </w:r>
          </w:p>
        </w:tc>
      </w:tr>
      <w:tr w:rsidR="00F97B61" w14:paraId="49B207B4" w14:textId="77777777" w:rsidTr="00DD15CD">
        <w:trPr>
          <w:trHeight w:val="458"/>
        </w:trPr>
        <w:tc>
          <w:tcPr>
            <w:tcW w:w="7740" w:type="dxa"/>
          </w:tcPr>
          <w:p w14:paraId="6E48B653" w14:textId="0D485EE9" w:rsidR="00F97B61" w:rsidRDefault="00B0586D" w:rsidP="00E84BCC">
            <w:r>
              <w:t>Reviewer</w:t>
            </w:r>
            <w:r w:rsidR="00F97B61">
              <w:t>:</w:t>
            </w:r>
            <w:r w:rsidR="00DD15CD">
              <w:t xml:space="preserve"> </w:t>
            </w:r>
            <w:r w:rsidR="004E5633">
              <w:t>Jeremy N</w:t>
            </w:r>
            <w:r w:rsidR="0077720A">
              <w:t>ud</w:t>
            </w:r>
            <w:r w:rsidR="004E5633">
              <w:t>ell</w:t>
            </w:r>
            <w:r w:rsidR="00DD15CD" w:rsidRPr="00DD15CD">
              <w:t>, PIP-II Project Engineer</w:t>
            </w:r>
          </w:p>
        </w:tc>
        <w:tc>
          <w:tcPr>
            <w:tcW w:w="2340" w:type="dxa"/>
          </w:tcPr>
          <w:p w14:paraId="76879026" w14:textId="386F4F0F" w:rsidR="00F97B61" w:rsidRDefault="00DD15CD" w:rsidP="00E84BCC">
            <w:r w:rsidRPr="00DD15CD">
              <w:rPr>
                <w:i/>
                <w:iCs/>
              </w:rPr>
              <w:t>Checker in TC</w:t>
            </w:r>
          </w:p>
        </w:tc>
      </w:tr>
      <w:tr w:rsidR="006E626D" w14:paraId="6A1D436B" w14:textId="77777777" w:rsidTr="00DD15CD">
        <w:trPr>
          <w:trHeight w:val="458"/>
        </w:trPr>
        <w:tc>
          <w:tcPr>
            <w:tcW w:w="7740" w:type="dxa"/>
          </w:tcPr>
          <w:p w14:paraId="4C980D58" w14:textId="2E4CAF46" w:rsidR="006E626D" w:rsidRDefault="00B0586D" w:rsidP="00E84BCC">
            <w:r>
              <w:t>Reviewer</w:t>
            </w:r>
            <w:r w:rsidR="006E626D">
              <w:t>:</w:t>
            </w:r>
            <w:r w:rsidR="00DD15CD" w:rsidRPr="00DD15CD">
              <w:t xml:space="preserve"> </w:t>
            </w:r>
            <w:r w:rsidR="0077720A">
              <w:t>Tom Digrazia</w:t>
            </w:r>
            <w:r w:rsidR="00DD15CD" w:rsidRPr="00DD15CD">
              <w:t>, PIP-II Quality Engineer</w:t>
            </w:r>
          </w:p>
        </w:tc>
        <w:tc>
          <w:tcPr>
            <w:tcW w:w="2340" w:type="dxa"/>
          </w:tcPr>
          <w:p w14:paraId="0044CA9B" w14:textId="2138D009" w:rsidR="006E626D" w:rsidRDefault="00DD15CD" w:rsidP="00E84BCC">
            <w:r w:rsidRPr="00DD15CD">
              <w:rPr>
                <w:i/>
                <w:iCs/>
              </w:rPr>
              <w:t>Checker in TC</w:t>
            </w:r>
          </w:p>
        </w:tc>
      </w:tr>
      <w:tr w:rsidR="00DD15CD" w14:paraId="41C8EFCB" w14:textId="77777777" w:rsidTr="00DD15CD">
        <w:trPr>
          <w:trHeight w:val="458"/>
        </w:trPr>
        <w:tc>
          <w:tcPr>
            <w:tcW w:w="7740" w:type="dxa"/>
          </w:tcPr>
          <w:p w14:paraId="3D825B16" w14:textId="6AC757AD" w:rsidR="00DD15CD" w:rsidRDefault="00DD15CD" w:rsidP="00E84BCC">
            <w:r>
              <w:t xml:space="preserve">Approver: </w:t>
            </w:r>
            <w:r w:rsidR="0077720A">
              <w:t xml:space="preserve">Jeremiah Holzbauer, </w:t>
            </w:r>
            <w:r w:rsidR="005C1217">
              <w:t>Accelerator Systems</w:t>
            </w:r>
            <w:r w:rsidRPr="00DD15CD">
              <w:t xml:space="preserve"> L2 Manager</w:t>
            </w:r>
          </w:p>
        </w:tc>
        <w:tc>
          <w:tcPr>
            <w:tcW w:w="2340" w:type="dxa"/>
          </w:tcPr>
          <w:p w14:paraId="4CED2C4A" w14:textId="7FDFFBE8" w:rsidR="00DD15CD" w:rsidRDefault="00DD15CD" w:rsidP="00E84BCC">
            <w:r>
              <w:rPr>
                <w:i/>
                <w:iCs/>
              </w:rPr>
              <w:t>Approver</w:t>
            </w:r>
            <w:r w:rsidRPr="00DD15CD">
              <w:rPr>
                <w:i/>
                <w:iCs/>
              </w:rPr>
              <w:t xml:space="preserve"> in TC</w:t>
            </w:r>
          </w:p>
        </w:tc>
      </w:tr>
    </w:tbl>
    <w:p w14:paraId="0900695E" w14:textId="77777777" w:rsidR="006E626D" w:rsidRDefault="006E626D" w:rsidP="006E626D">
      <w:pPr>
        <w:rPr>
          <w:b/>
          <w:sz w:val="24"/>
        </w:rPr>
      </w:pPr>
    </w:p>
    <w:p w14:paraId="6FD6F72A" w14:textId="77777777" w:rsidR="006E626D" w:rsidRDefault="006E626D" w:rsidP="006E626D">
      <w:pPr>
        <w:pStyle w:val="NotesBody11pt"/>
      </w:pPr>
    </w:p>
    <w:p w14:paraId="24D4F30E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p w14:paraId="187D300A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p w14:paraId="15A89BD8" w14:textId="77777777" w:rsidR="006E626D" w:rsidRPr="007B2E8F" w:rsidRDefault="006E626D" w:rsidP="006E626D">
      <w:pPr>
        <w:pStyle w:val="Subtitle16pt"/>
        <w:jc w:val="both"/>
      </w:pPr>
      <w:r>
        <w:t>Revision History</w:t>
      </w:r>
    </w:p>
    <w:p w14:paraId="006F6764" w14:textId="77777777" w:rsidR="006E626D" w:rsidRPr="00A42842" w:rsidRDefault="006E626D" w:rsidP="006E626D">
      <w:pPr>
        <w:pStyle w:val="NotesBody11pt"/>
        <w:spacing w:line="240" w:lineRule="auto"/>
        <w:rPr>
          <w:color w:val="004C9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058"/>
        <w:gridCol w:w="6952"/>
      </w:tblGrid>
      <w:tr w:rsidR="006E626D" w14:paraId="4E43F837" w14:textId="77777777" w:rsidTr="00E84BCC">
        <w:tc>
          <w:tcPr>
            <w:tcW w:w="985" w:type="dxa"/>
          </w:tcPr>
          <w:p w14:paraId="4CDE2A77" w14:textId="77777777" w:rsidR="006E626D" w:rsidRDefault="006E626D" w:rsidP="00E84BCC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Revision</w:t>
            </w:r>
          </w:p>
        </w:tc>
        <w:tc>
          <w:tcPr>
            <w:tcW w:w="2070" w:type="dxa"/>
          </w:tcPr>
          <w:p w14:paraId="020FE77C" w14:textId="77777777" w:rsidR="006E626D" w:rsidRDefault="006E626D" w:rsidP="00E84BCC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Date of Release</w:t>
            </w:r>
          </w:p>
        </w:tc>
        <w:tc>
          <w:tcPr>
            <w:tcW w:w="7015" w:type="dxa"/>
          </w:tcPr>
          <w:p w14:paraId="37302D3B" w14:textId="77777777" w:rsidR="006E626D" w:rsidRDefault="006E626D" w:rsidP="00E84BCC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Description of Change</w:t>
            </w:r>
          </w:p>
        </w:tc>
      </w:tr>
      <w:tr w:rsidR="007A6626" w14:paraId="5B7792C3" w14:textId="77777777" w:rsidTr="00DD15CD">
        <w:trPr>
          <w:trHeight w:val="152"/>
        </w:trPr>
        <w:tc>
          <w:tcPr>
            <w:tcW w:w="985" w:type="dxa"/>
          </w:tcPr>
          <w:p w14:paraId="4EF52EEE" w14:textId="45C20A3F" w:rsidR="007A6626" w:rsidRDefault="00DD15CD" w:rsidP="00DD15CD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-</w:t>
            </w:r>
          </w:p>
        </w:tc>
        <w:tc>
          <w:tcPr>
            <w:tcW w:w="2070" w:type="dxa"/>
          </w:tcPr>
          <w:p w14:paraId="2F163069" w14:textId="23D0EA67" w:rsidR="007A6626" w:rsidRDefault="00DD15CD" w:rsidP="00E84BCC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TBD</w:t>
            </w:r>
          </w:p>
        </w:tc>
        <w:tc>
          <w:tcPr>
            <w:tcW w:w="7015" w:type="dxa"/>
          </w:tcPr>
          <w:p w14:paraId="014BFEB8" w14:textId="75E6F712" w:rsidR="007A6626" w:rsidRDefault="007A6626" w:rsidP="00E84BCC">
            <w:pPr>
              <w:pStyle w:val="NotesBody11pt"/>
              <w:spacing w:line="240" w:lineRule="auto"/>
              <w:rPr>
                <w:color w:val="004C97"/>
              </w:rPr>
            </w:pPr>
            <w:r>
              <w:rPr>
                <w:color w:val="004C97"/>
              </w:rPr>
              <w:t>Initial Release</w:t>
            </w:r>
          </w:p>
        </w:tc>
      </w:tr>
      <w:tr w:rsidR="006E626D" w14:paraId="18DC4A2C" w14:textId="77777777" w:rsidTr="00E84BCC">
        <w:tc>
          <w:tcPr>
            <w:tcW w:w="985" w:type="dxa"/>
          </w:tcPr>
          <w:p w14:paraId="20964746" w14:textId="4CC33256" w:rsidR="006E626D" w:rsidRDefault="006E626D" w:rsidP="00E84509">
            <w:pPr>
              <w:pStyle w:val="NotesBody11pt"/>
              <w:spacing w:line="240" w:lineRule="auto"/>
              <w:jc w:val="center"/>
              <w:rPr>
                <w:color w:val="004C97"/>
              </w:rPr>
            </w:pPr>
          </w:p>
        </w:tc>
        <w:tc>
          <w:tcPr>
            <w:tcW w:w="2070" w:type="dxa"/>
          </w:tcPr>
          <w:p w14:paraId="4039147B" w14:textId="6E018E76" w:rsidR="006E626D" w:rsidRDefault="006E626D" w:rsidP="00E84BCC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7015" w:type="dxa"/>
          </w:tcPr>
          <w:p w14:paraId="68D39A88" w14:textId="66A54980" w:rsidR="006E626D" w:rsidRDefault="006E626D" w:rsidP="00E84BCC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  <w:tr w:rsidR="006E626D" w14:paraId="302E5491" w14:textId="77777777" w:rsidTr="00E84BCC">
        <w:tc>
          <w:tcPr>
            <w:tcW w:w="985" w:type="dxa"/>
          </w:tcPr>
          <w:p w14:paraId="561629A3" w14:textId="4701005B" w:rsidR="006E626D" w:rsidRDefault="006E626D" w:rsidP="00E84509">
            <w:pPr>
              <w:pStyle w:val="NotesBody11pt"/>
              <w:spacing w:line="240" w:lineRule="auto"/>
              <w:jc w:val="center"/>
              <w:rPr>
                <w:color w:val="004C97"/>
              </w:rPr>
            </w:pPr>
          </w:p>
        </w:tc>
        <w:tc>
          <w:tcPr>
            <w:tcW w:w="2070" w:type="dxa"/>
          </w:tcPr>
          <w:p w14:paraId="2B484023" w14:textId="4878AF53" w:rsidR="006E626D" w:rsidRDefault="006E626D" w:rsidP="00E84BCC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7015" w:type="dxa"/>
          </w:tcPr>
          <w:p w14:paraId="0DD1441A" w14:textId="7F4525C7" w:rsidR="006E626D" w:rsidRDefault="006E626D" w:rsidP="00E84BCC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  <w:tr w:rsidR="003E7380" w14:paraId="2B0CB84F" w14:textId="77777777" w:rsidTr="00E84BCC">
        <w:tc>
          <w:tcPr>
            <w:tcW w:w="985" w:type="dxa"/>
          </w:tcPr>
          <w:p w14:paraId="644AE0F3" w14:textId="0C7770B0" w:rsidR="003E7380" w:rsidRDefault="003E7380" w:rsidP="00116F44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2070" w:type="dxa"/>
          </w:tcPr>
          <w:p w14:paraId="27A4A850" w14:textId="58EAE42F" w:rsidR="003E7380" w:rsidRDefault="003E7380" w:rsidP="00E84BCC">
            <w:pPr>
              <w:pStyle w:val="NotesBody11pt"/>
              <w:spacing w:line="240" w:lineRule="auto"/>
              <w:rPr>
                <w:color w:val="004C97"/>
              </w:rPr>
            </w:pPr>
          </w:p>
        </w:tc>
        <w:tc>
          <w:tcPr>
            <w:tcW w:w="7015" w:type="dxa"/>
          </w:tcPr>
          <w:p w14:paraId="72D9DD53" w14:textId="1AC73E8D" w:rsidR="003E7380" w:rsidRDefault="003E7380" w:rsidP="00E84BCC">
            <w:pPr>
              <w:pStyle w:val="NotesBody11pt"/>
              <w:spacing w:line="240" w:lineRule="auto"/>
              <w:rPr>
                <w:color w:val="004C97"/>
              </w:rPr>
            </w:pPr>
          </w:p>
        </w:tc>
      </w:tr>
    </w:tbl>
    <w:p w14:paraId="7C6EFE36" w14:textId="77777777" w:rsidR="006E626D" w:rsidRDefault="006E626D" w:rsidP="006E626D">
      <w:pPr>
        <w:pStyle w:val="NotesBody11pt"/>
        <w:sectPr w:rsidR="006E626D" w:rsidSect="006774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/>
          <w:pgMar w:top="1800" w:right="1080" w:bottom="1440" w:left="1080" w:header="432" w:footer="389" w:gutter="0"/>
          <w:cols w:space="720"/>
          <w:titlePg/>
          <w:docGrid w:linePitch="360"/>
        </w:sectPr>
      </w:pPr>
    </w:p>
    <w:sdt>
      <w:sdtPr>
        <w:rPr>
          <w:rFonts w:ascii="Palatino" w:eastAsia="MS Mincho" w:hAnsi="Palatino"/>
          <w:color w:val="auto"/>
          <w:spacing w:val="0"/>
          <w:kern w:val="0"/>
          <w:sz w:val="20"/>
          <w:szCs w:val="24"/>
        </w:rPr>
        <w:id w:val="2907145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709F49" w14:textId="77777777" w:rsidR="00BF44FB" w:rsidRDefault="00BF44FB" w:rsidP="00C67AFD">
          <w:pPr>
            <w:pStyle w:val="TOCHeading"/>
            <w:jc w:val="both"/>
          </w:pPr>
          <w:r>
            <w:t>Table of Contents</w:t>
          </w:r>
        </w:p>
        <w:p w14:paraId="0E48D141" w14:textId="22301731" w:rsidR="00856A9B" w:rsidRDefault="00BF44FB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149836" w:history="1">
            <w:r w:rsidR="00856A9B" w:rsidRPr="00CF67CD">
              <w:rPr>
                <w:rStyle w:val="Hyperlink"/>
              </w:rPr>
              <w:t>1.</w:t>
            </w:r>
            <w:r w:rsidR="00856A9B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856A9B" w:rsidRPr="00CF67CD">
              <w:rPr>
                <w:rStyle w:val="Hyperlink"/>
              </w:rPr>
              <w:t>SCOPE</w:t>
            </w:r>
            <w:r w:rsidR="00856A9B">
              <w:rPr>
                <w:webHidden/>
              </w:rPr>
              <w:tab/>
            </w:r>
            <w:r w:rsidR="00856A9B">
              <w:rPr>
                <w:webHidden/>
              </w:rPr>
              <w:fldChar w:fldCharType="begin"/>
            </w:r>
            <w:r w:rsidR="00856A9B">
              <w:rPr>
                <w:webHidden/>
              </w:rPr>
              <w:instrText xml:space="preserve"> PAGEREF _Toc166149836 \h </w:instrText>
            </w:r>
            <w:r w:rsidR="00856A9B">
              <w:rPr>
                <w:webHidden/>
              </w:rPr>
            </w:r>
            <w:r w:rsidR="00856A9B">
              <w:rPr>
                <w:webHidden/>
              </w:rPr>
              <w:fldChar w:fldCharType="separate"/>
            </w:r>
            <w:r w:rsidR="00856A9B">
              <w:rPr>
                <w:webHidden/>
              </w:rPr>
              <w:t>4</w:t>
            </w:r>
            <w:r w:rsidR="00856A9B">
              <w:rPr>
                <w:webHidden/>
              </w:rPr>
              <w:fldChar w:fldCharType="end"/>
            </w:r>
          </w:hyperlink>
        </w:p>
        <w:p w14:paraId="1A9050D4" w14:textId="5BAE40EF" w:rsidR="00856A9B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66149837" w:history="1">
            <w:r w:rsidR="00856A9B" w:rsidRPr="00CF67CD">
              <w:rPr>
                <w:rStyle w:val="Hyperlink"/>
              </w:rPr>
              <w:t>2.</w:t>
            </w:r>
            <w:r w:rsidR="00856A9B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856A9B" w:rsidRPr="00CF67CD">
              <w:rPr>
                <w:rStyle w:val="Hyperlink"/>
              </w:rPr>
              <w:t>ACRONYMS, TERMS, AND DEFINITIONS</w:t>
            </w:r>
            <w:r w:rsidR="00856A9B">
              <w:rPr>
                <w:webHidden/>
              </w:rPr>
              <w:tab/>
            </w:r>
            <w:r w:rsidR="00856A9B">
              <w:rPr>
                <w:webHidden/>
              </w:rPr>
              <w:fldChar w:fldCharType="begin"/>
            </w:r>
            <w:r w:rsidR="00856A9B">
              <w:rPr>
                <w:webHidden/>
              </w:rPr>
              <w:instrText xml:space="preserve"> PAGEREF _Toc166149837 \h </w:instrText>
            </w:r>
            <w:r w:rsidR="00856A9B">
              <w:rPr>
                <w:webHidden/>
              </w:rPr>
            </w:r>
            <w:r w:rsidR="00856A9B">
              <w:rPr>
                <w:webHidden/>
              </w:rPr>
              <w:fldChar w:fldCharType="separate"/>
            </w:r>
            <w:r w:rsidR="00856A9B">
              <w:rPr>
                <w:webHidden/>
              </w:rPr>
              <w:t>4</w:t>
            </w:r>
            <w:r w:rsidR="00856A9B">
              <w:rPr>
                <w:webHidden/>
              </w:rPr>
              <w:fldChar w:fldCharType="end"/>
            </w:r>
          </w:hyperlink>
        </w:p>
        <w:p w14:paraId="2D79A0EB" w14:textId="717383C5" w:rsidR="00856A9B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66149838" w:history="1">
            <w:r w:rsidR="00856A9B" w:rsidRPr="00CF67CD">
              <w:rPr>
                <w:rStyle w:val="Hyperlink"/>
              </w:rPr>
              <w:t>3.</w:t>
            </w:r>
            <w:r w:rsidR="00856A9B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856A9B" w:rsidRPr="00CF67CD">
              <w:rPr>
                <w:rStyle w:val="Hyperlink"/>
              </w:rPr>
              <w:t>SYSTEM SCOPE</w:t>
            </w:r>
            <w:r w:rsidR="00856A9B">
              <w:rPr>
                <w:webHidden/>
              </w:rPr>
              <w:tab/>
            </w:r>
            <w:r w:rsidR="00856A9B">
              <w:rPr>
                <w:webHidden/>
              </w:rPr>
              <w:fldChar w:fldCharType="begin"/>
            </w:r>
            <w:r w:rsidR="00856A9B">
              <w:rPr>
                <w:webHidden/>
              </w:rPr>
              <w:instrText xml:space="preserve"> PAGEREF _Toc166149838 \h </w:instrText>
            </w:r>
            <w:r w:rsidR="00856A9B">
              <w:rPr>
                <w:webHidden/>
              </w:rPr>
            </w:r>
            <w:r w:rsidR="00856A9B">
              <w:rPr>
                <w:webHidden/>
              </w:rPr>
              <w:fldChar w:fldCharType="separate"/>
            </w:r>
            <w:r w:rsidR="00856A9B">
              <w:rPr>
                <w:webHidden/>
              </w:rPr>
              <w:t>5</w:t>
            </w:r>
            <w:r w:rsidR="00856A9B">
              <w:rPr>
                <w:webHidden/>
              </w:rPr>
              <w:fldChar w:fldCharType="end"/>
            </w:r>
          </w:hyperlink>
        </w:p>
        <w:p w14:paraId="2E1F3149" w14:textId="32802259" w:rsidR="00856A9B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66149839" w:history="1">
            <w:r w:rsidR="00856A9B" w:rsidRPr="00CF67CD">
              <w:rPr>
                <w:rStyle w:val="Hyperlink"/>
              </w:rPr>
              <w:t>4.</w:t>
            </w:r>
            <w:r w:rsidR="00856A9B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856A9B" w:rsidRPr="00CF67CD">
              <w:rPr>
                <w:rStyle w:val="Hyperlink"/>
              </w:rPr>
              <w:t>ACCEPTANCE/HANDOFF DOCUMENTATION</w:t>
            </w:r>
            <w:r w:rsidR="00856A9B">
              <w:rPr>
                <w:webHidden/>
              </w:rPr>
              <w:tab/>
            </w:r>
            <w:r w:rsidR="00856A9B">
              <w:rPr>
                <w:webHidden/>
              </w:rPr>
              <w:fldChar w:fldCharType="begin"/>
            </w:r>
            <w:r w:rsidR="00856A9B">
              <w:rPr>
                <w:webHidden/>
              </w:rPr>
              <w:instrText xml:space="preserve"> PAGEREF _Toc166149839 \h </w:instrText>
            </w:r>
            <w:r w:rsidR="00856A9B">
              <w:rPr>
                <w:webHidden/>
              </w:rPr>
            </w:r>
            <w:r w:rsidR="00856A9B">
              <w:rPr>
                <w:webHidden/>
              </w:rPr>
              <w:fldChar w:fldCharType="separate"/>
            </w:r>
            <w:r w:rsidR="00856A9B">
              <w:rPr>
                <w:webHidden/>
              </w:rPr>
              <w:t>5</w:t>
            </w:r>
            <w:r w:rsidR="00856A9B">
              <w:rPr>
                <w:webHidden/>
              </w:rPr>
              <w:fldChar w:fldCharType="end"/>
            </w:r>
          </w:hyperlink>
        </w:p>
        <w:p w14:paraId="7DB29628" w14:textId="17F92E3B" w:rsidR="00856A9B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66149840" w:history="1">
            <w:r w:rsidR="00856A9B" w:rsidRPr="00CF67CD">
              <w:rPr>
                <w:rStyle w:val="Hyperlink"/>
              </w:rPr>
              <w:t>4.1.</w:t>
            </w:r>
            <w:r w:rsidR="00856A9B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856A9B" w:rsidRPr="00CF67CD">
              <w:rPr>
                <w:rStyle w:val="Hyperlink"/>
              </w:rPr>
              <w:t>Procured Hardware</w:t>
            </w:r>
            <w:r w:rsidR="00856A9B">
              <w:rPr>
                <w:webHidden/>
              </w:rPr>
              <w:tab/>
            </w:r>
            <w:r w:rsidR="00856A9B">
              <w:rPr>
                <w:webHidden/>
              </w:rPr>
              <w:fldChar w:fldCharType="begin"/>
            </w:r>
            <w:r w:rsidR="00856A9B">
              <w:rPr>
                <w:webHidden/>
              </w:rPr>
              <w:instrText xml:space="preserve"> PAGEREF _Toc166149840 \h </w:instrText>
            </w:r>
            <w:r w:rsidR="00856A9B">
              <w:rPr>
                <w:webHidden/>
              </w:rPr>
            </w:r>
            <w:r w:rsidR="00856A9B">
              <w:rPr>
                <w:webHidden/>
              </w:rPr>
              <w:fldChar w:fldCharType="separate"/>
            </w:r>
            <w:r w:rsidR="00856A9B">
              <w:rPr>
                <w:webHidden/>
              </w:rPr>
              <w:t>5</w:t>
            </w:r>
            <w:r w:rsidR="00856A9B">
              <w:rPr>
                <w:webHidden/>
              </w:rPr>
              <w:fldChar w:fldCharType="end"/>
            </w:r>
          </w:hyperlink>
        </w:p>
        <w:p w14:paraId="4737782A" w14:textId="2D9C612C" w:rsidR="00856A9B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66149841" w:history="1">
            <w:r w:rsidR="00856A9B" w:rsidRPr="00CF67CD">
              <w:rPr>
                <w:rStyle w:val="Hyperlink"/>
              </w:rPr>
              <w:t>4.2.</w:t>
            </w:r>
            <w:r w:rsidR="00856A9B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856A9B" w:rsidRPr="00CF67CD">
              <w:rPr>
                <w:rStyle w:val="Hyperlink"/>
              </w:rPr>
              <w:t>Intersystem Handoff Documentation</w:t>
            </w:r>
            <w:r w:rsidR="00856A9B">
              <w:rPr>
                <w:webHidden/>
              </w:rPr>
              <w:tab/>
            </w:r>
            <w:r w:rsidR="00856A9B">
              <w:rPr>
                <w:webHidden/>
              </w:rPr>
              <w:fldChar w:fldCharType="begin"/>
            </w:r>
            <w:r w:rsidR="00856A9B">
              <w:rPr>
                <w:webHidden/>
              </w:rPr>
              <w:instrText xml:space="preserve"> PAGEREF _Toc166149841 \h </w:instrText>
            </w:r>
            <w:r w:rsidR="00856A9B">
              <w:rPr>
                <w:webHidden/>
              </w:rPr>
            </w:r>
            <w:r w:rsidR="00856A9B">
              <w:rPr>
                <w:webHidden/>
              </w:rPr>
              <w:fldChar w:fldCharType="separate"/>
            </w:r>
            <w:r w:rsidR="00856A9B">
              <w:rPr>
                <w:webHidden/>
              </w:rPr>
              <w:t>5</w:t>
            </w:r>
            <w:r w:rsidR="00856A9B">
              <w:rPr>
                <w:webHidden/>
              </w:rPr>
              <w:fldChar w:fldCharType="end"/>
            </w:r>
          </w:hyperlink>
        </w:p>
        <w:p w14:paraId="3609B202" w14:textId="3A9D5C36" w:rsidR="00856A9B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Cs w:val="22"/>
              <w14:ligatures w14:val="standardContextual"/>
            </w:rPr>
          </w:pPr>
          <w:hyperlink w:anchor="_Toc166149842" w:history="1">
            <w:r w:rsidR="00856A9B" w:rsidRPr="00CF67CD">
              <w:rPr>
                <w:rStyle w:val="Hyperlink"/>
              </w:rPr>
              <w:t>5.</w:t>
            </w:r>
            <w:r w:rsidR="00856A9B">
              <w:rPr>
                <w:rFonts w:asciiTheme="minorHAnsi" w:eastAsiaTheme="minorEastAsia" w:hAnsiTheme="minorHAnsi" w:cstheme="minorBidi"/>
                <w:kern w:val="2"/>
                <w:szCs w:val="22"/>
                <w14:ligatures w14:val="standardContextual"/>
              </w:rPr>
              <w:tab/>
            </w:r>
            <w:r w:rsidR="00856A9B" w:rsidRPr="00CF67CD">
              <w:rPr>
                <w:rStyle w:val="Hyperlink"/>
              </w:rPr>
              <w:t>REFERENCED DOCUMENTS</w:t>
            </w:r>
            <w:r w:rsidR="00856A9B">
              <w:rPr>
                <w:webHidden/>
              </w:rPr>
              <w:tab/>
            </w:r>
            <w:r w:rsidR="00856A9B">
              <w:rPr>
                <w:webHidden/>
              </w:rPr>
              <w:fldChar w:fldCharType="begin"/>
            </w:r>
            <w:r w:rsidR="00856A9B">
              <w:rPr>
                <w:webHidden/>
              </w:rPr>
              <w:instrText xml:space="preserve"> PAGEREF _Toc166149842 \h </w:instrText>
            </w:r>
            <w:r w:rsidR="00856A9B">
              <w:rPr>
                <w:webHidden/>
              </w:rPr>
            </w:r>
            <w:r w:rsidR="00856A9B">
              <w:rPr>
                <w:webHidden/>
              </w:rPr>
              <w:fldChar w:fldCharType="separate"/>
            </w:r>
            <w:r w:rsidR="00856A9B">
              <w:rPr>
                <w:webHidden/>
              </w:rPr>
              <w:t>6</w:t>
            </w:r>
            <w:r w:rsidR="00856A9B">
              <w:rPr>
                <w:webHidden/>
              </w:rPr>
              <w:fldChar w:fldCharType="end"/>
            </w:r>
          </w:hyperlink>
        </w:p>
        <w:p w14:paraId="74ABD4E6" w14:textId="2CFECCE5" w:rsidR="00D01D95" w:rsidRPr="003A1499" w:rsidRDefault="00BF44FB" w:rsidP="003A1499">
          <w:pPr>
            <w:jc w:val="both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3E33CA9" w14:textId="0F9AEB60" w:rsidR="003A1499" w:rsidRDefault="003A1499" w:rsidP="003A1499">
      <w:pPr>
        <w:pStyle w:val="NotesBody11pt"/>
      </w:pPr>
    </w:p>
    <w:p w14:paraId="443BE61C" w14:textId="7F439FFC" w:rsidR="003A1499" w:rsidRPr="007E0EDB" w:rsidRDefault="007E0EDB" w:rsidP="007E0EDB">
      <w:pPr>
        <w:rPr>
          <w:rFonts w:ascii="Helvetica" w:hAnsi="Helvetica"/>
          <w:sz w:val="22"/>
          <w:szCs w:val="22"/>
        </w:rPr>
      </w:pPr>
      <w:r>
        <w:br w:type="page"/>
      </w:r>
    </w:p>
    <w:p w14:paraId="4027A277" w14:textId="2A37379F" w:rsidR="00FA1792" w:rsidRPr="007236D9" w:rsidRDefault="002D1C00" w:rsidP="003A1499">
      <w:pPr>
        <w:pStyle w:val="Heading1"/>
        <w:keepNext/>
        <w:jc w:val="both"/>
      </w:pPr>
      <w:bookmarkStart w:id="0" w:name="_Toc166149836"/>
      <w:r>
        <w:lastRenderedPageBreak/>
        <w:t>SCOPE</w:t>
      </w:r>
      <w:bookmarkEnd w:id="0"/>
    </w:p>
    <w:p w14:paraId="205EB030" w14:textId="64CEEBEC" w:rsidR="009844B8" w:rsidRDefault="00CD0567" w:rsidP="00317F3F">
      <w:pPr>
        <w:jc w:val="both"/>
        <w:rPr>
          <w:rFonts w:ascii="Helvetica" w:hAnsi="Helvetica" w:cs="Helvetica"/>
          <w:sz w:val="22"/>
          <w:szCs w:val="22"/>
        </w:rPr>
      </w:pPr>
      <w:bookmarkStart w:id="1" w:name="3_Scope"/>
      <w:bookmarkStart w:id="2" w:name="_bookmark8"/>
      <w:bookmarkStart w:id="3" w:name="_Toc509474829"/>
      <w:bookmarkEnd w:id="1"/>
      <w:bookmarkEnd w:id="2"/>
      <w:r>
        <w:rPr>
          <w:rFonts w:ascii="Helvetica" w:hAnsi="Helvetica" w:cs="Helvetica"/>
          <w:sz w:val="22"/>
          <w:szCs w:val="22"/>
        </w:rPr>
        <w:t xml:space="preserve">This document defines the </w:t>
      </w:r>
      <w:r w:rsidR="00F736AE">
        <w:rPr>
          <w:rFonts w:ascii="Helvetica" w:hAnsi="Helvetica" w:cs="Helvetica"/>
          <w:sz w:val="22"/>
          <w:szCs w:val="22"/>
        </w:rPr>
        <w:t xml:space="preserve">acceptance and verification planning structure for </w:t>
      </w:r>
      <w:r w:rsidR="00F92ECB">
        <w:rPr>
          <w:rFonts w:ascii="Helvetica" w:hAnsi="Helvetica" w:cs="Helvetica"/>
          <w:sz w:val="22"/>
          <w:szCs w:val="22"/>
        </w:rPr>
        <w:t xml:space="preserve">the Vacuum Systems L3 for PIP-II. This document is intended to ensure that </w:t>
      </w:r>
      <w:r w:rsidR="00331C13">
        <w:rPr>
          <w:rFonts w:ascii="Helvetica" w:hAnsi="Helvetica" w:cs="Helvetica"/>
          <w:sz w:val="22"/>
          <w:szCs w:val="22"/>
        </w:rPr>
        <w:t xml:space="preserve">the integrated verification planning is systematic and well documented, </w:t>
      </w:r>
      <w:r w:rsidR="00887F6F">
        <w:rPr>
          <w:rFonts w:ascii="Helvetica" w:hAnsi="Helvetica" w:cs="Helvetica"/>
          <w:sz w:val="22"/>
          <w:szCs w:val="22"/>
        </w:rPr>
        <w:t xml:space="preserve">including hardware to be </w:t>
      </w:r>
      <w:r w:rsidR="00D66662">
        <w:rPr>
          <w:rFonts w:ascii="Helvetica" w:hAnsi="Helvetica" w:cs="Helvetica"/>
          <w:sz w:val="22"/>
          <w:szCs w:val="22"/>
        </w:rPr>
        <w:t xml:space="preserve">accepted by this L3 (e.g., vendors delivery, handoffs from other L3 systems) as well as integrated hardware </w:t>
      </w:r>
      <w:r w:rsidR="007B782B">
        <w:rPr>
          <w:rFonts w:ascii="Helvetica" w:hAnsi="Helvetica" w:cs="Helvetica"/>
          <w:sz w:val="22"/>
          <w:szCs w:val="22"/>
        </w:rPr>
        <w:t xml:space="preserve">to be handed off to PIP-II Installation L3s (i.e., Linac Installation and BTL Installation). </w:t>
      </w:r>
    </w:p>
    <w:p w14:paraId="35696732" w14:textId="77777777" w:rsidR="00317F3F" w:rsidRDefault="00317F3F" w:rsidP="00317F3F">
      <w:pPr>
        <w:jc w:val="both"/>
        <w:rPr>
          <w:rFonts w:ascii="Helvetica" w:hAnsi="Helvetica" w:cs="Helvetica"/>
          <w:sz w:val="22"/>
          <w:szCs w:val="22"/>
        </w:rPr>
      </w:pPr>
    </w:p>
    <w:p w14:paraId="2C446291" w14:textId="00D2A420" w:rsidR="009844B8" w:rsidRDefault="00605122" w:rsidP="00C67AFD">
      <w:pPr>
        <w:jc w:val="both"/>
        <w:rPr>
          <w:rFonts w:ascii="Helvetica" w:hAnsi="Helvetica" w:cs="Helvetica"/>
          <w:sz w:val="22"/>
          <w:szCs w:val="22"/>
        </w:rPr>
      </w:pPr>
      <w:r w:rsidRPr="00605122">
        <w:rPr>
          <w:rFonts w:ascii="Helvetica" w:hAnsi="Helvetica" w:cs="Helvetica"/>
          <w:sz w:val="22"/>
          <w:szCs w:val="22"/>
        </w:rPr>
        <w:t xml:space="preserve">Acceptance is conditional on the device meeting all Functional and Technical (performance, interface, and safety) requirements identified in the </w:t>
      </w:r>
      <w:r w:rsidR="00111746">
        <w:rPr>
          <w:rFonts w:ascii="Helvetica" w:hAnsi="Helvetica" w:cs="Helvetica"/>
          <w:sz w:val="22"/>
          <w:szCs w:val="22"/>
        </w:rPr>
        <w:t>relevant associated documentation</w:t>
      </w:r>
      <w:r w:rsidRPr="00605122">
        <w:rPr>
          <w:rFonts w:ascii="Helvetica" w:hAnsi="Helvetica" w:cs="Helvetica"/>
          <w:sz w:val="22"/>
          <w:szCs w:val="22"/>
        </w:rPr>
        <w:t xml:space="preserve">.  Each requirement </w:t>
      </w:r>
      <w:r w:rsidR="00111746">
        <w:rPr>
          <w:rFonts w:ascii="Helvetica" w:hAnsi="Helvetica" w:cs="Helvetica"/>
          <w:sz w:val="22"/>
          <w:szCs w:val="22"/>
        </w:rPr>
        <w:t>has</w:t>
      </w:r>
      <w:r w:rsidRPr="00605122">
        <w:rPr>
          <w:rFonts w:ascii="Helvetica" w:hAnsi="Helvetica" w:cs="Helvetica"/>
          <w:sz w:val="22"/>
          <w:szCs w:val="22"/>
        </w:rPr>
        <w:t xml:space="preserve"> a verification method, procedure summary, and relevant document references. </w:t>
      </w:r>
      <w:r w:rsidR="00C02058">
        <w:rPr>
          <w:rFonts w:ascii="Helvetica" w:hAnsi="Helvetica" w:cs="Helvetica"/>
          <w:sz w:val="22"/>
          <w:szCs w:val="22"/>
        </w:rPr>
        <w:t>For each handoff, d</w:t>
      </w:r>
      <w:r w:rsidR="00111746">
        <w:rPr>
          <w:rFonts w:ascii="Helvetica" w:hAnsi="Helvetica" w:cs="Helvetica"/>
          <w:sz w:val="22"/>
          <w:szCs w:val="22"/>
        </w:rPr>
        <w:t xml:space="preserve">etailed documentation of hardware configuration, component numbers, and all verification/QC documents </w:t>
      </w:r>
      <w:r w:rsidR="0084171D">
        <w:rPr>
          <w:rFonts w:ascii="Helvetica" w:hAnsi="Helvetica" w:cs="Helvetica"/>
          <w:sz w:val="22"/>
          <w:szCs w:val="22"/>
        </w:rPr>
        <w:t xml:space="preserve">are </w:t>
      </w:r>
      <w:r w:rsidR="00111746">
        <w:rPr>
          <w:rFonts w:ascii="Helvetica" w:hAnsi="Helvetica" w:cs="Helvetica"/>
          <w:sz w:val="22"/>
          <w:szCs w:val="22"/>
        </w:rPr>
        <w:t>to be included with each delivery to verify acceptance</w:t>
      </w:r>
      <w:r w:rsidR="00C02058">
        <w:rPr>
          <w:rFonts w:ascii="Helvetica" w:hAnsi="Helvetica" w:cs="Helvetica"/>
          <w:sz w:val="22"/>
          <w:szCs w:val="22"/>
        </w:rPr>
        <w:t xml:space="preserve">. </w:t>
      </w:r>
      <w:r w:rsidR="0050671D">
        <w:rPr>
          <w:rFonts w:ascii="Helvetica" w:hAnsi="Helvetica" w:cs="Helvetica"/>
          <w:sz w:val="22"/>
          <w:szCs w:val="22"/>
        </w:rPr>
        <w:t>The documentation listed below</w:t>
      </w:r>
      <w:r w:rsidR="00CE5448">
        <w:rPr>
          <w:rFonts w:ascii="Helvetica" w:hAnsi="Helvetica" w:cs="Helvetica"/>
          <w:sz w:val="22"/>
          <w:szCs w:val="22"/>
        </w:rPr>
        <w:t xml:space="preserve"> details where handoff information and associated documentation is </w:t>
      </w:r>
      <w:r w:rsidR="006C04F9">
        <w:rPr>
          <w:rFonts w:ascii="Helvetica" w:hAnsi="Helvetica" w:cs="Helvetica"/>
          <w:sz w:val="22"/>
          <w:szCs w:val="22"/>
        </w:rPr>
        <w:t xml:space="preserve">captured for this L3 System. </w:t>
      </w:r>
      <w:r w:rsidR="0050671D">
        <w:rPr>
          <w:rFonts w:ascii="Helvetica" w:hAnsi="Helvetica" w:cs="Helvetica"/>
          <w:sz w:val="22"/>
          <w:szCs w:val="22"/>
        </w:rPr>
        <w:t xml:space="preserve"> </w:t>
      </w:r>
      <w:r w:rsidR="00111746">
        <w:rPr>
          <w:rFonts w:ascii="Helvetica" w:hAnsi="Helvetica" w:cs="Helvetica"/>
          <w:sz w:val="22"/>
          <w:szCs w:val="22"/>
        </w:rPr>
        <w:t xml:space="preserve"> </w:t>
      </w:r>
    </w:p>
    <w:p w14:paraId="72AB1288" w14:textId="77777777" w:rsidR="009844B8" w:rsidRDefault="009844B8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4B908194" w14:textId="4D2E194C" w:rsidR="00FA1792" w:rsidRDefault="00605122" w:rsidP="00C67AFD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This document is revision controlled and subject to Teamcenter workflow approvals.</w:t>
      </w:r>
    </w:p>
    <w:p w14:paraId="065CEEEE" w14:textId="25DB1E84" w:rsidR="003115C8" w:rsidRDefault="003115C8" w:rsidP="00C67AFD">
      <w:pPr>
        <w:jc w:val="both"/>
        <w:rPr>
          <w:rFonts w:ascii="Helvetica" w:hAnsi="Helvetica" w:cs="Helvetica"/>
          <w:sz w:val="22"/>
          <w:szCs w:val="22"/>
        </w:rPr>
      </w:pPr>
    </w:p>
    <w:p w14:paraId="749DC2B5" w14:textId="36C6A673" w:rsidR="00F5503E" w:rsidRDefault="00054659" w:rsidP="00F5503E">
      <w:pPr>
        <w:pStyle w:val="Heading1"/>
        <w:jc w:val="both"/>
      </w:pPr>
      <w:bookmarkStart w:id="4" w:name="_Toc166149837"/>
      <w:r>
        <w:t xml:space="preserve">ACRONYMS, </w:t>
      </w:r>
      <w:r w:rsidR="00F5503E">
        <w:t>TERMS</w:t>
      </w:r>
      <w:r>
        <w:t>,</w:t>
      </w:r>
      <w:r w:rsidR="00F5503E">
        <w:t xml:space="preserve"> AND DEFINITIONS</w:t>
      </w:r>
      <w:bookmarkEnd w:id="4"/>
    </w:p>
    <w:tbl>
      <w:tblPr>
        <w:tblStyle w:val="TableGrid"/>
        <w:tblW w:w="0" w:type="auto"/>
        <w:tblInd w:w="740" w:type="dxa"/>
        <w:tblLook w:val="04A0" w:firstRow="1" w:lastRow="0" w:firstColumn="1" w:lastColumn="0" w:noHBand="0" w:noVBand="1"/>
      </w:tblPr>
      <w:tblGrid>
        <w:gridCol w:w="2675"/>
        <w:gridCol w:w="6570"/>
      </w:tblGrid>
      <w:tr w:rsidR="00262813" w:rsidRPr="00B4300C" w14:paraId="33E3611A" w14:textId="77777777" w:rsidTr="00262813">
        <w:tc>
          <w:tcPr>
            <w:tcW w:w="2675" w:type="dxa"/>
          </w:tcPr>
          <w:p w14:paraId="7655032A" w14:textId="77777777" w:rsidR="00262813" w:rsidRPr="00B4300C" w:rsidRDefault="00262813" w:rsidP="00F012EC">
            <w:pPr>
              <w:pStyle w:val="BodyText"/>
              <w:spacing w:before="96"/>
              <w:ind w:left="0" w:firstLine="0"/>
            </w:pPr>
            <w:r w:rsidRPr="00B4300C">
              <w:t>BTL</w:t>
            </w:r>
          </w:p>
        </w:tc>
        <w:tc>
          <w:tcPr>
            <w:tcW w:w="6570" w:type="dxa"/>
          </w:tcPr>
          <w:p w14:paraId="36674C35" w14:textId="77777777" w:rsidR="00262813" w:rsidRPr="00B4300C" w:rsidRDefault="00262813" w:rsidP="00F012EC">
            <w:pPr>
              <w:pStyle w:val="BodyText"/>
              <w:spacing w:before="96"/>
              <w:ind w:left="0" w:firstLine="71"/>
            </w:pPr>
            <w:r w:rsidRPr="00B4300C">
              <w:t>Beam Transfer Line</w:t>
            </w:r>
          </w:p>
        </w:tc>
      </w:tr>
      <w:tr w:rsidR="000E6703" w:rsidRPr="00B4300C" w14:paraId="502CFD62" w14:textId="77777777" w:rsidTr="00262813">
        <w:tc>
          <w:tcPr>
            <w:tcW w:w="2675" w:type="dxa"/>
          </w:tcPr>
          <w:p w14:paraId="460DBFAA" w14:textId="6A7A6F5D" w:rsidR="000E6703" w:rsidRPr="00B4300C" w:rsidRDefault="000E6703" w:rsidP="00F012EC">
            <w:pPr>
              <w:pStyle w:val="BodyText"/>
              <w:spacing w:before="96"/>
              <w:ind w:left="0" w:firstLine="0"/>
            </w:pPr>
            <w:r>
              <w:t>IDL</w:t>
            </w:r>
          </w:p>
        </w:tc>
        <w:tc>
          <w:tcPr>
            <w:tcW w:w="6570" w:type="dxa"/>
          </w:tcPr>
          <w:p w14:paraId="187EB686" w14:textId="4C208184" w:rsidR="000E6703" w:rsidRPr="00B4300C" w:rsidRDefault="000E6703" w:rsidP="00F012EC">
            <w:pPr>
              <w:pStyle w:val="BodyText"/>
              <w:spacing w:before="96"/>
              <w:ind w:left="0" w:firstLine="71"/>
            </w:pPr>
            <w:r>
              <w:t>Installation Deliverables List</w:t>
            </w:r>
          </w:p>
        </w:tc>
      </w:tr>
      <w:tr w:rsidR="00262813" w:rsidRPr="00B4300C" w14:paraId="730EC200" w14:textId="77777777" w:rsidTr="00262813">
        <w:tc>
          <w:tcPr>
            <w:tcW w:w="2675" w:type="dxa"/>
          </w:tcPr>
          <w:p w14:paraId="379E43B7" w14:textId="77777777" w:rsidR="00262813" w:rsidRPr="00B4300C" w:rsidRDefault="00262813" w:rsidP="00F012EC">
            <w:pPr>
              <w:pStyle w:val="BodyText"/>
              <w:spacing w:before="96"/>
              <w:ind w:left="0" w:firstLine="0"/>
            </w:pPr>
            <w:r w:rsidRPr="00B4300C">
              <w:t>L2</w:t>
            </w:r>
          </w:p>
        </w:tc>
        <w:tc>
          <w:tcPr>
            <w:tcW w:w="6570" w:type="dxa"/>
          </w:tcPr>
          <w:p w14:paraId="4D989EBE" w14:textId="77777777" w:rsidR="00262813" w:rsidRPr="00B4300C" w:rsidRDefault="00262813" w:rsidP="00F012EC">
            <w:pPr>
              <w:pStyle w:val="BodyText"/>
              <w:spacing w:before="96"/>
              <w:ind w:left="0" w:firstLine="71"/>
            </w:pPr>
            <w:r w:rsidRPr="00B4300C">
              <w:t>WBS Level 2</w:t>
            </w:r>
          </w:p>
        </w:tc>
      </w:tr>
      <w:tr w:rsidR="00262813" w:rsidRPr="00B4300C" w14:paraId="6268B8A7" w14:textId="77777777" w:rsidTr="00262813">
        <w:tc>
          <w:tcPr>
            <w:tcW w:w="2675" w:type="dxa"/>
          </w:tcPr>
          <w:p w14:paraId="1835782F" w14:textId="77777777" w:rsidR="00262813" w:rsidRPr="00B4300C" w:rsidRDefault="00262813" w:rsidP="00F012EC">
            <w:pPr>
              <w:pStyle w:val="BodyText"/>
              <w:spacing w:before="96"/>
              <w:ind w:left="0" w:firstLine="0"/>
            </w:pPr>
            <w:r w:rsidRPr="00B4300C">
              <w:t>L3</w:t>
            </w:r>
          </w:p>
        </w:tc>
        <w:tc>
          <w:tcPr>
            <w:tcW w:w="6570" w:type="dxa"/>
          </w:tcPr>
          <w:p w14:paraId="5650520E" w14:textId="77777777" w:rsidR="00262813" w:rsidRPr="00B4300C" w:rsidRDefault="00262813" w:rsidP="00F012EC">
            <w:pPr>
              <w:pStyle w:val="BodyText"/>
              <w:spacing w:before="96"/>
              <w:ind w:left="0" w:firstLine="71"/>
            </w:pPr>
            <w:r w:rsidRPr="00B4300C">
              <w:t>WBS Level 3</w:t>
            </w:r>
          </w:p>
        </w:tc>
      </w:tr>
      <w:tr w:rsidR="00262813" w:rsidRPr="00B4300C" w14:paraId="2D2B38AC" w14:textId="77777777" w:rsidTr="00262813">
        <w:tc>
          <w:tcPr>
            <w:tcW w:w="2675" w:type="dxa"/>
          </w:tcPr>
          <w:p w14:paraId="6680C924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LEBT</w:t>
            </w:r>
          </w:p>
        </w:tc>
        <w:tc>
          <w:tcPr>
            <w:tcW w:w="6570" w:type="dxa"/>
          </w:tcPr>
          <w:p w14:paraId="75B1482F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Low Energy Beam Transport</w:t>
            </w:r>
          </w:p>
        </w:tc>
      </w:tr>
      <w:tr w:rsidR="00262813" w:rsidRPr="00B4300C" w14:paraId="6B56ACA0" w14:textId="77777777" w:rsidTr="00262813">
        <w:tc>
          <w:tcPr>
            <w:tcW w:w="2675" w:type="dxa"/>
          </w:tcPr>
          <w:p w14:paraId="6E29F33A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MEBT</w:t>
            </w:r>
          </w:p>
        </w:tc>
        <w:tc>
          <w:tcPr>
            <w:tcW w:w="6570" w:type="dxa"/>
          </w:tcPr>
          <w:p w14:paraId="5A64E29E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Medium Energy Beam Transport</w:t>
            </w:r>
          </w:p>
        </w:tc>
      </w:tr>
      <w:tr w:rsidR="00262813" w:rsidRPr="00B4300C" w14:paraId="5372686D" w14:textId="77777777" w:rsidTr="00262813">
        <w:tc>
          <w:tcPr>
            <w:tcW w:w="2675" w:type="dxa"/>
          </w:tcPr>
          <w:p w14:paraId="77295F2C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PIP-II</w:t>
            </w:r>
          </w:p>
        </w:tc>
        <w:tc>
          <w:tcPr>
            <w:tcW w:w="6570" w:type="dxa"/>
          </w:tcPr>
          <w:p w14:paraId="09350E4D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Proton Improvement Plan II Project</w:t>
            </w:r>
          </w:p>
        </w:tc>
      </w:tr>
      <w:tr w:rsidR="00262813" w:rsidRPr="00B4300C" w14:paraId="54AEA159" w14:textId="77777777" w:rsidTr="00262813">
        <w:tc>
          <w:tcPr>
            <w:tcW w:w="2675" w:type="dxa"/>
          </w:tcPr>
          <w:p w14:paraId="37BC650D" w14:textId="1F70EB09" w:rsidR="00262813" w:rsidRPr="00B4300C" w:rsidRDefault="00AB68F4" w:rsidP="00F012EC">
            <w:pPr>
              <w:pStyle w:val="BodyText"/>
              <w:ind w:left="360"/>
            </w:pPr>
            <w:r>
              <w:t>Q</w:t>
            </w:r>
            <w:r w:rsidR="00262813" w:rsidRPr="00B4300C">
              <w:t>C</w:t>
            </w:r>
          </w:p>
        </w:tc>
        <w:tc>
          <w:tcPr>
            <w:tcW w:w="6570" w:type="dxa"/>
          </w:tcPr>
          <w:p w14:paraId="517D72EC" w14:textId="12EAF377" w:rsidR="00262813" w:rsidRPr="00B4300C" w:rsidRDefault="00AB68F4" w:rsidP="00F012EC">
            <w:pPr>
              <w:pStyle w:val="BodyText"/>
              <w:ind w:left="360"/>
            </w:pPr>
            <w:r>
              <w:t>Quality Control</w:t>
            </w:r>
          </w:p>
        </w:tc>
      </w:tr>
      <w:tr w:rsidR="00AF6FC2" w:rsidRPr="00B4300C" w14:paraId="727ABAEF" w14:textId="77777777" w:rsidTr="00262813">
        <w:tc>
          <w:tcPr>
            <w:tcW w:w="2675" w:type="dxa"/>
          </w:tcPr>
          <w:p w14:paraId="0D68E0E1" w14:textId="46DD7742" w:rsidR="00AF6FC2" w:rsidRPr="00B4300C" w:rsidRDefault="00AF6FC2" w:rsidP="00F012EC">
            <w:pPr>
              <w:pStyle w:val="BodyText"/>
              <w:ind w:left="360"/>
            </w:pPr>
            <w:r>
              <w:t>RFQ</w:t>
            </w:r>
          </w:p>
        </w:tc>
        <w:tc>
          <w:tcPr>
            <w:tcW w:w="6570" w:type="dxa"/>
          </w:tcPr>
          <w:p w14:paraId="0B87C419" w14:textId="1B44B97A" w:rsidR="00AF6FC2" w:rsidRPr="00B4300C" w:rsidRDefault="00AF6FC2" w:rsidP="00F012EC">
            <w:pPr>
              <w:pStyle w:val="BodyText"/>
              <w:ind w:left="360"/>
            </w:pPr>
            <w:r>
              <w:t>Radio Frequency Quadrupole</w:t>
            </w:r>
          </w:p>
        </w:tc>
      </w:tr>
      <w:tr w:rsidR="00262813" w:rsidRPr="00B4300C" w14:paraId="72154ADC" w14:textId="77777777" w:rsidTr="00262813">
        <w:tc>
          <w:tcPr>
            <w:tcW w:w="2675" w:type="dxa"/>
          </w:tcPr>
          <w:p w14:paraId="4A70B676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UHV</w:t>
            </w:r>
          </w:p>
        </w:tc>
        <w:tc>
          <w:tcPr>
            <w:tcW w:w="6570" w:type="dxa"/>
          </w:tcPr>
          <w:p w14:paraId="6114B29E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Ultrahigh Vacuum</w:t>
            </w:r>
          </w:p>
        </w:tc>
      </w:tr>
      <w:tr w:rsidR="00262813" w:rsidRPr="00B4300C" w14:paraId="7848FF22" w14:textId="77777777" w:rsidTr="00262813">
        <w:tc>
          <w:tcPr>
            <w:tcW w:w="2675" w:type="dxa"/>
          </w:tcPr>
          <w:p w14:paraId="35E5D69A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WBS</w:t>
            </w:r>
          </w:p>
        </w:tc>
        <w:tc>
          <w:tcPr>
            <w:tcW w:w="6570" w:type="dxa"/>
          </w:tcPr>
          <w:p w14:paraId="4D66B560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Work Breakdown Structure</w:t>
            </w:r>
          </w:p>
        </w:tc>
      </w:tr>
      <w:tr w:rsidR="00262813" w:rsidRPr="00B4300C" w14:paraId="2652FBE6" w14:textId="77777777" w:rsidTr="00262813">
        <w:tc>
          <w:tcPr>
            <w:tcW w:w="2675" w:type="dxa"/>
          </w:tcPr>
          <w:p w14:paraId="2370C4B2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WU</w:t>
            </w:r>
          </w:p>
        </w:tc>
        <w:tc>
          <w:tcPr>
            <w:tcW w:w="6570" w:type="dxa"/>
          </w:tcPr>
          <w:p w14:paraId="3836B88E" w14:textId="77777777" w:rsidR="00262813" w:rsidRPr="00B4300C" w:rsidRDefault="00262813" w:rsidP="00F012EC">
            <w:pPr>
              <w:pStyle w:val="BodyText"/>
              <w:ind w:left="360"/>
            </w:pPr>
            <w:r w:rsidRPr="00B4300C">
              <w:t>Warm Unit</w:t>
            </w:r>
          </w:p>
        </w:tc>
      </w:tr>
    </w:tbl>
    <w:p w14:paraId="4AF2113A" w14:textId="77777777" w:rsidR="00F5503E" w:rsidRDefault="00F5503E" w:rsidP="00422CAD"/>
    <w:p w14:paraId="13149638" w14:textId="1BF9B2AB" w:rsidR="008342FA" w:rsidRDefault="008342FA" w:rsidP="006C04F9">
      <w:pPr>
        <w:pStyle w:val="Heading1"/>
      </w:pPr>
      <w:bookmarkStart w:id="5" w:name="_Toc166149838"/>
      <w:r>
        <w:t>SYSTEM SCOPE</w:t>
      </w:r>
      <w:bookmarkEnd w:id="5"/>
    </w:p>
    <w:p w14:paraId="46D1FA44" w14:textId="60CD8BE7" w:rsidR="002E23BD" w:rsidRPr="00B4300C" w:rsidRDefault="002E23BD" w:rsidP="002E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rPr>
          <w:rFonts w:ascii="Arial" w:hAnsi="Arial" w:cs="Arial"/>
          <w:sz w:val="22"/>
          <w:szCs w:val="22"/>
        </w:rPr>
      </w:pPr>
      <w:r w:rsidRPr="00B4300C">
        <w:rPr>
          <w:rFonts w:ascii="Arial" w:hAnsi="Arial" w:cs="Arial"/>
          <w:sz w:val="22"/>
          <w:szCs w:val="22"/>
        </w:rPr>
        <w:t xml:space="preserve">The PIP-II vacuum system shall include all vacuum environments for </w:t>
      </w:r>
      <w:proofErr w:type="gramStart"/>
      <w:r w:rsidRPr="00B4300C">
        <w:rPr>
          <w:rFonts w:ascii="Arial" w:hAnsi="Arial" w:cs="Arial"/>
          <w:sz w:val="22"/>
          <w:szCs w:val="22"/>
        </w:rPr>
        <w:t>beam</w:t>
      </w:r>
      <w:proofErr w:type="gramEnd"/>
      <w:r w:rsidRPr="00B4300C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hat</w:t>
      </w:r>
      <w:r w:rsidRPr="00B4300C">
        <w:rPr>
          <w:rFonts w:ascii="Arial" w:hAnsi="Arial" w:cs="Arial"/>
          <w:sz w:val="22"/>
          <w:szCs w:val="22"/>
        </w:rPr>
        <w:t xml:space="preserve"> covers regions from the Ion Source through the Booster Injection Girder and shall include the regions to the Beam Absorbers. The complete PIP-II vacuum system consists of four regions</w:t>
      </w:r>
      <w:r w:rsidR="007A0A0F">
        <w:rPr>
          <w:rFonts w:ascii="Arial" w:hAnsi="Arial" w:cs="Arial"/>
          <w:sz w:val="22"/>
          <w:szCs w:val="22"/>
        </w:rPr>
        <w:t>:</w:t>
      </w:r>
      <w:r w:rsidRPr="00B4300C">
        <w:rPr>
          <w:rFonts w:ascii="Arial" w:hAnsi="Arial" w:cs="Arial"/>
          <w:sz w:val="22"/>
          <w:szCs w:val="22"/>
        </w:rPr>
        <w:t xml:space="preserve"> Warm Front End (Ion source-LEBT-RFQ, MEBT), Superconducting Linac, Beam Transfer Line</w:t>
      </w:r>
      <w:r w:rsidR="007A0A0F">
        <w:rPr>
          <w:rFonts w:ascii="Arial" w:hAnsi="Arial" w:cs="Arial"/>
          <w:sz w:val="22"/>
          <w:szCs w:val="22"/>
        </w:rPr>
        <w:t>,</w:t>
      </w:r>
      <w:r w:rsidRPr="00B4300C">
        <w:rPr>
          <w:rFonts w:ascii="Arial" w:hAnsi="Arial" w:cs="Arial"/>
          <w:sz w:val="22"/>
          <w:szCs w:val="22"/>
        </w:rPr>
        <w:t xml:space="preserve"> and Booster Injection Girder. </w:t>
      </w:r>
      <w:r>
        <w:rPr>
          <w:rFonts w:ascii="Arial" w:hAnsi="Arial" w:cs="Arial"/>
          <w:sz w:val="22"/>
          <w:szCs w:val="22"/>
        </w:rPr>
        <w:t>V</w:t>
      </w:r>
      <w:r w:rsidRPr="00B4300C">
        <w:rPr>
          <w:rFonts w:ascii="Arial" w:hAnsi="Arial" w:cs="Arial"/>
          <w:sz w:val="22"/>
          <w:szCs w:val="22"/>
        </w:rPr>
        <w:t xml:space="preserve">acuum gate valves isolate each region when necessary for commissioning or operation. Additional valves are also installed inside the regions where it is required.  </w:t>
      </w:r>
    </w:p>
    <w:p w14:paraId="2A718B06" w14:textId="29B154F2" w:rsidR="006C04F9" w:rsidRDefault="00E03387" w:rsidP="006C04F9">
      <w:pPr>
        <w:pStyle w:val="Heading1"/>
      </w:pPr>
      <w:bookmarkStart w:id="6" w:name="_Toc166149839"/>
      <w:r>
        <w:t>ACCEPTANCE/HANDOFF DOCUMENTATION</w:t>
      </w:r>
      <w:bookmarkEnd w:id="6"/>
    </w:p>
    <w:p w14:paraId="23FAE025" w14:textId="46EFE07D" w:rsidR="006C04F9" w:rsidRDefault="009108AA" w:rsidP="006C04F9">
      <w:pPr>
        <w:pStyle w:val="Heading2"/>
      </w:pPr>
      <w:bookmarkStart w:id="7" w:name="_Toc166149840"/>
      <w:r>
        <w:lastRenderedPageBreak/>
        <w:t>Procured Hardware</w:t>
      </w:r>
      <w:bookmarkEnd w:id="7"/>
    </w:p>
    <w:p w14:paraId="110282D0" w14:textId="707CDF8C" w:rsidR="009108AA" w:rsidRDefault="009108AA" w:rsidP="009108AA">
      <w:pPr>
        <w:pStyle w:val="NotesBody11pt"/>
      </w:pPr>
      <w:r>
        <w:t xml:space="preserve">All </w:t>
      </w:r>
      <w:r w:rsidR="00FF2DC8">
        <w:t>validation and acceptance testing for Vacuum Systems procured equipment is managed by the Vacuum Systems QC Plan (</w:t>
      </w:r>
      <w:r w:rsidR="00E23C51">
        <w:t>PIP-II-Doc-5709</w:t>
      </w:r>
      <w:r w:rsidR="00FF2DC8">
        <w:t xml:space="preserve">). </w:t>
      </w:r>
    </w:p>
    <w:p w14:paraId="1DD5720B" w14:textId="38F04E57" w:rsidR="0048210D" w:rsidRDefault="00B0390C" w:rsidP="0048210D">
      <w:pPr>
        <w:pStyle w:val="Heading2"/>
      </w:pPr>
      <w:bookmarkStart w:id="8" w:name="_Toc166149841"/>
      <w:r>
        <w:t xml:space="preserve">Intersystem </w:t>
      </w:r>
      <w:r w:rsidR="0048210D">
        <w:t xml:space="preserve">Handoff </w:t>
      </w:r>
      <w:r>
        <w:t>Documentation</w:t>
      </w:r>
      <w:bookmarkEnd w:id="8"/>
    </w:p>
    <w:p w14:paraId="1BED96EA" w14:textId="1D56B8A2" w:rsidR="00B0390C" w:rsidRDefault="00B0390C" w:rsidP="0048210D">
      <w:pPr>
        <w:pStyle w:val="NotesBody11pt"/>
      </w:pPr>
      <w:r>
        <w:t xml:space="preserve">For </w:t>
      </w:r>
      <w:r w:rsidR="0071286B">
        <w:t xml:space="preserve">equipment handed off from the Vacuum Systems L3 to the Installation </w:t>
      </w:r>
      <w:r w:rsidR="00BC0FC2">
        <w:t>L3s</w:t>
      </w:r>
      <w:r w:rsidR="0071286B">
        <w:t xml:space="preserve"> (Linac or BTL)</w:t>
      </w:r>
      <w:r w:rsidR="00BB2E7D">
        <w:t xml:space="preserve">, the Project has created a formal Installation Deliverables List (IDL) </w:t>
      </w:r>
      <w:r w:rsidR="00E06325">
        <w:t>which capture</w:t>
      </w:r>
      <w:r w:rsidR="00F945C0">
        <w:t>s</w:t>
      </w:r>
      <w:r w:rsidR="00F62F67">
        <w:t>:</w:t>
      </w:r>
    </w:p>
    <w:p w14:paraId="4D1F6057" w14:textId="0198F78C" w:rsidR="00F62F67" w:rsidRDefault="00F62F67" w:rsidP="00F62F67">
      <w:pPr>
        <w:pStyle w:val="NotesBody11pt"/>
        <w:numPr>
          <w:ilvl w:val="0"/>
          <w:numId w:val="34"/>
        </w:numPr>
      </w:pPr>
      <w:r>
        <w:t xml:space="preserve">Detailed list of </w:t>
      </w:r>
      <w:r w:rsidR="009177D4">
        <w:t xml:space="preserve">equipment to be handed off including </w:t>
      </w:r>
      <w:r w:rsidR="001949C7">
        <w:t xml:space="preserve">specific </w:t>
      </w:r>
      <w:r w:rsidR="00D67D54">
        <w:t xml:space="preserve">configurations (including documentation </w:t>
      </w:r>
      <w:r w:rsidR="000625C8">
        <w:t>such as 3D models, drawings, detailed descriptions) with</w:t>
      </w:r>
      <w:r w:rsidR="00397C96">
        <w:t xml:space="preserve"> quantities, batches, and basic schedule</w:t>
      </w:r>
      <w:r w:rsidR="00F82B5D">
        <w:t xml:space="preserve"> including P6 milestones</w:t>
      </w:r>
      <w:r w:rsidR="003A5DD1">
        <w:t xml:space="preserve">. </w:t>
      </w:r>
      <w:r w:rsidR="00850050">
        <w:t>Configurational i</w:t>
      </w:r>
      <w:r w:rsidR="00E6465E">
        <w:t xml:space="preserve">nformation should include details </w:t>
      </w:r>
      <w:r w:rsidR="00A30023">
        <w:t xml:space="preserve">such as hardware </w:t>
      </w:r>
      <w:r w:rsidR="00850050">
        <w:t xml:space="preserve">included, </w:t>
      </w:r>
      <w:r w:rsidR="00992F13">
        <w:t xml:space="preserve">clean bagging, </w:t>
      </w:r>
      <w:r w:rsidR="005F6CFA">
        <w:t xml:space="preserve">crating, </w:t>
      </w:r>
      <w:r w:rsidR="00274104">
        <w:t xml:space="preserve">and other practical details </w:t>
      </w:r>
      <w:r w:rsidR="005F6CFA">
        <w:t xml:space="preserve">that will impact handling and storage. </w:t>
      </w:r>
    </w:p>
    <w:p w14:paraId="4F64E422" w14:textId="2847D219" w:rsidR="00397C96" w:rsidRDefault="007E43D7" w:rsidP="00F62F67">
      <w:pPr>
        <w:pStyle w:val="NotesBody11pt"/>
        <w:numPr>
          <w:ilvl w:val="0"/>
          <w:numId w:val="34"/>
        </w:numPr>
      </w:pPr>
      <w:r>
        <w:t xml:space="preserve">Fixed references (Teamcenter, </w:t>
      </w:r>
      <w:proofErr w:type="spellStart"/>
      <w:r>
        <w:t>docdb</w:t>
      </w:r>
      <w:proofErr w:type="spellEnd"/>
      <w:r>
        <w:t>, etc.) to</w:t>
      </w:r>
      <w:r w:rsidR="002B0378">
        <w:t xml:space="preserve"> design</w:t>
      </w:r>
      <w:r w:rsidR="005F6CFA">
        <w:t xml:space="preserve"> documentation associated with each deliverable</w:t>
      </w:r>
      <w:r w:rsidR="002B0378">
        <w:t xml:space="preserve"> </w:t>
      </w:r>
      <w:proofErr w:type="gramStart"/>
      <w:r w:rsidR="002B0378">
        <w:t>including:</w:t>
      </w:r>
      <w:proofErr w:type="gramEnd"/>
      <w:r w:rsidR="002B0378">
        <w:t xml:space="preserve"> </w:t>
      </w:r>
      <w:r>
        <w:t xml:space="preserve">drawings, </w:t>
      </w:r>
      <w:r w:rsidR="00DC1FD1">
        <w:t>requirements, analyses, etc.</w:t>
      </w:r>
    </w:p>
    <w:p w14:paraId="379A92EC" w14:textId="645D68BC" w:rsidR="00DC1FD1" w:rsidRDefault="00DC1FD1" w:rsidP="00F62F67">
      <w:pPr>
        <w:pStyle w:val="NotesBody11pt"/>
        <w:numPr>
          <w:ilvl w:val="0"/>
          <w:numId w:val="34"/>
        </w:numPr>
      </w:pPr>
      <w:r>
        <w:t>Fixed references to as-buil</w:t>
      </w:r>
      <w:r w:rsidR="00B52D35">
        <w:t>t</w:t>
      </w:r>
      <w:r>
        <w:t xml:space="preserve"> and acceptance documentation</w:t>
      </w:r>
      <w:r w:rsidR="00177A49">
        <w:t xml:space="preserve"> </w:t>
      </w:r>
      <w:proofErr w:type="gramStart"/>
      <w:r w:rsidR="00177A49">
        <w:t>including:</w:t>
      </w:r>
      <w:proofErr w:type="gramEnd"/>
      <w:r w:rsidR="00177A49">
        <w:t xml:space="preserve"> travelers, red-line drawings, etc. Expectation is that these</w:t>
      </w:r>
      <w:r w:rsidR="00A1798F">
        <w:t xml:space="preserve"> documents will be in their final and approved forms including </w:t>
      </w:r>
      <w:r w:rsidR="00AB0B02">
        <w:t>completed resolution of any identified non-conformances during QC.</w:t>
      </w:r>
    </w:p>
    <w:p w14:paraId="55D9B2AD" w14:textId="77777777" w:rsidR="00B0390C" w:rsidRDefault="00B0390C" w:rsidP="0048210D">
      <w:pPr>
        <w:pStyle w:val="NotesBody11pt"/>
      </w:pPr>
    </w:p>
    <w:p w14:paraId="4F6884FE" w14:textId="2F5950F9" w:rsidR="0046607D" w:rsidRDefault="007D38CA" w:rsidP="0048210D">
      <w:pPr>
        <w:pStyle w:val="NotesBody11pt"/>
      </w:pPr>
      <w:r>
        <w:t>Certain equipment will be procured</w:t>
      </w:r>
      <w:r w:rsidR="00BF5A43">
        <w:t xml:space="preserve">/fabricated/assembled by the Beam Instrumentation team and formally handed off to the Vacuum System team for further integration before installation. </w:t>
      </w:r>
      <w:r w:rsidR="00992BBA">
        <w:t xml:space="preserve"> </w:t>
      </w:r>
      <w:r w:rsidR="00F6061F">
        <w:t xml:space="preserve">This equipment </w:t>
      </w:r>
      <w:r w:rsidR="00992BBA">
        <w:t>is similarly listed in the Beam Instrumentation Deliverable List</w:t>
      </w:r>
      <w:r w:rsidR="00FF3A28">
        <w:t xml:space="preserve"> (</w:t>
      </w:r>
      <w:r w:rsidR="00F6061F">
        <w:t>ED0011271)</w:t>
      </w:r>
      <w:r w:rsidR="009F214B">
        <w:t xml:space="preserve"> in Section 5.3</w:t>
      </w:r>
      <w:r w:rsidR="0057534C">
        <w:t xml:space="preserve"> BI Deliverables to VAC</w:t>
      </w:r>
      <w:r w:rsidR="00AB0B02">
        <w:t>.</w:t>
      </w:r>
    </w:p>
    <w:p w14:paraId="65D9A8DE" w14:textId="77777777" w:rsidR="0046607D" w:rsidRDefault="0046607D" w:rsidP="0048210D">
      <w:pPr>
        <w:pStyle w:val="NotesBody11pt"/>
      </w:pPr>
    </w:p>
    <w:p w14:paraId="653A87BF" w14:textId="10841AAE" w:rsidR="0046607D" w:rsidRDefault="0046607D" w:rsidP="0048210D">
      <w:pPr>
        <w:pStyle w:val="NotesBody11pt"/>
      </w:pPr>
      <w:r>
        <w:t xml:space="preserve">For IDLs, both parties to the handoffs are considered stakeholders and will be </w:t>
      </w:r>
      <w:r w:rsidR="00EE6F14">
        <w:t xml:space="preserve">approvers on every release of the documents. </w:t>
      </w:r>
      <w:r w:rsidR="00F82B5D">
        <w:t xml:space="preserve">The handoff milestones </w:t>
      </w:r>
      <w:r w:rsidR="001D5416">
        <w:t xml:space="preserve">will be managed by the Project Technical Integration Group to ensure that requirements for handoff are met. </w:t>
      </w:r>
    </w:p>
    <w:p w14:paraId="0AB8A5BC" w14:textId="77777777" w:rsidR="0046607D" w:rsidRDefault="0046607D" w:rsidP="0048210D">
      <w:pPr>
        <w:pStyle w:val="NotesBody11pt"/>
      </w:pPr>
    </w:p>
    <w:p w14:paraId="3894A641" w14:textId="48CD93C9" w:rsidR="003115C8" w:rsidRPr="007236D9" w:rsidRDefault="002D1C00" w:rsidP="003115C8">
      <w:pPr>
        <w:pStyle w:val="Heading1"/>
        <w:jc w:val="both"/>
      </w:pPr>
      <w:bookmarkStart w:id="9" w:name="_Toc166149842"/>
      <w:r>
        <w:t>REFERENCED DOCUMENTS</w:t>
      </w:r>
      <w:bookmarkEnd w:id="9"/>
    </w:p>
    <w:bookmarkEnd w:id="3"/>
    <w:p w14:paraId="4C31866D" w14:textId="77777777" w:rsidR="00856A9B" w:rsidRDefault="00856A9B" w:rsidP="00856A9B">
      <w:pPr>
        <w:pStyle w:val="NotesBody11pt"/>
      </w:pPr>
      <w:r>
        <w:t>Intersystem Handoff Documentation:</w:t>
      </w:r>
    </w:p>
    <w:p w14:paraId="22FED80B" w14:textId="55AB72D8" w:rsidR="00856A9B" w:rsidRDefault="00856A9B" w:rsidP="00856A9B">
      <w:pPr>
        <w:pStyle w:val="NotesBody11pt"/>
        <w:numPr>
          <w:ilvl w:val="0"/>
          <w:numId w:val="35"/>
        </w:numPr>
      </w:pPr>
      <w:r>
        <w:t xml:space="preserve">Vacuum Systems Linac IDL: </w:t>
      </w:r>
      <w:r w:rsidR="004B5103">
        <w:t>ED</w:t>
      </w:r>
      <w:r w:rsidR="00E3524B">
        <w:t>0011282</w:t>
      </w:r>
    </w:p>
    <w:p w14:paraId="25B2ECAC" w14:textId="77777777" w:rsidR="00856A9B" w:rsidRDefault="00856A9B" w:rsidP="00856A9B">
      <w:pPr>
        <w:pStyle w:val="NotesBody11pt"/>
        <w:numPr>
          <w:ilvl w:val="0"/>
          <w:numId w:val="35"/>
        </w:numPr>
      </w:pPr>
      <w:r>
        <w:t>Vacuum Systems BTL IDL: ED00#####</w:t>
      </w:r>
    </w:p>
    <w:p w14:paraId="5C2E51AF" w14:textId="31ACBF8A" w:rsidR="00856A9B" w:rsidRPr="0048210D" w:rsidRDefault="00856A9B" w:rsidP="00856A9B">
      <w:pPr>
        <w:pStyle w:val="NotesBody11pt"/>
        <w:numPr>
          <w:ilvl w:val="0"/>
          <w:numId w:val="35"/>
        </w:numPr>
      </w:pPr>
      <w:r>
        <w:t xml:space="preserve">Beam Instrumentation </w:t>
      </w:r>
      <w:r w:rsidR="000E6703">
        <w:t>IDL</w:t>
      </w:r>
      <w:r>
        <w:t xml:space="preserve">: </w:t>
      </w:r>
      <w:r w:rsidR="00E03C86">
        <w:t>ED0011271</w:t>
      </w:r>
    </w:p>
    <w:p w14:paraId="7938BCE9" w14:textId="7B6A049B" w:rsidR="00CF4B9A" w:rsidRDefault="00CF4B9A">
      <w:pPr>
        <w:rPr>
          <w:rFonts w:ascii="Helvetica" w:hAnsi="Helvetica" w:cs="Helvetica"/>
          <w:sz w:val="22"/>
          <w:szCs w:val="22"/>
        </w:rPr>
      </w:pPr>
    </w:p>
    <w:p w14:paraId="74113419" w14:textId="4B3CDB29" w:rsidR="00856A9B" w:rsidRPr="00923B72" w:rsidRDefault="00856A9B">
      <w:pPr>
        <w:rPr>
          <w:rFonts w:ascii="Helvetica" w:hAnsi="Helvetica"/>
          <w:sz w:val="22"/>
          <w:szCs w:val="22"/>
        </w:rPr>
      </w:pPr>
      <w:r w:rsidRPr="00923B72">
        <w:rPr>
          <w:rFonts w:ascii="Helvetica" w:hAnsi="Helvetica"/>
          <w:sz w:val="22"/>
          <w:szCs w:val="22"/>
        </w:rPr>
        <w:t xml:space="preserve">Vacuum Systems QC Plan: </w:t>
      </w:r>
      <w:r w:rsidR="00E03C86" w:rsidRPr="00923B72">
        <w:rPr>
          <w:rFonts w:ascii="Helvetica" w:hAnsi="Helvetica"/>
          <w:sz w:val="22"/>
          <w:szCs w:val="22"/>
        </w:rPr>
        <w:t>PIP-II-Doc-5709</w:t>
      </w:r>
    </w:p>
    <w:sectPr w:rsidR="00856A9B" w:rsidRPr="00923B72" w:rsidSect="00856A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0" w:h="15840" w:code="1"/>
      <w:pgMar w:top="180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84958" w14:textId="77777777" w:rsidR="00C874E8" w:rsidRDefault="00C874E8" w:rsidP="008C6B3A">
      <w:r>
        <w:separator/>
      </w:r>
    </w:p>
    <w:p w14:paraId="5CB29BB2" w14:textId="77777777" w:rsidR="00C874E8" w:rsidRDefault="00C874E8"/>
    <w:p w14:paraId="4B0BD6A0" w14:textId="77777777" w:rsidR="00C874E8" w:rsidRDefault="00C874E8" w:rsidP="00D346FA"/>
  </w:endnote>
  <w:endnote w:type="continuationSeparator" w:id="0">
    <w:p w14:paraId="451EA085" w14:textId="77777777" w:rsidR="00C874E8" w:rsidRDefault="00C874E8" w:rsidP="008C6B3A">
      <w:r>
        <w:continuationSeparator/>
      </w:r>
    </w:p>
    <w:p w14:paraId="4300E229" w14:textId="77777777" w:rsidR="00C874E8" w:rsidRDefault="00C874E8"/>
    <w:p w14:paraId="13F1228D" w14:textId="77777777" w:rsidR="00C874E8" w:rsidRDefault="00C874E8" w:rsidP="00D346FA"/>
  </w:endnote>
  <w:endnote w:type="continuationNotice" w:id="1">
    <w:p w14:paraId="0BAFF42A" w14:textId="77777777" w:rsidR="00C874E8" w:rsidRDefault="00C87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60E5" w14:textId="0FBB9CBA" w:rsidR="00F97B61" w:rsidRDefault="00F97B61" w:rsidP="00696033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C4F6A6" w14:textId="77777777" w:rsidR="00F97B61" w:rsidRDefault="00F97B61" w:rsidP="006F10CE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9C0B" w14:textId="4ABB037E" w:rsidR="00F97B61" w:rsidRPr="00ED6DFD" w:rsidRDefault="00F97B61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="004526E7" w:rsidRPr="004526E7">
      <w:rPr>
        <w:rStyle w:val="PageNumber"/>
        <w:sz w:val="15"/>
        <w:szCs w:val="15"/>
      </w:rPr>
      <w:t>Master Template: pip2-docdb-</w:t>
    </w:r>
    <w:r w:rsidR="005C1217">
      <w:rPr>
        <w:rStyle w:val="PageNumber"/>
        <w:sz w:val="15"/>
        <w:szCs w:val="15"/>
      </w:rPr>
      <w:t>XXXX</w:t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2</w:t>
    </w:r>
    <w:r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46F7" w14:textId="20CE77E2" w:rsidR="00F97B61" w:rsidRDefault="00F97B61" w:rsidP="00696033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154C64F9" w14:textId="77777777" w:rsidR="00F97B61" w:rsidRDefault="00F97B61" w:rsidP="006F10CE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E572" w14:textId="30F6D63E" w:rsidR="00F97B61" w:rsidRPr="00ED6DFD" w:rsidRDefault="00F97B61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6</w:t>
    </w:r>
    <w:r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3D4C" w14:textId="77777777" w:rsidR="00C874E8" w:rsidRDefault="00C874E8" w:rsidP="008C6B3A">
      <w:r>
        <w:separator/>
      </w:r>
    </w:p>
    <w:p w14:paraId="595364F3" w14:textId="77777777" w:rsidR="00C874E8" w:rsidRDefault="00C874E8"/>
    <w:p w14:paraId="6F549E08" w14:textId="77777777" w:rsidR="00C874E8" w:rsidRDefault="00C874E8" w:rsidP="00D346FA"/>
  </w:footnote>
  <w:footnote w:type="continuationSeparator" w:id="0">
    <w:p w14:paraId="4FAACFDD" w14:textId="77777777" w:rsidR="00C874E8" w:rsidRDefault="00C874E8" w:rsidP="008C6B3A">
      <w:r>
        <w:continuationSeparator/>
      </w:r>
    </w:p>
    <w:p w14:paraId="66F54413" w14:textId="77777777" w:rsidR="00C874E8" w:rsidRDefault="00C874E8"/>
    <w:p w14:paraId="6A41713B" w14:textId="77777777" w:rsidR="00C874E8" w:rsidRDefault="00C874E8" w:rsidP="00D346FA"/>
  </w:footnote>
  <w:footnote w:type="continuationNotice" w:id="1">
    <w:p w14:paraId="384C66BF" w14:textId="77777777" w:rsidR="00C874E8" w:rsidRDefault="00C87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5F05" w14:textId="35D655AB" w:rsidR="00F97B61" w:rsidRDefault="00F97B61" w:rsidP="00F5760E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3A1910F8" w14:textId="77777777" w:rsidR="00F97B61" w:rsidRDefault="00F97B61" w:rsidP="00F5760E">
    <w:pPr>
      <w:pStyle w:val="Header"/>
    </w:pPr>
    <w:r>
      <w:t>[Type text]</w:t>
    </w:r>
    <w:r>
      <w:tab/>
      <w:t>[Type text]</w:t>
    </w:r>
    <w:r>
      <w:tab/>
      <w:t>[Type text]</w:t>
    </w:r>
  </w:p>
  <w:p w14:paraId="6EACBEE0" w14:textId="77777777" w:rsidR="00F97B61" w:rsidRDefault="00F97B61" w:rsidP="00F57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2B54" w14:textId="4093EC8E" w:rsidR="00F97B61" w:rsidRPr="008738F9" w:rsidRDefault="00F97B61" w:rsidP="00F5760E">
    <w:pPr>
      <w:pStyle w:val="Header"/>
    </w:pPr>
    <w:r w:rsidRPr="008738F9">
      <w:rPr>
        <w:noProof/>
      </w:rPr>
      <w:drawing>
        <wp:anchor distT="0" distB="0" distL="114300" distR="114300" simplePos="0" relativeHeight="251657728" behindDoc="1" locked="0" layoutInCell="1" allowOverlap="1" wp14:anchorId="2193E581" wp14:editId="41D83CDC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1" name="Picture 1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DOCPROPERTY  Project  \* MERGEFORMAT ">
      <w:r>
        <w:t>PIP-II</w:t>
      </w:r>
    </w:fldSimple>
    <w:r w:rsidRPr="008738F9">
      <w:t xml:space="preserve"> </w:t>
    </w:r>
    <w:fldSimple w:instr=" SUBJECT  \* FirstCap  \* MERGEFORMAT ">
      <w:r w:rsidR="000503E0">
        <w:t>XXXX</w:t>
      </w:r>
      <w:r>
        <w:t xml:space="preserve"> Technical Requirement Specification</w:t>
      </w:r>
    </w:fldSimple>
    <w:r w:rsidRPr="008738F9">
      <w:rPr>
        <w:color w:val="auto"/>
      </w:rPr>
      <w:tab/>
    </w:r>
    <w:r w:rsidRPr="008738F9">
      <w:rPr>
        <w:color w:val="au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87CB" w14:textId="61BDCCAA" w:rsidR="00F97B61" w:rsidRDefault="00F97B61" w:rsidP="00F5760E">
    <w:pPr>
      <w:pStyle w:val="Header"/>
    </w:pPr>
    <w:r>
      <w:rPr>
        <w:noProof/>
      </w:rPr>
      <w:drawing>
        <wp:anchor distT="0" distB="0" distL="114300" distR="114300" simplePos="0" relativeHeight="251658752" behindDoc="1" locked="1" layoutInCell="1" allowOverlap="1" wp14:anchorId="1FA3AA34" wp14:editId="64C53E0B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4DD6" w14:textId="218876B4" w:rsidR="00F97B61" w:rsidRDefault="00F97B61" w:rsidP="00F5760E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240AFDFC" w14:textId="77777777" w:rsidR="00F97B61" w:rsidRDefault="00F97B61" w:rsidP="00F5760E">
    <w:pPr>
      <w:pStyle w:val="Header"/>
    </w:pPr>
    <w:r>
      <w:t>[Type text]</w:t>
    </w:r>
    <w:r>
      <w:tab/>
      <w:t>[Type text]</w:t>
    </w:r>
    <w:r>
      <w:tab/>
      <w:t>[Type text]</w:t>
    </w:r>
  </w:p>
  <w:p w14:paraId="54BE6E1C" w14:textId="77777777" w:rsidR="00F97B61" w:rsidRDefault="00F97B61" w:rsidP="00F576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2308" w14:textId="09FF6AFE" w:rsidR="00F97B61" w:rsidRPr="008738F9" w:rsidRDefault="00F97B61" w:rsidP="00F5760E">
    <w:pPr>
      <w:pStyle w:val="Header"/>
    </w:pPr>
    <w:r w:rsidRPr="008738F9">
      <w:rPr>
        <w:noProof/>
      </w:rPr>
      <w:drawing>
        <wp:anchor distT="0" distB="0" distL="114300" distR="114300" simplePos="0" relativeHeight="251655680" behindDoc="1" locked="0" layoutInCell="1" allowOverlap="1" wp14:anchorId="4C13B021" wp14:editId="41DD0AB9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7" name="Picture 7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DOCPROPERTY  Project  \* MERGEFORMAT ">
      <w:r>
        <w:t>PIP-II</w:t>
      </w:r>
    </w:fldSimple>
    <w:r w:rsidRPr="008738F9">
      <w:t xml:space="preserve"> </w:t>
    </w:r>
    <w:fldSimple w:instr=" SUBJECT  \* FirstCap  \* MERGEFORMAT ">
      <w:r w:rsidR="005C1217">
        <w:t>Vacuum Systems Acceptance Criteria Document</w:t>
      </w:r>
    </w:fldSimple>
    <w:r w:rsidRPr="008738F9">
      <w:rPr>
        <w:color w:val="auto"/>
      </w:rPr>
      <w:tab/>
    </w:r>
    <w:r w:rsidRPr="008738F9">
      <w:rPr>
        <w:color w:val="auto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2F0FB" w14:textId="1A148D96" w:rsidR="00F97B61" w:rsidRDefault="00F97B61" w:rsidP="00F576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294FE402" wp14:editId="78EAEAE7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55BF"/>
    <w:multiLevelType w:val="hybridMultilevel"/>
    <w:tmpl w:val="AFC6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7C9"/>
    <w:multiLevelType w:val="hybridMultilevel"/>
    <w:tmpl w:val="4F30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3070"/>
    <w:multiLevelType w:val="multilevel"/>
    <w:tmpl w:val="7AB0339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3E3"/>
    <w:multiLevelType w:val="hybridMultilevel"/>
    <w:tmpl w:val="4E26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5078"/>
    <w:multiLevelType w:val="hybridMultilevel"/>
    <w:tmpl w:val="BDD0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BDB"/>
    <w:multiLevelType w:val="multilevel"/>
    <w:tmpl w:val="612AEAFA"/>
    <w:lvl w:ilvl="0">
      <w:start w:val="1"/>
      <w:numFmt w:val="decimal"/>
      <w:lvlText w:val="%1"/>
      <w:lvlJc w:val="left"/>
      <w:pPr>
        <w:ind w:left="1892" w:hanging="115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892" w:hanging="115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2">
      <w:numFmt w:val="bullet"/>
      <w:pStyle w:val="ListPar2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517482A"/>
    <w:multiLevelType w:val="hybridMultilevel"/>
    <w:tmpl w:val="4E9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5A45"/>
    <w:multiLevelType w:val="hybridMultilevel"/>
    <w:tmpl w:val="BE14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76F1E"/>
    <w:multiLevelType w:val="hybridMultilevel"/>
    <w:tmpl w:val="4BAA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62385"/>
    <w:multiLevelType w:val="hybridMultilevel"/>
    <w:tmpl w:val="C772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D2C77"/>
    <w:multiLevelType w:val="hybridMultilevel"/>
    <w:tmpl w:val="114A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E083F"/>
    <w:multiLevelType w:val="hybridMultilevel"/>
    <w:tmpl w:val="37C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95051"/>
    <w:multiLevelType w:val="hybridMultilevel"/>
    <w:tmpl w:val="E818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B23CD"/>
    <w:multiLevelType w:val="hybridMultilevel"/>
    <w:tmpl w:val="4E1E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D3E8B"/>
    <w:multiLevelType w:val="hybridMultilevel"/>
    <w:tmpl w:val="3AE2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00E4C"/>
    <w:multiLevelType w:val="hybridMultilevel"/>
    <w:tmpl w:val="5A6A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30CCE"/>
    <w:multiLevelType w:val="hybridMultilevel"/>
    <w:tmpl w:val="FA92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870F4"/>
    <w:multiLevelType w:val="multilevel"/>
    <w:tmpl w:val="F3BACB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D663F1B"/>
    <w:multiLevelType w:val="hybridMultilevel"/>
    <w:tmpl w:val="4610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C7D"/>
    <w:multiLevelType w:val="hybridMultilevel"/>
    <w:tmpl w:val="244E4CD8"/>
    <w:lvl w:ilvl="0" w:tplc="96A8166C">
      <w:numFmt w:val="bullet"/>
      <w:lvlText w:val="-"/>
      <w:lvlJc w:val="left"/>
      <w:pPr>
        <w:ind w:left="2070" w:hanging="360"/>
      </w:pPr>
      <w:rPr>
        <w:rFonts w:ascii="Palatino" w:eastAsia="MS Mincho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50E94A44"/>
    <w:multiLevelType w:val="hybridMultilevel"/>
    <w:tmpl w:val="943A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E051D"/>
    <w:multiLevelType w:val="hybridMultilevel"/>
    <w:tmpl w:val="78FE2A10"/>
    <w:lvl w:ilvl="0" w:tplc="96A8166C">
      <w:numFmt w:val="bullet"/>
      <w:lvlText w:val="-"/>
      <w:lvlJc w:val="left"/>
      <w:pPr>
        <w:ind w:left="2070" w:hanging="360"/>
      </w:pPr>
      <w:rPr>
        <w:rFonts w:ascii="Palatino" w:eastAsia="MS Mincho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546B424F"/>
    <w:multiLevelType w:val="hybridMultilevel"/>
    <w:tmpl w:val="45AC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D56474"/>
    <w:multiLevelType w:val="hybridMultilevel"/>
    <w:tmpl w:val="21C2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B2F90"/>
    <w:multiLevelType w:val="hybridMultilevel"/>
    <w:tmpl w:val="C952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37C11"/>
    <w:multiLevelType w:val="hybridMultilevel"/>
    <w:tmpl w:val="C0E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56CC6"/>
    <w:multiLevelType w:val="hybridMultilevel"/>
    <w:tmpl w:val="5F9E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92B64"/>
    <w:multiLevelType w:val="hybridMultilevel"/>
    <w:tmpl w:val="B0A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643CD"/>
    <w:multiLevelType w:val="hybridMultilevel"/>
    <w:tmpl w:val="8C8A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F6515"/>
    <w:multiLevelType w:val="hybridMultilevel"/>
    <w:tmpl w:val="61CEB93A"/>
    <w:lvl w:ilvl="0" w:tplc="04090001">
      <w:start w:val="1"/>
      <w:numFmt w:val="bullet"/>
      <w:pStyle w:val="tatiana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98B4391"/>
    <w:multiLevelType w:val="hybridMultilevel"/>
    <w:tmpl w:val="41ACC844"/>
    <w:lvl w:ilvl="0" w:tplc="5296BEF2">
      <w:start w:val="1"/>
      <w:numFmt w:val="bullet"/>
      <w:pStyle w:val="Normal2a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C8619CE"/>
    <w:multiLevelType w:val="hybridMultilevel"/>
    <w:tmpl w:val="63DE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C30DB"/>
    <w:multiLevelType w:val="hybridMultilevel"/>
    <w:tmpl w:val="169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07150">
    <w:abstractNumId w:val="2"/>
  </w:num>
  <w:num w:numId="2" w16cid:durableId="2006935108">
    <w:abstractNumId w:val="29"/>
  </w:num>
  <w:num w:numId="3" w16cid:durableId="271940043">
    <w:abstractNumId w:val="30"/>
  </w:num>
  <w:num w:numId="4" w16cid:durableId="1075055240">
    <w:abstractNumId w:val="5"/>
  </w:num>
  <w:num w:numId="5" w16cid:durableId="1806118252">
    <w:abstractNumId w:val="17"/>
  </w:num>
  <w:num w:numId="6" w16cid:durableId="2022589455">
    <w:abstractNumId w:val="6"/>
  </w:num>
  <w:num w:numId="7" w16cid:durableId="1768189595">
    <w:abstractNumId w:val="25"/>
  </w:num>
  <w:num w:numId="8" w16cid:durableId="426073825">
    <w:abstractNumId w:val="1"/>
  </w:num>
  <w:num w:numId="9" w16cid:durableId="1173258038">
    <w:abstractNumId w:val="20"/>
  </w:num>
  <w:num w:numId="10" w16cid:durableId="1806267691">
    <w:abstractNumId w:val="22"/>
  </w:num>
  <w:num w:numId="11" w16cid:durableId="196739226">
    <w:abstractNumId w:val="16"/>
  </w:num>
  <w:num w:numId="12" w16cid:durableId="2086609645">
    <w:abstractNumId w:val="31"/>
  </w:num>
  <w:num w:numId="13" w16cid:durableId="117721354">
    <w:abstractNumId w:val="32"/>
  </w:num>
  <w:num w:numId="14" w16cid:durableId="1465390788">
    <w:abstractNumId w:val="8"/>
  </w:num>
  <w:num w:numId="15" w16cid:durableId="2003385201">
    <w:abstractNumId w:val="11"/>
  </w:num>
  <w:num w:numId="16" w16cid:durableId="620117347">
    <w:abstractNumId w:val="28"/>
  </w:num>
  <w:num w:numId="17" w16cid:durableId="2109887181">
    <w:abstractNumId w:val="9"/>
  </w:num>
  <w:num w:numId="18" w16cid:durableId="2102796545">
    <w:abstractNumId w:val="14"/>
  </w:num>
  <w:num w:numId="19" w16cid:durableId="1457720722">
    <w:abstractNumId w:val="10"/>
  </w:num>
  <w:num w:numId="20" w16cid:durableId="978725131">
    <w:abstractNumId w:val="0"/>
  </w:num>
  <w:num w:numId="21" w16cid:durableId="565384059">
    <w:abstractNumId w:val="18"/>
  </w:num>
  <w:num w:numId="22" w16cid:durableId="1114251850">
    <w:abstractNumId w:val="11"/>
  </w:num>
  <w:num w:numId="23" w16cid:durableId="1689259982">
    <w:abstractNumId w:val="28"/>
  </w:num>
  <w:num w:numId="24" w16cid:durableId="1479221024">
    <w:abstractNumId w:val="15"/>
  </w:num>
  <w:num w:numId="25" w16cid:durableId="285478085">
    <w:abstractNumId w:val="7"/>
  </w:num>
  <w:num w:numId="26" w16cid:durableId="1812165286">
    <w:abstractNumId w:val="4"/>
  </w:num>
  <w:num w:numId="27" w16cid:durableId="597257539">
    <w:abstractNumId w:val="3"/>
  </w:num>
  <w:num w:numId="28" w16cid:durableId="702370057">
    <w:abstractNumId w:val="13"/>
  </w:num>
  <w:num w:numId="29" w16cid:durableId="667752414">
    <w:abstractNumId w:val="26"/>
  </w:num>
  <w:num w:numId="30" w16cid:durableId="1314603778">
    <w:abstractNumId w:val="27"/>
  </w:num>
  <w:num w:numId="31" w16cid:durableId="1908493205">
    <w:abstractNumId w:val="23"/>
  </w:num>
  <w:num w:numId="32" w16cid:durableId="349986600">
    <w:abstractNumId w:val="21"/>
  </w:num>
  <w:num w:numId="33" w16cid:durableId="1405758377">
    <w:abstractNumId w:val="19"/>
  </w:num>
  <w:num w:numId="34" w16cid:durableId="422188161">
    <w:abstractNumId w:val="24"/>
  </w:num>
  <w:num w:numId="35" w16cid:durableId="145178231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4908A3"/>
    <w:rsid w:val="00000C8F"/>
    <w:rsid w:val="00002915"/>
    <w:rsid w:val="00003ED5"/>
    <w:rsid w:val="00006FE8"/>
    <w:rsid w:val="000119B0"/>
    <w:rsid w:val="00015C3B"/>
    <w:rsid w:val="000178BA"/>
    <w:rsid w:val="00020E22"/>
    <w:rsid w:val="00027B21"/>
    <w:rsid w:val="00027F12"/>
    <w:rsid w:val="000364A2"/>
    <w:rsid w:val="000406F0"/>
    <w:rsid w:val="000414EB"/>
    <w:rsid w:val="00043F97"/>
    <w:rsid w:val="000454B1"/>
    <w:rsid w:val="0004685C"/>
    <w:rsid w:val="000503E0"/>
    <w:rsid w:val="00050A5A"/>
    <w:rsid w:val="000529B7"/>
    <w:rsid w:val="00054659"/>
    <w:rsid w:val="000625C8"/>
    <w:rsid w:val="00062F13"/>
    <w:rsid w:val="00063CFB"/>
    <w:rsid w:val="00067F4F"/>
    <w:rsid w:val="000732C6"/>
    <w:rsid w:val="00074FF1"/>
    <w:rsid w:val="00075DCA"/>
    <w:rsid w:val="00076FBE"/>
    <w:rsid w:val="0007778B"/>
    <w:rsid w:val="00077A08"/>
    <w:rsid w:val="0008072A"/>
    <w:rsid w:val="0008179D"/>
    <w:rsid w:val="000821A9"/>
    <w:rsid w:val="00083632"/>
    <w:rsid w:val="0008541C"/>
    <w:rsid w:val="00087370"/>
    <w:rsid w:val="000879A7"/>
    <w:rsid w:val="00093C20"/>
    <w:rsid w:val="00095418"/>
    <w:rsid w:val="00095498"/>
    <w:rsid w:val="000A2D8A"/>
    <w:rsid w:val="000A326B"/>
    <w:rsid w:val="000B16FE"/>
    <w:rsid w:val="000B3500"/>
    <w:rsid w:val="000B40F6"/>
    <w:rsid w:val="000B4291"/>
    <w:rsid w:val="000B529B"/>
    <w:rsid w:val="000B5F5A"/>
    <w:rsid w:val="000B6145"/>
    <w:rsid w:val="000C2160"/>
    <w:rsid w:val="000C619D"/>
    <w:rsid w:val="000D1025"/>
    <w:rsid w:val="000D49B1"/>
    <w:rsid w:val="000D515B"/>
    <w:rsid w:val="000D6589"/>
    <w:rsid w:val="000D7680"/>
    <w:rsid w:val="000E01C7"/>
    <w:rsid w:val="000E380B"/>
    <w:rsid w:val="000E6703"/>
    <w:rsid w:val="000E6F03"/>
    <w:rsid w:val="000F0064"/>
    <w:rsid w:val="000F1653"/>
    <w:rsid w:val="000F4480"/>
    <w:rsid w:val="000F5484"/>
    <w:rsid w:val="000F5907"/>
    <w:rsid w:val="000F6F49"/>
    <w:rsid w:val="000F76AB"/>
    <w:rsid w:val="000F7A28"/>
    <w:rsid w:val="0010186E"/>
    <w:rsid w:val="00101AA4"/>
    <w:rsid w:val="00103A58"/>
    <w:rsid w:val="00105DC5"/>
    <w:rsid w:val="001107F7"/>
    <w:rsid w:val="00110A9C"/>
    <w:rsid w:val="00111294"/>
    <w:rsid w:val="00111746"/>
    <w:rsid w:val="00112694"/>
    <w:rsid w:val="00116F44"/>
    <w:rsid w:val="00116F60"/>
    <w:rsid w:val="0012353F"/>
    <w:rsid w:val="001314BE"/>
    <w:rsid w:val="00132914"/>
    <w:rsid w:val="00134757"/>
    <w:rsid w:val="00134954"/>
    <w:rsid w:val="001406B3"/>
    <w:rsid w:val="00140851"/>
    <w:rsid w:val="00142DF9"/>
    <w:rsid w:val="0014504A"/>
    <w:rsid w:val="00147C42"/>
    <w:rsid w:val="00157B6F"/>
    <w:rsid w:val="001602A7"/>
    <w:rsid w:val="00164AAD"/>
    <w:rsid w:val="00165D2D"/>
    <w:rsid w:val="00166ADB"/>
    <w:rsid w:val="00166DBE"/>
    <w:rsid w:val="001707A4"/>
    <w:rsid w:val="00170C35"/>
    <w:rsid w:val="00170E2D"/>
    <w:rsid w:val="00172F94"/>
    <w:rsid w:val="001747CF"/>
    <w:rsid w:val="0017570F"/>
    <w:rsid w:val="00177150"/>
    <w:rsid w:val="001774E6"/>
    <w:rsid w:val="00177A49"/>
    <w:rsid w:val="001810B7"/>
    <w:rsid w:val="00183725"/>
    <w:rsid w:val="00190BB9"/>
    <w:rsid w:val="00193770"/>
    <w:rsid w:val="001937B1"/>
    <w:rsid w:val="001949C7"/>
    <w:rsid w:val="0019645C"/>
    <w:rsid w:val="001975FA"/>
    <w:rsid w:val="001A0BA6"/>
    <w:rsid w:val="001A15DD"/>
    <w:rsid w:val="001A1871"/>
    <w:rsid w:val="001B1B21"/>
    <w:rsid w:val="001B3A34"/>
    <w:rsid w:val="001B3DE8"/>
    <w:rsid w:val="001B7A15"/>
    <w:rsid w:val="001B7CA5"/>
    <w:rsid w:val="001C038B"/>
    <w:rsid w:val="001C6E29"/>
    <w:rsid w:val="001C6F5E"/>
    <w:rsid w:val="001C7AD5"/>
    <w:rsid w:val="001C7D51"/>
    <w:rsid w:val="001D1A1A"/>
    <w:rsid w:val="001D2432"/>
    <w:rsid w:val="001D3070"/>
    <w:rsid w:val="001D5416"/>
    <w:rsid w:val="001D6059"/>
    <w:rsid w:val="001E229E"/>
    <w:rsid w:val="001E2492"/>
    <w:rsid w:val="001E31DB"/>
    <w:rsid w:val="001E70A3"/>
    <w:rsid w:val="001F325E"/>
    <w:rsid w:val="001F6411"/>
    <w:rsid w:val="001F7C54"/>
    <w:rsid w:val="0020025C"/>
    <w:rsid w:val="002037D0"/>
    <w:rsid w:val="002066E6"/>
    <w:rsid w:val="002067C9"/>
    <w:rsid w:val="0020743A"/>
    <w:rsid w:val="00207BB9"/>
    <w:rsid w:val="00210650"/>
    <w:rsid w:val="00214330"/>
    <w:rsid w:val="00221D1E"/>
    <w:rsid w:val="002226CE"/>
    <w:rsid w:val="002248FB"/>
    <w:rsid w:val="00225281"/>
    <w:rsid w:val="002266E6"/>
    <w:rsid w:val="00231727"/>
    <w:rsid w:val="002330D7"/>
    <w:rsid w:val="00234C24"/>
    <w:rsid w:val="00235AB7"/>
    <w:rsid w:val="0023668E"/>
    <w:rsid w:val="00243D22"/>
    <w:rsid w:val="00246BFB"/>
    <w:rsid w:val="0024751E"/>
    <w:rsid w:val="002509AD"/>
    <w:rsid w:val="00250C95"/>
    <w:rsid w:val="00254955"/>
    <w:rsid w:val="002562F9"/>
    <w:rsid w:val="00257329"/>
    <w:rsid w:val="0025745C"/>
    <w:rsid w:val="00260217"/>
    <w:rsid w:val="0026047E"/>
    <w:rsid w:val="00261BFB"/>
    <w:rsid w:val="00262813"/>
    <w:rsid w:val="00263E3C"/>
    <w:rsid w:val="0026461B"/>
    <w:rsid w:val="00265B42"/>
    <w:rsid w:val="00266160"/>
    <w:rsid w:val="002702A5"/>
    <w:rsid w:val="002706DD"/>
    <w:rsid w:val="00270ABF"/>
    <w:rsid w:val="00272DCA"/>
    <w:rsid w:val="00274104"/>
    <w:rsid w:val="00276E08"/>
    <w:rsid w:val="002773E9"/>
    <w:rsid w:val="00284DF8"/>
    <w:rsid w:val="002901F7"/>
    <w:rsid w:val="00291D53"/>
    <w:rsid w:val="00293EBA"/>
    <w:rsid w:val="00294049"/>
    <w:rsid w:val="00296141"/>
    <w:rsid w:val="002961E6"/>
    <w:rsid w:val="00297CC8"/>
    <w:rsid w:val="002A361F"/>
    <w:rsid w:val="002B0378"/>
    <w:rsid w:val="002B1998"/>
    <w:rsid w:val="002C1B5B"/>
    <w:rsid w:val="002C203B"/>
    <w:rsid w:val="002C2203"/>
    <w:rsid w:val="002D0732"/>
    <w:rsid w:val="002D1C00"/>
    <w:rsid w:val="002D54D1"/>
    <w:rsid w:val="002D6620"/>
    <w:rsid w:val="002D6F65"/>
    <w:rsid w:val="002D72C2"/>
    <w:rsid w:val="002D7409"/>
    <w:rsid w:val="002E23BD"/>
    <w:rsid w:val="002E385F"/>
    <w:rsid w:val="002E5ACB"/>
    <w:rsid w:val="002E6084"/>
    <w:rsid w:val="002E6440"/>
    <w:rsid w:val="002F2C72"/>
    <w:rsid w:val="002F3090"/>
    <w:rsid w:val="002F4024"/>
    <w:rsid w:val="002F5D84"/>
    <w:rsid w:val="002F7548"/>
    <w:rsid w:val="003002EB"/>
    <w:rsid w:val="003018F1"/>
    <w:rsid w:val="00301924"/>
    <w:rsid w:val="00304A2A"/>
    <w:rsid w:val="003050B2"/>
    <w:rsid w:val="00305BC1"/>
    <w:rsid w:val="00307D4D"/>
    <w:rsid w:val="003115C8"/>
    <w:rsid w:val="0031564F"/>
    <w:rsid w:val="00317F3F"/>
    <w:rsid w:val="00325AB0"/>
    <w:rsid w:val="003317E4"/>
    <w:rsid w:val="00331C13"/>
    <w:rsid w:val="0033270A"/>
    <w:rsid w:val="00334AFB"/>
    <w:rsid w:val="00342BD6"/>
    <w:rsid w:val="003470CD"/>
    <w:rsid w:val="00351F5C"/>
    <w:rsid w:val="003610FF"/>
    <w:rsid w:val="00362CD0"/>
    <w:rsid w:val="00365CBA"/>
    <w:rsid w:val="00365D98"/>
    <w:rsid w:val="00365F92"/>
    <w:rsid w:val="0036657D"/>
    <w:rsid w:val="00367DE5"/>
    <w:rsid w:val="003723A9"/>
    <w:rsid w:val="003731BF"/>
    <w:rsid w:val="00374006"/>
    <w:rsid w:val="00376EF3"/>
    <w:rsid w:val="003775A9"/>
    <w:rsid w:val="00380BA3"/>
    <w:rsid w:val="00380E4B"/>
    <w:rsid w:val="0038319B"/>
    <w:rsid w:val="00385AB6"/>
    <w:rsid w:val="003863F5"/>
    <w:rsid w:val="00386DA9"/>
    <w:rsid w:val="00392394"/>
    <w:rsid w:val="00392C33"/>
    <w:rsid w:val="0039492A"/>
    <w:rsid w:val="0039582F"/>
    <w:rsid w:val="00397C96"/>
    <w:rsid w:val="003A0651"/>
    <w:rsid w:val="003A1499"/>
    <w:rsid w:val="003A1F6B"/>
    <w:rsid w:val="003A3064"/>
    <w:rsid w:val="003A5DD1"/>
    <w:rsid w:val="003B0980"/>
    <w:rsid w:val="003B22E3"/>
    <w:rsid w:val="003B365E"/>
    <w:rsid w:val="003B3955"/>
    <w:rsid w:val="003B432C"/>
    <w:rsid w:val="003B6C16"/>
    <w:rsid w:val="003B744E"/>
    <w:rsid w:val="003B7BCC"/>
    <w:rsid w:val="003C261B"/>
    <w:rsid w:val="003C2AF5"/>
    <w:rsid w:val="003C5A3A"/>
    <w:rsid w:val="003E05D1"/>
    <w:rsid w:val="003E4542"/>
    <w:rsid w:val="003E4757"/>
    <w:rsid w:val="003E55A4"/>
    <w:rsid w:val="003E5B05"/>
    <w:rsid w:val="003E7380"/>
    <w:rsid w:val="003E74A3"/>
    <w:rsid w:val="003F2A84"/>
    <w:rsid w:val="003F2ED1"/>
    <w:rsid w:val="003F407D"/>
    <w:rsid w:val="003F55EA"/>
    <w:rsid w:val="003F5F52"/>
    <w:rsid w:val="003F7BDB"/>
    <w:rsid w:val="0040065F"/>
    <w:rsid w:val="0040155A"/>
    <w:rsid w:val="00401881"/>
    <w:rsid w:val="00402E14"/>
    <w:rsid w:val="00404C4B"/>
    <w:rsid w:val="0040516A"/>
    <w:rsid w:val="004058F0"/>
    <w:rsid w:val="00405BC1"/>
    <w:rsid w:val="00411236"/>
    <w:rsid w:val="004142C6"/>
    <w:rsid w:val="004150D8"/>
    <w:rsid w:val="00420DFB"/>
    <w:rsid w:val="00422CAD"/>
    <w:rsid w:val="00423BB0"/>
    <w:rsid w:val="0042514C"/>
    <w:rsid w:val="0042542A"/>
    <w:rsid w:val="00425BF1"/>
    <w:rsid w:val="00426885"/>
    <w:rsid w:val="0042761A"/>
    <w:rsid w:val="00431DFA"/>
    <w:rsid w:val="00434BDE"/>
    <w:rsid w:val="00440403"/>
    <w:rsid w:val="00440C71"/>
    <w:rsid w:val="00444609"/>
    <w:rsid w:val="004461B0"/>
    <w:rsid w:val="00447918"/>
    <w:rsid w:val="00451EEC"/>
    <w:rsid w:val="004522D3"/>
    <w:rsid w:val="00452493"/>
    <w:rsid w:val="004526E7"/>
    <w:rsid w:val="00453FDF"/>
    <w:rsid w:val="0045717D"/>
    <w:rsid w:val="004622D1"/>
    <w:rsid w:val="0046336F"/>
    <w:rsid w:val="004634AA"/>
    <w:rsid w:val="00465865"/>
    <w:rsid w:val="0046607D"/>
    <w:rsid w:val="00467BC9"/>
    <w:rsid w:val="00471245"/>
    <w:rsid w:val="0047638D"/>
    <w:rsid w:val="0048210D"/>
    <w:rsid w:val="00485D08"/>
    <w:rsid w:val="004908A3"/>
    <w:rsid w:val="00490E31"/>
    <w:rsid w:val="00493391"/>
    <w:rsid w:val="0049465F"/>
    <w:rsid w:val="00496F50"/>
    <w:rsid w:val="004A07D7"/>
    <w:rsid w:val="004A65FF"/>
    <w:rsid w:val="004A7B7F"/>
    <w:rsid w:val="004B13B6"/>
    <w:rsid w:val="004B4F28"/>
    <w:rsid w:val="004B5103"/>
    <w:rsid w:val="004B6576"/>
    <w:rsid w:val="004C21F9"/>
    <w:rsid w:val="004C260C"/>
    <w:rsid w:val="004C34E1"/>
    <w:rsid w:val="004C4255"/>
    <w:rsid w:val="004C5507"/>
    <w:rsid w:val="004D06D6"/>
    <w:rsid w:val="004D30C8"/>
    <w:rsid w:val="004D3ED7"/>
    <w:rsid w:val="004D6033"/>
    <w:rsid w:val="004D707B"/>
    <w:rsid w:val="004D7764"/>
    <w:rsid w:val="004D78D0"/>
    <w:rsid w:val="004E0EB2"/>
    <w:rsid w:val="004E480A"/>
    <w:rsid w:val="004E5633"/>
    <w:rsid w:val="004F2596"/>
    <w:rsid w:val="004F4722"/>
    <w:rsid w:val="004F4937"/>
    <w:rsid w:val="004F6210"/>
    <w:rsid w:val="005000C7"/>
    <w:rsid w:val="00501F50"/>
    <w:rsid w:val="00503809"/>
    <w:rsid w:val="0050671D"/>
    <w:rsid w:val="005069ED"/>
    <w:rsid w:val="005076D2"/>
    <w:rsid w:val="00511433"/>
    <w:rsid w:val="00511D7D"/>
    <w:rsid w:val="005144DC"/>
    <w:rsid w:val="0051503B"/>
    <w:rsid w:val="00515181"/>
    <w:rsid w:val="00530B88"/>
    <w:rsid w:val="00534410"/>
    <w:rsid w:val="005400F7"/>
    <w:rsid w:val="00540A46"/>
    <w:rsid w:val="00540C30"/>
    <w:rsid w:val="00541AF2"/>
    <w:rsid w:val="0054206F"/>
    <w:rsid w:val="00542A6E"/>
    <w:rsid w:val="005454C8"/>
    <w:rsid w:val="00545914"/>
    <w:rsid w:val="005608C1"/>
    <w:rsid w:val="00560FB3"/>
    <w:rsid w:val="005614D4"/>
    <w:rsid w:val="00563290"/>
    <w:rsid w:val="0056488C"/>
    <w:rsid w:val="00565602"/>
    <w:rsid w:val="00567477"/>
    <w:rsid w:val="0057014B"/>
    <w:rsid w:val="00570A4A"/>
    <w:rsid w:val="00572F5A"/>
    <w:rsid w:val="0057534C"/>
    <w:rsid w:val="005777E9"/>
    <w:rsid w:val="00581327"/>
    <w:rsid w:val="00582252"/>
    <w:rsid w:val="005850B0"/>
    <w:rsid w:val="005858E8"/>
    <w:rsid w:val="00586869"/>
    <w:rsid w:val="00586CBB"/>
    <w:rsid w:val="005875C1"/>
    <w:rsid w:val="0059235B"/>
    <w:rsid w:val="00592744"/>
    <w:rsid w:val="00594C44"/>
    <w:rsid w:val="00596237"/>
    <w:rsid w:val="00597A68"/>
    <w:rsid w:val="00597C5C"/>
    <w:rsid w:val="005A2021"/>
    <w:rsid w:val="005A536A"/>
    <w:rsid w:val="005A59BE"/>
    <w:rsid w:val="005A6215"/>
    <w:rsid w:val="005B1C2F"/>
    <w:rsid w:val="005B336B"/>
    <w:rsid w:val="005B4499"/>
    <w:rsid w:val="005B5B8D"/>
    <w:rsid w:val="005C0CB9"/>
    <w:rsid w:val="005C1217"/>
    <w:rsid w:val="005C12C1"/>
    <w:rsid w:val="005C15AE"/>
    <w:rsid w:val="005C3A34"/>
    <w:rsid w:val="005C47FE"/>
    <w:rsid w:val="005C4B11"/>
    <w:rsid w:val="005D2F6C"/>
    <w:rsid w:val="005D3656"/>
    <w:rsid w:val="005D38AB"/>
    <w:rsid w:val="005D3F83"/>
    <w:rsid w:val="005D4005"/>
    <w:rsid w:val="005E6307"/>
    <w:rsid w:val="005F0F99"/>
    <w:rsid w:val="005F19C0"/>
    <w:rsid w:val="005F1A4A"/>
    <w:rsid w:val="005F25A8"/>
    <w:rsid w:val="005F2F75"/>
    <w:rsid w:val="005F4965"/>
    <w:rsid w:val="005F5B01"/>
    <w:rsid w:val="005F643E"/>
    <w:rsid w:val="005F6CFA"/>
    <w:rsid w:val="005F76BD"/>
    <w:rsid w:val="00605122"/>
    <w:rsid w:val="006053B0"/>
    <w:rsid w:val="006061CD"/>
    <w:rsid w:val="00611DD3"/>
    <w:rsid w:val="006137DB"/>
    <w:rsid w:val="0061547A"/>
    <w:rsid w:val="00615560"/>
    <w:rsid w:val="006156A0"/>
    <w:rsid w:val="00620907"/>
    <w:rsid w:val="00620E3C"/>
    <w:rsid w:val="00621DA4"/>
    <w:rsid w:val="00623AD2"/>
    <w:rsid w:val="00624DD7"/>
    <w:rsid w:val="00625020"/>
    <w:rsid w:val="00626090"/>
    <w:rsid w:val="006274B3"/>
    <w:rsid w:val="006277E5"/>
    <w:rsid w:val="00631618"/>
    <w:rsid w:val="00633617"/>
    <w:rsid w:val="00633C76"/>
    <w:rsid w:val="00634CD6"/>
    <w:rsid w:val="006448F2"/>
    <w:rsid w:val="00645DBD"/>
    <w:rsid w:val="00645F1A"/>
    <w:rsid w:val="0064657C"/>
    <w:rsid w:val="00646D88"/>
    <w:rsid w:val="00646FD6"/>
    <w:rsid w:val="00650769"/>
    <w:rsid w:val="00650EF5"/>
    <w:rsid w:val="00653C48"/>
    <w:rsid w:val="0066168E"/>
    <w:rsid w:val="006715E9"/>
    <w:rsid w:val="00677435"/>
    <w:rsid w:val="00682383"/>
    <w:rsid w:val="0068481E"/>
    <w:rsid w:val="006852BD"/>
    <w:rsid w:val="0068717B"/>
    <w:rsid w:val="006877E5"/>
    <w:rsid w:val="00687E55"/>
    <w:rsid w:val="00690F1C"/>
    <w:rsid w:val="00692361"/>
    <w:rsid w:val="00693F88"/>
    <w:rsid w:val="00694F3C"/>
    <w:rsid w:val="00695ED2"/>
    <w:rsid w:val="00696033"/>
    <w:rsid w:val="00697676"/>
    <w:rsid w:val="006A09AA"/>
    <w:rsid w:val="006A141D"/>
    <w:rsid w:val="006A31F9"/>
    <w:rsid w:val="006A5232"/>
    <w:rsid w:val="006A6C4A"/>
    <w:rsid w:val="006A6D2F"/>
    <w:rsid w:val="006A7F3B"/>
    <w:rsid w:val="006B1790"/>
    <w:rsid w:val="006B4405"/>
    <w:rsid w:val="006C04F9"/>
    <w:rsid w:val="006C0C2C"/>
    <w:rsid w:val="006C21A5"/>
    <w:rsid w:val="006C2F5C"/>
    <w:rsid w:val="006D034D"/>
    <w:rsid w:val="006D4B90"/>
    <w:rsid w:val="006E5B2C"/>
    <w:rsid w:val="006E5C2C"/>
    <w:rsid w:val="006E5D4D"/>
    <w:rsid w:val="006E626D"/>
    <w:rsid w:val="006E7B7D"/>
    <w:rsid w:val="006F0CFF"/>
    <w:rsid w:val="006F10CE"/>
    <w:rsid w:val="006F2319"/>
    <w:rsid w:val="006F5850"/>
    <w:rsid w:val="00701F2D"/>
    <w:rsid w:val="00703117"/>
    <w:rsid w:val="00710925"/>
    <w:rsid w:val="007126EC"/>
    <w:rsid w:val="0071286B"/>
    <w:rsid w:val="00712F7E"/>
    <w:rsid w:val="00713CB8"/>
    <w:rsid w:val="0071440D"/>
    <w:rsid w:val="007149A1"/>
    <w:rsid w:val="00715CE0"/>
    <w:rsid w:val="007161B6"/>
    <w:rsid w:val="0071725F"/>
    <w:rsid w:val="00717E75"/>
    <w:rsid w:val="00721084"/>
    <w:rsid w:val="00722BB8"/>
    <w:rsid w:val="007240CC"/>
    <w:rsid w:val="00725838"/>
    <w:rsid w:val="0072659D"/>
    <w:rsid w:val="00727EC8"/>
    <w:rsid w:val="00734E42"/>
    <w:rsid w:val="00737244"/>
    <w:rsid w:val="00740E5C"/>
    <w:rsid w:val="00741172"/>
    <w:rsid w:val="0074154A"/>
    <w:rsid w:val="00742084"/>
    <w:rsid w:val="007425E6"/>
    <w:rsid w:val="007437CF"/>
    <w:rsid w:val="00743D59"/>
    <w:rsid w:val="0075060F"/>
    <w:rsid w:val="00752537"/>
    <w:rsid w:val="00753ACA"/>
    <w:rsid w:val="00754597"/>
    <w:rsid w:val="00756304"/>
    <w:rsid w:val="00757665"/>
    <w:rsid w:val="007629ED"/>
    <w:rsid w:val="007660A6"/>
    <w:rsid w:val="00767FC1"/>
    <w:rsid w:val="00770CDD"/>
    <w:rsid w:val="007739B9"/>
    <w:rsid w:val="00774D3B"/>
    <w:rsid w:val="0077720A"/>
    <w:rsid w:val="00780124"/>
    <w:rsid w:val="00787547"/>
    <w:rsid w:val="00787E85"/>
    <w:rsid w:val="00793A7E"/>
    <w:rsid w:val="00797D08"/>
    <w:rsid w:val="00797F89"/>
    <w:rsid w:val="007A0661"/>
    <w:rsid w:val="007A0A0F"/>
    <w:rsid w:val="007A33EB"/>
    <w:rsid w:val="007A6626"/>
    <w:rsid w:val="007B1D51"/>
    <w:rsid w:val="007B249D"/>
    <w:rsid w:val="007B2E8F"/>
    <w:rsid w:val="007B782B"/>
    <w:rsid w:val="007C195D"/>
    <w:rsid w:val="007C3BB7"/>
    <w:rsid w:val="007C66DD"/>
    <w:rsid w:val="007D030C"/>
    <w:rsid w:val="007D2CEB"/>
    <w:rsid w:val="007D38CA"/>
    <w:rsid w:val="007D4C35"/>
    <w:rsid w:val="007D60D4"/>
    <w:rsid w:val="007D6C06"/>
    <w:rsid w:val="007D753F"/>
    <w:rsid w:val="007D7DC3"/>
    <w:rsid w:val="007D7EDE"/>
    <w:rsid w:val="007E0EDB"/>
    <w:rsid w:val="007E307C"/>
    <w:rsid w:val="007E43D7"/>
    <w:rsid w:val="007E5AFC"/>
    <w:rsid w:val="007E69EF"/>
    <w:rsid w:val="007E7C59"/>
    <w:rsid w:val="007F2789"/>
    <w:rsid w:val="007F442C"/>
    <w:rsid w:val="007F47F3"/>
    <w:rsid w:val="007F51F0"/>
    <w:rsid w:val="0080271D"/>
    <w:rsid w:val="008029E7"/>
    <w:rsid w:val="00804CC1"/>
    <w:rsid w:val="00805631"/>
    <w:rsid w:val="008126D2"/>
    <w:rsid w:val="00813418"/>
    <w:rsid w:val="0081341C"/>
    <w:rsid w:val="0081370E"/>
    <w:rsid w:val="00814D12"/>
    <w:rsid w:val="00817DFD"/>
    <w:rsid w:val="00817F98"/>
    <w:rsid w:val="0082002B"/>
    <w:rsid w:val="00820E6B"/>
    <w:rsid w:val="00821A60"/>
    <w:rsid w:val="00822084"/>
    <w:rsid w:val="008247C7"/>
    <w:rsid w:val="00825A50"/>
    <w:rsid w:val="00826E7D"/>
    <w:rsid w:val="008318E8"/>
    <w:rsid w:val="00831EEC"/>
    <w:rsid w:val="008342FA"/>
    <w:rsid w:val="00835B8F"/>
    <w:rsid w:val="00835D4D"/>
    <w:rsid w:val="00840BBF"/>
    <w:rsid w:val="00840D9F"/>
    <w:rsid w:val="0084171D"/>
    <w:rsid w:val="00843EA3"/>
    <w:rsid w:val="00844F81"/>
    <w:rsid w:val="008455C1"/>
    <w:rsid w:val="00850050"/>
    <w:rsid w:val="008507EE"/>
    <w:rsid w:val="00852C39"/>
    <w:rsid w:val="00853BE5"/>
    <w:rsid w:val="008554C2"/>
    <w:rsid w:val="00856A9B"/>
    <w:rsid w:val="008571E8"/>
    <w:rsid w:val="00861E2A"/>
    <w:rsid w:val="00863401"/>
    <w:rsid w:val="00863858"/>
    <w:rsid w:val="008652A7"/>
    <w:rsid w:val="008657C5"/>
    <w:rsid w:val="008660DF"/>
    <w:rsid w:val="00871487"/>
    <w:rsid w:val="00871778"/>
    <w:rsid w:val="00871AE0"/>
    <w:rsid w:val="00872EE2"/>
    <w:rsid w:val="008738F9"/>
    <w:rsid w:val="00875918"/>
    <w:rsid w:val="00877016"/>
    <w:rsid w:val="008804F8"/>
    <w:rsid w:val="00880DBB"/>
    <w:rsid w:val="00881176"/>
    <w:rsid w:val="0088192B"/>
    <w:rsid w:val="00881F5F"/>
    <w:rsid w:val="00882654"/>
    <w:rsid w:val="008849B6"/>
    <w:rsid w:val="00885A1B"/>
    <w:rsid w:val="00887F6F"/>
    <w:rsid w:val="008902E7"/>
    <w:rsid w:val="00892593"/>
    <w:rsid w:val="008942AA"/>
    <w:rsid w:val="0089720A"/>
    <w:rsid w:val="008A0C7D"/>
    <w:rsid w:val="008A0F62"/>
    <w:rsid w:val="008A17D9"/>
    <w:rsid w:val="008A1B1C"/>
    <w:rsid w:val="008A1F9E"/>
    <w:rsid w:val="008A210C"/>
    <w:rsid w:val="008A3E6E"/>
    <w:rsid w:val="008A65EC"/>
    <w:rsid w:val="008B011F"/>
    <w:rsid w:val="008B1172"/>
    <w:rsid w:val="008B189A"/>
    <w:rsid w:val="008B49B3"/>
    <w:rsid w:val="008B7D5F"/>
    <w:rsid w:val="008C056C"/>
    <w:rsid w:val="008C55AA"/>
    <w:rsid w:val="008C597C"/>
    <w:rsid w:val="008C6214"/>
    <w:rsid w:val="008C6B3A"/>
    <w:rsid w:val="008D3005"/>
    <w:rsid w:val="008D5DCD"/>
    <w:rsid w:val="008D762F"/>
    <w:rsid w:val="008E0F57"/>
    <w:rsid w:val="008E2D0E"/>
    <w:rsid w:val="008E5345"/>
    <w:rsid w:val="008F3CD1"/>
    <w:rsid w:val="008F4073"/>
    <w:rsid w:val="008F4F28"/>
    <w:rsid w:val="008F694E"/>
    <w:rsid w:val="008F783C"/>
    <w:rsid w:val="00900D4A"/>
    <w:rsid w:val="00901D37"/>
    <w:rsid w:val="00906A8E"/>
    <w:rsid w:val="00907CFA"/>
    <w:rsid w:val="009108AA"/>
    <w:rsid w:val="009127E2"/>
    <w:rsid w:val="0091296B"/>
    <w:rsid w:val="00916B3E"/>
    <w:rsid w:val="00916B64"/>
    <w:rsid w:val="00917098"/>
    <w:rsid w:val="009177D4"/>
    <w:rsid w:val="00921DA4"/>
    <w:rsid w:val="00923B72"/>
    <w:rsid w:val="00925344"/>
    <w:rsid w:val="00925DA9"/>
    <w:rsid w:val="00927A0D"/>
    <w:rsid w:val="00932199"/>
    <w:rsid w:val="009407F8"/>
    <w:rsid w:val="009416DF"/>
    <w:rsid w:val="00944522"/>
    <w:rsid w:val="009466F3"/>
    <w:rsid w:val="009476B2"/>
    <w:rsid w:val="00956A0C"/>
    <w:rsid w:val="00960097"/>
    <w:rsid w:val="0096207E"/>
    <w:rsid w:val="00965E04"/>
    <w:rsid w:val="00972C83"/>
    <w:rsid w:val="009740E3"/>
    <w:rsid w:val="00975568"/>
    <w:rsid w:val="00983303"/>
    <w:rsid w:val="009844B8"/>
    <w:rsid w:val="009849FD"/>
    <w:rsid w:val="00986435"/>
    <w:rsid w:val="00986CCD"/>
    <w:rsid w:val="009907C4"/>
    <w:rsid w:val="00990A11"/>
    <w:rsid w:val="00992BBA"/>
    <w:rsid w:val="00992F13"/>
    <w:rsid w:val="00996974"/>
    <w:rsid w:val="00996DDF"/>
    <w:rsid w:val="009A16E9"/>
    <w:rsid w:val="009A3123"/>
    <w:rsid w:val="009A33DE"/>
    <w:rsid w:val="009A4119"/>
    <w:rsid w:val="009A553A"/>
    <w:rsid w:val="009A5DA0"/>
    <w:rsid w:val="009B0205"/>
    <w:rsid w:val="009B2C8A"/>
    <w:rsid w:val="009B4A34"/>
    <w:rsid w:val="009C1A25"/>
    <w:rsid w:val="009C692D"/>
    <w:rsid w:val="009D0738"/>
    <w:rsid w:val="009D3D9E"/>
    <w:rsid w:val="009D4139"/>
    <w:rsid w:val="009D7439"/>
    <w:rsid w:val="009F214B"/>
    <w:rsid w:val="009F48C3"/>
    <w:rsid w:val="009F528B"/>
    <w:rsid w:val="009F5982"/>
    <w:rsid w:val="009F5BFF"/>
    <w:rsid w:val="009F5EAF"/>
    <w:rsid w:val="009F6E73"/>
    <w:rsid w:val="009F7736"/>
    <w:rsid w:val="00A0207B"/>
    <w:rsid w:val="00A02084"/>
    <w:rsid w:val="00A044CB"/>
    <w:rsid w:val="00A065A6"/>
    <w:rsid w:val="00A0665F"/>
    <w:rsid w:val="00A06EFF"/>
    <w:rsid w:val="00A101F9"/>
    <w:rsid w:val="00A1084F"/>
    <w:rsid w:val="00A1085F"/>
    <w:rsid w:val="00A10877"/>
    <w:rsid w:val="00A114D7"/>
    <w:rsid w:val="00A12E82"/>
    <w:rsid w:val="00A131A9"/>
    <w:rsid w:val="00A15D46"/>
    <w:rsid w:val="00A16405"/>
    <w:rsid w:val="00A16910"/>
    <w:rsid w:val="00A1798F"/>
    <w:rsid w:val="00A24B9F"/>
    <w:rsid w:val="00A24CF7"/>
    <w:rsid w:val="00A251C4"/>
    <w:rsid w:val="00A30023"/>
    <w:rsid w:val="00A41BF3"/>
    <w:rsid w:val="00A42842"/>
    <w:rsid w:val="00A43000"/>
    <w:rsid w:val="00A5162D"/>
    <w:rsid w:val="00A53F3F"/>
    <w:rsid w:val="00A540C2"/>
    <w:rsid w:val="00A6168F"/>
    <w:rsid w:val="00A62032"/>
    <w:rsid w:val="00A64734"/>
    <w:rsid w:val="00A64B42"/>
    <w:rsid w:val="00A65A81"/>
    <w:rsid w:val="00A66435"/>
    <w:rsid w:val="00A66E4E"/>
    <w:rsid w:val="00A7176B"/>
    <w:rsid w:val="00A749C6"/>
    <w:rsid w:val="00A75511"/>
    <w:rsid w:val="00A830EB"/>
    <w:rsid w:val="00A84F05"/>
    <w:rsid w:val="00A90405"/>
    <w:rsid w:val="00A90DA5"/>
    <w:rsid w:val="00A927E6"/>
    <w:rsid w:val="00A92E00"/>
    <w:rsid w:val="00A95CC6"/>
    <w:rsid w:val="00A97999"/>
    <w:rsid w:val="00AA1574"/>
    <w:rsid w:val="00AA28F2"/>
    <w:rsid w:val="00AA5453"/>
    <w:rsid w:val="00AB0B02"/>
    <w:rsid w:val="00AB1613"/>
    <w:rsid w:val="00AB1B91"/>
    <w:rsid w:val="00AB3FF8"/>
    <w:rsid w:val="00AB5ED1"/>
    <w:rsid w:val="00AB68F4"/>
    <w:rsid w:val="00AC35ED"/>
    <w:rsid w:val="00AC4433"/>
    <w:rsid w:val="00AC6474"/>
    <w:rsid w:val="00AC7BDE"/>
    <w:rsid w:val="00AD0608"/>
    <w:rsid w:val="00AD0623"/>
    <w:rsid w:val="00AD0B74"/>
    <w:rsid w:val="00AD1894"/>
    <w:rsid w:val="00AD27D1"/>
    <w:rsid w:val="00AD6B9E"/>
    <w:rsid w:val="00AD6E33"/>
    <w:rsid w:val="00AD7112"/>
    <w:rsid w:val="00AE043C"/>
    <w:rsid w:val="00AE1EB0"/>
    <w:rsid w:val="00AE24C7"/>
    <w:rsid w:val="00AE2CE9"/>
    <w:rsid w:val="00AE4F8C"/>
    <w:rsid w:val="00AE7E63"/>
    <w:rsid w:val="00AF3ABD"/>
    <w:rsid w:val="00AF3DE1"/>
    <w:rsid w:val="00AF3E4B"/>
    <w:rsid w:val="00AF3FB6"/>
    <w:rsid w:val="00AF6FC2"/>
    <w:rsid w:val="00AF7531"/>
    <w:rsid w:val="00B02433"/>
    <w:rsid w:val="00B02A4F"/>
    <w:rsid w:val="00B0390C"/>
    <w:rsid w:val="00B0586D"/>
    <w:rsid w:val="00B05D95"/>
    <w:rsid w:val="00B05DC2"/>
    <w:rsid w:val="00B10A13"/>
    <w:rsid w:val="00B10BB0"/>
    <w:rsid w:val="00B10CD3"/>
    <w:rsid w:val="00B10E94"/>
    <w:rsid w:val="00B10FD2"/>
    <w:rsid w:val="00B1164B"/>
    <w:rsid w:val="00B154CB"/>
    <w:rsid w:val="00B15B58"/>
    <w:rsid w:val="00B1702C"/>
    <w:rsid w:val="00B20876"/>
    <w:rsid w:val="00B21559"/>
    <w:rsid w:val="00B2383D"/>
    <w:rsid w:val="00B23E37"/>
    <w:rsid w:val="00B24F16"/>
    <w:rsid w:val="00B25406"/>
    <w:rsid w:val="00B2722B"/>
    <w:rsid w:val="00B3039F"/>
    <w:rsid w:val="00B31794"/>
    <w:rsid w:val="00B31D3A"/>
    <w:rsid w:val="00B33B89"/>
    <w:rsid w:val="00B40ADB"/>
    <w:rsid w:val="00B4298F"/>
    <w:rsid w:val="00B4687E"/>
    <w:rsid w:val="00B47F54"/>
    <w:rsid w:val="00B50BF0"/>
    <w:rsid w:val="00B52D35"/>
    <w:rsid w:val="00B562F3"/>
    <w:rsid w:val="00B5701B"/>
    <w:rsid w:val="00B578DA"/>
    <w:rsid w:val="00B633A5"/>
    <w:rsid w:val="00B6365F"/>
    <w:rsid w:val="00B63A9B"/>
    <w:rsid w:val="00B63DBD"/>
    <w:rsid w:val="00B6495B"/>
    <w:rsid w:val="00B64E1B"/>
    <w:rsid w:val="00B678AC"/>
    <w:rsid w:val="00B7256C"/>
    <w:rsid w:val="00B75161"/>
    <w:rsid w:val="00B75495"/>
    <w:rsid w:val="00B75B68"/>
    <w:rsid w:val="00B768C8"/>
    <w:rsid w:val="00B76B06"/>
    <w:rsid w:val="00B81F4B"/>
    <w:rsid w:val="00B8602D"/>
    <w:rsid w:val="00B87641"/>
    <w:rsid w:val="00B8785D"/>
    <w:rsid w:val="00B90836"/>
    <w:rsid w:val="00B9083B"/>
    <w:rsid w:val="00B912B0"/>
    <w:rsid w:val="00B91DD8"/>
    <w:rsid w:val="00B954BB"/>
    <w:rsid w:val="00B95548"/>
    <w:rsid w:val="00B95FB3"/>
    <w:rsid w:val="00B9785E"/>
    <w:rsid w:val="00BB0434"/>
    <w:rsid w:val="00BB0A47"/>
    <w:rsid w:val="00BB1140"/>
    <w:rsid w:val="00BB2E7D"/>
    <w:rsid w:val="00BB43FA"/>
    <w:rsid w:val="00BB4473"/>
    <w:rsid w:val="00BB4D3B"/>
    <w:rsid w:val="00BB67E8"/>
    <w:rsid w:val="00BC0FC2"/>
    <w:rsid w:val="00BC4F9F"/>
    <w:rsid w:val="00BC5075"/>
    <w:rsid w:val="00BC6FD1"/>
    <w:rsid w:val="00BD0DDD"/>
    <w:rsid w:val="00BD1F17"/>
    <w:rsid w:val="00BD58E7"/>
    <w:rsid w:val="00BD5AB0"/>
    <w:rsid w:val="00BD7EF8"/>
    <w:rsid w:val="00BE3C84"/>
    <w:rsid w:val="00BE6EBA"/>
    <w:rsid w:val="00BF02D0"/>
    <w:rsid w:val="00BF11DE"/>
    <w:rsid w:val="00BF1527"/>
    <w:rsid w:val="00BF1F9E"/>
    <w:rsid w:val="00BF2F1F"/>
    <w:rsid w:val="00BF44FB"/>
    <w:rsid w:val="00BF5A43"/>
    <w:rsid w:val="00BF725A"/>
    <w:rsid w:val="00C02058"/>
    <w:rsid w:val="00C0669E"/>
    <w:rsid w:val="00C070F2"/>
    <w:rsid w:val="00C11A6D"/>
    <w:rsid w:val="00C13503"/>
    <w:rsid w:val="00C142B4"/>
    <w:rsid w:val="00C154D6"/>
    <w:rsid w:val="00C34AC8"/>
    <w:rsid w:val="00C3536C"/>
    <w:rsid w:val="00C35FE5"/>
    <w:rsid w:val="00C42210"/>
    <w:rsid w:val="00C43E12"/>
    <w:rsid w:val="00C46129"/>
    <w:rsid w:val="00C50B57"/>
    <w:rsid w:val="00C51377"/>
    <w:rsid w:val="00C55814"/>
    <w:rsid w:val="00C62619"/>
    <w:rsid w:val="00C635CF"/>
    <w:rsid w:val="00C6639B"/>
    <w:rsid w:val="00C678FF"/>
    <w:rsid w:val="00C67AFD"/>
    <w:rsid w:val="00C73FD2"/>
    <w:rsid w:val="00C7422F"/>
    <w:rsid w:val="00C74812"/>
    <w:rsid w:val="00C808BC"/>
    <w:rsid w:val="00C82288"/>
    <w:rsid w:val="00C874E8"/>
    <w:rsid w:val="00C90AE4"/>
    <w:rsid w:val="00C9168F"/>
    <w:rsid w:val="00C97494"/>
    <w:rsid w:val="00CA093B"/>
    <w:rsid w:val="00CA7980"/>
    <w:rsid w:val="00CB0379"/>
    <w:rsid w:val="00CB073D"/>
    <w:rsid w:val="00CB0A89"/>
    <w:rsid w:val="00CB51AF"/>
    <w:rsid w:val="00CB7CB5"/>
    <w:rsid w:val="00CC27FE"/>
    <w:rsid w:val="00CC4A10"/>
    <w:rsid w:val="00CC7EA0"/>
    <w:rsid w:val="00CD0567"/>
    <w:rsid w:val="00CD2A5E"/>
    <w:rsid w:val="00CD45B9"/>
    <w:rsid w:val="00CD68A7"/>
    <w:rsid w:val="00CE0488"/>
    <w:rsid w:val="00CE53D3"/>
    <w:rsid w:val="00CE5448"/>
    <w:rsid w:val="00CE60BC"/>
    <w:rsid w:val="00CE6368"/>
    <w:rsid w:val="00CE6588"/>
    <w:rsid w:val="00CF0921"/>
    <w:rsid w:val="00CF2B5A"/>
    <w:rsid w:val="00CF4B9A"/>
    <w:rsid w:val="00CF6296"/>
    <w:rsid w:val="00CF7AF1"/>
    <w:rsid w:val="00D01D95"/>
    <w:rsid w:val="00D02E46"/>
    <w:rsid w:val="00D03855"/>
    <w:rsid w:val="00D05FFF"/>
    <w:rsid w:val="00D06600"/>
    <w:rsid w:val="00D06AAC"/>
    <w:rsid w:val="00D06F25"/>
    <w:rsid w:val="00D1375B"/>
    <w:rsid w:val="00D13993"/>
    <w:rsid w:val="00D144B3"/>
    <w:rsid w:val="00D15642"/>
    <w:rsid w:val="00D15B94"/>
    <w:rsid w:val="00D169FE"/>
    <w:rsid w:val="00D17411"/>
    <w:rsid w:val="00D202E3"/>
    <w:rsid w:val="00D264CB"/>
    <w:rsid w:val="00D26676"/>
    <w:rsid w:val="00D27312"/>
    <w:rsid w:val="00D30E80"/>
    <w:rsid w:val="00D34478"/>
    <w:rsid w:val="00D346FA"/>
    <w:rsid w:val="00D35145"/>
    <w:rsid w:val="00D3593C"/>
    <w:rsid w:val="00D36612"/>
    <w:rsid w:val="00D435B5"/>
    <w:rsid w:val="00D456E2"/>
    <w:rsid w:val="00D4787E"/>
    <w:rsid w:val="00D52124"/>
    <w:rsid w:val="00D538AD"/>
    <w:rsid w:val="00D57757"/>
    <w:rsid w:val="00D60D0F"/>
    <w:rsid w:val="00D62FC2"/>
    <w:rsid w:val="00D63F7A"/>
    <w:rsid w:val="00D640E5"/>
    <w:rsid w:val="00D66662"/>
    <w:rsid w:val="00D67D54"/>
    <w:rsid w:val="00D701FE"/>
    <w:rsid w:val="00D73146"/>
    <w:rsid w:val="00D76049"/>
    <w:rsid w:val="00D76BC8"/>
    <w:rsid w:val="00D772B7"/>
    <w:rsid w:val="00D7758B"/>
    <w:rsid w:val="00D80213"/>
    <w:rsid w:val="00D80F96"/>
    <w:rsid w:val="00D81085"/>
    <w:rsid w:val="00D81D3A"/>
    <w:rsid w:val="00D825A4"/>
    <w:rsid w:val="00D842D0"/>
    <w:rsid w:val="00D84463"/>
    <w:rsid w:val="00D851D1"/>
    <w:rsid w:val="00D85EEE"/>
    <w:rsid w:val="00D87924"/>
    <w:rsid w:val="00D90C11"/>
    <w:rsid w:val="00D91ED4"/>
    <w:rsid w:val="00D978FF"/>
    <w:rsid w:val="00DA014D"/>
    <w:rsid w:val="00DA18D4"/>
    <w:rsid w:val="00DA5380"/>
    <w:rsid w:val="00DA7563"/>
    <w:rsid w:val="00DB0FF6"/>
    <w:rsid w:val="00DB2FB1"/>
    <w:rsid w:val="00DB404B"/>
    <w:rsid w:val="00DB7551"/>
    <w:rsid w:val="00DB7CCF"/>
    <w:rsid w:val="00DC1FD1"/>
    <w:rsid w:val="00DC5948"/>
    <w:rsid w:val="00DD15CD"/>
    <w:rsid w:val="00DD1AA1"/>
    <w:rsid w:val="00DD3B2E"/>
    <w:rsid w:val="00DD5C5F"/>
    <w:rsid w:val="00DD76C2"/>
    <w:rsid w:val="00DD7854"/>
    <w:rsid w:val="00DE17E8"/>
    <w:rsid w:val="00DE2F47"/>
    <w:rsid w:val="00DE30B6"/>
    <w:rsid w:val="00DE33B5"/>
    <w:rsid w:val="00DE3AC1"/>
    <w:rsid w:val="00DE7DDD"/>
    <w:rsid w:val="00DF0668"/>
    <w:rsid w:val="00DF1CDE"/>
    <w:rsid w:val="00DF2B70"/>
    <w:rsid w:val="00DF4268"/>
    <w:rsid w:val="00E006E6"/>
    <w:rsid w:val="00E00D37"/>
    <w:rsid w:val="00E03387"/>
    <w:rsid w:val="00E03446"/>
    <w:rsid w:val="00E03C86"/>
    <w:rsid w:val="00E04533"/>
    <w:rsid w:val="00E0621E"/>
    <w:rsid w:val="00E06325"/>
    <w:rsid w:val="00E11BE2"/>
    <w:rsid w:val="00E1654E"/>
    <w:rsid w:val="00E170F6"/>
    <w:rsid w:val="00E23C51"/>
    <w:rsid w:val="00E2594A"/>
    <w:rsid w:val="00E26880"/>
    <w:rsid w:val="00E30122"/>
    <w:rsid w:val="00E33D03"/>
    <w:rsid w:val="00E346D1"/>
    <w:rsid w:val="00E3524B"/>
    <w:rsid w:val="00E440F4"/>
    <w:rsid w:val="00E500C3"/>
    <w:rsid w:val="00E51C6E"/>
    <w:rsid w:val="00E52049"/>
    <w:rsid w:val="00E527CD"/>
    <w:rsid w:val="00E53938"/>
    <w:rsid w:val="00E54AF0"/>
    <w:rsid w:val="00E60C48"/>
    <w:rsid w:val="00E6325E"/>
    <w:rsid w:val="00E6465E"/>
    <w:rsid w:val="00E667FE"/>
    <w:rsid w:val="00E676B6"/>
    <w:rsid w:val="00E67E23"/>
    <w:rsid w:val="00E70EEA"/>
    <w:rsid w:val="00E72535"/>
    <w:rsid w:val="00E7260E"/>
    <w:rsid w:val="00E73316"/>
    <w:rsid w:val="00E73B11"/>
    <w:rsid w:val="00E8373A"/>
    <w:rsid w:val="00E84509"/>
    <w:rsid w:val="00E848D5"/>
    <w:rsid w:val="00E84BCC"/>
    <w:rsid w:val="00E91CD1"/>
    <w:rsid w:val="00E924E3"/>
    <w:rsid w:val="00EA1316"/>
    <w:rsid w:val="00EA1AFA"/>
    <w:rsid w:val="00EA2A27"/>
    <w:rsid w:val="00EA4E8E"/>
    <w:rsid w:val="00EA5856"/>
    <w:rsid w:val="00EA6F8B"/>
    <w:rsid w:val="00EB19BE"/>
    <w:rsid w:val="00EB34E0"/>
    <w:rsid w:val="00EB6B0F"/>
    <w:rsid w:val="00EB776F"/>
    <w:rsid w:val="00EB7EFB"/>
    <w:rsid w:val="00EC1F30"/>
    <w:rsid w:val="00EC2B50"/>
    <w:rsid w:val="00EC3A72"/>
    <w:rsid w:val="00EC4B73"/>
    <w:rsid w:val="00EC5FAE"/>
    <w:rsid w:val="00EC7B59"/>
    <w:rsid w:val="00ED0E41"/>
    <w:rsid w:val="00ED1D03"/>
    <w:rsid w:val="00ED2A35"/>
    <w:rsid w:val="00ED6DFD"/>
    <w:rsid w:val="00EE11BD"/>
    <w:rsid w:val="00EE1E44"/>
    <w:rsid w:val="00EE4758"/>
    <w:rsid w:val="00EE6AB2"/>
    <w:rsid w:val="00EE6F14"/>
    <w:rsid w:val="00EE7947"/>
    <w:rsid w:val="00EE7CC8"/>
    <w:rsid w:val="00EF0DED"/>
    <w:rsid w:val="00EF12BE"/>
    <w:rsid w:val="00EF269C"/>
    <w:rsid w:val="00EF4847"/>
    <w:rsid w:val="00F000DC"/>
    <w:rsid w:val="00F001CD"/>
    <w:rsid w:val="00F01014"/>
    <w:rsid w:val="00F03053"/>
    <w:rsid w:val="00F03B79"/>
    <w:rsid w:val="00F03BB3"/>
    <w:rsid w:val="00F065FC"/>
    <w:rsid w:val="00F06F05"/>
    <w:rsid w:val="00F10926"/>
    <w:rsid w:val="00F10D4A"/>
    <w:rsid w:val="00F11718"/>
    <w:rsid w:val="00F1184E"/>
    <w:rsid w:val="00F12124"/>
    <w:rsid w:val="00F12F3B"/>
    <w:rsid w:val="00F132DC"/>
    <w:rsid w:val="00F17FF8"/>
    <w:rsid w:val="00F2072F"/>
    <w:rsid w:val="00F20A39"/>
    <w:rsid w:val="00F228D7"/>
    <w:rsid w:val="00F2722A"/>
    <w:rsid w:val="00F30937"/>
    <w:rsid w:val="00F309BB"/>
    <w:rsid w:val="00F33926"/>
    <w:rsid w:val="00F37AE1"/>
    <w:rsid w:val="00F41BA6"/>
    <w:rsid w:val="00F42F7A"/>
    <w:rsid w:val="00F43B93"/>
    <w:rsid w:val="00F47362"/>
    <w:rsid w:val="00F506F6"/>
    <w:rsid w:val="00F5503E"/>
    <w:rsid w:val="00F5760E"/>
    <w:rsid w:val="00F6061F"/>
    <w:rsid w:val="00F60A48"/>
    <w:rsid w:val="00F62F67"/>
    <w:rsid w:val="00F70E3C"/>
    <w:rsid w:val="00F70F3D"/>
    <w:rsid w:val="00F736AE"/>
    <w:rsid w:val="00F74404"/>
    <w:rsid w:val="00F808C1"/>
    <w:rsid w:val="00F82B5D"/>
    <w:rsid w:val="00F83569"/>
    <w:rsid w:val="00F8505C"/>
    <w:rsid w:val="00F8677D"/>
    <w:rsid w:val="00F92C3A"/>
    <w:rsid w:val="00F92D2A"/>
    <w:rsid w:val="00F92ECB"/>
    <w:rsid w:val="00F945C0"/>
    <w:rsid w:val="00F956C3"/>
    <w:rsid w:val="00F97B61"/>
    <w:rsid w:val="00FA0F86"/>
    <w:rsid w:val="00FA1097"/>
    <w:rsid w:val="00FA1792"/>
    <w:rsid w:val="00FA208E"/>
    <w:rsid w:val="00FC3721"/>
    <w:rsid w:val="00FC372D"/>
    <w:rsid w:val="00FC3FE0"/>
    <w:rsid w:val="00FC460B"/>
    <w:rsid w:val="00FC5AA8"/>
    <w:rsid w:val="00FD4B2A"/>
    <w:rsid w:val="00FD526C"/>
    <w:rsid w:val="00FE2B06"/>
    <w:rsid w:val="00FE42D6"/>
    <w:rsid w:val="00FE580C"/>
    <w:rsid w:val="00FE5DC5"/>
    <w:rsid w:val="00FF245F"/>
    <w:rsid w:val="00FF2DC8"/>
    <w:rsid w:val="00FF3A2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7D5A69"/>
  <w14:defaultImageDpi w14:val="330"/>
  <w15:docId w15:val="{E66FD4D9-0742-480A-ACA2-E9F39D0F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uiPriority="45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rPr>
      <w:rFonts w:ascii="Palatino" w:hAnsi="Palatino"/>
      <w:szCs w:val="24"/>
    </w:rPr>
  </w:style>
  <w:style w:type="paragraph" w:styleId="Heading1">
    <w:name w:val="heading 1"/>
    <w:basedOn w:val="Notessubhead"/>
    <w:next w:val="NotesBody11pt"/>
    <w:link w:val="Heading1Char"/>
    <w:uiPriority w:val="9"/>
    <w:qFormat/>
    <w:rsid w:val="00C13503"/>
    <w:pPr>
      <w:numPr>
        <w:numId w:val="1"/>
      </w:numPr>
      <w:spacing w:before="240" w:after="120"/>
      <w:outlineLvl w:val="0"/>
    </w:pPr>
  </w:style>
  <w:style w:type="paragraph" w:styleId="Heading2">
    <w:name w:val="heading 2"/>
    <w:basedOn w:val="Normal"/>
    <w:next w:val="NotesBody11pt"/>
    <w:link w:val="Heading2Char"/>
    <w:uiPriority w:val="9"/>
    <w:qFormat/>
    <w:rsid w:val="00AD6E3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Helvetica" w:eastAsia="MS Gothic" w:hAnsi="Helvetica" w:cs="Helvetica"/>
      <w:bCs/>
      <w:color w:val="004C97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ED5"/>
    <w:pPr>
      <w:keepNext/>
      <w:keepLines/>
      <w:numPr>
        <w:ilvl w:val="2"/>
        <w:numId w:val="1"/>
      </w:numPr>
      <w:spacing w:before="200"/>
      <w:ind w:left="1944"/>
      <w:outlineLvl w:val="2"/>
    </w:pPr>
    <w:rPr>
      <w:rFonts w:ascii="Helvetica" w:eastAsia="MS Gothic" w:hAnsi="Helvetica" w:cs="Helvetica"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E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792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792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792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792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792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F5760E"/>
    <w:pPr>
      <w:keepNext/>
      <w:keepLines/>
      <w:tabs>
        <w:tab w:val="center" w:pos="4680"/>
        <w:tab w:val="right" w:pos="10710"/>
      </w:tabs>
      <w:spacing w:before="120"/>
      <w:ind w:left="-605" w:right="-965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F5760E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AD6E33"/>
    <w:rPr>
      <w:rFonts w:ascii="Helvetica" w:eastAsia="MS Gothic" w:hAnsi="Helvetica" w:cs="Helvetica"/>
      <w:bCs/>
      <w:color w:val="004C97"/>
      <w:sz w:val="22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7B2E8F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24"/>
      <w:szCs w:val="24"/>
    </w:rPr>
  </w:style>
  <w:style w:type="paragraph" w:customStyle="1" w:styleId="Notessubhead">
    <w:name w:val="Notes subhead"/>
    <w:basedOn w:val="AgendaTitle"/>
    <w:autoRedefine/>
    <w:rsid w:val="00193770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qFormat/>
    <w:rsid w:val="00787547"/>
    <w:pPr>
      <w:spacing w:line="300" w:lineRule="auto"/>
      <w:jc w:val="both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3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9F528B"/>
    <w:pPr>
      <w:spacing w:before="40" w:after="80" w:line="240" w:lineRule="auto"/>
      <w:ind w:left="-29"/>
    </w:pPr>
    <w:rPr>
      <w:color w:val="auto"/>
      <w:sz w:val="22"/>
    </w:r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003ED5"/>
    <w:rPr>
      <w:rFonts w:ascii="Helvetica" w:eastAsia="MS Gothic" w:hAnsi="Helvetica" w:cs="Helvetica"/>
      <w:bCs/>
      <w:color w:val="4F81BD"/>
      <w:sz w:val="22"/>
      <w:szCs w:val="22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C13503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1">
    <w:name w:val="toc 1"/>
    <w:next w:val="Normal"/>
    <w:autoRedefine/>
    <w:uiPriority w:val="39"/>
    <w:unhideWhenUsed/>
    <w:rsid w:val="00142DF9"/>
    <w:pPr>
      <w:tabs>
        <w:tab w:val="left" w:pos="440"/>
        <w:tab w:val="right" w:leader="dot" w:pos="10070"/>
      </w:tabs>
      <w:spacing w:after="100" w:line="360" w:lineRule="auto"/>
    </w:pPr>
    <w:rPr>
      <w:rFonts w:ascii="Helvetica" w:hAnsi="Helvetica"/>
      <w:noProof/>
      <w:sz w:val="22"/>
      <w:szCs w:val="24"/>
    </w:rPr>
  </w:style>
  <w:style w:type="paragraph" w:styleId="TOCHeading">
    <w:name w:val="TOC Heading"/>
    <w:next w:val="Normal"/>
    <w:uiPriority w:val="39"/>
    <w:unhideWhenUsed/>
    <w:qFormat/>
    <w:rsid w:val="005B1C2F"/>
    <w:pPr>
      <w:spacing w:line="259" w:lineRule="auto"/>
    </w:pPr>
    <w:rPr>
      <w:rFonts w:ascii="Helvetica" w:eastAsia="MS Gothic" w:hAnsi="Helvetica"/>
      <w:color w:val="004C97"/>
      <w:spacing w:val="5"/>
      <w:kern w:val="28"/>
      <w:sz w:val="3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5B1C2F"/>
    <w:pPr>
      <w:ind w:left="720"/>
      <w:contextualSpacing/>
    </w:pPr>
  </w:style>
  <w:style w:type="paragraph" w:styleId="Caption">
    <w:name w:val="caption"/>
    <w:next w:val="NotesBody11pt"/>
    <w:link w:val="CaptionChar"/>
    <w:unhideWhenUsed/>
    <w:qFormat/>
    <w:rsid w:val="00F2722A"/>
    <w:pPr>
      <w:keepNext/>
      <w:spacing w:before="120" w:after="120"/>
      <w:ind w:left="360" w:hanging="360"/>
    </w:pPr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F228D7"/>
    <w:pPr>
      <w:tabs>
        <w:tab w:val="left" w:pos="880"/>
        <w:tab w:val="right" w:leader="dot" w:pos="10070"/>
      </w:tabs>
      <w:spacing w:after="100"/>
      <w:ind w:left="200"/>
    </w:pPr>
    <w:rPr>
      <w:rFonts w:ascii="Helvetica" w:hAnsi="Helvetica"/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02E14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ableofFigures">
    <w:name w:val="table of figures"/>
    <w:next w:val="Normal"/>
    <w:uiPriority w:val="99"/>
    <w:unhideWhenUsed/>
    <w:rsid w:val="00FD526C"/>
    <w:pPr>
      <w:spacing w:after="100" w:line="360" w:lineRule="auto"/>
    </w:pPr>
    <w:rPr>
      <w:rFonts w:ascii="Helvetica" w:hAnsi="Helvetica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60C48"/>
    <w:rPr>
      <w:color w:val="808080"/>
    </w:rPr>
  </w:style>
  <w:style w:type="table" w:customStyle="1" w:styleId="DefaultTable">
    <w:name w:val="DefaultTable"/>
    <w:basedOn w:val="TableNormal"/>
    <w:uiPriority w:val="99"/>
    <w:rsid w:val="00112694"/>
    <w:tblPr/>
  </w:style>
  <w:style w:type="table" w:customStyle="1" w:styleId="PIP-IITable2">
    <w:name w:val="PIP-II_Table2"/>
    <w:basedOn w:val="TableNormal"/>
    <w:uiPriority w:val="99"/>
    <w:rsid w:val="005D2F6C"/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table" w:customStyle="1" w:styleId="PIP-IITable">
    <w:name w:val="PIP-II_Table"/>
    <w:basedOn w:val="TableNormal"/>
    <w:uiPriority w:val="99"/>
    <w:rsid w:val="000B3500"/>
    <w:pPr>
      <w:keepNext/>
    </w:pPr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rPr>
        <w:rFonts w:ascii="Helvetica" w:hAnsi="Helvetica"/>
        <w:b/>
        <w:color w:val="000000" w:themeColor="text1"/>
        <w:sz w:val="20"/>
      </w:rPr>
    </w:tblStylePr>
  </w:style>
  <w:style w:type="paragraph" w:customStyle="1" w:styleId="Body">
    <w:name w:val="Body"/>
    <w:basedOn w:val="Normal"/>
    <w:link w:val="BodyChar"/>
    <w:qFormat/>
    <w:rsid w:val="00B8602D"/>
    <w:pPr>
      <w:overflowPunct w:val="0"/>
      <w:autoSpaceDE w:val="0"/>
      <w:autoSpaceDN w:val="0"/>
      <w:adjustRightInd w:val="0"/>
      <w:ind w:left="288"/>
      <w:textAlignment w:val="baseline"/>
    </w:pPr>
    <w:rPr>
      <w:rFonts w:ascii="Calibri" w:eastAsia="Times New Roman" w:hAnsi="Calibri"/>
      <w:sz w:val="22"/>
    </w:rPr>
  </w:style>
  <w:style w:type="character" w:customStyle="1" w:styleId="BodyChar">
    <w:name w:val="Body Char"/>
    <w:basedOn w:val="DefaultParagraphFont"/>
    <w:link w:val="Body"/>
    <w:rsid w:val="00B8602D"/>
    <w:rPr>
      <w:rFonts w:ascii="Calibri" w:eastAsia="Times New Roman" w:hAnsi="Calibri"/>
      <w:sz w:val="22"/>
      <w:szCs w:val="24"/>
    </w:rPr>
  </w:style>
  <w:style w:type="paragraph" w:customStyle="1" w:styleId="Bodytextstyle">
    <w:name w:val="Body text style"/>
    <w:basedOn w:val="Normal"/>
    <w:autoRedefine/>
    <w:uiPriority w:val="99"/>
    <w:qFormat/>
    <w:rsid w:val="00B8602D"/>
    <w:pPr>
      <w:spacing w:after="240" w:line="280" w:lineRule="exact"/>
    </w:pPr>
    <w:rPr>
      <w:rFonts w:asciiTheme="minorHAnsi" w:eastAsia="Cambria" w:hAnsiTheme="minorHAnsi" w:cs="TimesNewRomanPSMT"/>
      <w:noProof/>
      <w:sz w:val="22"/>
    </w:rPr>
  </w:style>
  <w:style w:type="character" w:customStyle="1" w:styleId="CaptionChar">
    <w:name w:val="Caption Char"/>
    <w:basedOn w:val="DefaultParagraphFont"/>
    <w:link w:val="Caption"/>
    <w:rsid w:val="002D72C2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680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D05FFF"/>
    <w:pPr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FFF"/>
    <w:rPr>
      <w:rFonts w:asciiTheme="minorHAnsi" w:eastAsia="Times New Roman" w:hAnsiTheme="minorHAnsi"/>
      <w:szCs w:val="24"/>
    </w:rPr>
  </w:style>
  <w:style w:type="paragraph" w:styleId="BodyText">
    <w:name w:val="Body Text"/>
    <w:basedOn w:val="Normal"/>
    <w:link w:val="BodyTextChar"/>
    <w:uiPriority w:val="1"/>
    <w:qFormat/>
    <w:rsid w:val="00B9785E"/>
    <w:pPr>
      <w:widowControl w:val="0"/>
      <w:autoSpaceDE w:val="0"/>
      <w:autoSpaceDN w:val="0"/>
      <w:spacing w:before="117"/>
      <w:ind w:left="880" w:hanging="36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785E"/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879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al"/>
    <w:link w:val="Normal1Char"/>
    <w:qFormat/>
    <w:rsid w:val="00AD6E33"/>
    <w:pPr>
      <w:ind w:left="270"/>
    </w:pPr>
    <w:rPr>
      <w:rFonts w:ascii="Helvetica" w:hAnsi="Helvetica"/>
      <w:sz w:val="22"/>
      <w:szCs w:val="22"/>
    </w:rPr>
  </w:style>
  <w:style w:type="paragraph" w:customStyle="1" w:styleId="Normal2">
    <w:name w:val="Normal 2"/>
    <w:basedOn w:val="NotesBody11pt"/>
    <w:link w:val="Normal2Char"/>
    <w:qFormat/>
    <w:rsid w:val="00110A9C"/>
    <w:pPr>
      <w:ind w:left="720"/>
    </w:pPr>
  </w:style>
  <w:style w:type="character" w:customStyle="1" w:styleId="Normal1Char">
    <w:name w:val="Normal 1 Char"/>
    <w:basedOn w:val="DefaultParagraphFont"/>
    <w:link w:val="Normal1"/>
    <w:rsid w:val="00AD6E33"/>
    <w:rPr>
      <w:rFonts w:ascii="Helvetica" w:hAnsi="Helvetica"/>
      <w:sz w:val="22"/>
      <w:szCs w:val="22"/>
    </w:rPr>
  </w:style>
  <w:style w:type="paragraph" w:customStyle="1" w:styleId="Normal2a">
    <w:name w:val="Normal 2a"/>
    <w:basedOn w:val="Normal2"/>
    <w:link w:val="Normal2aChar"/>
    <w:qFormat/>
    <w:rsid w:val="00110A9C"/>
    <w:pPr>
      <w:numPr>
        <w:numId w:val="3"/>
      </w:numPr>
      <w:ind w:left="1080"/>
    </w:pPr>
  </w:style>
  <w:style w:type="character" w:customStyle="1" w:styleId="Normal2Char">
    <w:name w:val="Normal 2 Char"/>
    <w:basedOn w:val="BodyChar"/>
    <w:link w:val="Normal2"/>
    <w:rsid w:val="00110A9C"/>
    <w:rPr>
      <w:rFonts w:ascii="Helvetica" w:eastAsia="Times New Roman" w:hAnsi="Helvetica"/>
      <w:sz w:val="22"/>
      <w:szCs w:val="22"/>
    </w:rPr>
  </w:style>
  <w:style w:type="character" w:customStyle="1" w:styleId="Normal2aChar">
    <w:name w:val="Normal 2a Char"/>
    <w:basedOn w:val="Normal2Char"/>
    <w:link w:val="Normal2a"/>
    <w:rsid w:val="00110A9C"/>
    <w:rPr>
      <w:rFonts w:ascii="Helvetica" w:eastAsia="Times New Roman" w:hAnsi="Helvetica"/>
      <w:sz w:val="22"/>
      <w:szCs w:val="22"/>
    </w:rPr>
  </w:style>
  <w:style w:type="paragraph" w:styleId="Revision">
    <w:name w:val="Revision"/>
    <w:hidden/>
    <w:uiPriority w:val="99"/>
    <w:semiHidden/>
    <w:rsid w:val="00882654"/>
    <w:rPr>
      <w:rFonts w:ascii="Palatino" w:hAnsi="Palatino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792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79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792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7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uiPriority w:val="39"/>
    <w:qFormat/>
    <w:rsid w:val="00FA1792"/>
    <w:pPr>
      <w:ind w:left="1839" w:hanging="624"/>
    </w:pPr>
    <w:rPr>
      <w:rFonts w:ascii="Arial" w:eastAsia="Arial" w:hAnsi="Arial" w:cs="Arial"/>
      <w:sz w:val="24"/>
    </w:rPr>
  </w:style>
  <w:style w:type="paragraph" w:customStyle="1" w:styleId="TableParagraph">
    <w:name w:val="Table Paragraph"/>
    <w:basedOn w:val="Normal"/>
    <w:uiPriority w:val="1"/>
    <w:qFormat/>
    <w:rsid w:val="00FA1792"/>
    <w:pPr>
      <w:spacing w:before="19"/>
    </w:pPr>
    <w:rPr>
      <w:rFonts w:ascii="Arial Narrow" w:eastAsia="Arial Narrow" w:hAnsi="Arial Narrow" w:cs="Arial Narrow"/>
    </w:rPr>
  </w:style>
  <w:style w:type="paragraph" w:customStyle="1" w:styleId="p1">
    <w:name w:val="p1"/>
    <w:basedOn w:val="Normal"/>
    <w:rsid w:val="00FA1792"/>
    <w:rPr>
      <w:rFonts w:eastAsiaTheme="minorHAnsi"/>
      <w:sz w:val="18"/>
      <w:szCs w:val="18"/>
    </w:rPr>
  </w:style>
  <w:style w:type="paragraph" w:customStyle="1" w:styleId="Normal20">
    <w:name w:val="Normal2"/>
    <w:basedOn w:val="Normal"/>
    <w:link w:val="Normal2Char0"/>
    <w:uiPriority w:val="1"/>
    <w:qFormat/>
    <w:rsid w:val="00FA1792"/>
    <w:pPr>
      <w:ind w:left="1710"/>
    </w:pPr>
  </w:style>
  <w:style w:type="paragraph" w:customStyle="1" w:styleId="ListPar2">
    <w:name w:val="List Par 2"/>
    <w:basedOn w:val="ListParagraph"/>
    <w:link w:val="ListPar2Char"/>
    <w:uiPriority w:val="1"/>
    <w:qFormat/>
    <w:rsid w:val="00FA1792"/>
    <w:pPr>
      <w:numPr>
        <w:ilvl w:val="2"/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A1792"/>
    <w:rPr>
      <w:rFonts w:ascii="Palatino" w:hAnsi="Palatino"/>
      <w:szCs w:val="24"/>
    </w:rPr>
  </w:style>
  <w:style w:type="character" w:customStyle="1" w:styleId="Normal2Char0">
    <w:name w:val="Normal2 Char"/>
    <w:basedOn w:val="ListParagraphChar"/>
    <w:link w:val="Normal20"/>
    <w:uiPriority w:val="1"/>
    <w:rsid w:val="00FA1792"/>
    <w:rPr>
      <w:rFonts w:ascii="Palatino" w:hAnsi="Palatino"/>
      <w:szCs w:val="24"/>
    </w:rPr>
  </w:style>
  <w:style w:type="character" w:customStyle="1" w:styleId="ListPar2Char">
    <w:name w:val="List Par 2 Char"/>
    <w:basedOn w:val="ListParagraphChar"/>
    <w:link w:val="ListPar2"/>
    <w:uiPriority w:val="1"/>
    <w:rsid w:val="00FA1792"/>
    <w:rPr>
      <w:rFonts w:ascii="Palatino" w:hAnsi="Palatin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17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92"/>
    <w:pPr>
      <w:tabs>
        <w:tab w:val="left" w:pos="1714"/>
      </w:tabs>
      <w:overflowPunct/>
      <w:autoSpaceDE/>
      <w:autoSpaceDN/>
      <w:adjustRightInd/>
      <w:textAlignment w:val="auto"/>
    </w:pPr>
    <w:rPr>
      <w:rFonts w:ascii="Palatino" w:eastAsia="MS Mincho" w:hAnsi="Palatino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792"/>
    <w:rPr>
      <w:rFonts w:ascii="Palatino" w:eastAsia="Times New Roman" w:hAnsi="Palatino"/>
      <w:b/>
      <w:bCs/>
      <w:szCs w:val="24"/>
    </w:rPr>
  </w:style>
  <w:style w:type="paragraph" w:customStyle="1" w:styleId="paragraph">
    <w:name w:val="paragraph"/>
    <w:basedOn w:val="Normal"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FA1792"/>
  </w:style>
  <w:style w:type="character" w:customStyle="1" w:styleId="eop">
    <w:name w:val="eop"/>
    <w:basedOn w:val="DefaultParagraphFont"/>
    <w:rsid w:val="00FA1792"/>
  </w:style>
  <w:style w:type="table" w:styleId="PlainTable5">
    <w:name w:val="Plain Table 5"/>
    <w:basedOn w:val="TableNormal"/>
    <w:uiPriority w:val="45"/>
    <w:rsid w:val="00FA17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A179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FA1792"/>
    <w:rPr>
      <w:color w:val="808080"/>
      <w:shd w:val="clear" w:color="auto" w:fill="E6E6E6"/>
    </w:rPr>
  </w:style>
  <w:style w:type="paragraph" w:customStyle="1" w:styleId="tatiana">
    <w:name w:val="tatiana"/>
    <w:basedOn w:val="Heading1"/>
    <w:link w:val="tatianaChar"/>
    <w:qFormat/>
    <w:rsid w:val="00FA1792"/>
    <w:pPr>
      <w:numPr>
        <w:numId w:val="2"/>
      </w:numPr>
    </w:pPr>
  </w:style>
  <w:style w:type="character" w:customStyle="1" w:styleId="tatianaChar">
    <w:name w:val="tatiana Char"/>
    <w:basedOn w:val="Heading1Char"/>
    <w:link w:val="tatiana"/>
    <w:rsid w:val="00FA1792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table" w:styleId="ListTable3-Accent1">
    <w:name w:val="List Table 3 Accent 1"/>
    <w:basedOn w:val="TableNormal"/>
    <w:uiPriority w:val="48"/>
    <w:rsid w:val="002266E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E2B0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67544a-4fdc-43d0-a9af-82cf53222c38">
      <UserInfo>
        <DisplayName>Andrea L Saewert</DisplayName>
        <AccountId>1550</AccountId>
        <AccountType/>
      </UserInfo>
      <UserInfo>
        <DisplayName>Brian E Chase</DisplayName>
        <AccountId>475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A3A851AF9264BAFF3C7564CCFBBF0" ma:contentTypeVersion="2" ma:contentTypeDescription="Create a new document." ma:contentTypeScope="" ma:versionID="2d581642f9b860705cb79a248bcc6d5f">
  <xsd:schema xmlns:xsd="http://www.w3.org/2001/XMLSchema" xmlns:xs="http://www.w3.org/2001/XMLSchema" xmlns:p="http://schemas.microsoft.com/office/2006/metadata/properties" xmlns:ns2="5c9f3ab6-242c-461d-a351-c910a751d111" xmlns:ns3="bd67544a-4fdc-43d0-a9af-82cf53222c38" targetNamespace="http://schemas.microsoft.com/office/2006/metadata/properties" ma:root="true" ma:fieldsID="0160160ec2dd3b9a8fcfc790e706d73b" ns2:_="" ns3:_="">
    <xsd:import namespace="5c9f3ab6-242c-461d-a351-c910a751d111"/>
    <xsd:import namespace="bd67544a-4fdc-43d0-a9af-82cf53222c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f3ab6-242c-461d-a351-c910a751d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7544a-4fdc-43d0-a9af-82cf53222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E784B-CAB1-4D19-AAC8-249C2007AF80}">
  <ds:schemaRefs>
    <ds:schemaRef ds:uri="http://schemas.microsoft.com/office/2006/metadata/properties"/>
    <ds:schemaRef ds:uri="http://schemas.microsoft.com/office/infopath/2007/PartnerControls"/>
    <ds:schemaRef ds:uri="bd67544a-4fdc-43d0-a9af-82cf53222c38"/>
  </ds:schemaRefs>
</ds:datastoreItem>
</file>

<file path=customXml/itemProps2.xml><?xml version="1.0" encoding="utf-8"?>
<ds:datastoreItem xmlns:ds="http://schemas.openxmlformats.org/officeDocument/2006/customXml" ds:itemID="{5CAAA4DC-18EC-4DB8-B1CD-F3DAB47FAA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5FBFAC-73CA-4339-B66D-8B138EE72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F882D-45CF-4715-84BC-699A495640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0A2C7C-2EA2-49D9-84DF-6ECD41058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f3ab6-242c-461d-a351-c910a751d111"/>
    <ds:schemaRef ds:uri="bd67544a-4fdc-43d0-a9af-82cf53222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4375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Requirement Specification</vt:lpstr>
    </vt:vector>
  </TitlesOfParts>
  <Company>Fermi National Accelerator Laboratory</Company>
  <LinksUpToDate>false</LinksUpToDate>
  <CharactersWithSpaces>5299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Requirement Specification</dc:title>
  <dc:subject>Linac Complex Technical Requirement Specification</dc:subject>
  <dc:creator>Tatiana Hamilton x8486 32216N</dc:creator>
  <cp:keywords/>
  <cp:lastModifiedBy>Lucy E Nobrega</cp:lastModifiedBy>
  <cp:revision>95</cp:revision>
  <cp:lastPrinted>2019-10-03T19:59:00Z</cp:lastPrinted>
  <dcterms:created xsi:type="dcterms:W3CDTF">2024-03-19T14:34:00Z</dcterms:created>
  <dcterms:modified xsi:type="dcterms:W3CDTF">2024-05-11T12:24:00Z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  <property fmtid="{D5CDD505-2E9C-101B-9397-08002B2CF9AE}" pid="3" name="Project">
    <vt:lpwstr>PIP-II</vt:lpwstr>
  </property>
  <property fmtid="{D5CDD505-2E9C-101B-9397-08002B2CF9AE}" pid="4" name="ContentTypeId">
    <vt:lpwstr>0x010100169A3A851AF9264BAFF3C7564CCFBBF0</vt:lpwstr>
  </property>
</Properties>
</file>