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8BAC" w14:textId="0B62E7E5" w:rsidR="00FC2DC0" w:rsidRPr="003E7C5B" w:rsidRDefault="00AC1A8D" w:rsidP="00AC1A8D">
      <w:pPr>
        <w:spacing w:before="360" w:after="40" w:line="240" w:lineRule="auto"/>
        <w:jc w:val="center"/>
        <w:rPr>
          <w:rFonts w:ascii="Garamond" w:eastAsia="MS Mincho" w:hAnsi="Garamond" w:cs="Times New Roman"/>
          <w:bCs/>
          <w:noProof/>
          <w:sz w:val="44"/>
          <w:szCs w:val="48"/>
          <w:lang w:val="en-US"/>
        </w:rPr>
      </w:pPr>
      <w:r>
        <w:rPr>
          <w:rFonts w:ascii="Garamond" w:eastAsia="MS Mincho" w:hAnsi="Garamond" w:cs="Times New Roman"/>
          <w:bCs/>
          <w:noProof/>
          <w:sz w:val="44"/>
          <w:szCs w:val="48"/>
          <w:lang w:val="en-US"/>
        </w:rPr>
        <w:t>The Role of Azimuthal Prestress in Longitudinal Strain Induced Degradation</w:t>
      </w:r>
      <w:r w:rsidR="009D36E0">
        <w:rPr>
          <w:rFonts w:ascii="Garamond" w:eastAsia="MS Mincho" w:hAnsi="Garamond" w:cs="Times New Roman"/>
          <w:bCs/>
          <w:noProof/>
          <w:sz w:val="44"/>
          <w:szCs w:val="48"/>
          <w:lang w:val="en-US"/>
        </w:rPr>
        <w:t xml:space="preserve"> in </w:t>
      </w:r>
      <w:r w:rsidR="00925F10">
        <w:rPr>
          <w:rFonts w:ascii="Garamond" w:eastAsia="MS Mincho" w:hAnsi="Garamond" w:cs="Times New Roman"/>
          <w:bCs/>
          <w:noProof/>
          <w:sz w:val="44"/>
          <w:szCs w:val="48"/>
          <w:lang w:val="en-US"/>
        </w:rPr>
        <w:t>Nb</w:t>
      </w:r>
      <w:r w:rsidR="00925F10" w:rsidRPr="00925F10">
        <w:rPr>
          <w:rFonts w:ascii="Garamond" w:eastAsia="MS Mincho" w:hAnsi="Garamond" w:cs="Times New Roman"/>
          <w:bCs/>
          <w:noProof/>
          <w:sz w:val="44"/>
          <w:szCs w:val="48"/>
          <w:vertAlign w:val="subscript"/>
          <w:lang w:val="en-US"/>
        </w:rPr>
        <w:t>3</w:t>
      </w:r>
      <w:r w:rsidR="00925F10">
        <w:rPr>
          <w:rFonts w:ascii="Garamond" w:eastAsia="MS Mincho" w:hAnsi="Garamond" w:cs="Times New Roman"/>
          <w:bCs/>
          <w:noProof/>
          <w:sz w:val="44"/>
          <w:szCs w:val="48"/>
          <w:lang w:val="en-US"/>
        </w:rPr>
        <w:t xml:space="preserve">Sn </w:t>
      </w:r>
      <w:r w:rsidR="009D36E0">
        <w:rPr>
          <w:rFonts w:ascii="Garamond" w:eastAsia="MS Mincho" w:hAnsi="Garamond" w:cs="Times New Roman"/>
          <w:bCs/>
          <w:noProof/>
          <w:sz w:val="44"/>
          <w:szCs w:val="48"/>
          <w:lang w:val="en-US"/>
        </w:rPr>
        <w:t>Superconducting Accelerator Magnets</w:t>
      </w:r>
    </w:p>
    <w:p w14:paraId="08806103" w14:textId="4681C477" w:rsidR="000C4B69" w:rsidRPr="00AC1A8D" w:rsidRDefault="00BE465A" w:rsidP="00BE465A">
      <w:pPr>
        <w:jc w:val="center"/>
        <w:rPr>
          <w:rFonts w:ascii="Garamond" w:eastAsia="MS Mincho" w:hAnsi="Garamond" w:cs="Times New Roman"/>
          <w:noProof/>
          <w:sz w:val="28"/>
          <w:lang w:val="it-IT"/>
        </w:rPr>
      </w:pPr>
      <w:r w:rsidRPr="00AC1A8D">
        <w:rPr>
          <w:rFonts w:ascii="Garamond" w:eastAsia="MS Mincho" w:hAnsi="Garamond" w:cs="Times New Roman"/>
          <w:noProof/>
          <w:sz w:val="28"/>
          <w:lang w:val="it-IT"/>
        </w:rPr>
        <w:t>G. Vallone</w:t>
      </w:r>
      <w:r w:rsidR="008F5D78" w:rsidRPr="00AC1A8D">
        <w:rPr>
          <w:rFonts w:ascii="Times New Roman" w:eastAsia="MS Mincho" w:hAnsi="Times New Roman" w:cs="Times New Roman"/>
          <w:noProof/>
          <w:sz w:val="28"/>
          <w:vertAlign w:val="superscript"/>
          <w:lang w:val="it-IT"/>
        </w:rPr>
        <w:t>1</w:t>
      </w:r>
      <w:r w:rsidRPr="00AC1A8D">
        <w:rPr>
          <w:rFonts w:ascii="Garamond" w:eastAsia="MS Mincho" w:hAnsi="Garamond" w:cs="Times New Roman"/>
          <w:noProof/>
          <w:sz w:val="28"/>
          <w:lang w:val="it-IT"/>
        </w:rPr>
        <w:t xml:space="preserve">, </w:t>
      </w:r>
      <w:r w:rsidR="00BF4842">
        <w:rPr>
          <w:rFonts w:ascii="Garamond" w:eastAsia="MS Mincho" w:hAnsi="Garamond" w:cs="Times New Roman"/>
          <w:noProof/>
          <w:sz w:val="28"/>
          <w:lang w:val="it-IT"/>
        </w:rPr>
        <w:t>G. Ambrosio</w:t>
      </w:r>
      <w:r w:rsidR="00BF4842">
        <w:rPr>
          <w:rFonts w:ascii="Times New Roman" w:eastAsia="MS Mincho" w:hAnsi="Times New Roman" w:cs="Times New Roman"/>
          <w:noProof/>
          <w:sz w:val="28"/>
          <w:vertAlign w:val="superscript"/>
          <w:lang w:val="it-IT"/>
        </w:rPr>
        <w:t>2</w:t>
      </w:r>
      <w:r w:rsidR="00BF4842">
        <w:rPr>
          <w:rFonts w:ascii="Garamond" w:eastAsia="MS Mincho" w:hAnsi="Garamond" w:cs="Times New Roman"/>
          <w:noProof/>
          <w:sz w:val="28"/>
          <w:lang w:val="it-IT"/>
        </w:rPr>
        <w:t xml:space="preserve">, </w:t>
      </w:r>
      <w:r w:rsidR="00CD1223" w:rsidRPr="00AC1A8D">
        <w:rPr>
          <w:rFonts w:ascii="Garamond" w:eastAsia="MS Mincho" w:hAnsi="Garamond" w:cs="Times New Roman"/>
          <w:noProof/>
          <w:sz w:val="28"/>
          <w:lang w:val="it-IT"/>
        </w:rPr>
        <w:t>E. Anderssen</w:t>
      </w:r>
      <w:r w:rsidR="008F5D78" w:rsidRPr="00AC1A8D">
        <w:rPr>
          <w:rFonts w:ascii="Times New Roman" w:eastAsia="MS Mincho" w:hAnsi="Times New Roman" w:cs="Times New Roman"/>
          <w:noProof/>
          <w:sz w:val="28"/>
          <w:vertAlign w:val="superscript"/>
          <w:lang w:val="it-IT"/>
        </w:rPr>
        <w:t>1</w:t>
      </w:r>
      <w:r w:rsidR="00CD1223" w:rsidRPr="00AC1A8D">
        <w:rPr>
          <w:rFonts w:ascii="Garamond" w:eastAsia="MS Mincho" w:hAnsi="Garamond" w:cs="Times New Roman"/>
          <w:noProof/>
          <w:sz w:val="28"/>
          <w:lang w:val="it-IT"/>
        </w:rPr>
        <w:t xml:space="preserve">, </w:t>
      </w:r>
      <w:r w:rsidR="007261F2">
        <w:rPr>
          <w:rFonts w:ascii="Garamond" w:eastAsia="MS Mincho" w:hAnsi="Garamond" w:cs="Times New Roman"/>
          <w:noProof/>
          <w:sz w:val="28"/>
          <w:lang w:val="it-IT"/>
        </w:rPr>
        <w:t>P</w:t>
      </w:r>
      <w:r w:rsidR="00427E16" w:rsidRPr="00AC1A8D">
        <w:rPr>
          <w:rFonts w:ascii="Garamond" w:eastAsia="MS Mincho" w:hAnsi="Garamond" w:cs="Times New Roman"/>
          <w:noProof/>
          <w:sz w:val="28"/>
          <w:lang w:val="it-IT"/>
        </w:rPr>
        <w:t>. Ferracin</w:t>
      </w:r>
      <w:r w:rsidR="008F5D78" w:rsidRPr="00AC1A8D">
        <w:rPr>
          <w:rFonts w:ascii="Times New Roman" w:eastAsia="MS Mincho" w:hAnsi="Times New Roman" w:cs="Times New Roman"/>
          <w:noProof/>
          <w:sz w:val="28"/>
          <w:vertAlign w:val="superscript"/>
          <w:lang w:val="it-IT"/>
        </w:rPr>
        <w:t>1</w:t>
      </w:r>
    </w:p>
    <w:p w14:paraId="305C5A73" w14:textId="5C38C6E5" w:rsidR="008F5D78" w:rsidRPr="00B66222" w:rsidRDefault="008F5D78" w:rsidP="008F5D78">
      <w:pPr>
        <w:jc w:val="center"/>
        <w:rPr>
          <w:rFonts w:ascii="Times New Roman" w:eastAsia="MS Mincho" w:hAnsi="Times New Roman" w:cs="Times New Roman"/>
          <w:noProof/>
          <w:sz w:val="28"/>
          <w:lang w:val="en-US"/>
        </w:rPr>
      </w:pPr>
      <w:r w:rsidRPr="00B66222">
        <w:rPr>
          <w:rFonts w:ascii="Times New Roman" w:eastAsia="MS Mincho" w:hAnsi="Times New Roman" w:cs="Times New Roman"/>
          <w:noProof/>
          <w:sz w:val="28"/>
          <w:vertAlign w:val="superscript"/>
          <w:lang w:val="en-US"/>
        </w:rPr>
        <w:t>1</w:t>
      </w:r>
      <w:r w:rsidRPr="00B66222">
        <w:rPr>
          <w:rFonts w:ascii="Times New Roman" w:eastAsia="MS Mincho" w:hAnsi="Times New Roman" w:cs="Times New Roman"/>
          <w:noProof/>
          <w:sz w:val="28"/>
          <w:lang w:val="en-US"/>
        </w:rPr>
        <w:t xml:space="preserve">LBNL, </w:t>
      </w:r>
      <w:r w:rsidRPr="00B66222">
        <w:rPr>
          <w:rFonts w:ascii="Times New Roman" w:eastAsia="MS Mincho" w:hAnsi="Times New Roman" w:cs="Times New Roman"/>
          <w:noProof/>
          <w:sz w:val="28"/>
          <w:vertAlign w:val="superscript"/>
          <w:lang w:val="en-US"/>
        </w:rPr>
        <w:t>2</w:t>
      </w:r>
      <w:r w:rsidR="00BF4842">
        <w:rPr>
          <w:rFonts w:ascii="Times New Roman" w:eastAsia="MS Mincho" w:hAnsi="Times New Roman" w:cs="Times New Roman"/>
          <w:noProof/>
          <w:sz w:val="28"/>
          <w:lang w:val="en-US"/>
        </w:rPr>
        <w:t>FNAL</w:t>
      </w:r>
    </w:p>
    <w:p w14:paraId="6B190DEF" w14:textId="05470F0A" w:rsidR="0090011A" w:rsidRDefault="00BE465A" w:rsidP="00E37B89">
      <w:pPr>
        <w:jc w:val="both"/>
        <w:rPr>
          <w:rFonts w:ascii="Garamond" w:eastAsia="Times New Roman" w:hAnsi="Garamond" w:cs="Times New Roman"/>
          <w:b/>
          <w:bCs/>
          <w:sz w:val="24"/>
          <w:szCs w:val="18"/>
          <w:lang w:val="en-US"/>
        </w:rPr>
      </w:pPr>
      <w:r w:rsidRPr="003E7C5B">
        <w:rPr>
          <w:rFonts w:ascii="Garamond" w:eastAsia="Times New Roman" w:hAnsi="Garamond" w:cs="Times New Roman"/>
          <w:b/>
          <w:bCs/>
          <w:i/>
          <w:sz w:val="24"/>
          <w:szCs w:val="18"/>
          <w:lang w:val="en-US"/>
        </w:rPr>
        <w:t>Abstract</w:t>
      </w:r>
      <w:r w:rsidRPr="003E7C5B">
        <w:rPr>
          <w:rFonts w:ascii="Garamond" w:eastAsia="Times New Roman" w:hAnsi="Garamond" w:cs="Times New Roman"/>
          <w:b/>
          <w:bCs/>
          <w:sz w:val="24"/>
          <w:szCs w:val="18"/>
          <w:lang w:val="en-US"/>
        </w:rPr>
        <w:t>—</w:t>
      </w:r>
      <w:r w:rsidR="009D36E0">
        <w:rPr>
          <w:rFonts w:ascii="Garamond" w:eastAsia="Times New Roman" w:hAnsi="Garamond" w:cs="Times New Roman"/>
          <w:b/>
          <w:bCs/>
          <w:sz w:val="24"/>
          <w:szCs w:val="18"/>
          <w:lang w:val="en-US"/>
        </w:rPr>
        <w:t xml:space="preserve"> </w:t>
      </w:r>
      <w:r w:rsidR="00E32EBA">
        <w:rPr>
          <w:rFonts w:ascii="Garamond" w:eastAsia="Times New Roman" w:hAnsi="Garamond" w:cs="Times New Roman"/>
          <w:b/>
          <w:bCs/>
          <w:sz w:val="24"/>
          <w:szCs w:val="18"/>
          <w:lang w:val="en-US"/>
        </w:rPr>
        <w:t>Superconducting magnet coils are subject to enormous electro-magnetic forces</w:t>
      </w:r>
      <w:r w:rsidR="000276F0">
        <w:rPr>
          <w:rFonts w:ascii="Garamond" w:eastAsia="Times New Roman" w:hAnsi="Garamond" w:cs="Times New Roman"/>
          <w:b/>
          <w:bCs/>
          <w:sz w:val="24"/>
          <w:szCs w:val="18"/>
          <w:lang w:val="en-US"/>
        </w:rPr>
        <w:t xml:space="preserve"> which</w:t>
      </w:r>
      <w:r w:rsidR="0011714D">
        <w:rPr>
          <w:rFonts w:ascii="Garamond" w:eastAsia="Times New Roman" w:hAnsi="Garamond" w:cs="Times New Roman"/>
          <w:b/>
          <w:bCs/>
          <w:sz w:val="24"/>
          <w:szCs w:val="18"/>
          <w:lang w:val="en-US"/>
        </w:rPr>
        <w:t xml:space="preserve"> push the cables away from the winding pole, and against the surrounding structure. </w:t>
      </w:r>
      <w:r w:rsidR="0090011A">
        <w:rPr>
          <w:rFonts w:ascii="Garamond" w:eastAsia="Times New Roman" w:hAnsi="Garamond" w:cs="Times New Roman"/>
          <w:b/>
          <w:bCs/>
          <w:sz w:val="24"/>
          <w:szCs w:val="18"/>
          <w:lang w:val="en-US"/>
        </w:rPr>
        <w:t xml:space="preserve">This structure is usually optimized trying to limit the overall motion and the strains </w:t>
      </w:r>
      <w:r w:rsidR="00543E40">
        <w:rPr>
          <w:rFonts w:ascii="Garamond" w:eastAsia="Times New Roman" w:hAnsi="Garamond" w:cs="Times New Roman"/>
          <w:b/>
          <w:bCs/>
          <w:sz w:val="24"/>
          <w:szCs w:val="18"/>
          <w:lang w:val="en-US"/>
        </w:rPr>
        <w:t>experienced</w:t>
      </w:r>
      <w:r w:rsidR="0090011A">
        <w:rPr>
          <w:rFonts w:ascii="Garamond" w:eastAsia="Times New Roman" w:hAnsi="Garamond" w:cs="Times New Roman"/>
          <w:b/>
          <w:bCs/>
          <w:sz w:val="24"/>
          <w:szCs w:val="18"/>
          <w:lang w:val="en-US"/>
        </w:rPr>
        <w:t xml:space="preserve"> </w:t>
      </w:r>
      <w:r w:rsidR="00543E40">
        <w:rPr>
          <w:rFonts w:ascii="Garamond" w:eastAsia="Times New Roman" w:hAnsi="Garamond" w:cs="Times New Roman"/>
          <w:b/>
          <w:bCs/>
          <w:sz w:val="24"/>
          <w:szCs w:val="18"/>
          <w:lang w:val="en-US"/>
        </w:rPr>
        <w:t>by</w:t>
      </w:r>
      <w:r w:rsidR="0090011A">
        <w:rPr>
          <w:rFonts w:ascii="Garamond" w:eastAsia="Times New Roman" w:hAnsi="Garamond" w:cs="Times New Roman"/>
          <w:b/>
          <w:bCs/>
          <w:sz w:val="24"/>
          <w:szCs w:val="18"/>
          <w:lang w:val="en-US"/>
        </w:rPr>
        <w:t xml:space="preserve"> the superconducting elements. To achieve this, </w:t>
      </w:r>
      <w:r w:rsidR="00D6280F">
        <w:rPr>
          <w:rFonts w:ascii="Garamond" w:eastAsia="Times New Roman" w:hAnsi="Garamond" w:cs="Times New Roman"/>
          <w:b/>
          <w:bCs/>
          <w:sz w:val="24"/>
          <w:szCs w:val="18"/>
          <w:lang w:val="en-US"/>
        </w:rPr>
        <w:t xml:space="preserve">preload forces are </w:t>
      </w:r>
      <w:r w:rsidR="0090011A">
        <w:rPr>
          <w:rFonts w:ascii="Garamond" w:eastAsia="Times New Roman" w:hAnsi="Garamond" w:cs="Times New Roman"/>
          <w:b/>
          <w:bCs/>
          <w:sz w:val="24"/>
          <w:szCs w:val="18"/>
          <w:lang w:val="en-US"/>
        </w:rPr>
        <w:t xml:space="preserve">applied both in the </w:t>
      </w:r>
      <w:r w:rsidR="00543E40">
        <w:rPr>
          <w:rFonts w:ascii="Garamond" w:eastAsia="Times New Roman" w:hAnsi="Garamond" w:cs="Times New Roman"/>
          <w:b/>
          <w:bCs/>
          <w:sz w:val="24"/>
          <w:szCs w:val="18"/>
          <w:lang w:val="en-US"/>
        </w:rPr>
        <w:t>coil</w:t>
      </w:r>
      <w:r w:rsidR="0090011A">
        <w:rPr>
          <w:rFonts w:ascii="Garamond" w:eastAsia="Times New Roman" w:hAnsi="Garamond" w:cs="Times New Roman"/>
          <w:b/>
          <w:bCs/>
          <w:sz w:val="24"/>
          <w:szCs w:val="18"/>
          <w:lang w:val="en-US"/>
        </w:rPr>
        <w:t xml:space="preserve"> cross-section and along its length. If the </w:t>
      </w:r>
      <w:proofErr w:type="spellStart"/>
      <w:r w:rsidR="0090011A">
        <w:rPr>
          <w:rFonts w:ascii="Garamond" w:eastAsia="Times New Roman" w:hAnsi="Garamond" w:cs="Times New Roman"/>
          <w:b/>
          <w:bCs/>
          <w:sz w:val="24"/>
          <w:szCs w:val="18"/>
          <w:lang w:val="en-US"/>
        </w:rPr>
        <w:t>e.m.</w:t>
      </w:r>
      <w:proofErr w:type="spellEnd"/>
      <w:r w:rsidR="0090011A">
        <w:rPr>
          <w:rFonts w:ascii="Garamond" w:eastAsia="Times New Roman" w:hAnsi="Garamond" w:cs="Times New Roman"/>
          <w:b/>
          <w:bCs/>
          <w:sz w:val="24"/>
          <w:szCs w:val="18"/>
          <w:lang w:val="en-US"/>
        </w:rPr>
        <w:t xml:space="preserve"> forces overcome </w:t>
      </w:r>
      <w:r w:rsidR="00543E40">
        <w:rPr>
          <w:rFonts w:ascii="Garamond" w:eastAsia="Times New Roman" w:hAnsi="Garamond" w:cs="Times New Roman"/>
          <w:b/>
          <w:bCs/>
          <w:sz w:val="24"/>
          <w:szCs w:val="18"/>
          <w:lang w:val="en-US"/>
        </w:rPr>
        <w:t>these preloads</w:t>
      </w:r>
      <w:r w:rsidR="0090011A">
        <w:rPr>
          <w:rFonts w:ascii="Garamond" w:eastAsia="Times New Roman" w:hAnsi="Garamond" w:cs="Times New Roman"/>
          <w:b/>
          <w:bCs/>
          <w:sz w:val="24"/>
          <w:szCs w:val="18"/>
          <w:lang w:val="en-US"/>
        </w:rPr>
        <w:t xml:space="preserve">, separation between the coil and the pole </w:t>
      </w:r>
      <w:r w:rsidR="00D6280F">
        <w:rPr>
          <w:rFonts w:ascii="Garamond" w:eastAsia="Times New Roman" w:hAnsi="Garamond" w:cs="Times New Roman"/>
          <w:b/>
          <w:bCs/>
          <w:sz w:val="24"/>
          <w:szCs w:val="18"/>
          <w:lang w:val="en-US"/>
        </w:rPr>
        <w:t>occurs</w:t>
      </w:r>
      <w:r w:rsidR="0090011A">
        <w:rPr>
          <w:rFonts w:ascii="Garamond" w:eastAsia="Times New Roman" w:hAnsi="Garamond" w:cs="Times New Roman"/>
          <w:b/>
          <w:bCs/>
          <w:sz w:val="24"/>
          <w:szCs w:val="18"/>
          <w:lang w:val="en-US"/>
        </w:rPr>
        <w:t xml:space="preserve">, resulting in an overall loss of rigidity. </w:t>
      </w:r>
      <w:r w:rsidR="00274C46">
        <w:rPr>
          <w:rFonts w:ascii="Garamond" w:eastAsia="Times New Roman" w:hAnsi="Garamond" w:cs="Times New Roman"/>
          <w:b/>
          <w:bCs/>
          <w:sz w:val="24"/>
          <w:szCs w:val="18"/>
          <w:lang w:val="en-US"/>
        </w:rPr>
        <w:t xml:space="preserve">During the magnet design process, it is often tempting to treat the </w:t>
      </w:r>
      <w:r w:rsidR="00411F2F">
        <w:rPr>
          <w:rFonts w:ascii="Garamond" w:eastAsia="Times New Roman" w:hAnsi="Garamond" w:cs="Times New Roman"/>
          <w:b/>
          <w:bCs/>
          <w:sz w:val="24"/>
          <w:szCs w:val="18"/>
          <w:lang w:val="en-US"/>
        </w:rPr>
        <w:t xml:space="preserve">optimization of the </w:t>
      </w:r>
      <w:r w:rsidR="00274C46">
        <w:rPr>
          <w:rFonts w:ascii="Garamond" w:eastAsia="Times New Roman" w:hAnsi="Garamond" w:cs="Times New Roman"/>
          <w:b/>
          <w:bCs/>
          <w:sz w:val="24"/>
          <w:szCs w:val="18"/>
          <w:lang w:val="en-US"/>
        </w:rPr>
        <w:t>azimuthal and longitudinal preload systems</w:t>
      </w:r>
      <w:r w:rsidR="00CE3306">
        <w:rPr>
          <w:rFonts w:ascii="Garamond" w:eastAsia="Times New Roman" w:hAnsi="Garamond" w:cs="Times New Roman"/>
          <w:b/>
          <w:bCs/>
          <w:sz w:val="24"/>
          <w:szCs w:val="18"/>
          <w:lang w:val="en-US"/>
        </w:rPr>
        <w:t xml:space="preserve"> separately</w:t>
      </w:r>
      <w:r w:rsidR="00274C46">
        <w:rPr>
          <w:rFonts w:ascii="Garamond" w:eastAsia="Times New Roman" w:hAnsi="Garamond" w:cs="Times New Roman"/>
          <w:b/>
          <w:bCs/>
          <w:sz w:val="24"/>
          <w:szCs w:val="18"/>
          <w:lang w:val="en-US"/>
        </w:rPr>
        <w:t>.</w:t>
      </w:r>
      <w:r w:rsidR="0090011A">
        <w:rPr>
          <w:rFonts w:ascii="Garamond" w:eastAsia="Times New Roman" w:hAnsi="Garamond" w:cs="Times New Roman"/>
          <w:b/>
          <w:bCs/>
          <w:sz w:val="24"/>
          <w:szCs w:val="18"/>
          <w:lang w:val="en-US"/>
        </w:rPr>
        <w:t xml:space="preserve"> However, the two are inextricably related: as the cross-section preload increases, friction can prevent any motion in the longitudinal plane, and decreasing it can instead allow dangerous motions in the conductor ends. The latter can result in very high strains and</w:t>
      </w:r>
      <w:r w:rsidR="00BA31E3">
        <w:rPr>
          <w:rFonts w:ascii="Garamond" w:eastAsia="Times New Roman" w:hAnsi="Garamond" w:cs="Times New Roman"/>
          <w:b/>
          <w:bCs/>
          <w:sz w:val="24"/>
          <w:szCs w:val="18"/>
          <w:lang w:val="en-US"/>
        </w:rPr>
        <w:t>, in Nb</w:t>
      </w:r>
      <w:r w:rsidR="00BA31E3" w:rsidRPr="00BA31E3">
        <w:rPr>
          <w:rFonts w:ascii="Garamond" w:eastAsia="Times New Roman" w:hAnsi="Garamond" w:cs="Times New Roman"/>
          <w:b/>
          <w:bCs/>
          <w:sz w:val="24"/>
          <w:szCs w:val="18"/>
          <w:vertAlign w:val="subscript"/>
          <w:lang w:val="en-US"/>
        </w:rPr>
        <w:t>3</w:t>
      </w:r>
      <w:r w:rsidR="00BA31E3">
        <w:rPr>
          <w:rFonts w:ascii="Garamond" w:eastAsia="Times New Roman" w:hAnsi="Garamond" w:cs="Times New Roman"/>
          <w:b/>
          <w:bCs/>
          <w:sz w:val="24"/>
          <w:szCs w:val="18"/>
          <w:lang w:val="en-US"/>
        </w:rPr>
        <w:t>Sn conductors,</w:t>
      </w:r>
      <w:r w:rsidR="0090011A">
        <w:rPr>
          <w:rFonts w:ascii="Garamond" w:eastAsia="Times New Roman" w:hAnsi="Garamond" w:cs="Times New Roman"/>
          <w:b/>
          <w:bCs/>
          <w:sz w:val="24"/>
          <w:szCs w:val="18"/>
          <w:lang w:val="en-US"/>
        </w:rPr>
        <w:t xml:space="preserve"> damage</w:t>
      </w:r>
      <w:r w:rsidR="00BA31E3">
        <w:rPr>
          <w:rFonts w:ascii="Garamond" w:eastAsia="Times New Roman" w:hAnsi="Garamond" w:cs="Times New Roman"/>
          <w:b/>
          <w:bCs/>
          <w:sz w:val="24"/>
          <w:szCs w:val="18"/>
          <w:lang w:val="en-US"/>
        </w:rPr>
        <w:t xml:space="preserve"> that can</w:t>
      </w:r>
      <w:r w:rsidR="0090011A">
        <w:rPr>
          <w:rFonts w:ascii="Garamond" w:eastAsia="Times New Roman" w:hAnsi="Garamond" w:cs="Times New Roman"/>
          <w:b/>
          <w:bCs/>
          <w:sz w:val="24"/>
          <w:szCs w:val="18"/>
          <w:lang w:val="en-US"/>
        </w:rPr>
        <w:t xml:space="preserve"> </w:t>
      </w:r>
      <w:r w:rsidR="00BA31E3">
        <w:rPr>
          <w:rFonts w:ascii="Garamond" w:eastAsia="Times New Roman" w:hAnsi="Garamond" w:cs="Times New Roman"/>
          <w:b/>
          <w:bCs/>
          <w:sz w:val="24"/>
          <w:szCs w:val="18"/>
          <w:lang w:val="en-US"/>
        </w:rPr>
        <w:t xml:space="preserve">prevent </w:t>
      </w:r>
      <w:r w:rsidR="0090011A">
        <w:rPr>
          <w:rFonts w:ascii="Garamond" w:eastAsia="Times New Roman" w:hAnsi="Garamond" w:cs="Times New Roman"/>
          <w:b/>
          <w:bCs/>
          <w:sz w:val="24"/>
          <w:szCs w:val="18"/>
          <w:lang w:val="en-US"/>
        </w:rPr>
        <w:t xml:space="preserve">the magnet to reach the desired performances. In an attempt to define design guidelines, in this paper we use simplified analytical and numerical models to compute, as a function of the azimuthal prestress, the variation of the peak strains in the end region of cos(θ) magnets. Different supporting structure designs are considered. Finally, </w:t>
      </w:r>
      <w:r w:rsidR="00467114">
        <w:rPr>
          <w:rFonts w:ascii="Garamond" w:eastAsia="Times New Roman" w:hAnsi="Garamond" w:cs="Times New Roman"/>
          <w:b/>
          <w:bCs/>
          <w:sz w:val="24"/>
          <w:szCs w:val="18"/>
          <w:lang w:val="en-US"/>
        </w:rPr>
        <w:t xml:space="preserve">we investigate the optimal azimuthal/longitudinal prestress space for a real magnet case, using </w:t>
      </w:r>
      <w:r w:rsidR="0090011A">
        <w:rPr>
          <w:rFonts w:ascii="Garamond" w:eastAsia="Times New Roman" w:hAnsi="Garamond" w:cs="Times New Roman"/>
          <w:b/>
          <w:bCs/>
          <w:sz w:val="24"/>
          <w:szCs w:val="18"/>
          <w:lang w:val="en-US"/>
        </w:rPr>
        <w:t xml:space="preserve">as </w:t>
      </w:r>
      <w:r w:rsidR="00D6280F">
        <w:rPr>
          <w:rFonts w:ascii="Garamond" w:eastAsia="Times New Roman" w:hAnsi="Garamond" w:cs="Times New Roman"/>
          <w:b/>
          <w:bCs/>
          <w:sz w:val="24"/>
          <w:szCs w:val="18"/>
          <w:lang w:val="en-US"/>
        </w:rPr>
        <w:t xml:space="preserve">an </w:t>
      </w:r>
      <w:r w:rsidR="0090011A">
        <w:rPr>
          <w:rFonts w:ascii="Garamond" w:eastAsia="Times New Roman" w:hAnsi="Garamond" w:cs="Times New Roman"/>
          <w:b/>
          <w:bCs/>
          <w:sz w:val="24"/>
          <w:szCs w:val="18"/>
          <w:lang w:val="en-US"/>
        </w:rPr>
        <w:t xml:space="preserve">example the </w:t>
      </w:r>
      <w:r w:rsidR="00467114">
        <w:rPr>
          <w:rFonts w:ascii="Garamond" w:eastAsia="Times New Roman" w:hAnsi="Garamond" w:cs="Times New Roman"/>
          <w:b/>
          <w:bCs/>
          <w:sz w:val="24"/>
          <w:szCs w:val="18"/>
          <w:lang w:val="en-US"/>
        </w:rPr>
        <w:t>High-Luminosity Nb</w:t>
      </w:r>
      <w:r w:rsidR="00467114" w:rsidRPr="00467114">
        <w:rPr>
          <w:rFonts w:ascii="Garamond" w:eastAsia="Times New Roman" w:hAnsi="Garamond" w:cs="Times New Roman"/>
          <w:b/>
          <w:bCs/>
          <w:sz w:val="24"/>
          <w:szCs w:val="18"/>
          <w:vertAlign w:val="subscript"/>
          <w:lang w:val="en-US"/>
        </w:rPr>
        <w:t>3</w:t>
      </w:r>
      <w:r w:rsidR="00467114">
        <w:rPr>
          <w:rFonts w:ascii="Garamond" w:eastAsia="Times New Roman" w:hAnsi="Garamond" w:cs="Times New Roman"/>
          <w:b/>
          <w:bCs/>
          <w:sz w:val="24"/>
          <w:szCs w:val="18"/>
          <w:lang w:val="en-US"/>
        </w:rPr>
        <w:t xml:space="preserve">Sn Quadrupole </w:t>
      </w:r>
      <w:r w:rsidR="0090011A">
        <w:rPr>
          <w:rFonts w:ascii="Garamond" w:eastAsia="Times New Roman" w:hAnsi="Garamond" w:cs="Times New Roman"/>
          <w:b/>
          <w:bCs/>
          <w:sz w:val="24"/>
          <w:szCs w:val="18"/>
          <w:lang w:val="en-US"/>
        </w:rPr>
        <w:t>MQXF.</w:t>
      </w:r>
    </w:p>
    <w:p w14:paraId="72A702A3" w14:textId="6157ED5B" w:rsidR="00543E40" w:rsidRPr="00535D71" w:rsidRDefault="00925F10" w:rsidP="00925F10">
      <w:pPr>
        <w:jc w:val="both"/>
        <w:rPr>
          <w:rFonts w:ascii="Garamond" w:eastAsia="MS Mincho" w:hAnsi="Garamond" w:cs="Times New Roman"/>
          <w:b/>
          <w:bCs/>
          <w:i/>
          <w:iCs/>
          <w:noProof/>
          <w:sz w:val="24"/>
          <w:szCs w:val="18"/>
          <w:lang w:val="en-US"/>
        </w:rPr>
      </w:pPr>
      <w:r w:rsidRPr="00535D71">
        <w:rPr>
          <w:rFonts w:ascii="Garamond" w:eastAsia="MS Mincho" w:hAnsi="Garamond" w:cs="Times New Roman"/>
          <w:b/>
          <w:bCs/>
          <w:i/>
          <w:iCs/>
          <w:noProof/>
          <w:sz w:val="24"/>
          <w:szCs w:val="18"/>
          <w:lang w:val="en-US"/>
        </w:rPr>
        <w:t>This work was supported in part by the U.S. Department of Energy, Office of Science, Office of High Energy Physics, through the US HL-LHC Accelerator Upgrade Project.</w:t>
      </w:r>
    </w:p>
    <w:p w14:paraId="097F91A5" w14:textId="5C9B21EA" w:rsidR="003602CC" w:rsidRPr="00D6280F" w:rsidRDefault="00BE465A" w:rsidP="000C4B69">
      <w:pPr>
        <w:jc w:val="both"/>
        <w:rPr>
          <w:rFonts w:ascii="Garamond" w:eastAsia="MS Mincho" w:hAnsi="Garamond" w:cs="Times New Roman"/>
          <w:b/>
          <w:bCs/>
          <w:i/>
          <w:iCs/>
          <w:noProof/>
          <w:sz w:val="24"/>
          <w:szCs w:val="18"/>
          <w:lang w:val="en-US"/>
        </w:rPr>
      </w:pPr>
      <w:r w:rsidRPr="003E7C5B">
        <w:rPr>
          <w:rFonts w:ascii="Garamond" w:eastAsia="MS Mincho" w:hAnsi="Garamond" w:cs="Times New Roman"/>
          <w:b/>
          <w:bCs/>
          <w:i/>
          <w:iCs/>
          <w:noProof/>
          <w:sz w:val="24"/>
          <w:szCs w:val="18"/>
          <w:lang w:val="en-US"/>
        </w:rPr>
        <w:t>Keywords—</w:t>
      </w:r>
      <w:r w:rsidR="009465AD" w:rsidRPr="003E7C5B">
        <w:rPr>
          <w:rFonts w:ascii="Garamond" w:eastAsia="MS Mincho" w:hAnsi="Garamond" w:cs="Times New Roman"/>
          <w:b/>
          <w:bCs/>
          <w:i/>
          <w:iCs/>
          <w:noProof/>
          <w:sz w:val="24"/>
          <w:szCs w:val="18"/>
          <w:lang w:val="en-US"/>
        </w:rPr>
        <w:t xml:space="preserve">Mechanical Aspects, </w:t>
      </w:r>
      <w:r w:rsidR="00543E40">
        <w:rPr>
          <w:rFonts w:ascii="Garamond" w:eastAsia="MS Mincho" w:hAnsi="Garamond" w:cs="Times New Roman"/>
          <w:b/>
          <w:bCs/>
          <w:i/>
          <w:iCs/>
          <w:noProof/>
          <w:sz w:val="24"/>
          <w:szCs w:val="18"/>
          <w:lang w:val="en-US"/>
        </w:rPr>
        <w:t>Accelerator Magnets</w:t>
      </w:r>
      <w:r w:rsidRPr="003E7C5B">
        <w:rPr>
          <w:rFonts w:ascii="Garamond" w:eastAsia="MS Mincho" w:hAnsi="Garamond" w:cs="Times New Roman"/>
          <w:b/>
          <w:bCs/>
          <w:i/>
          <w:iCs/>
          <w:noProof/>
          <w:sz w:val="24"/>
          <w:szCs w:val="18"/>
          <w:lang w:val="en-US"/>
        </w:rPr>
        <w:t>,</w:t>
      </w:r>
      <w:r w:rsidR="00097B99">
        <w:rPr>
          <w:rFonts w:ascii="Garamond" w:eastAsia="MS Mincho" w:hAnsi="Garamond" w:cs="Times New Roman"/>
          <w:b/>
          <w:bCs/>
          <w:i/>
          <w:iCs/>
          <w:noProof/>
          <w:sz w:val="24"/>
          <w:szCs w:val="18"/>
          <w:lang w:val="en-US"/>
        </w:rPr>
        <w:t xml:space="preserve"> </w:t>
      </w:r>
      <w:r w:rsidR="00543E40">
        <w:rPr>
          <w:rFonts w:ascii="Garamond" w:eastAsia="MS Mincho" w:hAnsi="Garamond" w:cs="Times New Roman"/>
          <w:b/>
          <w:bCs/>
          <w:i/>
          <w:iCs/>
          <w:noProof/>
          <w:sz w:val="24"/>
          <w:szCs w:val="18"/>
          <w:lang w:val="en-US"/>
        </w:rPr>
        <w:t>Preload</w:t>
      </w:r>
    </w:p>
    <w:sectPr w:rsidR="003602CC" w:rsidRPr="00D62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5A"/>
    <w:rsid w:val="0002307E"/>
    <w:rsid w:val="000276F0"/>
    <w:rsid w:val="00064056"/>
    <w:rsid w:val="000657AB"/>
    <w:rsid w:val="00097B99"/>
    <w:rsid w:val="000C3F51"/>
    <w:rsid w:val="000C4B69"/>
    <w:rsid w:val="000C4D30"/>
    <w:rsid w:val="0011714D"/>
    <w:rsid w:val="0017026A"/>
    <w:rsid w:val="001A373E"/>
    <w:rsid w:val="001A4FBF"/>
    <w:rsid w:val="001A67DB"/>
    <w:rsid w:val="001B4866"/>
    <w:rsid w:val="00215C2A"/>
    <w:rsid w:val="0022038A"/>
    <w:rsid w:val="00271C20"/>
    <w:rsid w:val="00274C46"/>
    <w:rsid w:val="002954E8"/>
    <w:rsid w:val="002A3EE0"/>
    <w:rsid w:val="0031386B"/>
    <w:rsid w:val="003144D3"/>
    <w:rsid w:val="00355D07"/>
    <w:rsid w:val="00377C9D"/>
    <w:rsid w:val="003B1A5B"/>
    <w:rsid w:val="003E7C5B"/>
    <w:rsid w:val="003F1E37"/>
    <w:rsid w:val="00411F2F"/>
    <w:rsid w:val="00427E16"/>
    <w:rsid w:val="00467114"/>
    <w:rsid w:val="00521F67"/>
    <w:rsid w:val="00535D71"/>
    <w:rsid w:val="00543E40"/>
    <w:rsid w:val="0057763B"/>
    <w:rsid w:val="005A50A4"/>
    <w:rsid w:val="00642863"/>
    <w:rsid w:val="00676BF7"/>
    <w:rsid w:val="007214FB"/>
    <w:rsid w:val="007261F2"/>
    <w:rsid w:val="00734CFE"/>
    <w:rsid w:val="007662F2"/>
    <w:rsid w:val="007A41AC"/>
    <w:rsid w:val="007D1653"/>
    <w:rsid w:val="0083520C"/>
    <w:rsid w:val="008F5D78"/>
    <w:rsid w:val="0090011A"/>
    <w:rsid w:val="00900CA9"/>
    <w:rsid w:val="009116D3"/>
    <w:rsid w:val="00925F10"/>
    <w:rsid w:val="009440F7"/>
    <w:rsid w:val="009465AD"/>
    <w:rsid w:val="009B1795"/>
    <w:rsid w:val="009C28BD"/>
    <w:rsid w:val="009D1F1D"/>
    <w:rsid w:val="009D36E0"/>
    <w:rsid w:val="00A50A1A"/>
    <w:rsid w:val="00A54FFC"/>
    <w:rsid w:val="00A555E2"/>
    <w:rsid w:val="00A67816"/>
    <w:rsid w:val="00A72746"/>
    <w:rsid w:val="00AC1A8D"/>
    <w:rsid w:val="00AC5027"/>
    <w:rsid w:val="00B20B4B"/>
    <w:rsid w:val="00B31CB5"/>
    <w:rsid w:val="00B4578E"/>
    <w:rsid w:val="00B51408"/>
    <w:rsid w:val="00BA31E3"/>
    <w:rsid w:val="00BE0147"/>
    <w:rsid w:val="00BE465A"/>
    <w:rsid w:val="00BF4842"/>
    <w:rsid w:val="00C73100"/>
    <w:rsid w:val="00C82463"/>
    <w:rsid w:val="00CB0A76"/>
    <w:rsid w:val="00CD1223"/>
    <w:rsid w:val="00CE3306"/>
    <w:rsid w:val="00CF0EDF"/>
    <w:rsid w:val="00D25F92"/>
    <w:rsid w:val="00D6280F"/>
    <w:rsid w:val="00DC1708"/>
    <w:rsid w:val="00DC5815"/>
    <w:rsid w:val="00E32EBA"/>
    <w:rsid w:val="00E37B89"/>
    <w:rsid w:val="00E77BB7"/>
    <w:rsid w:val="00F04C85"/>
    <w:rsid w:val="00F25C20"/>
    <w:rsid w:val="00FB18A2"/>
    <w:rsid w:val="00FC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88F2"/>
  <w15:chartTrackingRefBased/>
  <w15:docId w15:val="{4A95F992-79D7-9844-99BF-B0189CD9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5A"/>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25C20"/>
    <w:rPr>
      <w:sz w:val="22"/>
      <w:szCs w:val="22"/>
      <w:lang w:val="en-GB"/>
    </w:rPr>
  </w:style>
  <w:style w:type="character" w:styleId="CommentReference">
    <w:name w:val="annotation reference"/>
    <w:basedOn w:val="DefaultParagraphFont"/>
    <w:uiPriority w:val="99"/>
    <w:semiHidden/>
    <w:unhideWhenUsed/>
    <w:rsid w:val="00F25C20"/>
    <w:rPr>
      <w:sz w:val="16"/>
      <w:szCs w:val="16"/>
    </w:rPr>
  </w:style>
  <w:style w:type="paragraph" w:styleId="CommentText">
    <w:name w:val="annotation text"/>
    <w:basedOn w:val="Normal"/>
    <w:link w:val="CommentTextChar"/>
    <w:uiPriority w:val="99"/>
    <w:unhideWhenUsed/>
    <w:rsid w:val="00F25C20"/>
    <w:pPr>
      <w:spacing w:line="240" w:lineRule="auto"/>
    </w:pPr>
    <w:rPr>
      <w:sz w:val="20"/>
      <w:szCs w:val="20"/>
    </w:rPr>
  </w:style>
  <w:style w:type="character" w:customStyle="1" w:styleId="CommentTextChar">
    <w:name w:val="Comment Text Char"/>
    <w:basedOn w:val="DefaultParagraphFont"/>
    <w:link w:val="CommentText"/>
    <w:uiPriority w:val="99"/>
    <w:rsid w:val="00F25C20"/>
    <w:rPr>
      <w:sz w:val="20"/>
      <w:szCs w:val="20"/>
      <w:lang w:val="en-GB"/>
    </w:rPr>
  </w:style>
  <w:style w:type="paragraph" w:styleId="CommentSubject">
    <w:name w:val="annotation subject"/>
    <w:basedOn w:val="CommentText"/>
    <w:next w:val="CommentText"/>
    <w:link w:val="CommentSubjectChar"/>
    <w:uiPriority w:val="99"/>
    <w:semiHidden/>
    <w:unhideWhenUsed/>
    <w:rsid w:val="00F25C20"/>
    <w:rPr>
      <w:b/>
      <w:bCs/>
    </w:rPr>
  </w:style>
  <w:style w:type="character" w:customStyle="1" w:styleId="CommentSubjectChar">
    <w:name w:val="Comment Subject Char"/>
    <w:basedOn w:val="CommentTextChar"/>
    <w:link w:val="CommentSubject"/>
    <w:uiPriority w:val="99"/>
    <w:semiHidden/>
    <w:rsid w:val="00F25C20"/>
    <w:rPr>
      <w:b/>
      <w:bCs/>
      <w:sz w:val="20"/>
      <w:szCs w:val="20"/>
      <w:lang w:val="en-GB"/>
    </w:rPr>
  </w:style>
  <w:style w:type="paragraph" w:styleId="BalloonText">
    <w:name w:val="Balloon Text"/>
    <w:basedOn w:val="Normal"/>
    <w:link w:val="BalloonTextChar"/>
    <w:uiPriority w:val="99"/>
    <w:semiHidden/>
    <w:unhideWhenUsed/>
    <w:rsid w:val="003F1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E3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890">
      <w:bodyDiv w:val="1"/>
      <w:marLeft w:val="0"/>
      <w:marRight w:val="0"/>
      <w:marTop w:val="0"/>
      <w:marBottom w:val="0"/>
      <w:divBdr>
        <w:top w:val="none" w:sz="0" w:space="0" w:color="auto"/>
        <w:left w:val="none" w:sz="0" w:space="0" w:color="auto"/>
        <w:bottom w:val="none" w:sz="0" w:space="0" w:color="auto"/>
        <w:right w:val="none" w:sz="0" w:space="0" w:color="auto"/>
      </w:divBdr>
    </w:div>
    <w:div w:id="15488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Vallone</dc:creator>
  <cp:keywords/>
  <dc:description/>
  <cp:lastModifiedBy>Giorgio Ambrosio</cp:lastModifiedBy>
  <cp:revision>2</cp:revision>
  <dcterms:created xsi:type="dcterms:W3CDTF">2024-01-17T18:55:00Z</dcterms:created>
  <dcterms:modified xsi:type="dcterms:W3CDTF">2024-01-17T18:55:00Z</dcterms:modified>
</cp:coreProperties>
</file>