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DB" w:rsidRDefault="00362F08" w:rsidP="00806743">
      <w:pPr>
        <w:jc w:val="center"/>
        <w:rPr>
          <w:b/>
        </w:rPr>
      </w:pPr>
      <w:r w:rsidRPr="00E10348">
        <w:rPr>
          <w:b/>
        </w:rPr>
        <w:t xml:space="preserve">Charge to Committee on </w:t>
      </w:r>
      <w:r w:rsidR="00806743">
        <w:rPr>
          <w:b/>
        </w:rPr>
        <w:t>the Appointment of Scientists</w:t>
      </w:r>
    </w:p>
    <w:p w:rsidR="0085178A" w:rsidRDefault="00DF42DB" w:rsidP="0052131F">
      <w:pPr>
        <w:jc w:val="center"/>
        <w:rPr>
          <w:b/>
        </w:rPr>
      </w:pPr>
      <w:r>
        <w:t xml:space="preserve">Pier Oddone, </w:t>
      </w:r>
      <w:r w:rsidR="0052131F">
        <w:t>June 10</w:t>
      </w:r>
      <w:r w:rsidRPr="00640618">
        <w:rPr>
          <w:vertAlign w:val="superscript"/>
        </w:rPr>
        <w:t>th</w:t>
      </w:r>
      <w:r>
        <w:t>, 2013</w:t>
      </w:r>
      <w:r w:rsidR="00806743">
        <w:rPr>
          <w:b/>
        </w:rPr>
        <w:t xml:space="preserve"> </w:t>
      </w:r>
    </w:p>
    <w:p w:rsidR="00DD38F0" w:rsidRPr="00E10348" w:rsidRDefault="00DD38F0" w:rsidP="00821164">
      <w:pPr>
        <w:jc w:val="both"/>
        <w:rPr>
          <w:b/>
        </w:rPr>
      </w:pPr>
    </w:p>
    <w:p w:rsidR="00806743" w:rsidRDefault="00362F08" w:rsidP="00821164">
      <w:pPr>
        <w:jc w:val="both"/>
      </w:pPr>
      <w:r>
        <w:t xml:space="preserve">The Committee on </w:t>
      </w:r>
      <w:r w:rsidR="00806743">
        <w:t xml:space="preserve">the Appointment of Scientists </w:t>
      </w:r>
      <w:r>
        <w:t xml:space="preserve">will review the current </w:t>
      </w:r>
      <w:r w:rsidR="00CD6AB8">
        <w:t xml:space="preserve">Fermilab </w:t>
      </w:r>
      <w:r>
        <w:t>policies on appointments</w:t>
      </w:r>
      <w:r w:rsidR="00EB328F">
        <w:t xml:space="preserve"> </w:t>
      </w:r>
      <w:r w:rsidR="00806743">
        <w:t xml:space="preserve">to scientific positions </w:t>
      </w:r>
      <w:r w:rsidR="009F34E8">
        <w:t xml:space="preserve">and </w:t>
      </w:r>
      <w:r>
        <w:t xml:space="preserve">will </w:t>
      </w:r>
      <w:r w:rsidR="00216A8F">
        <w:t xml:space="preserve">recommend </w:t>
      </w:r>
      <w:r>
        <w:t>update</w:t>
      </w:r>
      <w:r w:rsidR="00216A8F">
        <w:t>s to</w:t>
      </w:r>
      <w:r>
        <w:t xml:space="preserve"> them as necessary</w:t>
      </w:r>
      <w:r w:rsidR="00DF42DB">
        <w:t xml:space="preserve"> to:  </w:t>
      </w:r>
    </w:p>
    <w:p w:rsidR="00806743" w:rsidRDefault="00362F08" w:rsidP="00F832CC">
      <w:pPr>
        <w:ind w:left="720"/>
        <w:jc w:val="both"/>
      </w:pPr>
      <w:r>
        <w:t xml:space="preserve">1) </w:t>
      </w:r>
      <w:r w:rsidR="007427C0">
        <w:t>A</w:t>
      </w:r>
      <w:r>
        <w:t xml:space="preserve">ttract the best scientists to </w:t>
      </w:r>
      <w:r w:rsidR="005874A5">
        <w:t>Fermilab</w:t>
      </w:r>
      <w:r w:rsidR="00806743">
        <w:t xml:space="preserve"> </w:t>
      </w:r>
      <w:r w:rsidR="00CD6AB8">
        <w:t>(the peer institutions are</w:t>
      </w:r>
      <w:r w:rsidR="00A05A2A">
        <w:t xml:space="preserve"> national</w:t>
      </w:r>
      <w:r w:rsidR="007427C0">
        <w:t xml:space="preserve"> laboratories</w:t>
      </w:r>
      <w:r w:rsidR="00CD6AB8">
        <w:t xml:space="preserve"> and </w:t>
      </w:r>
      <w:r w:rsidR="00A05A2A">
        <w:t xml:space="preserve">research </w:t>
      </w:r>
      <w:r w:rsidR="00CD6AB8">
        <w:t>universities</w:t>
      </w:r>
      <w:r w:rsidR="00F832CC">
        <w:t>)</w:t>
      </w:r>
      <w:r w:rsidR="004101BA">
        <w:t>;</w:t>
      </w:r>
      <w:r w:rsidR="00806743">
        <w:t xml:space="preserve"> </w:t>
      </w:r>
    </w:p>
    <w:p w:rsidR="00806743" w:rsidRDefault="004E5BA3" w:rsidP="00F832CC">
      <w:pPr>
        <w:ind w:left="720"/>
        <w:jc w:val="both"/>
      </w:pPr>
      <w:r>
        <w:t xml:space="preserve">2) </w:t>
      </w:r>
      <w:r w:rsidR="007427C0">
        <w:t>R</w:t>
      </w:r>
      <w:r>
        <w:t>equire</w:t>
      </w:r>
      <w:r w:rsidR="00362F08">
        <w:t xml:space="preserve"> clear procedures</w:t>
      </w:r>
      <w:r w:rsidR="00A05A2A">
        <w:t xml:space="preserve"> for appointment</w:t>
      </w:r>
      <w:r w:rsidR="00362F08">
        <w:t xml:space="preserve"> </w:t>
      </w:r>
      <w:r w:rsidR="009F34E8">
        <w:t xml:space="preserve">and promotions </w:t>
      </w:r>
      <w:r w:rsidR="00362F08">
        <w:t xml:space="preserve">that </w:t>
      </w:r>
      <w:r w:rsidR="005874A5">
        <w:t xml:space="preserve">are </w:t>
      </w:r>
      <w:r w:rsidR="00362F08">
        <w:t>fair and transparen</w:t>
      </w:r>
      <w:r w:rsidR="005874A5">
        <w:t>t</w:t>
      </w:r>
      <w:r w:rsidR="00856454">
        <w:t xml:space="preserve">, </w:t>
      </w:r>
      <w:r w:rsidR="005874A5">
        <w:t xml:space="preserve">and employ </w:t>
      </w:r>
      <w:r w:rsidR="00856454">
        <w:t xml:space="preserve">best practices </w:t>
      </w:r>
      <w:r w:rsidR="005874A5">
        <w:t xml:space="preserve">used </w:t>
      </w:r>
      <w:r w:rsidR="00856454">
        <w:t>at peer institutions</w:t>
      </w:r>
      <w:r w:rsidR="005874A5">
        <w:t xml:space="preserve"> when applicable to </w:t>
      </w:r>
      <w:proofErr w:type="spellStart"/>
      <w:r w:rsidR="005874A5">
        <w:t>Fermilab’s</w:t>
      </w:r>
      <w:proofErr w:type="spellEnd"/>
      <w:r w:rsidR="005874A5">
        <w:t xml:space="preserve"> mission</w:t>
      </w:r>
      <w:r w:rsidR="00806743">
        <w:t>;</w:t>
      </w:r>
    </w:p>
    <w:p w:rsidR="004E5BA3" w:rsidRDefault="00A05A2A" w:rsidP="00F832CC">
      <w:pPr>
        <w:ind w:left="720"/>
        <w:jc w:val="both"/>
      </w:pPr>
      <w:r>
        <w:t>3</w:t>
      </w:r>
      <w:r w:rsidR="004E5BA3">
        <w:t xml:space="preserve">) </w:t>
      </w:r>
      <w:r w:rsidR="006373AC">
        <w:t xml:space="preserve">Establish policies that are </w:t>
      </w:r>
      <w:r w:rsidR="00362F08">
        <w:t>workable</w:t>
      </w:r>
      <w:r w:rsidR="008B7692">
        <w:t>,</w:t>
      </w:r>
      <w:r w:rsidR="004A6973">
        <w:t xml:space="preserve"> efficient</w:t>
      </w:r>
      <w:r w:rsidR="006373AC">
        <w:t xml:space="preserve"> and maintain optimal quality in Fermilab’s programs in both good and poor funding situations, including funding crises. </w:t>
      </w:r>
    </w:p>
    <w:p w:rsidR="00362F08" w:rsidRDefault="00DA0162" w:rsidP="00821164">
      <w:pPr>
        <w:jc w:val="both"/>
      </w:pPr>
      <w:r>
        <w:t xml:space="preserve">As in our current policies, the updated policies will cover the initial appointment to scientific positions, promotion from one rank to another, and terminations.  </w:t>
      </w:r>
      <w:r w:rsidR="004E5BA3">
        <w:t xml:space="preserve">The </w:t>
      </w:r>
      <w:r w:rsidR="00806743">
        <w:t xml:space="preserve">Committee </w:t>
      </w:r>
      <w:r w:rsidR="004E5BA3">
        <w:t xml:space="preserve">will consult broadly in </w:t>
      </w:r>
      <w:r w:rsidR="00806743">
        <w:t xml:space="preserve">carrying out </w:t>
      </w:r>
      <w:r w:rsidR="004E5BA3">
        <w:t>its charge and</w:t>
      </w:r>
      <w:r w:rsidR="00806743">
        <w:t xml:space="preserve"> </w:t>
      </w:r>
      <w:r w:rsidR="004E5BA3">
        <w:t xml:space="preserve">will outline clearly where </w:t>
      </w:r>
      <w:r w:rsidR="00307393">
        <w:t xml:space="preserve">it recommends that policies be </w:t>
      </w:r>
      <w:r w:rsidR="004E5BA3">
        <w:t>updated from current policies</w:t>
      </w:r>
      <w:r w:rsidR="00307393">
        <w:t xml:space="preserve">.  The </w:t>
      </w:r>
      <w:r w:rsidR="00806743">
        <w:t>C</w:t>
      </w:r>
      <w:r w:rsidR="00307393">
        <w:t xml:space="preserve">ommittee will deliver its recommendations </w:t>
      </w:r>
      <w:r w:rsidR="00806743">
        <w:t>to the</w:t>
      </w:r>
      <w:r w:rsidR="004A6973">
        <w:t xml:space="preserve"> Laboratory</w:t>
      </w:r>
      <w:r w:rsidR="00806743">
        <w:t xml:space="preserve"> Director</w:t>
      </w:r>
      <w:r w:rsidR="00307393">
        <w:t>.  These recommendations will be discussed further with the scientific staff</w:t>
      </w:r>
      <w:r w:rsidR="004101BA">
        <w:t>,</w:t>
      </w:r>
      <w:r w:rsidR="00307393">
        <w:t xml:space="preserve"> </w:t>
      </w:r>
      <w:r w:rsidR="007427C0">
        <w:t xml:space="preserve">and the results transmitted </w:t>
      </w:r>
      <w:r w:rsidR="0095107C">
        <w:t xml:space="preserve">by the Director to the </w:t>
      </w:r>
      <w:r w:rsidR="00806743">
        <w:t>F</w:t>
      </w:r>
      <w:r w:rsidR="004A6973">
        <w:t xml:space="preserve">ermi </w:t>
      </w:r>
      <w:r w:rsidR="00806743">
        <w:t>R</w:t>
      </w:r>
      <w:r w:rsidR="004A6973">
        <w:t xml:space="preserve">esearch </w:t>
      </w:r>
      <w:r w:rsidR="00806743">
        <w:t>A</w:t>
      </w:r>
      <w:r w:rsidR="004A6973">
        <w:t>lliance</w:t>
      </w:r>
      <w:r w:rsidR="00806743">
        <w:t xml:space="preserve"> Board</w:t>
      </w:r>
      <w:r w:rsidR="004A6973">
        <w:t xml:space="preserve"> of Directors</w:t>
      </w:r>
      <w:r w:rsidR="00806743">
        <w:t xml:space="preserve"> </w:t>
      </w:r>
      <w:r w:rsidR="00307393">
        <w:t>for consideration.</w:t>
      </w:r>
    </w:p>
    <w:p w:rsidR="004E5BA3" w:rsidRPr="00DD38F0" w:rsidRDefault="004E5BA3" w:rsidP="00821164">
      <w:pPr>
        <w:jc w:val="both"/>
        <w:rPr>
          <w:b/>
        </w:rPr>
      </w:pPr>
      <w:r w:rsidRPr="00DD38F0">
        <w:rPr>
          <w:b/>
        </w:rPr>
        <w:t>Committee membership:</w:t>
      </w:r>
    </w:p>
    <w:p w:rsidR="0095107C" w:rsidRDefault="0052131F" w:rsidP="00F832CC">
      <w:pPr>
        <w:spacing w:after="0"/>
        <w:ind w:left="720"/>
        <w:jc w:val="both"/>
      </w:pPr>
      <w:r>
        <w:t xml:space="preserve">Stephen Parke </w:t>
      </w:r>
      <w:bookmarkStart w:id="0" w:name="_GoBack"/>
      <w:bookmarkEnd w:id="0"/>
      <w:r w:rsidR="0095107C">
        <w:t>(Fermilab)</w:t>
      </w:r>
    </w:p>
    <w:p w:rsidR="0095107C" w:rsidRDefault="0095107C" w:rsidP="00F832CC">
      <w:pPr>
        <w:spacing w:after="0"/>
        <w:ind w:left="720"/>
        <w:jc w:val="both"/>
      </w:pPr>
      <w:r>
        <w:t>Sergei Nagaitsev (Fermilab)</w:t>
      </w:r>
    </w:p>
    <w:p w:rsidR="0095107C" w:rsidRDefault="002F260A" w:rsidP="00F832CC">
      <w:pPr>
        <w:spacing w:after="0"/>
        <w:ind w:left="720"/>
        <w:jc w:val="both"/>
      </w:pPr>
      <w:r>
        <w:t>Lothar Bauerdick</w:t>
      </w:r>
      <w:r w:rsidR="0095107C">
        <w:t xml:space="preserve"> (Fermilab)</w:t>
      </w:r>
    </w:p>
    <w:p w:rsidR="0095107C" w:rsidRDefault="0095107C" w:rsidP="00F832CC">
      <w:pPr>
        <w:spacing w:after="0"/>
        <w:ind w:left="720"/>
        <w:jc w:val="both"/>
      </w:pPr>
      <w:r>
        <w:t xml:space="preserve">Sam Zeller (Fermilab) </w:t>
      </w:r>
    </w:p>
    <w:p w:rsidR="0095107C" w:rsidRDefault="0095107C" w:rsidP="00F832CC">
      <w:pPr>
        <w:spacing w:after="0"/>
        <w:ind w:left="720"/>
        <w:jc w:val="both"/>
      </w:pPr>
      <w:r>
        <w:t>Rus</w:t>
      </w:r>
      <w:r w:rsidR="0029533E">
        <w:t>s</w:t>
      </w:r>
      <w:r>
        <w:t>ell Betts (FRA Board of Directors and IIT)</w:t>
      </w:r>
    </w:p>
    <w:p w:rsidR="00307393" w:rsidRDefault="0095107C" w:rsidP="00F832CC">
      <w:pPr>
        <w:spacing w:after="0"/>
        <w:ind w:left="720"/>
        <w:jc w:val="both"/>
      </w:pPr>
      <w:r>
        <w:t>Drew Baden (FRA Board of Directors and University of Maryland)</w:t>
      </w:r>
      <w:r w:rsidR="007427C0">
        <w:t xml:space="preserve"> </w:t>
      </w:r>
    </w:p>
    <w:p w:rsidR="00307393" w:rsidRDefault="00307393" w:rsidP="00F832CC">
      <w:pPr>
        <w:spacing w:after="0"/>
        <w:jc w:val="both"/>
      </w:pPr>
    </w:p>
    <w:p w:rsidR="00307393" w:rsidRDefault="00307393" w:rsidP="00F832CC">
      <w:pPr>
        <w:spacing w:after="0"/>
        <w:ind w:firstLine="720"/>
        <w:jc w:val="both"/>
      </w:pPr>
      <w:r>
        <w:t>Ex officio:</w:t>
      </w:r>
    </w:p>
    <w:p w:rsidR="00307393" w:rsidRDefault="00307393" w:rsidP="00F832CC">
      <w:pPr>
        <w:spacing w:after="0"/>
        <w:jc w:val="both"/>
      </w:pPr>
      <w:r>
        <w:tab/>
        <w:t>External Legal Counsel</w:t>
      </w:r>
      <w:r w:rsidR="0029533E">
        <w:t xml:space="preserve">: </w:t>
      </w:r>
      <w:proofErr w:type="spellStart"/>
      <w:r w:rsidR="0029533E">
        <w:t>Mr.Tom</w:t>
      </w:r>
      <w:proofErr w:type="spellEnd"/>
      <w:r w:rsidR="0029533E">
        <w:t xml:space="preserve"> </w:t>
      </w:r>
      <w:proofErr w:type="spellStart"/>
      <w:r w:rsidR="0029533E">
        <w:t>Piskorski</w:t>
      </w:r>
      <w:proofErr w:type="spellEnd"/>
      <w:r w:rsidR="0029533E">
        <w:t>, Esq.</w:t>
      </w:r>
    </w:p>
    <w:p w:rsidR="00307393" w:rsidRDefault="0029533E" w:rsidP="00F832CC">
      <w:pPr>
        <w:spacing w:after="0"/>
        <w:ind w:firstLine="720"/>
        <w:jc w:val="both"/>
      </w:pPr>
      <w:r>
        <w:t>ALD for the Particle Physics Sector: Greg Bock</w:t>
      </w:r>
    </w:p>
    <w:p w:rsidR="00307393" w:rsidRDefault="00307393" w:rsidP="00F832CC">
      <w:pPr>
        <w:spacing w:after="0"/>
        <w:ind w:firstLine="720"/>
        <w:jc w:val="both"/>
      </w:pPr>
      <w:r>
        <w:t>Chair of F</w:t>
      </w:r>
      <w:r w:rsidR="0029533E">
        <w:t>ermilab Committee on Scientific Appointments (F</w:t>
      </w:r>
      <w:r>
        <w:t>CSA</w:t>
      </w:r>
      <w:r w:rsidR="0029533E">
        <w:t>):</w:t>
      </w:r>
      <w:r w:rsidR="00DD00D5">
        <w:t xml:space="preserve"> Ray Cultberson</w:t>
      </w:r>
    </w:p>
    <w:p w:rsidR="00307393" w:rsidRDefault="00307393" w:rsidP="00F832CC">
      <w:pPr>
        <w:spacing w:after="0"/>
        <w:ind w:firstLine="720"/>
        <w:jc w:val="both"/>
      </w:pPr>
      <w:r>
        <w:t>Head of</w:t>
      </w:r>
      <w:r w:rsidR="0029533E">
        <w:t xml:space="preserve"> Workforce Development and Resources Section: Kay Van Vreede</w:t>
      </w:r>
    </w:p>
    <w:p w:rsidR="0028586B" w:rsidRDefault="0028586B" w:rsidP="00F832CC">
      <w:pPr>
        <w:spacing w:after="0"/>
        <w:ind w:firstLine="720"/>
        <w:jc w:val="both"/>
      </w:pPr>
    </w:p>
    <w:p w:rsidR="0028586B" w:rsidRDefault="0028586B" w:rsidP="00F832CC">
      <w:pPr>
        <w:spacing w:after="0"/>
        <w:ind w:firstLine="720"/>
        <w:jc w:val="both"/>
      </w:pPr>
      <w:r>
        <w:t>Secretary:</w:t>
      </w:r>
    </w:p>
    <w:p w:rsidR="0028586B" w:rsidRDefault="0028586B" w:rsidP="00F832CC">
      <w:pPr>
        <w:spacing w:after="0"/>
        <w:ind w:firstLine="720"/>
        <w:jc w:val="both"/>
      </w:pPr>
      <w:r>
        <w:t>Roy Rubinstein</w:t>
      </w:r>
    </w:p>
    <w:p w:rsidR="004E5BA3" w:rsidRDefault="004E5BA3" w:rsidP="00F832CC">
      <w:pPr>
        <w:spacing w:after="0"/>
        <w:jc w:val="both"/>
      </w:pPr>
    </w:p>
    <w:sectPr w:rsidR="004E5B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DF" w:rsidRDefault="008112DF" w:rsidP="00821164">
      <w:pPr>
        <w:spacing w:after="0" w:line="240" w:lineRule="auto"/>
      </w:pPr>
      <w:r>
        <w:separator/>
      </w:r>
    </w:p>
  </w:endnote>
  <w:endnote w:type="continuationSeparator" w:id="0">
    <w:p w:rsidR="008112DF" w:rsidRDefault="008112DF" w:rsidP="0082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DF" w:rsidRDefault="008112DF" w:rsidP="00821164">
      <w:pPr>
        <w:spacing w:after="0" w:line="240" w:lineRule="auto"/>
      </w:pPr>
      <w:r>
        <w:separator/>
      </w:r>
    </w:p>
  </w:footnote>
  <w:footnote w:type="continuationSeparator" w:id="0">
    <w:p w:rsidR="008112DF" w:rsidRDefault="008112DF" w:rsidP="0082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AC" w:rsidRDefault="00637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08"/>
    <w:rsid w:val="0000513D"/>
    <w:rsid w:val="00093D44"/>
    <w:rsid w:val="001008BA"/>
    <w:rsid w:val="00216A8F"/>
    <w:rsid w:val="0028586B"/>
    <w:rsid w:val="0029533E"/>
    <w:rsid w:val="002C7401"/>
    <w:rsid w:val="002F260A"/>
    <w:rsid w:val="00307393"/>
    <w:rsid w:val="00333D2A"/>
    <w:rsid w:val="00362F08"/>
    <w:rsid w:val="004101BA"/>
    <w:rsid w:val="0047111F"/>
    <w:rsid w:val="004A6973"/>
    <w:rsid w:val="004E5BA3"/>
    <w:rsid w:val="0052131F"/>
    <w:rsid w:val="00580157"/>
    <w:rsid w:val="005874A5"/>
    <w:rsid w:val="006373AC"/>
    <w:rsid w:val="00640618"/>
    <w:rsid w:val="007427C0"/>
    <w:rsid w:val="00806743"/>
    <w:rsid w:val="008112DF"/>
    <w:rsid w:val="00821164"/>
    <w:rsid w:val="0085178A"/>
    <w:rsid w:val="00856454"/>
    <w:rsid w:val="008B5EB4"/>
    <w:rsid w:val="008B7692"/>
    <w:rsid w:val="008C5161"/>
    <w:rsid w:val="008F68A2"/>
    <w:rsid w:val="0095107C"/>
    <w:rsid w:val="009F073C"/>
    <w:rsid w:val="009F34E8"/>
    <w:rsid w:val="00A05A2A"/>
    <w:rsid w:val="00A74AD4"/>
    <w:rsid w:val="00A86DF2"/>
    <w:rsid w:val="00AE2721"/>
    <w:rsid w:val="00B24DB9"/>
    <w:rsid w:val="00B43F32"/>
    <w:rsid w:val="00B94433"/>
    <w:rsid w:val="00C64236"/>
    <w:rsid w:val="00C87462"/>
    <w:rsid w:val="00CD6AB8"/>
    <w:rsid w:val="00DA0162"/>
    <w:rsid w:val="00DD00D5"/>
    <w:rsid w:val="00DD38F0"/>
    <w:rsid w:val="00DF42DB"/>
    <w:rsid w:val="00E10348"/>
    <w:rsid w:val="00EB328F"/>
    <w:rsid w:val="00EB7A0D"/>
    <w:rsid w:val="00EF0EF9"/>
    <w:rsid w:val="00F832CC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4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7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7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4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7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7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1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64"/>
  </w:style>
  <w:style w:type="paragraph" w:styleId="Footer">
    <w:name w:val="footer"/>
    <w:basedOn w:val="Normal"/>
    <w:link w:val="FooterChar"/>
    <w:uiPriority w:val="99"/>
    <w:unhideWhenUsed/>
    <w:rsid w:val="00821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64"/>
  </w:style>
  <w:style w:type="paragraph" w:styleId="Revision">
    <w:name w:val="Revision"/>
    <w:hidden/>
    <w:uiPriority w:val="99"/>
    <w:semiHidden/>
    <w:rsid w:val="00FE4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4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7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7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4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7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7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1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64"/>
  </w:style>
  <w:style w:type="paragraph" w:styleId="Footer">
    <w:name w:val="footer"/>
    <w:basedOn w:val="Normal"/>
    <w:link w:val="FooterChar"/>
    <w:uiPriority w:val="99"/>
    <w:unhideWhenUsed/>
    <w:rsid w:val="00821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64"/>
  </w:style>
  <w:style w:type="paragraph" w:styleId="Revision">
    <w:name w:val="Revision"/>
    <w:hidden/>
    <w:uiPriority w:val="99"/>
    <w:semiHidden/>
    <w:rsid w:val="00FE4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Piermaria J. Oddone</dc:creator>
  <cp:lastModifiedBy>Young-Kee Kim x3384 05917V</cp:lastModifiedBy>
  <cp:revision>2</cp:revision>
  <cp:lastPrinted>2013-04-16T17:11:00Z</cp:lastPrinted>
  <dcterms:created xsi:type="dcterms:W3CDTF">2013-06-26T17:12:00Z</dcterms:created>
  <dcterms:modified xsi:type="dcterms:W3CDTF">2013-06-26T17:12:00Z</dcterms:modified>
</cp:coreProperties>
</file>