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5B" w:rsidRDefault="00C32B0E" w:rsidP="00C32B0E">
      <w:pPr>
        <w:pStyle w:val="Title"/>
      </w:pPr>
      <w:r>
        <w:t>Final Paper Outline</w:t>
      </w:r>
    </w:p>
    <w:p w:rsidR="00C32B0E" w:rsidRDefault="00C32B0E" w:rsidP="00C32B0E"/>
    <w:p w:rsidR="00C32B0E" w:rsidRDefault="00C32B0E" w:rsidP="00C32B0E">
      <w:pPr>
        <w:pStyle w:val="ListParagraph"/>
        <w:numPr>
          <w:ilvl w:val="0"/>
          <w:numId w:val="1"/>
        </w:numPr>
      </w:pPr>
      <w:r>
        <w:t>Abstract</w:t>
      </w:r>
    </w:p>
    <w:p w:rsidR="00DE37F0" w:rsidRDefault="00DE37F0" w:rsidP="00DE37F0">
      <w:pPr>
        <w:pStyle w:val="ListParagraph"/>
        <w:numPr>
          <w:ilvl w:val="1"/>
          <w:numId w:val="1"/>
        </w:numPr>
      </w:pPr>
      <w:r>
        <w:t>O</w:t>
      </w:r>
      <w:r w:rsidR="00C32B0E">
        <w:t xml:space="preserve">verview of </w:t>
      </w:r>
      <w:r>
        <w:t>channeling radiation</w:t>
      </w:r>
    </w:p>
    <w:p w:rsidR="00DE37F0" w:rsidRDefault="00DE37F0" w:rsidP="00DE37F0">
      <w:pPr>
        <w:pStyle w:val="ListParagraph"/>
        <w:numPr>
          <w:ilvl w:val="2"/>
          <w:numId w:val="1"/>
        </w:numPr>
      </w:pPr>
      <w:r>
        <w:t>Physical properties</w:t>
      </w:r>
    </w:p>
    <w:p w:rsidR="004F12DE" w:rsidRDefault="004F12DE" w:rsidP="00DE37F0">
      <w:pPr>
        <w:pStyle w:val="ListParagraph"/>
        <w:numPr>
          <w:ilvl w:val="2"/>
          <w:numId w:val="1"/>
        </w:numPr>
      </w:pPr>
      <w:r>
        <w:t>Applications</w:t>
      </w:r>
    </w:p>
    <w:p w:rsidR="00DE37F0" w:rsidRDefault="00DE37F0" w:rsidP="00DE37F0">
      <w:pPr>
        <w:pStyle w:val="ListParagraph"/>
        <w:numPr>
          <w:ilvl w:val="1"/>
          <w:numId w:val="1"/>
        </w:numPr>
      </w:pPr>
      <w:r>
        <w:t>Purpose of PCR code – to simulate channeling radiation spectra in crystal</w:t>
      </w:r>
    </w:p>
    <w:p w:rsidR="00DE37F0" w:rsidRDefault="00DE37F0" w:rsidP="00C32B0E">
      <w:pPr>
        <w:pStyle w:val="ListParagraph"/>
        <w:numPr>
          <w:ilvl w:val="1"/>
          <w:numId w:val="1"/>
        </w:numPr>
      </w:pPr>
      <w:r>
        <w:t>Discrepancies between PCR and theory</w:t>
      </w:r>
    </w:p>
    <w:p w:rsidR="00DE37F0" w:rsidRDefault="005846EE" w:rsidP="00DE37F0">
      <w:pPr>
        <w:pStyle w:val="ListParagraph"/>
        <w:numPr>
          <w:ilvl w:val="2"/>
          <w:numId w:val="1"/>
        </w:numPr>
      </w:pPr>
      <w:proofErr w:type="spellStart"/>
      <w:r>
        <w:t>Linewidth</w:t>
      </w:r>
      <w:proofErr w:type="spellEnd"/>
      <w:r>
        <w:t xml:space="preserve"> underestimated</w:t>
      </w:r>
    </w:p>
    <w:p w:rsidR="00DE37F0" w:rsidRDefault="00DE37F0" w:rsidP="00DE37F0">
      <w:pPr>
        <w:pStyle w:val="ListParagraph"/>
        <w:numPr>
          <w:ilvl w:val="2"/>
          <w:numId w:val="1"/>
        </w:numPr>
      </w:pPr>
      <w:r>
        <w:t>Photon yield</w:t>
      </w:r>
      <w:r w:rsidR="005846EE">
        <w:t xml:space="preserve"> overestimated</w:t>
      </w:r>
    </w:p>
    <w:p w:rsidR="005846EE" w:rsidRDefault="005846EE" w:rsidP="005846EE">
      <w:pPr>
        <w:pStyle w:val="ListParagraph"/>
        <w:numPr>
          <w:ilvl w:val="1"/>
          <w:numId w:val="1"/>
        </w:numPr>
      </w:pPr>
      <w:r>
        <w:t>Sources of error</w:t>
      </w:r>
    </w:p>
    <w:p w:rsidR="005846EE" w:rsidRDefault="005846EE" w:rsidP="005846EE">
      <w:pPr>
        <w:pStyle w:val="ListParagraph"/>
        <w:numPr>
          <w:ilvl w:val="2"/>
          <w:numId w:val="1"/>
        </w:numPr>
      </w:pPr>
      <w:proofErr w:type="spellStart"/>
      <w:r>
        <w:t>Linewidth</w:t>
      </w:r>
      <w:proofErr w:type="spellEnd"/>
      <w:r>
        <w:t xml:space="preserve"> – only broadening due to coherence length included</w:t>
      </w:r>
    </w:p>
    <w:p w:rsidR="005846EE" w:rsidRDefault="005846EE" w:rsidP="005846EE">
      <w:pPr>
        <w:pStyle w:val="ListParagraph"/>
        <w:numPr>
          <w:ilvl w:val="2"/>
          <w:numId w:val="1"/>
        </w:numPr>
      </w:pPr>
      <w:r>
        <w:t>Photon yield – unrealistic peak shape (hypothesis for now)</w:t>
      </w:r>
    </w:p>
    <w:p w:rsidR="005846EE" w:rsidRDefault="005846EE" w:rsidP="005846EE">
      <w:pPr>
        <w:pStyle w:val="ListParagraph"/>
        <w:numPr>
          <w:ilvl w:val="1"/>
          <w:numId w:val="1"/>
        </w:numPr>
      </w:pPr>
      <w:r>
        <w:t xml:space="preserve">Product – new and improved PCR code with accurate </w:t>
      </w:r>
      <w:proofErr w:type="spellStart"/>
      <w:r>
        <w:t>linewidths</w:t>
      </w:r>
      <w:proofErr w:type="spellEnd"/>
      <w:r>
        <w:t xml:space="preserve"> and photon yields</w:t>
      </w:r>
    </w:p>
    <w:p w:rsidR="005846EE" w:rsidRDefault="005846EE" w:rsidP="005846EE">
      <w:pPr>
        <w:pStyle w:val="ListParagraph"/>
        <w:numPr>
          <w:ilvl w:val="1"/>
          <w:numId w:val="1"/>
        </w:numPr>
      </w:pPr>
      <w:r>
        <w:t>(Possibility) Brief explanation of A0 experiment</w:t>
      </w:r>
    </w:p>
    <w:p w:rsidR="00C32B0E" w:rsidRDefault="00C32B0E" w:rsidP="00C32B0E">
      <w:pPr>
        <w:pStyle w:val="ListParagraph"/>
        <w:numPr>
          <w:ilvl w:val="0"/>
          <w:numId w:val="1"/>
        </w:numPr>
      </w:pPr>
      <w:r>
        <w:t>Introduction</w:t>
      </w:r>
    </w:p>
    <w:p w:rsidR="005846EE" w:rsidRDefault="005846EE" w:rsidP="005846EE">
      <w:pPr>
        <w:pStyle w:val="ListParagraph"/>
        <w:numPr>
          <w:ilvl w:val="1"/>
          <w:numId w:val="1"/>
        </w:numPr>
      </w:pPr>
      <w:r>
        <w:t>Physical explanation of channeling radiation</w:t>
      </w:r>
    </w:p>
    <w:p w:rsidR="005846EE" w:rsidRDefault="005846EE" w:rsidP="005846EE">
      <w:pPr>
        <w:pStyle w:val="ListParagraph"/>
        <w:numPr>
          <w:ilvl w:val="2"/>
          <w:numId w:val="1"/>
        </w:numPr>
      </w:pPr>
      <w:r>
        <w:t>Inter-planar potential</w:t>
      </w:r>
    </w:p>
    <w:p w:rsidR="005846EE" w:rsidRDefault="004F12DE" w:rsidP="005846EE">
      <w:pPr>
        <w:pStyle w:val="ListParagraph"/>
        <w:numPr>
          <w:ilvl w:val="2"/>
          <w:numId w:val="1"/>
        </w:numPr>
      </w:pPr>
      <w:r>
        <w:t>Line-broadening mechanisms</w:t>
      </w:r>
    </w:p>
    <w:p w:rsidR="004F12DE" w:rsidRDefault="004F12DE" w:rsidP="005846EE">
      <w:pPr>
        <w:pStyle w:val="ListParagraph"/>
        <w:numPr>
          <w:ilvl w:val="2"/>
          <w:numId w:val="1"/>
        </w:numPr>
      </w:pPr>
      <w:r>
        <w:t>Photon yield derivation</w:t>
      </w:r>
    </w:p>
    <w:p w:rsidR="004F12DE" w:rsidRDefault="004F12DE" w:rsidP="004F12DE">
      <w:pPr>
        <w:pStyle w:val="ListParagraph"/>
        <w:numPr>
          <w:ilvl w:val="1"/>
          <w:numId w:val="1"/>
        </w:numPr>
      </w:pPr>
      <w:r>
        <w:t>Properties of CR that make it desirable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Highly monochromatic peaks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lastRenderedPageBreak/>
        <w:t>High intensity</w:t>
      </w:r>
    </w:p>
    <w:p w:rsidR="004F12DE" w:rsidRDefault="004F12DE" w:rsidP="004F12DE">
      <w:pPr>
        <w:pStyle w:val="ListParagraph"/>
        <w:numPr>
          <w:ilvl w:val="1"/>
          <w:numId w:val="1"/>
        </w:numPr>
      </w:pPr>
      <w:r>
        <w:t>Real-world applications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Medical imaging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Military – vehicle scanning</w:t>
      </w:r>
    </w:p>
    <w:p w:rsidR="00C32B0E" w:rsidRDefault="00C32B0E" w:rsidP="00C32B0E">
      <w:pPr>
        <w:pStyle w:val="ListParagraph"/>
        <w:numPr>
          <w:ilvl w:val="0"/>
          <w:numId w:val="1"/>
        </w:numPr>
      </w:pPr>
      <w:r>
        <w:t>PCR Code</w:t>
      </w:r>
    </w:p>
    <w:p w:rsidR="00C32B0E" w:rsidRDefault="00C32B0E" w:rsidP="00C32B0E">
      <w:pPr>
        <w:pStyle w:val="ListParagraph"/>
        <w:numPr>
          <w:ilvl w:val="1"/>
          <w:numId w:val="1"/>
        </w:numPr>
      </w:pPr>
      <w:r>
        <w:t>Purpose of PCR code – to simulate</w:t>
      </w:r>
      <w:r>
        <w:t xml:space="preserve"> planar channeling radiation spectra of relativistic electrons</w:t>
      </w:r>
      <w:r>
        <w:t xml:space="preserve"> </w:t>
      </w:r>
      <w:r>
        <w:t>channeled along the planes of a crystal</w:t>
      </w:r>
    </w:p>
    <w:p w:rsidR="004F12DE" w:rsidRDefault="004F12DE" w:rsidP="00C32B0E">
      <w:pPr>
        <w:pStyle w:val="ListParagraph"/>
        <w:numPr>
          <w:ilvl w:val="1"/>
          <w:numId w:val="1"/>
        </w:numPr>
      </w:pPr>
      <w:r>
        <w:t>Inputs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Electron energy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Crystal type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Miller indices of plane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Crystal thickness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Incident angle of electrons with crystal</w:t>
      </w:r>
    </w:p>
    <w:p w:rsidR="004F12DE" w:rsidRDefault="004F12DE" w:rsidP="00C32B0E">
      <w:pPr>
        <w:pStyle w:val="ListParagraph"/>
        <w:numPr>
          <w:ilvl w:val="1"/>
          <w:numId w:val="1"/>
        </w:numPr>
      </w:pPr>
      <w:r>
        <w:t>Outputs (with examples)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Potential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Probability densities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Initial state populations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State populations vs. depth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CR spectrum</w:t>
      </w:r>
    </w:p>
    <w:p w:rsidR="004F12DE" w:rsidRDefault="004F12DE" w:rsidP="004F12DE">
      <w:pPr>
        <w:pStyle w:val="ListParagraph"/>
        <w:numPr>
          <w:ilvl w:val="1"/>
          <w:numId w:val="1"/>
        </w:numPr>
      </w:pPr>
      <w:r>
        <w:t>Comparison of peak energies with theory and experiment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Plot comparison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 xml:space="preserve">Analysis </w:t>
      </w:r>
      <w:r w:rsidR="00FD4D59">
        <w:t xml:space="preserve">and summary </w:t>
      </w:r>
      <w:r>
        <w:t>of data</w:t>
      </w:r>
    </w:p>
    <w:p w:rsidR="004F12DE" w:rsidRDefault="004F12DE" w:rsidP="004F12DE">
      <w:pPr>
        <w:pStyle w:val="ListParagraph"/>
        <w:numPr>
          <w:ilvl w:val="2"/>
          <w:numId w:val="1"/>
        </w:numPr>
      </w:pPr>
      <w:r>
        <w:t>Explanation of our satisfaction</w:t>
      </w:r>
    </w:p>
    <w:p w:rsidR="00C32B0E" w:rsidRDefault="00C32B0E" w:rsidP="00C32B0E">
      <w:pPr>
        <w:pStyle w:val="ListParagraph"/>
        <w:numPr>
          <w:ilvl w:val="0"/>
          <w:numId w:val="1"/>
        </w:numPr>
      </w:pPr>
      <w:r>
        <w:lastRenderedPageBreak/>
        <w:t>Problems with Code</w:t>
      </w:r>
    </w:p>
    <w:p w:rsidR="004F12DE" w:rsidRDefault="006769F4" w:rsidP="004F12DE">
      <w:pPr>
        <w:pStyle w:val="ListParagraph"/>
        <w:numPr>
          <w:ilvl w:val="1"/>
          <w:numId w:val="1"/>
        </w:numPr>
      </w:pPr>
      <w:proofErr w:type="spellStart"/>
      <w:r>
        <w:t>Linewidth</w:t>
      </w:r>
      <w:proofErr w:type="spellEnd"/>
    </w:p>
    <w:p w:rsidR="00FD4D59" w:rsidRDefault="00FD4D59" w:rsidP="004F12DE">
      <w:pPr>
        <w:pStyle w:val="ListParagraph"/>
        <w:numPr>
          <w:ilvl w:val="2"/>
          <w:numId w:val="1"/>
        </w:numPr>
      </w:pPr>
      <w:r>
        <w:t>Plot comparison</w:t>
      </w:r>
    </w:p>
    <w:p w:rsidR="00FD4D59" w:rsidRDefault="00FD4D59" w:rsidP="004F12DE">
      <w:pPr>
        <w:pStyle w:val="ListParagraph"/>
        <w:numPr>
          <w:ilvl w:val="2"/>
          <w:numId w:val="1"/>
        </w:numPr>
      </w:pPr>
      <w:r>
        <w:t>Analysis and summary of data</w:t>
      </w:r>
    </w:p>
    <w:p w:rsidR="004F12DE" w:rsidRDefault="006769F4" w:rsidP="004F12DE">
      <w:pPr>
        <w:pStyle w:val="ListParagraph"/>
        <w:numPr>
          <w:ilvl w:val="2"/>
          <w:numId w:val="1"/>
        </w:numPr>
      </w:pPr>
      <w:r>
        <w:t xml:space="preserve">Source of error </w:t>
      </w:r>
      <w:r w:rsidR="00FD4D59">
        <w:t>–</w:t>
      </w:r>
      <w:r>
        <w:t xml:space="preserve"> </w:t>
      </w:r>
      <w:r w:rsidR="00FD4D59">
        <w:t>inclusion of only broadening due to coherence length</w:t>
      </w:r>
    </w:p>
    <w:p w:rsidR="00FD4D59" w:rsidRDefault="00FD4D59" w:rsidP="004F12DE">
      <w:pPr>
        <w:pStyle w:val="ListParagraph"/>
        <w:numPr>
          <w:ilvl w:val="2"/>
          <w:numId w:val="1"/>
        </w:numPr>
      </w:pPr>
      <w:r>
        <w:t>Comparison with theory</w:t>
      </w:r>
    </w:p>
    <w:p w:rsidR="00FD4D59" w:rsidRDefault="00FD4D59" w:rsidP="00FD4D59">
      <w:pPr>
        <w:pStyle w:val="ListParagraph"/>
        <w:numPr>
          <w:ilvl w:val="1"/>
          <w:numId w:val="1"/>
        </w:numPr>
      </w:pPr>
      <w:r>
        <w:t>Photon yield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Plot comparison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Analysis and summary of data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Source of error – use of different peak shape than in theory (not yet confirmed)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Comparison with theory</w:t>
      </w:r>
    </w:p>
    <w:p w:rsidR="00C32B0E" w:rsidRDefault="00C32B0E" w:rsidP="00C32B0E">
      <w:pPr>
        <w:pStyle w:val="ListParagraph"/>
        <w:numPr>
          <w:ilvl w:val="0"/>
          <w:numId w:val="1"/>
        </w:numPr>
      </w:pPr>
      <w:r>
        <w:t>Solutions to Problems</w:t>
      </w:r>
    </w:p>
    <w:p w:rsidR="00FD4D59" w:rsidRDefault="00FD4D59" w:rsidP="00FD4D59">
      <w:pPr>
        <w:pStyle w:val="ListParagraph"/>
        <w:numPr>
          <w:ilvl w:val="1"/>
          <w:numId w:val="1"/>
        </w:numPr>
      </w:pPr>
      <w:proofErr w:type="spellStart"/>
      <w:r>
        <w:t>Linewidth</w:t>
      </w:r>
      <w:proofErr w:type="spellEnd"/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Broadening due to multiple scattering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>Explanation of theory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 xml:space="preserve">Interesting improvement of </w:t>
      </w:r>
      <w:proofErr w:type="spellStart"/>
      <w:r>
        <w:t>Azadegan’s</w:t>
      </w:r>
      <w:proofErr w:type="spellEnd"/>
      <w:r>
        <w:t xml:space="preserve"> theory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>Application in code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 xml:space="preserve">Data, plot, and summary of </w:t>
      </w:r>
      <w:proofErr w:type="spellStart"/>
      <w:r>
        <w:t>linewidth</w:t>
      </w:r>
      <w:proofErr w:type="spellEnd"/>
      <w:r>
        <w:t xml:space="preserve"> contribution 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Bloch-wave broadening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>Explanation of theory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>Application in code</w:t>
      </w:r>
    </w:p>
    <w:p w:rsidR="00FD4D59" w:rsidRDefault="00FD4D59" w:rsidP="00FD4D59">
      <w:pPr>
        <w:pStyle w:val="ListParagraph"/>
        <w:numPr>
          <w:ilvl w:val="3"/>
          <w:numId w:val="1"/>
        </w:numPr>
      </w:pPr>
      <w:r>
        <w:t>Data, plot, and summary of contribution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lastRenderedPageBreak/>
        <w:t>Other effects (undecided)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Method of combining effects (undecided)</w:t>
      </w:r>
    </w:p>
    <w:p w:rsidR="00FD4D59" w:rsidRDefault="00FD4D59" w:rsidP="00FD4D59">
      <w:pPr>
        <w:pStyle w:val="ListParagraph"/>
        <w:numPr>
          <w:ilvl w:val="2"/>
          <w:numId w:val="1"/>
        </w:numPr>
      </w:pPr>
      <w:r>
        <w:t>Total application in code</w:t>
      </w:r>
    </w:p>
    <w:p w:rsidR="00FD4D59" w:rsidRDefault="00FD4D59" w:rsidP="00FD4D59">
      <w:pPr>
        <w:pStyle w:val="ListParagraph"/>
        <w:numPr>
          <w:ilvl w:val="1"/>
          <w:numId w:val="1"/>
        </w:numPr>
      </w:pPr>
      <w:r>
        <w:t>Photon yield</w:t>
      </w:r>
      <w:r w:rsidR="008930A7">
        <w:t xml:space="preserve"> (expected)</w:t>
      </w:r>
    </w:p>
    <w:p w:rsidR="001F5ACD" w:rsidRDefault="001F5ACD" w:rsidP="001F5ACD">
      <w:pPr>
        <w:pStyle w:val="ListParagraph"/>
        <w:numPr>
          <w:ilvl w:val="2"/>
          <w:numId w:val="1"/>
        </w:numPr>
      </w:pPr>
      <w:r>
        <w:t>Summary of theory behind desired line shape</w:t>
      </w:r>
    </w:p>
    <w:p w:rsidR="001F5ACD" w:rsidRDefault="001F5ACD" w:rsidP="001F5ACD">
      <w:pPr>
        <w:pStyle w:val="ListParagraph"/>
        <w:numPr>
          <w:ilvl w:val="2"/>
          <w:numId w:val="1"/>
        </w:numPr>
      </w:pPr>
      <w:r>
        <w:t>Explanation of line shape in PCR</w:t>
      </w:r>
    </w:p>
    <w:p w:rsidR="001F5ACD" w:rsidRDefault="001F5ACD" w:rsidP="001F5ACD">
      <w:pPr>
        <w:pStyle w:val="ListParagraph"/>
        <w:numPr>
          <w:ilvl w:val="2"/>
          <w:numId w:val="1"/>
        </w:numPr>
      </w:pPr>
      <w:r>
        <w:t>Method of correction</w:t>
      </w:r>
    </w:p>
    <w:p w:rsidR="001F5ACD" w:rsidRDefault="001F5ACD" w:rsidP="001F5ACD">
      <w:pPr>
        <w:pStyle w:val="ListParagraph"/>
        <w:numPr>
          <w:ilvl w:val="2"/>
          <w:numId w:val="1"/>
        </w:numPr>
      </w:pPr>
      <w:r>
        <w:t>Data, plot, and summary o</w:t>
      </w:r>
      <w:r w:rsidR="008930A7">
        <w:t>f improvement</w:t>
      </w:r>
    </w:p>
    <w:p w:rsidR="00BA6273" w:rsidRDefault="00BA6273" w:rsidP="00BA6273">
      <w:pPr>
        <w:pStyle w:val="ListParagraph"/>
        <w:numPr>
          <w:ilvl w:val="0"/>
          <w:numId w:val="1"/>
        </w:numPr>
      </w:pPr>
      <w:r>
        <w:t>Final product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Summary of improvements made to PCR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Full comparison of improved code with theory and experiment</w:t>
      </w:r>
    </w:p>
    <w:p w:rsidR="00BA6273" w:rsidRDefault="00BA6273" w:rsidP="00BA6273">
      <w:pPr>
        <w:pStyle w:val="ListParagraph"/>
        <w:numPr>
          <w:ilvl w:val="0"/>
          <w:numId w:val="1"/>
        </w:numPr>
      </w:pPr>
      <w:r>
        <w:t>(Possible) A0 experiment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Summary of experiment parameters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Schematic of experiment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Explanation of my role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Comparison of data from A0 with new PCR calculations (unlikely, because code will not work at low energies)</w:t>
      </w:r>
    </w:p>
    <w:p w:rsidR="00BA6273" w:rsidRDefault="00BA6273" w:rsidP="00BA6273">
      <w:pPr>
        <w:pStyle w:val="ListParagraph"/>
        <w:numPr>
          <w:ilvl w:val="0"/>
          <w:numId w:val="1"/>
        </w:numPr>
      </w:pPr>
      <w:r>
        <w:t>Discussion (have not thought about yet)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Uses for the new code</w:t>
      </w:r>
    </w:p>
    <w:p w:rsidR="00BA6273" w:rsidRDefault="00BA6273" w:rsidP="00BA6273">
      <w:pPr>
        <w:pStyle w:val="ListParagraph"/>
        <w:numPr>
          <w:ilvl w:val="1"/>
          <w:numId w:val="1"/>
        </w:numPr>
      </w:pPr>
      <w:r>
        <w:t>Possible improvements in future</w:t>
      </w:r>
    </w:p>
    <w:p w:rsidR="00BA6273" w:rsidRDefault="00BA6273" w:rsidP="00BA6273">
      <w:pPr>
        <w:pStyle w:val="ListParagraph"/>
        <w:numPr>
          <w:ilvl w:val="0"/>
          <w:numId w:val="1"/>
        </w:numPr>
      </w:pPr>
      <w:r>
        <w:t>Acknowledgements</w:t>
      </w:r>
    </w:p>
    <w:p w:rsidR="00BA6273" w:rsidRPr="00C32B0E" w:rsidRDefault="00BA6273" w:rsidP="00BA6273">
      <w:pPr>
        <w:pStyle w:val="ListParagraph"/>
        <w:numPr>
          <w:ilvl w:val="0"/>
          <w:numId w:val="1"/>
        </w:numPr>
      </w:pPr>
      <w:r>
        <w:t>Sources cited</w:t>
      </w:r>
    </w:p>
    <w:sectPr w:rsidR="00BA6273" w:rsidRPr="00C32B0E" w:rsidSect="00747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E4" w:rsidRDefault="007215E4" w:rsidP="00C32B0E">
      <w:pPr>
        <w:spacing w:after="0" w:line="240" w:lineRule="auto"/>
      </w:pPr>
      <w:r>
        <w:separator/>
      </w:r>
    </w:p>
  </w:endnote>
  <w:endnote w:type="continuationSeparator" w:id="0">
    <w:p w:rsidR="007215E4" w:rsidRDefault="007215E4" w:rsidP="00C3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E4" w:rsidRDefault="007215E4" w:rsidP="00C32B0E">
      <w:pPr>
        <w:spacing w:after="0" w:line="240" w:lineRule="auto"/>
      </w:pPr>
      <w:r>
        <w:separator/>
      </w:r>
    </w:p>
  </w:footnote>
  <w:footnote w:type="continuationSeparator" w:id="0">
    <w:p w:rsidR="007215E4" w:rsidRDefault="007215E4" w:rsidP="00C3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0E" w:rsidRDefault="00C32B0E" w:rsidP="00C32B0E">
    <w:pPr>
      <w:pStyle w:val="Header"/>
      <w:jc w:val="right"/>
    </w:pPr>
    <w:r>
      <w:t>Chris Lynn</w:t>
    </w:r>
  </w:p>
  <w:p w:rsidR="00C32B0E" w:rsidRDefault="00C32B0E" w:rsidP="00C32B0E">
    <w:pPr>
      <w:pStyle w:val="Header"/>
      <w:jc w:val="right"/>
    </w:pPr>
    <w:r>
      <w:t>7/22/13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97E"/>
    <w:multiLevelType w:val="hybridMultilevel"/>
    <w:tmpl w:val="4218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0E"/>
    <w:rsid w:val="001419ED"/>
    <w:rsid w:val="001F5ACD"/>
    <w:rsid w:val="002A1628"/>
    <w:rsid w:val="002F08D7"/>
    <w:rsid w:val="00351BF6"/>
    <w:rsid w:val="004F12DE"/>
    <w:rsid w:val="00533DF9"/>
    <w:rsid w:val="005846EE"/>
    <w:rsid w:val="006769F4"/>
    <w:rsid w:val="007215E4"/>
    <w:rsid w:val="0074795B"/>
    <w:rsid w:val="008930A7"/>
    <w:rsid w:val="009833B7"/>
    <w:rsid w:val="00B34DA9"/>
    <w:rsid w:val="00BA6273"/>
    <w:rsid w:val="00C32B0E"/>
    <w:rsid w:val="00C50DB3"/>
    <w:rsid w:val="00CB1847"/>
    <w:rsid w:val="00DE37F0"/>
    <w:rsid w:val="00EC4FAE"/>
    <w:rsid w:val="00FD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A9"/>
    <w:pPr>
      <w:spacing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8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8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8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8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8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8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8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8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8D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F08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08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8D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8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8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8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8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8D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8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8D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08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F08D7"/>
    <w:rPr>
      <w:b/>
      <w:bCs/>
    </w:rPr>
  </w:style>
  <w:style w:type="character" w:styleId="Emphasis">
    <w:name w:val="Emphasis"/>
    <w:uiPriority w:val="20"/>
    <w:qFormat/>
    <w:rsid w:val="002F08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F08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0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08D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08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8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8D7"/>
    <w:rPr>
      <w:b/>
      <w:bCs/>
      <w:i/>
      <w:iCs/>
    </w:rPr>
  </w:style>
  <w:style w:type="character" w:styleId="SubtleEmphasis">
    <w:name w:val="Subtle Emphasis"/>
    <w:uiPriority w:val="19"/>
    <w:qFormat/>
    <w:rsid w:val="002F08D7"/>
    <w:rPr>
      <w:i/>
      <w:iCs/>
    </w:rPr>
  </w:style>
  <w:style w:type="character" w:styleId="IntenseEmphasis">
    <w:name w:val="Intense Emphasis"/>
    <w:uiPriority w:val="21"/>
    <w:qFormat/>
    <w:rsid w:val="002F08D7"/>
    <w:rPr>
      <w:b/>
      <w:bCs/>
    </w:rPr>
  </w:style>
  <w:style w:type="character" w:styleId="SubtleReference">
    <w:name w:val="Subtle Reference"/>
    <w:uiPriority w:val="31"/>
    <w:qFormat/>
    <w:rsid w:val="002F08D7"/>
    <w:rPr>
      <w:smallCaps/>
    </w:rPr>
  </w:style>
  <w:style w:type="character" w:styleId="IntenseReference">
    <w:name w:val="Intense Reference"/>
    <w:uiPriority w:val="32"/>
    <w:qFormat/>
    <w:rsid w:val="002F08D7"/>
    <w:rPr>
      <w:smallCaps/>
      <w:spacing w:val="5"/>
      <w:u w:val="single"/>
    </w:rPr>
  </w:style>
  <w:style w:type="character" w:styleId="BookTitle">
    <w:name w:val="Book Title"/>
    <w:uiPriority w:val="33"/>
    <w:qFormat/>
    <w:rsid w:val="002F08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8D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3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B0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4</cp:revision>
  <dcterms:created xsi:type="dcterms:W3CDTF">2013-07-23T04:04:00Z</dcterms:created>
  <dcterms:modified xsi:type="dcterms:W3CDTF">2013-07-23T05:02:00Z</dcterms:modified>
</cp:coreProperties>
</file>