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12B2A" w14:textId="6905B826" w:rsidR="00DF181D" w:rsidRPr="00B04F13" w:rsidRDefault="00DF181D" w:rsidP="00DF181D">
      <w:pPr>
        <w:pStyle w:val="Title"/>
        <w:jc w:val="center"/>
        <w:rPr>
          <w:lang w:val="en-US"/>
        </w:rPr>
      </w:pPr>
      <w:r w:rsidRPr="00B04F13">
        <w:rPr>
          <w:lang w:val="en-US"/>
        </w:rPr>
        <w:t>Enab</w:t>
      </w:r>
      <w:r w:rsidR="00110CD4">
        <w:rPr>
          <w:lang w:val="en-US"/>
        </w:rPr>
        <w:t>l</w:t>
      </w:r>
      <w:r w:rsidRPr="00B04F13">
        <w:rPr>
          <w:lang w:val="en-US"/>
        </w:rPr>
        <w:t xml:space="preserve">ing Intensity and Energy Frontier Science </w:t>
      </w:r>
      <w:r w:rsidR="00D52FFC" w:rsidRPr="00B04F13">
        <w:rPr>
          <w:lang w:val="en-US"/>
        </w:rPr>
        <w:t xml:space="preserve">with a </w:t>
      </w:r>
      <w:proofErr w:type="spellStart"/>
      <w:r w:rsidR="00D52FFC" w:rsidRPr="00B04F13">
        <w:rPr>
          <w:lang w:val="en-US"/>
        </w:rPr>
        <w:t>Muon</w:t>
      </w:r>
      <w:proofErr w:type="spellEnd"/>
      <w:r w:rsidR="00D52FFC" w:rsidRPr="00B04F13">
        <w:rPr>
          <w:lang w:val="en-US"/>
        </w:rPr>
        <w:t xml:space="preserve"> Accelerator Facility</w:t>
      </w:r>
      <w:r w:rsidRPr="00B04F13">
        <w:rPr>
          <w:lang w:val="en-US"/>
        </w:rPr>
        <w:t xml:space="preserve"> in the U.S.:</w:t>
      </w:r>
    </w:p>
    <w:p w14:paraId="50A1B616" w14:textId="12C98D1F" w:rsidR="00DF181D" w:rsidRPr="00A325E7" w:rsidRDefault="00DF181D" w:rsidP="00DF181D">
      <w:pPr>
        <w:pStyle w:val="Title"/>
        <w:jc w:val="center"/>
        <w:rPr>
          <w:i/>
          <w:sz w:val="44"/>
          <w:szCs w:val="44"/>
          <w:lang w:val="en-US"/>
        </w:rPr>
      </w:pPr>
      <w:r w:rsidRPr="00A325E7">
        <w:rPr>
          <w:i/>
          <w:sz w:val="44"/>
          <w:szCs w:val="44"/>
          <w:lang w:val="en-US"/>
        </w:rPr>
        <w:t>A White Paper Submitted to the 2013 U.S. Community Summer Study of the Division of Particles and Fields of the American Physical Societ</w:t>
      </w:r>
      <w:r w:rsidR="005C4387">
        <w:rPr>
          <w:i/>
          <w:sz w:val="44"/>
          <w:szCs w:val="44"/>
          <w:lang w:val="en-US"/>
        </w:rPr>
        <w:t>y</w:t>
      </w:r>
    </w:p>
    <w:p w14:paraId="50D59FF3" w14:textId="77777777" w:rsidR="00F370D7" w:rsidRPr="00A325E7" w:rsidRDefault="00DF181D" w:rsidP="00DD2A9D">
      <w:pPr>
        <w:pStyle w:val="Subtitle"/>
        <w:jc w:val="center"/>
        <w:rPr>
          <w:b/>
          <w:sz w:val="36"/>
          <w:szCs w:val="36"/>
          <w:lang w:val="en-US"/>
        </w:rPr>
      </w:pPr>
      <w:r w:rsidRPr="00A325E7">
        <w:rPr>
          <w:b/>
          <w:sz w:val="36"/>
          <w:szCs w:val="36"/>
          <w:lang w:val="en-US"/>
        </w:rPr>
        <w:t xml:space="preserve">Contributed by the U.S. </w:t>
      </w:r>
      <w:proofErr w:type="spellStart"/>
      <w:r w:rsidRPr="00A325E7">
        <w:rPr>
          <w:b/>
          <w:sz w:val="36"/>
          <w:szCs w:val="36"/>
          <w:lang w:val="en-US"/>
        </w:rPr>
        <w:t>M</w:t>
      </w:r>
      <w:r w:rsidR="00D52FFC" w:rsidRPr="00A325E7">
        <w:rPr>
          <w:b/>
          <w:sz w:val="36"/>
          <w:szCs w:val="36"/>
          <w:lang w:val="en-US"/>
        </w:rPr>
        <w:t>uon</w:t>
      </w:r>
      <w:proofErr w:type="spellEnd"/>
      <w:r w:rsidR="00D52FFC" w:rsidRPr="00A325E7">
        <w:rPr>
          <w:b/>
          <w:sz w:val="36"/>
          <w:szCs w:val="36"/>
          <w:lang w:val="en-US"/>
        </w:rPr>
        <w:t xml:space="preserve"> Accelerator Program (MAP) </w:t>
      </w:r>
      <w:r w:rsidRPr="00A325E7">
        <w:rPr>
          <w:b/>
          <w:sz w:val="36"/>
          <w:szCs w:val="36"/>
          <w:lang w:val="en-US"/>
        </w:rPr>
        <w:t>and Associated Collaborators</w:t>
      </w:r>
    </w:p>
    <w:p w14:paraId="2E66022C" w14:textId="77777777" w:rsidR="00DF181D" w:rsidRPr="00A325E7" w:rsidRDefault="00DF181D" w:rsidP="00DF181D">
      <w:pPr>
        <w:rPr>
          <w:sz w:val="16"/>
          <w:szCs w:val="16"/>
          <w:lang w:val="en-US"/>
        </w:rPr>
      </w:pPr>
    </w:p>
    <w:p w14:paraId="28CE397D" w14:textId="63C06D9F" w:rsidR="001B6C9B" w:rsidRPr="00A325E7" w:rsidRDefault="00DF181D" w:rsidP="00DD2A9D">
      <w:pPr>
        <w:pStyle w:val="Subtitle"/>
        <w:jc w:val="center"/>
        <w:rPr>
          <w:b/>
          <w:i w:val="0"/>
          <w:sz w:val="28"/>
          <w:szCs w:val="28"/>
          <w:lang w:val="en-US"/>
        </w:rPr>
      </w:pPr>
      <w:r w:rsidRPr="00A325E7">
        <w:rPr>
          <w:b/>
          <w:i w:val="0"/>
          <w:sz w:val="28"/>
          <w:szCs w:val="28"/>
          <w:lang w:val="en-US"/>
        </w:rPr>
        <w:t xml:space="preserve">Editors:  </w:t>
      </w:r>
      <w:r w:rsidR="00A74E19" w:rsidRPr="00A325E7">
        <w:rPr>
          <w:b/>
          <w:i w:val="0"/>
          <w:sz w:val="28"/>
          <w:szCs w:val="28"/>
          <w:lang w:val="en-US"/>
        </w:rPr>
        <w:br/>
      </w:r>
      <w:r w:rsidRPr="00A325E7">
        <w:rPr>
          <w:b/>
          <w:i w:val="0"/>
          <w:sz w:val="28"/>
          <w:szCs w:val="28"/>
          <w:lang w:val="en-US"/>
        </w:rPr>
        <w:t xml:space="preserve">J-P. </w:t>
      </w:r>
      <w:proofErr w:type="spellStart"/>
      <w:r w:rsidRPr="00A325E7">
        <w:rPr>
          <w:b/>
          <w:i w:val="0"/>
          <w:sz w:val="28"/>
          <w:szCs w:val="28"/>
          <w:lang w:val="en-US"/>
        </w:rPr>
        <w:t>Delah</w:t>
      </w:r>
      <w:r w:rsidR="00A74E19" w:rsidRPr="00A325E7">
        <w:rPr>
          <w:b/>
          <w:i w:val="0"/>
          <w:sz w:val="28"/>
          <w:szCs w:val="28"/>
          <w:lang w:val="en-US"/>
        </w:rPr>
        <w:t>aye</w:t>
      </w:r>
      <w:proofErr w:type="spellEnd"/>
      <w:r w:rsidR="00A74E19" w:rsidRPr="00A325E7">
        <w:rPr>
          <w:b/>
          <w:i w:val="0"/>
          <w:sz w:val="28"/>
          <w:szCs w:val="28"/>
          <w:lang w:val="en-US"/>
        </w:rPr>
        <w:t xml:space="preserve"> (SLAC), C. </w:t>
      </w:r>
      <w:proofErr w:type="spellStart"/>
      <w:r w:rsidR="00A74E19" w:rsidRPr="00A325E7">
        <w:rPr>
          <w:b/>
          <w:i w:val="0"/>
          <w:sz w:val="28"/>
          <w:szCs w:val="28"/>
          <w:lang w:val="en-US"/>
        </w:rPr>
        <w:t>Ankenbrandt</w:t>
      </w:r>
      <w:proofErr w:type="spellEnd"/>
      <w:r w:rsidR="00A74E19" w:rsidRPr="00A325E7">
        <w:rPr>
          <w:b/>
          <w:i w:val="0"/>
          <w:sz w:val="28"/>
          <w:szCs w:val="28"/>
          <w:lang w:val="en-US"/>
        </w:rPr>
        <w:t xml:space="preserve"> (</w:t>
      </w:r>
      <w:proofErr w:type="spellStart"/>
      <w:r w:rsidR="00A74E19" w:rsidRPr="00A325E7">
        <w:rPr>
          <w:b/>
          <w:i w:val="0"/>
          <w:sz w:val="28"/>
          <w:szCs w:val="28"/>
          <w:lang w:val="en-US"/>
        </w:rPr>
        <w:t>Muons</w:t>
      </w:r>
      <w:proofErr w:type="spellEnd"/>
      <w:r w:rsidR="00A74E19" w:rsidRPr="00A325E7">
        <w:rPr>
          <w:b/>
          <w:i w:val="0"/>
          <w:sz w:val="28"/>
          <w:szCs w:val="28"/>
          <w:lang w:val="en-US"/>
        </w:rPr>
        <w:t> Inc</w:t>
      </w:r>
      <w:proofErr w:type="gramStart"/>
      <w:r w:rsidR="00A74E19" w:rsidRPr="00A325E7">
        <w:rPr>
          <w:b/>
          <w:i w:val="0"/>
          <w:sz w:val="28"/>
          <w:szCs w:val="28"/>
          <w:lang w:val="en-US"/>
        </w:rPr>
        <w:t>./</w:t>
      </w:r>
      <w:proofErr w:type="gramEnd"/>
      <w:r w:rsidR="00A74E19" w:rsidRPr="00A325E7">
        <w:rPr>
          <w:b/>
          <w:i w:val="0"/>
          <w:sz w:val="28"/>
          <w:szCs w:val="28"/>
          <w:lang w:val="en-US"/>
        </w:rPr>
        <w:t>FNAL</w:t>
      </w:r>
      <w:r w:rsidRPr="00A325E7">
        <w:rPr>
          <w:b/>
          <w:i w:val="0"/>
          <w:sz w:val="28"/>
          <w:szCs w:val="28"/>
          <w:lang w:val="en-US"/>
        </w:rPr>
        <w:t>),</w:t>
      </w:r>
      <w:r w:rsidR="00A5563A" w:rsidRPr="00A325E7">
        <w:rPr>
          <w:b/>
          <w:i w:val="0"/>
          <w:sz w:val="28"/>
          <w:szCs w:val="28"/>
          <w:lang w:val="en-US"/>
        </w:rPr>
        <w:t xml:space="preserve"> </w:t>
      </w:r>
      <w:proofErr w:type="spellStart"/>
      <w:r w:rsidRPr="00A325E7">
        <w:rPr>
          <w:b/>
          <w:i w:val="0"/>
          <w:sz w:val="28"/>
          <w:szCs w:val="28"/>
          <w:lang w:val="en-US"/>
        </w:rPr>
        <w:t>A.Bogacz</w:t>
      </w:r>
      <w:proofErr w:type="spellEnd"/>
      <w:r w:rsidRPr="00A325E7">
        <w:rPr>
          <w:b/>
          <w:i w:val="0"/>
          <w:sz w:val="28"/>
          <w:szCs w:val="28"/>
          <w:lang w:val="en-US"/>
        </w:rPr>
        <w:t xml:space="preserve"> (JLAB), </w:t>
      </w:r>
      <w:proofErr w:type="spellStart"/>
      <w:r w:rsidR="00463028" w:rsidRPr="00A325E7">
        <w:rPr>
          <w:b/>
          <w:i w:val="0"/>
          <w:sz w:val="28"/>
          <w:szCs w:val="28"/>
          <w:lang w:val="en-US"/>
        </w:rPr>
        <w:t>S.Brice</w:t>
      </w:r>
      <w:proofErr w:type="spellEnd"/>
      <w:r w:rsidR="00463028" w:rsidRPr="00A325E7">
        <w:rPr>
          <w:b/>
          <w:i w:val="0"/>
          <w:sz w:val="28"/>
          <w:szCs w:val="28"/>
          <w:lang w:val="en-US"/>
        </w:rPr>
        <w:t xml:space="preserve"> (FNAL), </w:t>
      </w:r>
      <w:r w:rsidRPr="00A325E7">
        <w:rPr>
          <w:b/>
          <w:i w:val="0"/>
          <w:sz w:val="28"/>
          <w:szCs w:val="28"/>
          <w:lang w:val="en-US"/>
        </w:rPr>
        <w:t xml:space="preserve">A. </w:t>
      </w:r>
      <w:proofErr w:type="spellStart"/>
      <w:r w:rsidRPr="00A325E7">
        <w:rPr>
          <w:b/>
          <w:i w:val="0"/>
          <w:sz w:val="28"/>
          <w:szCs w:val="28"/>
          <w:lang w:val="en-US"/>
        </w:rPr>
        <w:t>Bross</w:t>
      </w:r>
      <w:proofErr w:type="spellEnd"/>
      <w:r w:rsidRPr="00A325E7">
        <w:rPr>
          <w:b/>
          <w:i w:val="0"/>
          <w:sz w:val="28"/>
          <w:szCs w:val="28"/>
          <w:lang w:val="en-US"/>
        </w:rPr>
        <w:t xml:space="preserve"> (FNAL),</w:t>
      </w:r>
      <w:r w:rsidR="00A5563A" w:rsidRPr="00A325E7">
        <w:rPr>
          <w:b/>
          <w:i w:val="0"/>
          <w:sz w:val="28"/>
          <w:szCs w:val="28"/>
          <w:lang w:val="en-US"/>
        </w:rPr>
        <w:t xml:space="preserve"> </w:t>
      </w:r>
      <w:proofErr w:type="spellStart"/>
      <w:r w:rsidR="00463028" w:rsidRPr="00A325E7">
        <w:rPr>
          <w:b/>
          <w:i w:val="0"/>
          <w:sz w:val="28"/>
          <w:szCs w:val="28"/>
          <w:lang w:val="en-US"/>
        </w:rPr>
        <w:t>D.Denisov</w:t>
      </w:r>
      <w:proofErr w:type="spellEnd"/>
      <w:r w:rsidR="00463028" w:rsidRPr="00A325E7">
        <w:rPr>
          <w:b/>
          <w:i w:val="0"/>
          <w:sz w:val="28"/>
          <w:szCs w:val="28"/>
          <w:lang w:val="en-US"/>
        </w:rPr>
        <w:t xml:space="preserve">(FNAL), </w:t>
      </w:r>
      <w:proofErr w:type="spellStart"/>
      <w:r w:rsidR="00463028" w:rsidRPr="00A325E7">
        <w:rPr>
          <w:b/>
          <w:i w:val="0"/>
          <w:sz w:val="28"/>
          <w:szCs w:val="28"/>
          <w:lang w:val="en-US"/>
        </w:rPr>
        <w:t>E.Eichten</w:t>
      </w:r>
      <w:proofErr w:type="spellEnd"/>
      <w:r w:rsidR="00463028" w:rsidRPr="00A325E7">
        <w:rPr>
          <w:b/>
          <w:i w:val="0"/>
          <w:sz w:val="28"/>
          <w:szCs w:val="28"/>
          <w:lang w:val="en-US"/>
        </w:rPr>
        <w:t xml:space="preserve"> (FNAL), </w:t>
      </w:r>
      <w:proofErr w:type="spellStart"/>
      <w:r w:rsidR="00463028" w:rsidRPr="00A325E7">
        <w:rPr>
          <w:b/>
          <w:i w:val="0"/>
          <w:sz w:val="28"/>
          <w:szCs w:val="28"/>
          <w:lang w:val="en-US"/>
        </w:rPr>
        <w:t>P.Huber</w:t>
      </w:r>
      <w:proofErr w:type="spellEnd"/>
      <w:r w:rsidR="00463028" w:rsidRPr="00A325E7">
        <w:rPr>
          <w:b/>
          <w:i w:val="0"/>
          <w:sz w:val="28"/>
          <w:szCs w:val="28"/>
          <w:lang w:val="en-US"/>
        </w:rPr>
        <w:t xml:space="preserve"> (VT),</w:t>
      </w:r>
      <w:r w:rsidR="001B6C9B" w:rsidRPr="00A325E7">
        <w:rPr>
          <w:b/>
          <w:i w:val="0"/>
          <w:sz w:val="28"/>
          <w:szCs w:val="28"/>
          <w:lang w:val="en-US"/>
        </w:rPr>
        <w:t xml:space="preserve"> </w:t>
      </w:r>
    </w:p>
    <w:p w14:paraId="72ED361D" w14:textId="6AE98BCE" w:rsidR="001B6C9B" w:rsidRPr="00A325E7" w:rsidRDefault="00DF181D" w:rsidP="00DD2A9D">
      <w:pPr>
        <w:pStyle w:val="Subtitle"/>
        <w:jc w:val="center"/>
        <w:rPr>
          <w:b/>
          <w:i w:val="0"/>
          <w:sz w:val="28"/>
          <w:szCs w:val="28"/>
          <w:lang w:val="en-US"/>
        </w:rPr>
      </w:pPr>
      <w:r w:rsidRPr="00A325E7">
        <w:rPr>
          <w:b/>
          <w:i w:val="0"/>
          <w:sz w:val="28"/>
          <w:szCs w:val="28"/>
          <w:lang w:val="en-US"/>
        </w:rPr>
        <w:t xml:space="preserve">D. </w:t>
      </w:r>
      <w:r w:rsidR="00996715" w:rsidRPr="00A325E7">
        <w:rPr>
          <w:b/>
          <w:i w:val="0"/>
          <w:sz w:val="28"/>
          <w:szCs w:val="28"/>
          <w:lang w:val="en-US"/>
        </w:rPr>
        <w:t xml:space="preserve">M. </w:t>
      </w:r>
      <w:r w:rsidRPr="00A325E7">
        <w:rPr>
          <w:b/>
          <w:i w:val="0"/>
          <w:sz w:val="28"/>
          <w:szCs w:val="28"/>
          <w:lang w:val="en-US"/>
        </w:rPr>
        <w:t xml:space="preserve">Kaplan (IIT), H. Kirk (BNL), </w:t>
      </w:r>
      <w:proofErr w:type="spellStart"/>
      <w:r w:rsidR="00463028" w:rsidRPr="00A325E7">
        <w:rPr>
          <w:b/>
          <w:i w:val="0"/>
          <w:sz w:val="28"/>
          <w:szCs w:val="28"/>
          <w:lang w:val="en-US"/>
        </w:rPr>
        <w:t>R.Lipton</w:t>
      </w:r>
      <w:proofErr w:type="spellEnd"/>
      <w:r w:rsidR="00463028" w:rsidRPr="00A325E7">
        <w:rPr>
          <w:b/>
          <w:i w:val="0"/>
          <w:sz w:val="28"/>
          <w:szCs w:val="28"/>
          <w:lang w:val="en-US"/>
        </w:rPr>
        <w:t xml:space="preserve"> (FNAL), </w:t>
      </w:r>
    </w:p>
    <w:p w14:paraId="131A8F94" w14:textId="77777777" w:rsidR="001B6C9B" w:rsidRPr="00A325E7" w:rsidRDefault="00002A28" w:rsidP="00DD2A9D">
      <w:pPr>
        <w:pStyle w:val="Subtitle"/>
        <w:jc w:val="center"/>
        <w:rPr>
          <w:b/>
          <w:i w:val="0"/>
          <w:sz w:val="28"/>
          <w:szCs w:val="28"/>
          <w:lang w:val="en-US"/>
        </w:rPr>
      </w:pPr>
      <w:proofErr w:type="spellStart"/>
      <w:r w:rsidRPr="00A325E7">
        <w:rPr>
          <w:b/>
          <w:i w:val="0"/>
          <w:sz w:val="28"/>
          <w:szCs w:val="28"/>
          <w:lang w:val="en-US"/>
        </w:rPr>
        <w:t>D.Neuffer</w:t>
      </w:r>
      <w:proofErr w:type="spellEnd"/>
      <w:r w:rsidRPr="00A325E7">
        <w:rPr>
          <w:b/>
          <w:i w:val="0"/>
          <w:sz w:val="28"/>
          <w:szCs w:val="28"/>
          <w:lang w:val="en-US"/>
        </w:rPr>
        <w:t xml:space="preserve"> (FNAL), </w:t>
      </w:r>
      <w:r w:rsidR="00DF181D" w:rsidRPr="00A325E7">
        <w:rPr>
          <w:b/>
          <w:i w:val="0"/>
          <w:sz w:val="28"/>
          <w:szCs w:val="28"/>
          <w:lang w:val="en-US"/>
        </w:rPr>
        <w:t>M.</w:t>
      </w:r>
      <w:r w:rsidR="00A74E19" w:rsidRPr="00A325E7">
        <w:rPr>
          <w:b/>
          <w:i w:val="0"/>
          <w:sz w:val="28"/>
          <w:szCs w:val="28"/>
          <w:lang w:val="en-US"/>
        </w:rPr>
        <w:t>A.</w:t>
      </w:r>
      <w:r w:rsidR="00DF181D" w:rsidRPr="00A325E7">
        <w:rPr>
          <w:b/>
          <w:i w:val="0"/>
          <w:sz w:val="28"/>
          <w:szCs w:val="28"/>
          <w:lang w:val="en-US"/>
        </w:rPr>
        <w:t xml:space="preserve"> Palmer (FNAL), </w:t>
      </w:r>
      <w:proofErr w:type="spellStart"/>
      <w:r w:rsidRPr="00A325E7">
        <w:rPr>
          <w:b/>
          <w:i w:val="0"/>
          <w:sz w:val="28"/>
          <w:szCs w:val="28"/>
          <w:lang w:val="en-US"/>
        </w:rPr>
        <w:t>R.Palmer</w:t>
      </w:r>
      <w:proofErr w:type="spellEnd"/>
      <w:r w:rsidRPr="00A325E7">
        <w:rPr>
          <w:b/>
          <w:i w:val="0"/>
          <w:sz w:val="28"/>
          <w:szCs w:val="28"/>
          <w:lang w:val="en-US"/>
        </w:rPr>
        <w:t xml:space="preserve"> (BNL),</w:t>
      </w:r>
    </w:p>
    <w:p w14:paraId="1A6E241C" w14:textId="7027E51B" w:rsidR="00DF181D" w:rsidRPr="00A325E7" w:rsidRDefault="001B6C9B" w:rsidP="00DD2A9D">
      <w:pPr>
        <w:pStyle w:val="Subtitle"/>
        <w:jc w:val="center"/>
        <w:rPr>
          <w:b/>
          <w:i w:val="0"/>
          <w:lang w:val="en-US"/>
        </w:rPr>
      </w:pPr>
      <w:r w:rsidRPr="00A325E7">
        <w:rPr>
          <w:b/>
          <w:i w:val="0"/>
          <w:sz w:val="28"/>
          <w:szCs w:val="28"/>
          <w:lang w:val="en-US"/>
        </w:rPr>
        <w:t xml:space="preserve"> </w:t>
      </w:r>
      <w:r w:rsidR="00DF181D" w:rsidRPr="00A325E7">
        <w:rPr>
          <w:b/>
          <w:i w:val="0"/>
          <w:sz w:val="28"/>
          <w:szCs w:val="28"/>
          <w:lang w:val="en-US"/>
        </w:rPr>
        <w:t xml:space="preserve">R. </w:t>
      </w:r>
      <w:proofErr w:type="spellStart"/>
      <w:r w:rsidR="00DF181D" w:rsidRPr="00A325E7">
        <w:rPr>
          <w:b/>
          <w:i w:val="0"/>
          <w:sz w:val="28"/>
          <w:szCs w:val="28"/>
          <w:lang w:val="en-US"/>
        </w:rPr>
        <w:t>Ryne</w:t>
      </w:r>
      <w:proofErr w:type="spellEnd"/>
      <w:r w:rsidR="00DF181D" w:rsidRPr="00A325E7">
        <w:rPr>
          <w:b/>
          <w:i w:val="0"/>
          <w:sz w:val="28"/>
          <w:szCs w:val="28"/>
          <w:lang w:val="en-US"/>
        </w:rPr>
        <w:t xml:space="preserve"> (LBNL), P. </w:t>
      </w:r>
      <w:proofErr w:type="spellStart"/>
      <w:r w:rsidR="00DF181D" w:rsidRPr="00A325E7">
        <w:rPr>
          <w:b/>
          <w:i w:val="0"/>
          <w:sz w:val="28"/>
          <w:szCs w:val="28"/>
          <w:lang w:val="en-US"/>
        </w:rPr>
        <w:t>Snopok</w:t>
      </w:r>
      <w:proofErr w:type="spellEnd"/>
      <w:r w:rsidR="00DF181D" w:rsidRPr="00A325E7">
        <w:rPr>
          <w:b/>
          <w:i w:val="0"/>
          <w:sz w:val="28"/>
          <w:szCs w:val="28"/>
          <w:lang w:val="en-US"/>
        </w:rPr>
        <w:t xml:space="preserve"> (IIT/FNAL)</w:t>
      </w:r>
    </w:p>
    <w:p w14:paraId="0E6BFCA6" w14:textId="4B82C07F" w:rsidR="0027759A" w:rsidRPr="00B04F13" w:rsidRDefault="0027759A">
      <w:pPr>
        <w:rPr>
          <w:b/>
          <w:sz w:val="28"/>
          <w:lang w:val="en-US"/>
        </w:rPr>
        <w:sectPr w:rsidR="0027759A" w:rsidRPr="00B04F13" w:rsidSect="00F50161">
          <w:headerReference w:type="even" r:id="rId9"/>
          <w:headerReference w:type="default" r:id="rId10"/>
          <w:footerReference w:type="even" r:id="rId11"/>
          <w:footerReference w:type="default" r:id="rId12"/>
          <w:headerReference w:type="first" r:id="rId13"/>
          <w:endnotePr>
            <w:numFmt w:val="decimal"/>
          </w:endnotePr>
          <w:type w:val="continuous"/>
          <w:pgSz w:w="12240" w:h="15840"/>
          <w:pgMar w:top="1584" w:right="1800" w:bottom="1440" w:left="1800" w:header="720" w:footer="720" w:gutter="0"/>
          <w:cols w:space="720"/>
          <w:titlePg/>
          <w:docGrid w:linePitch="360"/>
        </w:sectPr>
      </w:pPr>
    </w:p>
    <w:p w14:paraId="3D79E5BD" w14:textId="77777777" w:rsidR="00EF30AE" w:rsidRPr="00B04F13" w:rsidRDefault="00EF30AE">
      <w:pPr>
        <w:rPr>
          <w:b/>
          <w:sz w:val="28"/>
          <w:lang w:val="en-US"/>
        </w:rPr>
      </w:pPr>
    </w:p>
    <w:p w14:paraId="011C0294" w14:textId="77777777" w:rsidR="00EF30AE" w:rsidRPr="00B04F13" w:rsidRDefault="00EF30AE" w:rsidP="00EF30AE">
      <w:pPr>
        <w:pStyle w:val="Subtitle"/>
        <w:rPr>
          <w:lang w:val="en-US"/>
        </w:rPr>
      </w:pPr>
      <w:r w:rsidRPr="00B04F13">
        <w:rPr>
          <w:lang w:val="en-US"/>
        </w:rPr>
        <w:t>Abstract:</w:t>
      </w:r>
    </w:p>
    <w:p w14:paraId="5064D1EB" w14:textId="554C7C97" w:rsidR="00EF30AE" w:rsidRDefault="00836BBB" w:rsidP="00836BBB">
      <w:pPr>
        <w:jc w:val="both"/>
      </w:pPr>
      <w:r>
        <w:t xml:space="preserve">A staged approach of </w:t>
      </w:r>
      <w:proofErr w:type="spellStart"/>
      <w:r>
        <w:t>muon</w:t>
      </w:r>
      <w:proofErr w:type="spellEnd"/>
      <w:r>
        <w:t xml:space="preserve"> based facilities for intensity and energy frontier science, building upon existing and proposed facilities at </w:t>
      </w:r>
      <w:proofErr w:type="spellStart"/>
      <w:r>
        <w:t>Fermilab</w:t>
      </w:r>
      <w:proofErr w:type="spellEnd"/>
      <w:r>
        <w:t xml:space="preserve">, is presented. Each stage is constituted by a facility exploring new physics and providing an R&amp;D platform to develop </w:t>
      </w:r>
      <w:r w:rsidR="000226E3">
        <w:t xml:space="preserve">the </w:t>
      </w:r>
      <w:r>
        <w:t xml:space="preserve">technology needed for following stages.  The program could begin with </w:t>
      </w:r>
      <w:proofErr w:type="spellStart"/>
      <w:r>
        <w:t>nuSTORM</w:t>
      </w:r>
      <w:proofErr w:type="spellEnd"/>
      <w:r>
        <w:t xml:space="preserve">, </w:t>
      </w:r>
      <w:r w:rsidR="00A325E7">
        <w:rPr>
          <w:rFonts w:asciiTheme="minorHAnsi" w:hAnsiTheme="minorHAnsi"/>
          <w:lang w:val="en-US"/>
        </w:rPr>
        <w:t>for</w:t>
      </w:r>
      <w:r w:rsidR="000226E3" w:rsidRPr="00B04F13">
        <w:rPr>
          <w:rFonts w:asciiTheme="minorHAnsi" w:hAnsiTheme="minorHAnsi"/>
          <w:lang w:val="en-US"/>
        </w:rPr>
        <w:t xml:space="preserve"> sterile neutrinos</w:t>
      </w:r>
      <w:r w:rsidR="000226E3">
        <w:rPr>
          <w:rFonts w:asciiTheme="minorHAnsi" w:hAnsiTheme="minorHAnsi"/>
          <w:lang w:val="en-US"/>
        </w:rPr>
        <w:t xml:space="preserve"> </w:t>
      </w:r>
      <w:r w:rsidR="00A325E7" w:rsidRPr="00B04F13">
        <w:rPr>
          <w:rFonts w:asciiTheme="minorHAnsi" w:hAnsiTheme="minorHAnsi"/>
          <w:lang w:val="en-US"/>
        </w:rPr>
        <w:t>search</w:t>
      </w:r>
      <w:r w:rsidR="00A325E7">
        <w:rPr>
          <w:rFonts w:asciiTheme="minorHAnsi" w:hAnsiTheme="minorHAnsi"/>
          <w:lang w:val="en-US"/>
        </w:rPr>
        <w:t xml:space="preserve"> </w:t>
      </w:r>
      <w:r w:rsidR="000226E3">
        <w:rPr>
          <w:rFonts w:asciiTheme="minorHAnsi" w:hAnsiTheme="minorHAnsi"/>
          <w:lang w:val="en-US"/>
        </w:rPr>
        <w:t>and precision</w:t>
      </w:r>
      <w:r w:rsidR="000226E3" w:rsidRPr="00B04F13">
        <w:rPr>
          <w:rFonts w:asciiTheme="minorHAnsi" w:hAnsiTheme="minorHAnsi"/>
          <w:lang w:val="en-US"/>
        </w:rPr>
        <w:t xml:space="preserve"> neutrino cross-section measurements </w:t>
      </w:r>
      <w:r>
        <w:t xml:space="preserve">while developing the technology of using and cooling </w:t>
      </w:r>
      <w:proofErr w:type="spellStart"/>
      <w:r>
        <w:t>muons</w:t>
      </w:r>
      <w:proofErr w:type="spellEnd"/>
      <w:r>
        <w:t xml:space="preserve">. </w:t>
      </w:r>
      <w:r w:rsidR="000226E3">
        <w:t xml:space="preserve">A staged </w:t>
      </w:r>
      <w:r>
        <w:t xml:space="preserve">neutrino factory </w:t>
      </w:r>
      <w:r w:rsidR="000226E3">
        <w:t>based upon Project</w:t>
      </w:r>
      <w:r w:rsidR="002E5859">
        <w:t xml:space="preserve"> </w:t>
      </w:r>
      <w:r w:rsidR="000226E3">
        <w:t xml:space="preserve">X </w:t>
      </w:r>
      <w:r>
        <w:t xml:space="preserve">and the LBNE detector facility </w:t>
      </w:r>
      <w:r w:rsidR="000226E3">
        <w:t xml:space="preserve">could follow </w:t>
      </w:r>
      <w:r>
        <w:t>for detailed exploration of neutrino properties</w:t>
      </w:r>
      <w:r w:rsidR="002E5859">
        <w:t xml:space="preserve"> at the intensity frontier</w:t>
      </w:r>
      <w:r>
        <w:t xml:space="preserve">, while establishing the technology of using intense bunched </w:t>
      </w:r>
      <w:proofErr w:type="spellStart"/>
      <w:r>
        <w:t>muon</w:t>
      </w:r>
      <w:proofErr w:type="spellEnd"/>
      <w:r>
        <w:t xml:space="preserve"> beams.  Th</w:t>
      </w:r>
      <w:r w:rsidR="002E5859">
        <w:t xml:space="preserve">e complex </w:t>
      </w:r>
      <w:r>
        <w:t xml:space="preserve">could </w:t>
      </w:r>
      <w:r w:rsidR="002E5859">
        <w:t xml:space="preserve">then evolve towards </w:t>
      </w:r>
      <w:proofErr w:type="spellStart"/>
      <w:r>
        <w:t>muon</w:t>
      </w:r>
      <w:proofErr w:type="spellEnd"/>
      <w:r>
        <w:t xml:space="preserve"> colliders, starting at 125 </w:t>
      </w:r>
      <w:proofErr w:type="spellStart"/>
      <w:r>
        <w:t>GeV</w:t>
      </w:r>
      <w:proofErr w:type="spellEnd"/>
      <w:r>
        <w:t xml:space="preserve"> with measurements of the Higgs resonance at sub-MeV levels and continuing to multi-</w:t>
      </w:r>
      <w:proofErr w:type="spellStart"/>
      <w:r>
        <w:t>TeV</w:t>
      </w:r>
      <w:proofErr w:type="spellEnd"/>
      <w:r>
        <w:t xml:space="preserve"> colliders for the exploration of physics beyond the standard model at the energy frontier. The report appendix addresses questions raised by the Lepton Colliders subgroup of the CSS2013 Frontier </w:t>
      </w:r>
      <w:r w:rsidR="007B0E11">
        <w:t>Capabilities</w:t>
      </w:r>
      <w:r>
        <w:t>.</w:t>
      </w:r>
    </w:p>
    <w:sdt>
      <w:sdtPr>
        <w:rPr>
          <w:rFonts w:ascii="Times New Roman" w:eastAsiaTheme="minorEastAsia" w:hAnsi="Times New Roman"/>
          <w:b w:val="0"/>
          <w:bCs w:val="0"/>
          <w:color w:val="auto"/>
          <w:sz w:val="20"/>
          <w:szCs w:val="20"/>
          <w:lang w:val="en-US" w:eastAsia="en-US"/>
        </w:rPr>
        <w:id w:val="-1791974878"/>
        <w:docPartObj>
          <w:docPartGallery w:val="Table of Contents"/>
          <w:docPartUnique/>
        </w:docPartObj>
      </w:sdtPr>
      <w:sdtEndPr>
        <w:rPr>
          <w:noProof/>
        </w:rPr>
      </w:sdtEndPr>
      <w:sdtContent>
        <w:p w14:paraId="29A5EF05" w14:textId="387DBBBF" w:rsidR="00A376A5" w:rsidRPr="007B0E11" w:rsidRDefault="00A376A5">
          <w:pPr>
            <w:pStyle w:val="TOCHeading"/>
            <w:rPr>
              <w:sz w:val="20"/>
              <w:szCs w:val="20"/>
              <w:lang w:val="en-US"/>
            </w:rPr>
          </w:pPr>
          <w:r w:rsidRPr="007B0E11">
            <w:rPr>
              <w:sz w:val="20"/>
              <w:szCs w:val="20"/>
              <w:lang w:val="en-US"/>
            </w:rPr>
            <w:t>Table of Contents</w:t>
          </w:r>
        </w:p>
        <w:p w14:paraId="05EC56F4" w14:textId="77777777" w:rsidR="007B0E11" w:rsidRPr="007B0E11" w:rsidRDefault="00A376A5">
          <w:pPr>
            <w:pStyle w:val="TOC1"/>
            <w:tabs>
              <w:tab w:val="right" w:leader="dot" w:pos="9062"/>
            </w:tabs>
            <w:rPr>
              <w:rFonts w:asciiTheme="minorHAnsi" w:hAnsiTheme="minorHAnsi" w:cstheme="minorBidi"/>
              <w:noProof/>
              <w:lang w:eastAsia="en-GB"/>
            </w:rPr>
          </w:pPr>
          <w:r w:rsidRPr="007B0E11">
            <w:rPr>
              <w:sz w:val="20"/>
              <w:szCs w:val="20"/>
              <w:lang w:val="en-US"/>
            </w:rPr>
            <w:fldChar w:fldCharType="begin"/>
          </w:r>
          <w:r w:rsidRPr="007B0E11">
            <w:rPr>
              <w:sz w:val="20"/>
              <w:szCs w:val="20"/>
              <w:lang w:val="en-US"/>
            </w:rPr>
            <w:instrText xml:space="preserve"> TOC \o "1-3" \h \z \u </w:instrText>
          </w:r>
          <w:r w:rsidRPr="007B0E11">
            <w:rPr>
              <w:sz w:val="20"/>
              <w:szCs w:val="20"/>
              <w:lang w:val="en-US"/>
            </w:rPr>
            <w:fldChar w:fldCharType="separate"/>
          </w:r>
          <w:hyperlink w:anchor="_Toc359182351" w:history="1">
            <w:r w:rsidR="007B0E11" w:rsidRPr="007B0E11">
              <w:rPr>
                <w:rStyle w:val="Hyperlink"/>
                <w:noProof/>
                <w:lang w:val="en-US"/>
              </w:rPr>
              <w:t>Executive Summary</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_Toc359182351 \h </w:instrText>
            </w:r>
            <w:r w:rsidR="007B0E11" w:rsidRPr="007B0E11">
              <w:rPr>
                <w:noProof/>
                <w:webHidden/>
              </w:rPr>
            </w:r>
            <w:r w:rsidR="007B0E11" w:rsidRPr="007B0E11">
              <w:rPr>
                <w:noProof/>
                <w:webHidden/>
              </w:rPr>
              <w:fldChar w:fldCharType="separate"/>
            </w:r>
            <w:r w:rsidR="00EA26DD">
              <w:rPr>
                <w:noProof/>
                <w:webHidden/>
              </w:rPr>
              <w:t>3</w:t>
            </w:r>
            <w:r w:rsidR="007B0E11" w:rsidRPr="007B0E11">
              <w:rPr>
                <w:noProof/>
                <w:webHidden/>
              </w:rPr>
              <w:fldChar w:fldCharType="end"/>
            </w:r>
          </w:hyperlink>
        </w:p>
        <w:p w14:paraId="56D0930D" w14:textId="77777777" w:rsidR="007B0E11" w:rsidRPr="007B0E11" w:rsidRDefault="00B43897">
          <w:pPr>
            <w:pStyle w:val="TOC1"/>
            <w:tabs>
              <w:tab w:val="left" w:pos="440"/>
              <w:tab w:val="right" w:leader="dot" w:pos="9062"/>
            </w:tabs>
            <w:rPr>
              <w:rFonts w:asciiTheme="minorHAnsi" w:hAnsiTheme="minorHAnsi" w:cstheme="minorBidi"/>
              <w:noProof/>
              <w:lang w:eastAsia="en-GB"/>
            </w:rPr>
          </w:pPr>
          <w:hyperlink w:anchor="_Toc359182352" w:history="1">
            <w:r w:rsidR="007B0E11" w:rsidRPr="007B0E11">
              <w:rPr>
                <w:rStyle w:val="Hyperlink"/>
                <w:noProof/>
              </w:rPr>
              <w:t>1.</w:t>
            </w:r>
            <w:r w:rsidR="007B0E11" w:rsidRPr="007B0E11">
              <w:rPr>
                <w:rFonts w:asciiTheme="minorHAnsi" w:hAnsiTheme="minorHAnsi" w:cstheme="minorBidi"/>
                <w:noProof/>
                <w:lang w:eastAsia="en-GB"/>
              </w:rPr>
              <w:tab/>
            </w:r>
            <w:r w:rsidR="007B0E11" w:rsidRPr="007B0E11">
              <w:rPr>
                <w:rStyle w:val="Hyperlink"/>
                <w:noProof/>
              </w:rPr>
              <w:t>Landscape of High Energy Physics:</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_Toc359182352 \h </w:instrText>
            </w:r>
            <w:r w:rsidR="007B0E11" w:rsidRPr="007B0E11">
              <w:rPr>
                <w:noProof/>
                <w:webHidden/>
              </w:rPr>
            </w:r>
            <w:r w:rsidR="007B0E11" w:rsidRPr="007B0E11">
              <w:rPr>
                <w:noProof/>
                <w:webHidden/>
              </w:rPr>
              <w:fldChar w:fldCharType="separate"/>
            </w:r>
            <w:r w:rsidR="00EA26DD">
              <w:rPr>
                <w:noProof/>
                <w:webHidden/>
              </w:rPr>
              <w:t>8</w:t>
            </w:r>
            <w:r w:rsidR="007B0E11" w:rsidRPr="007B0E11">
              <w:rPr>
                <w:noProof/>
                <w:webHidden/>
              </w:rPr>
              <w:fldChar w:fldCharType="end"/>
            </w:r>
          </w:hyperlink>
        </w:p>
        <w:p w14:paraId="1AA62D58" w14:textId="77777777" w:rsidR="007B0E11" w:rsidRPr="007B0E11" w:rsidRDefault="00B43897">
          <w:pPr>
            <w:pStyle w:val="TOC2"/>
            <w:tabs>
              <w:tab w:val="left" w:pos="880"/>
              <w:tab w:val="right" w:leader="dot" w:pos="9062"/>
            </w:tabs>
            <w:rPr>
              <w:rFonts w:asciiTheme="minorHAnsi" w:hAnsiTheme="minorHAnsi" w:cstheme="minorBidi"/>
              <w:noProof/>
              <w:lang w:eastAsia="en-GB"/>
            </w:rPr>
          </w:pPr>
          <w:hyperlink w:anchor="_Toc359182353" w:history="1">
            <w:r w:rsidR="007B0E11" w:rsidRPr="007B0E11">
              <w:rPr>
                <w:rStyle w:val="Hyperlink"/>
                <w:noProof/>
                <w:lang w:val="en-US"/>
              </w:rPr>
              <w:t>1.1</w:t>
            </w:r>
            <w:r w:rsidR="007B0E11" w:rsidRPr="007B0E11">
              <w:rPr>
                <w:rFonts w:asciiTheme="minorHAnsi" w:hAnsiTheme="minorHAnsi" w:cstheme="minorBidi"/>
                <w:noProof/>
                <w:lang w:eastAsia="en-GB"/>
              </w:rPr>
              <w:tab/>
            </w:r>
            <w:r w:rsidR="007B0E11" w:rsidRPr="007B0E11">
              <w:rPr>
                <w:rStyle w:val="Hyperlink"/>
                <w:noProof/>
                <w:lang w:val="en-US"/>
              </w:rPr>
              <w:t>Intensity frontier</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_Toc359182353 \h </w:instrText>
            </w:r>
            <w:r w:rsidR="007B0E11" w:rsidRPr="007B0E11">
              <w:rPr>
                <w:noProof/>
                <w:webHidden/>
              </w:rPr>
            </w:r>
            <w:r w:rsidR="007B0E11" w:rsidRPr="007B0E11">
              <w:rPr>
                <w:noProof/>
                <w:webHidden/>
              </w:rPr>
              <w:fldChar w:fldCharType="separate"/>
            </w:r>
            <w:r w:rsidR="00EA26DD">
              <w:rPr>
                <w:noProof/>
                <w:webHidden/>
              </w:rPr>
              <w:t>8</w:t>
            </w:r>
            <w:r w:rsidR="007B0E11" w:rsidRPr="007B0E11">
              <w:rPr>
                <w:noProof/>
                <w:webHidden/>
              </w:rPr>
              <w:fldChar w:fldCharType="end"/>
            </w:r>
          </w:hyperlink>
        </w:p>
        <w:p w14:paraId="742657B7" w14:textId="77777777" w:rsidR="007B0E11" w:rsidRPr="007B0E11" w:rsidRDefault="00B43897">
          <w:pPr>
            <w:pStyle w:val="TOC2"/>
            <w:tabs>
              <w:tab w:val="left" w:pos="880"/>
              <w:tab w:val="right" w:leader="dot" w:pos="9062"/>
            </w:tabs>
            <w:rPr>
              <w:rFonts w:asciiTheme="minorHAnsi" w:hAnsiTheme="minorHAnsi" w:cstheme="minorBidi"/>
              <w:noProof/>
              <w:lang w:eastAsia="en-GB"/>
            </w:rPr>
          </w:pPr>
          <w:hyperlink w:anchor="_Toc359182354" w:history="1">
            <w:r w:rsidR="007B0E11" w:rsidRPr="007B0E11">
              <w:rPr>
                <w:rStyle w:val="Hyperlink"/>
                <w:noProof/>
                <w:lang w:val="en-US"/>
              </w:rPr>
              <w:t>1.2</w:t>
            </w:r>
            <w:r w:rsidR="007B0E11" w:rsidRPr="007B0E11">
              <w:rPr>
                <w:rFonts w:asciiTheme="minorHAnsi" w:hAnsiTheme="minorHAnsi" w:cstheme="minorBidi"/>
                <w:noProof/>
                <w:lang w:eastAsia="en-GB"/>
              </w:rPr>
              <w:tab/>
            </w:r>
            <w:r w:rsidR="007B0E11" w:rsidRPr="007B0E11">
              <w:rPr>
                <w:rStyle w:val="Hyperlink"/>
                <w:noProof/>
                <w:lang w:val="en-US"/>
              </w:rPr>
              <w:t>Energy frontier</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_Toc359182354 \h </w:instrText>
            </w:r>
            <w:r w:rsidR="007B0E11" w:rsidRPr="007B0E11">
              <w:rPr>
                <w:noProof/>
                <w:webHidden/>
              </w:rPr>
            </w:r>
            <w:r w:rsidR="007B0E11" w:rsidRPr="007B0E11">
              <w:rPr>
                <w:noProof/>
                <w:webHidden/>
              </w:rPr>
              <w:fldChar w:fldCharType="separate"/>
            </w:r>
            <w:r w:rsidR="00EA26DD">
              <w:rPr>
                <w:noProof/>
                <w:webHidden/>
              </w:rPr>
              <w:t>9</w:t>
            </w:r>
            <w:r w:rsidR="007B0E11" w:rsidRPr="007B0E11">
              <w:rPr>
                <w:noProof/>
                <w:webHidden/>
              </w:rPr>
              <w:fldChar w:fldCharType="end"/>
            </w:r>
          </w:hyperlink>
        </w:p>
        <w:p w14:paraId="7E000402" w14:textId="77777777" w:rsidR="007B0E11" w:rsidRPr="007B0E11" w:rsidRDefault="00B43897">
          <w:pPr>
            <w:pStyle w:val="TOC2"/>
            <w:tabs>
              <w:tab w:val="left" w:pos="880"/>
              <w:tab w:val="right" w:leader="dot" w:pos="9062"/>
            </w:tabs>
            <w:rPr>
              <w:rFonts w:asciiTheme="minorHAnsi" w:hAnsiTheme="minorHAnsi" w:cstheme="minorBidi"/>
              <w:noProof/>
              <w:lang w:eastAsia="en-GB"/>
            </w:rPr>
          </w:pPr>
          <w:hyperlink w:anchor="_Toc359182355" w:history="1">
            <w:r w:rsidR="007B0E11" w:rsidRPr="007B0E11">
              <w:rPr>
                <w:rStyle w:val="Hyperlink"/>
                <w:noProof/>
                <w:lang w:val="en-US"/>
              </w:rPr>
              <w:t>1.3</w:t>
            </w:r>
            <w:r w:rsidR="007B0E11" w:rsidRPr="007B0E11">
              <w:rPr>
                <w:rFonts w:asciiTheme="minorHAnsi" w:hAnsiTheme="minorHAnsi" w:cstheme="minorBidi"/>
                <w:noProof/>
                <w:lang w:eastAsia="en-GB"/>
              </w:rPr>
              <w:tab/>
            </w:r>
            <w:r w:rsidR="007B0E11" w:rsidRPr="007B0E11">
              <w:rPr>
                <w:rStyle w:val="Hyperlink"/>
                <w:noProof/>
                <w:lang w:val="en-US"/>
              </w:rPr>
              <w:t>The beauty and challenges of muon based facilities</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_Toc359182355 \h </w:instrText>
            </w:r>
            <w:r w:rsidR="007B0E11" w:rsidRPr="007B0E11">
              <w:rPr>
                <w:noProof/>
                <w:webHidden/>
              </w:rPr>
            </w:r>
            <w:r w:rsidR="007B0E11" w:rsidRPr="007B0E11">
              <w:rPr>
                <w:noProof/>
                <w:webHidden/>
              </w:rPr>
              <w:fldChar w:fldCharType="separate"/>
            </w:r>
            <w:r w:rsidR="00EA26DD">
              <w:rPr>
                <w:noProof/>
                <w:webHidden/>
              </w:rPr>
              <w:t>10</w:t>
            </w:r>
            <w:r w:rsidR="007B0E11" w:rsidRPr="007B0E11">
              <w:rPr>
                <w:noProof/>
                <w:webHidden/>
              </w:rPr>
              <w:fldChar w:fldCharType="end"/>
            </w:r>
          </w:hyperlink>
        </w:p>
        <w:p w14:paraId="61A6BCBB" w14:textId="77777777" w:rsidR="007B0E11" w:rsidRPr="007B0E11" w:rsidRDefault="00B43897">
          <w:pPr>
            <w:pStyle w:val="TOC1"/>
            <w:tabs>
              <w:tab w:val="left" w:pos="440"/>
              <w:tab w:val="right" w:leader="dot" w:pos="9062"/>
            </w:tabs>
            <w:rPr>
              <w:rFonts w:asciiTheme="minorHAnsi" w:hAnsiTheme="minorHAnsi" w:cstheme="minorBidi"/>
              <w:noProof/>
              <w:lang w:eastAsia="en-GB"/>
            </w:rPr>
          </w:pPr>
          <w:hyperlink w:anchor="_Toc359182356" w:history="1">
            <w:r w:rsidR="007B0E11" w:rsidRPr="007B0E11">
              <w:rPr>
                <w:rStyle w:val="Hyperlink"/>
                <w:noProof/>
                <w:lang w:val="en-US"/>
              </w:rPr>
              <w:t>2</w:t>
            </w:r>
            <w:r w:rsidR="007B0E11" w:rsidRPr="007B0E11">
              <w:rPr>
                <w:rFonts w:asciiTheme="minorHAnsi" w:hAnsiTheme="minorHAnsi" w:cstheme="minorBidi"/>
                <w:noProof/>
                <w:lang w:eastAsia="en-GB"/>
              </w:rPr>
              <w:tab/>
            </w:r>
            <w:r w:rsidR="007B0E11" w:rsidRPr="007B0E11">
              <w:rPr>
                <w:rStyle w:val="Hyperlink"/>
                <w:noProof/>
                <w:lang w:val="en-US"/>
              </w:rPr>
              <w:t>A Staged Muon-Based Facility Program</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_Toc359182356 \h </w:instrText>
            </w:r>
            <w:r w:rsidR="007B0E11" w:rsidRPr="007B0E11">
              <w:rPr>
                <w:noProof/>
                <w:webHidden/>
              </w:rPr>
            </w:r>
            <w:r w:rsidR="007B0E11" w:rsidRPr="007B0E11">
              <w:rPr>
                <w:noProof/>
                <w:webHidden/>
              </w:rPr>
              <w:fldChar w:fldCharType="separate"/>
            </w:r>
            <w:r w:rsidR="00EA26DD">
              <w:rPr>
                <w:noProof/>
                <w:webHidden/>
              </w:rPr>
              <w:t>11</w:t>
            </w:r>
            <w:r w:rsidR="007B0E11" w:rsidRPr="007B0E11">
              <w:rPr>
                <w:noProof/>
                <w:webHidden/>
              </w:rPr>
              <w:fldChar w:fldCharType="end"/>
            </w:r>
          </w:hyperlink>
        </w:p>
        <w:p w14:paraId="54A34373" w14:textId="77777777" w:rsidR="007B0E11" w:rsidRPr="007B0E11" w:rsidRDefault="00B43897">
          <w:pPr>
            <w:pStyle w:val="TOC2"/>
            <w:tabs>
              <w:tab w:val="left" w:pos="880"/>
              <w:tab w:val="right" w:leader="dot" w:pos="9062"/>
            </w:tabs>
            <w:rPr>
              <w:rFonts w:asciiTheme="minorHAnsi" w:hAnsiTheme="minorHAnsi" w:cstheme="minorBidi"/>
              <w:noProof/>
              <w:lang w:eastAsia="en-GB"/>
            </w:rPr>
          </w:pPr>
          <w:hyperlink w:anchor="_Toc359182357" w:history="1">
            <w:r w:rsidR="007B0E11" w:rsidRPr="007B0E11">
              <w:rPr>
                <w:rStyle w:val="Hyperlink"/>
                <w:noProof/>
                <w:lang w:val="en-US"/>
              </w:rPr>
              <w:t>2.1</w:t>
            </w:r>
            <w:r w:rsidR="007B0E11" w:rsidRPr="007B0E11">
              <w:rPr>
                <w:rFonts w:asciiTheme="minorHAnsi" w:hAnsiTheme="minorHAnsi" w:cstheme="minorBidi"/>
                <w:noProof/>
                <w:lang w:eastAsia="en-GB"/>
              </w:rPr>
              <w:tab/>
            </w:r>
            <w:r w:rsidR="007B0E11" w:rsidRPr="007B0E11">
              <w:rPr>
                <w:rStyle w:val="Hyperlink"/>
                <w:noProof/>
                <w:lang w:val="en-US"/>
              </w:rPr>
              <w:t>Rationale for a staged approach</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_Toc359182357 \h </w:instrText>
            </w:r>
            <w:r w:rsidR="007B0E11" w:rsidRPr="007B0E11">
              <w:rPr>
                <w:noProof/>
                <w:webHidden/>
              </w:rPr>
            </w:r>
            <w:r w:rsidR="007B0E11" w:rsidRPr="007B0E11">
              <w:rPr>
                <w:noProof/>
                <w:webHidden/>
              </w:rPr>
              <w:fldChar w:fldCharType="separate"/>
            </w:r>
            <w:r w:rsidR="00EA26DD">
              <w:rPr>
                <w:noProof/>
                <w:webHidden/>
              </w:rPr>
              <w:t>11</w:t>
            </w:r>
            <w:r w:rsidR="007B0E11" w:rsidRPr="007B0E11">
              <w:rPr>
                <w:noProof/>
                <w:webHidden/>
              </w:rPr>
              <w:fldChar w:fldCharType="end"/>
            </w:r>
          </w:hyperlink>
        </w:p>
        <w:p w14:paraId="165F73BD" w14:textId="77777777" w:rsidR="007B0E11" w:rsidRPr="007B0E11" w:rsidRDefault="00B43897">
          <w:pPr>
            <w:pStyle w:val="TOC2"/>
            <w:tabs>
              <w:tab w:val="left" w:pos="880"/>
              <w:tab w:val="right" w:leader="dot" w:pos="9062"/>
            </w:tabs>
            <w:rPr>
              <w:rFonts w:asciiTheme="minorHAnsi" w:hAnsiTheme="minorHAnsi" w:cstheme="minorBidi"/>
              <w:noProof/>
              <w:lang w:eastAsia="en-GB"/>
            </w:rPr>
          </w:pPr>
          <w:hyperlink w:anchor="_Toc359182358" w:history="1">
            <w:r w:rsidR="007B0E11" w:rsidRPr="007B0E11">
              <w:rPr>
                <w:rStyle w:val="Hyperlink"/>
                <w:noProof/>
                <w:lang w:val="en-US"/>
              </w:rPr>
              <w:t>2.2</w:t>
            </w:r>
            <w:r w:rsidR="007B0E11" w:rsidRPr="007B0E11">
              <w:rPr>
                <w:rFonts w:asciiTheme="minorHAnsi" w:hAnsiTheme="minorHAnsi" w:cstheme="minorBidi"/>
                <w:noProof/>
                <w:lang w:eastAsia="en-GB"/>
              </w:rPr>
              <w:tab/>
            </w:r>
            <w:r w:rsidR="007B0E11" w:rsidRPr="007B0E11">
              <w:rPr>
                <w:rStyle w:val="Hyperlink"/>
                <w:rFonts w:cstheme="majorHAnsi"/>
                <w:noProof/>
                <w:lang w:val="en-US"/>
              </w:rPr>
              <w:t>nu</w:t>
            </w:r>
            <w:r w:rsidR="007B0E11" w:rsidRPr="007B0E11">
              <w:rPr>
                <w:rStyle w:val="Hyperlink"/>
                <w:noProof/>
                <w:lang w:val="en-US"/>
              </w:rPr>
              <w:t>STORM</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_Toc359182358 \h </w:instrText>
            </w:r>
            <w:r w:rsidR="007B0E11" w:rsidRPr="007B0E11">
              <w:rPr>
                <w:noProof/>
                <w:webHidden/>
              </w:rPr>
            </w:r>
            <w:r w:rsidR="007B0E11" w:rsidRPr="007B0E11">
              <w:rPr>
                <w:noProof/>
                <w:webHidden/>
              </w:rPr>
              <w:fldChar w:fldCharType="separate"/>
            </w:r>
            <w:r w:rsidR="00EA26DD">
              <w:rPr>
                <w:noProof/>
                <w:webHidden/>
              </w:rPr>
              <w:t>13</w:t>
            </w:r>
            <w:r w:rsidR="007B0E11" w:rsidRPr="007B0E11">
              <w:rPr>
                <w:noProof/>
                <w:webHidden/>
              </w:rPr>
              <w:fldChar w:fldCharType="end"/>
            </w:r>
          </w:hyperlink>
        </w:p>
        <w:p w14:paraId="66E7CEC8" w14:textId="77777777" w:rsidR="007B0E11" w:rsidRPr="007B0E11" w:rsidRDefault="00B43897">
          <w:pPr>
            <w:pStyle w:val="TOC3"/>
            <w:tabs>
              <w:tab w:val="left" w:pos="1320"/>
              <w:tab w:val="right" w:leader="dot" w:pos="9062"/>
            </w:tabs>
            <w:rPr>
              <w:rFonts w:asciiTheme="minorHAnsi" w:hAnsiTheme="minorHAnsi" w:cstheme="minorBidi"/>
              <w:noProof/>
              <w:lang w:eastAsia="en-GB"/>
            </w:rPr>
          </w:pPr>
          <w:hyperlink w:anchor="_Toc359182359" w:history="1">
            <w:r w:rsidR="007B0E11" w:rsidRPr="007B0E11">
              <w:rPr>
                <w:rStyle w:val="Hyperlink"/>
                <w:noProof/>
                <w:lang w:val="en-US"/>
              </w:rPr>
              <w:t>2.2.1</w:t>
            </w:r>
            <w:r w:rsidR="007B0E11" w:rsidRPr="007B0E11">
              <w:rPr>
                <w:rFonts w:asciiTheme="minorHAnsi" w:hAnsiTheme="minorHAnsi" w:cstheme="minorBidi"/>
                <w:noProof/>
                <w:lang w:eastAsia="en-GB"/>
              </w:rPr>
              <w:tab/>
            </w:r>
            <w:r w:rsidR="007B0E11" w:rsidRPr="007B0E11">
              <w:rPr>
                <w:rStyle w:val="Hyperlink"/>
                <w:noProof/>
                <w:lang w:val="en-US"/>
              </w:rPr>
              <w:t>Overview</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_Toc359182359 \h </w:instrText>
            </w:r>
            <w:r w:rsidR="007B0E11" w:rsidRPr="007B0E11">
              <w:rPr>
                <w:noProof/>
                <w:webHidden/>
              </w:rPr>
            </w:r>
            <w:r w:rsidR="007B0E11" w:rsidRPr="007B0E11">
              <w:rPr>
                <w:noProof/>
                <w:webHidden/>
              </w:rPr>
              <w:fldChar w:fldCharType="separate"/>
            </w:r>
            <w:r w:rsidR="00EA26DD">
              <w:rPr>
                <w:noProof/>
                <w:webHidden/>
              </w:rPr>
              <w:t>13</w:t>
            </w:r>
            <w:r w:rsidR="007B0E11" w:rsidRPr="007B0E11">
              <w:rPr>
                <w:noProof/>
                <w:webHidden/>
              </w:rPr>
              <w:fldChar w:fldCharType="end"/>
            </w:r>
          </w:hyperlink>
        </w:p>
        <w:p w14:paraId="65F4C68A" w14:textId="77777777" w:rsidR="007B0E11" w:rsidRPr="007B0E11" w:rsidRDefault="00B43897">
          <w:pPr>
            <w:pStyle w:val="TOC3"/>
            <w:tabs>
              <w:tab w:val="left" w:pos="1320"/>
              <w:tab w:val="right" w:leader="dot" w:pos="9062"/>
            </w:tabs>
            <w:rPr>
              <w:rFonts w:asciiTheme="minorHAnsi" w:hAnsiTheme="minorHAnsi" w:cstheme="minorBidi"/>
              <w:noProof/>
              <w:lang w:eastAsia="en-GB"/>
            </w:rPr>
          </w:pPr>
          <w:hyperlink w:anchor="_Toc359182360" w:history="1">
            <w:r w:rsidR="007B0E11" w:rsidRPr="007B0E11">
              <w:rPr>
                <w:rStyle w:val="Hyperlink"/>
                <w:noProof/>
                <w:lang w:val="en-US"/>
              </w:rPr>
              <w:t>2.2.2</w:t>
            </w:r>
            <w:r w:rsidR="007B0E11" w:rsidRPr="007B0E11">
              <w:rPr>
                <w:rFonts w:asciiTheme="minorHAnsi" w:hAnsiTheme="minorHAnsi" w:cstheme="minorBidi"/>
                <w:noProof/>
                <w:lang w:eastAsia="en-GB"/>
              </w:rPr>
              <w:tab/>
            </w:r>
            <w:r w:rsidR="007B0E11" w:rsidRPr="007B0E11">
              <w:rPr>
                <w:rStyle w:val="Hyperlink"/>
                <w:noProof/>
                <w:lang w:val="en-US"/>
              </w:rPr>
              <w:t>Detector description</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_Toc359182360 \h </w:instrText>
            </w:r>
            <w:r w:rsidR="007B0E11" w:rsidRPr="007B0E11">
              <w:rPr>
                <w:noProof/>
                <w:webHidden/>
              </w:rPr>
            </w:r>
            <w:r w:rsidR="007B0E11" w:rsidRPr="007B0E11">
              <w:rPr>
                <w:noProof/>
                <w:webHidden/>
              </w:rPr>
              <w:fldChar w:fldCharType="separate"/>
            </w:r>
            <w:r w:rsidR="00EA26DD">
              <w:rPr>
                <w:noProof/>
                <w:webHidden/>
              </w:rPr>
              <w:t>14</w:t>
            </w:r>
            <w:r w:rsidR="007B0E11" w:rsidRPr="007B0E11">
              <w:rPr>
                <w:noProof/>
                <w:webHidden/>
              </w:rPr>
              <w:fldChar w:fldCharType="end"/>
            </w:r>
          </w:hyperlink>
        </w:p>
        <w:p w14:paraId="7A718DF2" w14:textId="77777777" w:rsidR="007B0E11" w:rsidRPr="007B0E11" w:rsidRDefault="00B43897">
          <w:pPr>
            <w:pStyle w:val="TOC3"/>
            <w:tabs>
              <w:tab w:val="left" w:pos="1320"/>
              <w:tab w:val="right" w:leader="dot" w:pos="9062"/>
            </w:tabs>
            <w:rPr>
              <w:rFonts w:asciiTheme="minorHAnsi" w:hAnsiTheme="minorHAnsi" w:cstheme="minorBidi"/>
              <w:noProof/>
              <w:lang w:eastAsia="en-GB"/>
            </w:rPr>
          </w:pPr>
          <w:hyperlink w:anchor="_Toc359182361" w:history="1">
            <w:r w:rsidR="007B0E11" w:rsidRPr="007B0E11">
              <w:rPr>
                <w:rStyle w:val="Hyperlink"/>
                <w:noProof/>
                <w:lang w:val="en-US"/>
              </w:rPr>
              <w:t>2.2.3</w:t>
            </w:r>
            <w:r w:rsidR="007B0E11" w:rsidRPr="007B0E11">
              <w:rPr>
                <w:rFonts w:asciiTheme="minorHAnsi" w:hAnsiTheme="minorHAnsi" w:cstheme="minorBidi"/>
                <w:noProof/>
                <w:lang w:eastAsia="en-GB"/>
              </w:rPr>
              <w:tab/>
            </w:r>
            <w:r w:rsidR="007B0E11" w:rsidRPr="007B0E11">
              <w:rPr>
                <w:rStyle w:val="Hyperlink"/>
                <w:noProof/>
                <w:lang w:val="en-US"/>
              </w:rPr>
              <w:t>Facility description</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_Toc359182361 \h </w:instrText>
            </w:r>
            <w:r w:rsidR="007B0E11" w:rsidRPr="007B0E11">
              <w:rPr>
                <w:noProof/>
                <w:webHidden/>
              </w:rPr>
            </w:r>
            <w:r w:rsidR="007B0E11" w:rsidRPr="007B0E11">
              <w:rPr>
                <w:noProof/>
                <w:webHidden/>
              </w:rPr>
              <w:fldChar w:fldCharType="separate"/>
            </w:r>
            <w:r w:rsidR="00EA26DD">
              <w:rPr>
                <w:noProof/>
                <w:webHidden/>
              </w:rPr>
              <w:t>16</w:t>
            </w:r>
            <w:r w:rsidR="007B0E11" w:rsidRPr="007B0E11">
              <w:rPr>
                <w:noProof/>
                <w:webHidden/>
              </w:rPr>
              <w:fldChar w:fldCharType="end"/>
            </w:r>
          </w:hyperlink>
        </w:p>
        <w:p w14:paraId="715F79BE" w14:textId="77777777" w:rsidR="007B0E11" w:rsidRPr="007B0E11" w:rsidRDefault="00B43897">
          <w:pPr>
            <w:pStyle w:val="TOC3"/>
            <w:tabs>
              <w:tab w:val="left" w:pos="1320"/>
              <w:tab w:val="right" w:leader="dot" w:pos="9062"/>
            </w:tabs>
            <w:rPr>
              <w:rFonts w:asciiTheme="minorHAnsi" w:hAnsiTheme="minorHAnsi" w:cstheme="minorBidi"/>
              <w:noProof/>
              <w:lang w:eastAsia="en-GB"/>
            </w:rPr>
          </w:pPr>
          <w:hyperlink w:anchor="_Toc359182362" w:history="1">
            <w:r w:rsidR="007B0E11" w:rsidRPr="007B0E11">
              <w:rPr>
                <w:rStyle w:val="Hyperlink"/>
                <w:noProof/>
                <w:lang w:val="en-US"/>
              </w:rPr>
              <w:t>2.2.4</w:t>
            </w:r>
            <w:r w:rsidR="007B0E11" w:rsidRPr="007B0E11">
              <w:rPr>
                <w:rFonts w:asciiTheme="minorHAnsi" w:hAnsiTheme="minorHAnsi" w:cstheme="minorBidi"/>
                <w:noProof/>
                <w:lang w:eastAsia="en-GB"/>
              </w:rPr>
              <w:tab/>
            </w:r>
            <w:r w:rsidR="007B0E11" w:rsidRPr="007B0E11">
              <w:rPr>
                <w:rStyle w:val="Hyperlink"/>
                <w:noProof/>
                <w:lang w:val="en-US"/>
              </w:rPr>
              <w:t>Required R&amp;D</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_Toc359182362 \h </w:instrText>
            </w:r>
            <w:r w:rsidR="007B0E11" w:rsidRPr="007B0E11">
              <w:rPr>
                <w:noProof/>
                <w:webHidden/>
              </w:rPr>
            </w:r>
            <w:r w:rsidR="007B0E11" w:rsidRPr="007B0E11">
              <w:rPr>
                <w:noProof/>
                <w:webHidden/>
              </w:rPr>
              <w:fldChar w:fldCharType="separate"/>
            </w:r>
            <w:r w:rsidR="00EA26DD">
              <w:rPr>
                <w:noProof/>
                <w:webHidden/>
              </w:rPr>
              <w:t>17</w:t>
            </w:r>
            <w:r w:rsidR="007B0E11" w:rsidRPr="007B0E11">
              <w:rPr>
                <w:noProof/>
                <w:webHidden/>
              </w:rPr>
              <w:fldChar w:fldCharType="end"/>
            </w:r>
          </w:hyperlink>
        </w:p>
        <w:p w14:paraId="76CE5F89" w14:textId="77777777" w:rsidR="007B0E11" w:rsidRPr="007B0E11" w:rsidRDefault="00B43897">
          <w:pPr>
            <w:pStyle w:val="TOC3"/>
            <w:tabs>
              <w:tab w:val="left" w:pos="1320"/>
              <w:tab w:val="right" w:leader="dot" w:pos="9062"/>
            </w:tabs>
            <w:rPr>
              <w:rFonts w:asciiTheme="minorHAnsi" w:hAnsiTheme="minorHAnsi" w:cstheme="minorBidi"/>
              <w:noProof/>
              <w:lang w:eastAsia="en-GB"/>
            </w:rPr>
          </w:pPr>
          <w:hyperlink w:anchor="_Toc359182363" w:history="1">
            <w:r w:rsidR="007B0E11" w:rsidRPr="007B0E11">
              <w:rPr>
                <w:rStyle w:val="Hyperlink"/>
                <w:noProof/>
                <w:lang w:val="en-US"/>
              </w:rPr>
              <w:t>2.2.5</w:t>
            </w:r>
            <w:r w:rsidR="007B0E11" w:rsidRPr="007B0E11">
              <w:rPr>
                <w:rFonts w:asciiTheme="minorHAnsi" w:hAnsiTheme="minorHAnsi" w:cstheme="minorBidi"/>
                <w:noProof/>
                <w:lang w:eastAsia="en-GB"/>
              </w:rPr>
              <w:tab/>
            </w:r>
            <w:r w:rsidR="007B0E11" w:rsidRPr="007B0E11">
              <w:rPr>
                <w:rStyle w:val="Hyperlink"/>
                <w:noProof/>
                <w:lang w:val="en-US"/>
              </w:rPr>
              <w:t>Siting at Fermilab:</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_Toc359182363 \h </w:instrText>
            </w:r>
            <w:r w:rsidR="007B0E11" w:rsidRPr="007B0E11">
              <w:rPr>
                <w:noProof/>
                <w:webHidden/>
              </w:rPr>
            </w:r>
            <w:r w:rsidR="007B0E11" w:rsidRPr="007B0E11">
              <w:rPr>
                <w:noProof/>
                <w:webHidden/>
              </w:rPr>
              <w:fldChar w:fldCharType="separate"/>
            </w:r>
            <w:r w:rsidR="00EA26DD">
              <w:rPr>
                <w:noProof/>
                <w:webHidden/>
              </w:rPr>
              <w:t>17</w:t>
            </w:r>
            <w:r w:rsidR="007B0E11" w:rsidRPr="007B0E11">
              <w:rPr>
                <w:noProof/>
                <w:webHidden/>
              </w:rPr>
              <w:fldChar w:fldCharType="end"/>
            </w:r>
          </w:hyperlink>
        </w:p>
        <w:p w14:paraId="6634122A" w14:textId="77777777" w:rsidR="007B0E11" w:rsidRPr="007B0E11" w:rsidRDefault="00B43897">
          <w:pPr>
            <w:pStyle w:val="TOC3"/>
            <w:tabs>
              <w:tab w:val="left" w:pos="1320"/>
              <w:tab w:val="right" w:leader="dot" w:pos="9062"/>
            </w:tabs>
            <w:rPr>
              <w:rFonts w:asciiTheme="minorHAnsi" w:hAnsiTheme="minorHAnsi" w:cstheme="minorBidi"/>
              <w:noProof/>
              <w:lang w:eastAsia="en-GB"/>
            </w:rPr>
          </w:pPr>
          <w:hyperlink w:anchor="_Toc359182364" w:history="1">
            <w:r w:rsidR="007B0E11" w:rsidRPr="007B0E11">
              <w:rPr>
                <w:rStyle w:val="Hyperlink"/>
                <w:noProof/>
                <w:lang w:val="en-US"/>
              </w:rPr>
              <w:t>2.2.6</w:t>
            </w:r>
            <w:r w:rsidR="007B0E11" w:rsidRPr="007B0E11">
              <w:rPr>
                <w:rFonts w:asciiTheme="minorHAnsi" w:hAnsiTheme="minorHAnsi" w:cstheme="minorBidi"/>
                <w:noProof/>
                <w:lang w:eastAsia="en-GB"/>
              </w:rPr>
              <w:tab/>
            </w:r>
            <w:r w:rsidR="007B0E11" w:rsidRPr="007B0E11">
              <w:rPr>
                <w:rStyle w:val="Hyperlink"/>
                <w:noProof/>
                <w:lang w:val="en-US"/>
              </w:rPr>
              <w:t>Technology validation for following phases:</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_Toc359182364 \h </w:instrText>
            </w:r>
            <w:r w:rsidR="007B0E11" w:rsidRPr="007B0E11">
              <w:rPr>
                <w:noProof/>
                <w:webHidden/>
              </w:rPr>
            </w:r>
            <w:r w:rsidR="007B0E11" w:rsidRPr="007B0E11">
              <w:rPr>
                <w:noProof/>
                <w:webHidden/>
              </w:rPr>
              <w:fldChar w:fldCharType="separate"/>
            </w:r>
            <w:r w:rsidR="00EA26DD">
              <w:rPr>
                <w:noProof/>
                <w:webHidden/>
              </w:rPr>
              <w:t>18</w:t>
            </w:r>
            <w:r w:rsidR="007B0E11" w:rsidRPr="007B0E11">
              <w:rPr>
                <w:noProof/>
                <w:webHidden/>
              </w:rPr>
              <w:fldChar w:fldCharType="end"/>
            </w:r>
          </w:hyperlink>
        </w:p>
        <w:p w14:paraId="76A9B7C9" w14:textId="77777777" w:rsidR="007B0E11" w:rsidRPr="007B0E11" w:rsidRDefault="00B43897">
          <w:pPr>
            <w:pStyle w:val="TOC2"/>
            <w:tabs>
              <w:tab w:val="left" w:pos="880"/>
              <w:tab w:val="right" w:leader="dot" w:pos="9062"/>
            </w:tabs>
            <w:rPr>
              <w:rFonts w:asciiTheme="minorHAnsi" w:hAnsiTheme="minorHAnsi" w:cstheme="minorBidi"/>
              <w:noProof/>
              <w:lang w:eastAsia="en-GB"/>
            </w:rPr>
          </w:pPr>
          <w:hyperlink w:anchor="_Toc359182365" w:history="1">
            <w:r w:rsidR="007B0E11" w:rsidRPr="007B0E11">
              <w:rPr>
                <w:rStyle w:val="Hyperlink"/>
                <w:noProof/>
                <w:lang w:val="en-US"/>
              </w:rPr>
              <w:t>2.3</w:t>
            </w:r>
            <w:r w:rsidR="007B0E11" w:rsidRPr="007B0E11">
              <w:rPr>
                <w:rFonts w:asciiTheme="minorHAnsi" w:hAnsiTheme="minorHAnsi" w:cstheme="minorBidi"/>
                <w:noProof/>
                <w:lang w:eastAsia="en-GB"/>
              </w:rPr>
              <w:tab/>
            </w:r>
            <w:r w:rsidR="007B0E11" w:rsidRPr="007B0E11">
              <w:rPr>
                <w:rStyle w:val="Hyperlink"/>
                <w:noProof/>
                <w:lang w:val="en-US"/>
              </w:rPr>
              <w:t>Neutrino Factory</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_Toc359182365 \h </w:instrText>
            </w:r>
            <w:r w:rsidR="007B0E11" w:rsidRPr="007B0E11">
              <w:rPr>
                <w:noProof/>
                <w:webHidden/>
              </w:rPr>
            </w:r>
            <w:r w:rsidR="007B0E11" w:rsidRPr="007B0E11">
              <w:rPr>
                <w:noProof/>
                <w:webHidden/>
              </w:rPr>
              <w:fldChar w:fldCharType="separate"/>
            </w:r>
            <w:r w:rsidR="00EA26DD">
              <w:rPr>
                <w:noProof/>
                <w:webHidden/>
              </w:rPr>
              <w:t>20</w:t>
            </w:r>
            <w:r w:rsidR="007B0E11" w:rsidRPr="007B0E11">
              <w:rPr>
                <w:noProof/>
                <w:webHidden/>
              </w:rPr>
              <w:fldChar w:fldCharType="end"/>
            </w:r>
          </w:hyperlink>
        </w:p>
        <w:p w14:paraId="67FC94C0" w14:textId="77777777" w:rsidR="007B0E11" w:rsidRPr="007B0E11" w:rsidRDefault="00B43897">
          <w:pPr>
            <w:pStyle w:val="TOC3"/>
            <w:tabs>
              <w:tab w:val="left" w:pos="1320"/>
              <w:tab w:val="right" w:leader="dot" w:pos="9062"/>
            </w:tabs>
            <w:rPr>
              <w:rFonts w:asciiTheme="minorHAnsi" w:hAnsiTheme="minorHAnsi" w:cstheme="minorBidi"/>
              <w:noProof/>
              <w:lang w:eastAsia="en-GB"/>
            </w:rPr>
          </w:pPr>
          <w:hyperlink w:anchor="_Toc359182366" w:history="1">
            <w:r w:rsidR="007B0E11" w:rsidRPr="007B0E11">
              <w:rPr>
                <w:rStyle w:val="Hyperlink"/>
                <w:noProof/>
                <w:lang w:val="en-US"/>
              </w:rPr>
              <w:t>2.3.1</w:t>
            </w:r>
            <w:r w:rsidR="007B0E11" w:rsidRPr="007B0E11">
              <w:rPr>
                <w:rFonts w:asciiTheme="minorHAnsi" w:hAnsiTheme="minorHAnsi" w:cstheme="minorBidi"/>
                <w:noProof/>
                <w:lang w:eastAsia="en-GB"/>
              </w:rPr>
              <w:tab/>
            </w:r>
            <w:r w:rsidR="007B0E11" w:rsidRPr="007B0E11">
              <w:rPr>
                <w:rStyle w:val="Hyperlink"/>
                <w:noProof/>
                <w:lang w:val="en-US"/>
              </w:rPr>
              <w:t>Physics specific to muon based Neutrino Factory</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_Toc359182366 \h </w:instrText>
            </w:r>
            <w:r w:rsidR="007B0E11" w:rsidRPr="007B0E11">
              <w:rPr>
                <w:noProof/>
                <w:webHidden/>
              </w:rPr>
            </w:r>
            <w:r w:rsidR="007B0E11" w:rsidRPr="007B0E11">
              <w:rPr>
                <w:noProof/>
                <w:webHidden/>
              </w:rPr>
              <w:fldChar w:fldCharType="separate"/>
            </w:r>
            <w:r w:rsidR="00EA26DD">
              <w:rPr>
                <w:noProof/>
                <w:webHidden/>
              </w:rPr>
              <w:t>20</w:t>
            </w:r>
            <w:r w:rsidR="007B0E11" w:rsidRPr="007B0E11">
              <w:rPr>
                <w:noProof/>
                <w:webHidden/>
              </w:rPr>
              <w:fldChar w:fldCharType="end"/>
            </w:r>
          </w:hyperlink>
        </w:p>
        <w:p w14:paraId="5FE377F8" w14:textId="77777777" w:rsidR="007B0E11" w:rsidRPr="007B0E11" w:rsidRDefault="00B43897">
          <w:pPr>
            <w:pStyle w:val="TOC3"/>
            <w:tabs>
              <w:tab w:val="left" w:pos="1320"/>
              <w:tab w:val="right" w:leader="dot" w:pos="9062"/>
            </w:tabs>
            <w:rPr>
              <w:rFonts w:asciiTheme="minorHAnsi" w:hAnsiTheme="minorHAnsi" w:cstheme="minorBidi"/>
              <w:noProof/>
              <w:lang w:eastAsia="en-GB"/>
            </w:rPr>
          </w:pPr>
          <w:hyperlink w:anchor="_Toc359182367" w:history="1">
            <w:r w:rsidR="007B0E11" w:rsidRPr="007B0E11">
              <w:rPr>
                <w:rStyle w:val="Hyperlink"/>
                <w:noProof/>
                <w:lang w:val="en-US"/>
              </w:rPr>
              <w:t>2.3.2</w:t>
            </w:r>
            <w:r w:rsidR="007B0E11" w:rsidRPr="007B0E11">
              <w:rPr>
                <w:rFonts w:asciiTheme="minorHAnsi" w:hAnsiTheme="minorHAnsi" w:cstheme="minorBidi"/>
                <w:noProof/>
                <w:lang w:eastAsia="en-GB"/>
              </w:rPr>
              <w:tab/>
            </w:r>
            <w:r w:rsidR="007B0E11" w:rsidRPr="007B0E11">
              <w:rPr>
                <w:rStyle w:val="Hyperlink"/>
                <w:noProof/>
                <w:lang w:val="en-US"/>
              </w:rPr>
              <w:t>The detector in a phased approach</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_Toc359182367 \h </w:instrText>
            </w:r>
            <w:r w:rsidR="007B0E11" w:rsidRPr="007B0E11">
              <w:rPr>
                <w:noProof/>
                <w:webHidden/>
              </w:rPr>
            </w:r>
            <w:r w:rsidR="007B0E11" w:rsidRPr="007B0E11">
              <w:rPr>
                <w:noProof/>
                <w:webHidden/>
              </w:rPr>
              <w:fldChar w:fldCharType="separate"/>
            </w:r>
            <w:r w:rsidR="00EA26DD">
              <w:rPr>
                <w:noProof/>
                <w:webHidden/>
              </w:rPr>
              <w:t>22</w:t>
            </w:r>
            <w:r w:rsidR="007B0E11" w:rsidRPr="007B0E11">
              <w:rPr>
                <w:noProof/>
                <w:webHidden/>
              </w:rPr>
              <w:fldChar w:fldCharType="end"/>
            </w:r>
          </w:hyperlink>
        </w:p>
        <w:p w14:paraId="347E465A" w14:textId="77777777" w:rsidR="007B0E11" w:rsidRPr="007B0E11" w:rsidRDefault="00B43897">
          <w:pPr>
            <w:pStyle w:val="TOC3"/>
            <w:tabs>
              <w:tab w:val="left" w:pos="1320"/>
              <w:tab w:val="right" w:leader="dot" w:pos="9062"/>
            </w:tabs>
            <w:rPr>
              <w:rFonts w:asciiTheme="minorHAnsi" w:hAnsiTheme="minorHAnsi" w:cstheme="minorBidi"/>
              <w:noProof/>
              <w:lang w:eastAsia="en-GB"/>
            </w:rPr>
          </w:pPr>
          <w:hyperlink w:anchor="_Toc359182368" w:history="1">
            <w:r w:rsidR="007B0E11" w:rsidRPr="007B0E11">
              <w:rPr>
                <w:rStyle w:val="Hyperlink"/>
                <w:noProof/>
                <w:lang w:val="en-US"/>
              </w:rPr>
              <w:t>2.3.3</w:t>
            </w:r>
            <w:r w:rsidR="007B0E11" w:rsidRPr="007B0E11">
              <w:rPr>
                <w:rFonts w:asciiTheme="minorHAnsi" w:hAnsiTheme="minorHAnsi" w:cstheme="minorBidi"/>
                <w:noProof/>
                <w:lang w:eastAsia="en-GB"/>
              </w:rPr>
              <w:tab/>
            </w:r>
            <w:r w:rsidR="007B0E11" w:rsidRPr="007B0E11">
              <w:rPr>
                <w:rStyle w:val="Hyperlink"/>
                <w:noProof/>
                <w:lang w:val="en-US"/>
              </w:rPr>
              <w:t>The facilities in a phased approach</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_Toc359182368 \h </w:instrText>
            </w:r>
            <w:r w:rsidR="007B0E11" w:rsidRPr="007B0E11">
              <w:rPr>
                <w:noProof/>
                <w:webHidden/>
              </w:rPr>
            </w:r>
            <w:r w:rsidR="007B0E11" w:rsidRPr="007B0E11">
              <w:rPr>
                <w:noProof/>
                <w:webHidden/>
              </w:rPr>
              <w:fldChar w:fldCharType="separate"/>
            </w:r>
            <w:r w:rsidR="00EA26DD">
              <w:rPr>
                <w:noProof/>
                <w:webHidden/>
              </w:rPr>
              <w:t>22</w:t>
            </w:r>
            <w:r w:rsidR="007B0E11" w:rsidRPr="007B0E11">
              <w:rPr>
                <w:noProof/>
                <w:webHidden/>
              </w:rPr>
              <w:fldChar w:fldCharType="end"/>
            </w:r>
          </w:hyperlink>
        </w:p>
        <w:p w14:paraId="6B5DBBB1" w14:textId="77777777" w:rsidR="007B0E11" w:rsidRPr="007B0E11" w:rsidRDefault="00B43897">
          <w:pPr>
            <w:pStyle w:val="TOC3"/>
            <w:tabs>
              <w:tab w:val="left" w:pos="1320"/>
              <w:tab w:val="right" w:leader="dot" w:pos="9062"/>
            </w:tabs>
            <w:rPr>
              <w:rFonts w:asciiTheme="minorHAnsi" w:hAnsiTheme="minorHAnsi" w:cstheme="minorBidi"/>
              <w:noProof/>
              <w:lang w:eastAsia="en-GB"/>
            </w:rPr>
          </w:pPr>
          <w:hyperlink w:anchor="_Toc359182369" w:history="1">
            <w:r w:rsidR="007B0E11" w:rsidRPr="007B0E11">
              <w:rPr>
                <w:rStyle w:val="Hyperlink"/>
                <w:noProof/>
                <w:lang w:val="en-US"/>
              </w:rPr>
              <w:t>2.3.4</w:t>
            </w:r>
            <w:r w:rsidR="007B0E11" w:rsidRPr="007B0E11">
              <w:rPr>
                <w:rFonts w:asciiTheme="minorHAnsi" w:hAnsiTheme="minorHAnsi" w:cstheme="minorBidi"/>
                <w:noProof/>
                <w:lang w:eastAsia="en-GB"/>
              </w:rPr>
              <w:tab/>
            </w:r>
            <w:r w:rsidR="007B0E11" w:rsidRPr="007B0E11">
              <w:rPr>
                <w:rStyle w:val="Hyperlink"/>
                <w:noProof/>
                <w:lang w:val="en-US"/>
              </w:rPr>
              <w:t>Required R&amp;D</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_Toc359182369 \h </w:instrText>
            </w:r>
            <w:r w:rsidR="007B0E11" w:rsidRPr="007B0E11">
              <w:rPr>
                <w:noProof/>
                <w:webHidden/>
              </w:rPr>
            </w:r>
            <w:r w:rsidR="007B0E11" w:rsidRPr="007B0E11">
              <w:rPr>
                <w:noProof/>
                <w:webHidden/>
              </w:rPr>
              <w:fldChar w:fldCharType="separate"/>
            </w:r>
            <w:r w:rsidR="00EA26DD">
              <w:rPr>
                <w:noProof/>
                <w:webHidden/>
              </w:rPr>
              <w:t>28</w:t>
            </w:r>
            <w:r w:rsidR="007B0E11" w:rsidRPr="007B0E11">
              <w:rPr>
                <w:noProof/>
                <w:webHidden/>
              </w:rPr>
              <w:fldChar w:fldCharType="end"/>
            </w:r>
          </w:hyperlink>
        </w:p>
        <w:p w14:paraId="05F65CB5" w14:textId="77777777" w:rsidR="007B0E11" w:rsidRPr="007B0E11" w:rsidRDefault="00B43897">
          <w:pPr>
            <w:pStyle w:val="TOC3"/>
            <w:tabs>
              <w:tab w:val="left" w:pos="1320"/>
              <w:tab w:val="right" w:leader="dot" w:pos="9062"/>
            </w:tabs>
            <w:rPr>
              <w:rFonts w:asciiTheme="minorHAnsi" w:hAnsiTheme="minorHAnsi" w:cstheme="minorBidi"/>
              <w:noProof/>
              <w:lang w:eastAsia="en-GB"/>
            </w:rPr>
          </w:pPr>
          <w:hyperlink w:anchor="_Toc359182370" w:history="1">
            <w:r w:rsidR="007B0E11" w:rsidRPr="007B0E11">
              <w:rPr>
                <w:rStyle w:val="Hyperlink"/>
                <w:noProof/>
                <w:lang w:val="en-US"/>
              </w:rPr>
              <w:t>2.3.5</w:t>
            </w:r>
            <w:r w:rsidR="007B0E11" w:rsidRPr="007B0E11">
              <w:rPr>
                <w:rFonts w:asciiTheme="minorHAnsi" w:hAnsiTheme="minorHAnsi" w:cstheme="minorBidi"/>
                <w:noProof/>
                <w:lang w:eastAsia="en-GB"/>
              </w:rPr>
              <w:tab/>
            </w:r>
            <w:r w:rsidR="007B0E11" w:rsidRPr="007B0E11">
              <w:rPr>
                <w:rStyle w:val="Hyperlink"/>
                <w:noProof/>
                <w:lang w:val="en-US"/>
              </w:rPr>
              <w:t>Technology validation for following phase</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_Toc359182370 \h </w:instrText>
            </w:r>
            <w:r w:rsidR="007B0E11" w:rsidRPr="007B0E11">
              <w:rPr>
                <w:noProof/>
                <w:webHidden/>
              </w:rPr>
            </w:r>
            <w:r w:rsidR="007B0E11" w:rsidRPr="007B0E11">
              <w:rPr>
                <w:noProof/>
                <w:webHidden/>
              </w:rPr>
              <w:fldChar w:fldCharType="separate"/>
            </w:r>
            <w:r w:rsidR="00EA26DD">
              <w:rPr>
                <w:noProof/>
                <w:webHidden/>
              </w:rPr>
              <w:t>29</w:t>
            </w:r>
            <w:r w:rsidR="007B0E11" w:rsidRPr="007B0E11">
              <w:rPr>
                <w:noProof/>
                <w:webHidden/>
              </w:rPr>
              <w:fldChar w:fldCharType="end"/>
            </w:r>
          </w:hyperlink>
        </w:p>
        <w:p w14:paraId="574F3257" w14:textId="77777777" w:rsidR="007B0E11" w:rsidRPr="007B0E11" w:rsidRDefault="00B43897">
          <w:pPr>
            <w:pStyle w:val="TOC2"/>
            <w:tabs>
              <w:tab w:val="left" w:pos="880"/>
              <w:tab w:val="right" w:leader="dot" w:pos="9062"/>
            </w:tabs>
            <w:rPr>
              <w:rFonts w:asciiTheme="minorHAnsi" w:hAnsiTheme="minorHAnsi" w:cstheme="minorBidi"/>
              <w:noProof/>
              <w:lang w:eastAsia="en-GB"/>
            </w:rPr>
          </w:pPr>
          <w:hyperlink w:anchor="_Toc359182371" w:history="1">
            <w:r w:rsidR="007B0E11" w:rsidRPr="007B0E11">
              <w:rPr>
                <w:rStyle w:val="Hyperlink"/>
                <w:noProof/>
                <w:lang w:val="en-US"/>
              </w:rPr>
              <w:t>2.4</w:t>
            </w:r>
            <w:r w:rsidR="007B0E11" w:rsidRPr="007B0E11">
              <w:rPr>
                <w:rFonts w:asciiTheme="minorHAnsi" w:hAnsiTheme="minorHAnsi" w:cstheme="minorBidi"/>
                <w:noProof/>
                <w:lang w:eastAsia="en-GB"/>
              </w:rPr>
              <w:tab/>
            </w:r>
            <w:r w:rsidR="007B0E11" w:rsidRPr="007B0E11">
              <w:rPr>
                <w:rStyle w:val="Hyperlink"/>
                <w:noProof/>
                <w:lang w:val="en-US"/>
              </w:rPr>
              <w:t>Muon Colliders</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_Toc359182371 \h </w:instrText>
            </w:r>
            <w:r w:rsidR="007B0E11" w:rsidRPr="007B0E11">
              <w:rPr>
                <w:noProof/>
                <w:webHidden/>
              </w:rPr>
            </w:r>
            <w:r w:rsidR="007B0E11" w:rsidRPr="007B0E11">
              <w:rPr>
                <w:noProof/>
                <w:webHidden/>
              </w:rPr>
              <w:fldChar w:fldCharType="separate"/>
            </w:r>
            <w:r w:rsidR="00EA26DD">
              <w:rPr>
                <w:noProof/>
                <w:webHidden/>
              </w:rPr>
              <w:t>29</w:t>
            </w:r>
            <w:r w:rsidR="007B0E11" w:rsidRPr="007B0E11">
              <w:rPr>
                <w:noProof/>
                <w:webHidden/>
              </w:rPr>
              <w:fldChar w:fldCharType="end"/>
            </w:r>
          </w:hyperlink>
        </w:p>
        <w:p w14:paraId="144B225A" w14:textId="77777777" w:rsidR="007B0E11" w:rsidRPr="007B0E11" w:rsidRDefault="00B43897">
          <w:pPr>
            <w:pStyle w:val="TOC3"/>
            <w:tabs>
              <w:tab w:val="left" w:pos="1320"/>
              <w:tab w:val="right" w:leader="dot" w:pos="9062"/>
            </w:tabs>
            <w:rPr>
              <w:rFonts w:asciiTheme="minorHAnsi" w:hAnsiTheme="minorHAnsi" w:cstheme="minorBidi"/>
              <w:noProof/>
              <w:lang w:eastAsia="en-GB"/>
            </w:rPr>
          </w:pPr>
          <w:hyperlink w:anchor="_Toc359182372" w:history="1">
            <w:r w:rsidR="007B0E11" w:rsidRPr="007B0E11">
              <w:rPr>
                <w:rStyle w:val="Hyperlink"/>
                <w:noProof/>
                <w:lang w:val="en-US"/>
              </w:rPr>
              <w:t>2.4.1</w:t>
            </w:r>
            <w:r w:rsidR="007B0E11" w:rsidRPr="007B0E11">
              <w:rPr>
                <w:rFonts w:asciiTheme="minorHAnsi" w:hAnsiTheme="minorHAnsi" w:cstheme="minorBidi"/>
                <w:noProof/>
                <w:lang w:eastAsia="en-GB"/>
              </w:rPr>
              <w:tab/>
            </w:r>
            <w:r w:rsidR="007B0E11" w:rsidRPr="007B0E11">
              <w:rPr>
                <w:rStyle w:val="Hyperlink"/>
                <w:noProof/>
                <w:lang w:val="en-US"/>
              </w:rPr>
              <w:t>Physics specific to Muon Colliders</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_Toc359182372 \h </w:instrText>
            </w:r>
            <w:r w:rsidR="007B0E11" w:rsidRPr="007B0E11">
              <w:rPr>
                <w:noProof/>
                <w:webHidden/>
              </w:rPr>
            </w:r>
            <w:r w:rsidR="007B0E11" w:rsidRPr="007B0E11">
              <w:rPr>
                <w:noProof/>
                <w:webHidden/>
              </w:rPr>
              <w:fldChar w:fldCharType="separate"/>
            </w:r>
            <w:r w:rsidR="00EA26DD">
              <w:rPr>
                <w:noProof/>
                <w:webHidden/>
              </w:rPr>
              <w:t>29</w:t>
            </w:r>
            <w:r w:rsidR="007B0E11" w:rsidRPr="007B0E11">
              <w:rPr>
                <w:noProof/>
                <w:webHidden/>
              </w:rPr>
              <w:fldChar w:fldCharType="end"/>
            </w:r>
          </w:hyperlink>
        </w:p>
        <w:p w14:paraId="21719C02" w14:textId="77777777" w:rsidR="007B0E11" w:rsidRPr="007B0E11" w:rsidRDefault="00B43897">
          <w:pPr>
            <w:pStyle w:val="TOC3"/>
            <w:tabs>
              <w:tab w:val="left" w:pos="1320"/>
              <w:tab w:val="right" w:leader="dot" w:pos="9062"/>
            </w:tabs>
            <w:rPr>
              <w:rFonts w:asciiTheme="minorHAnsi" w:hAnsiTheme="minorHAnsi" w:cstheme="minorBidi"/>
              <w:noProof/>
              <w:lang w:eastAsia="en-GB"/>
            </w:rPr>
          </w:pPr>
          <w:hyperlink w:anchor="_Toc359182373" w:history="1">
            <w:r w:rsidR="007B0E11" w:rsidRPr="007B0E11">
              <w:rPr>
                <w:rStyle w:val="Hyperlink"/>
                <w:noProof/>
                <w:lang w:val="en-US"/>
              </w:rPr>
              <w:t>2.4.2</w:t>
            </w:r>
            <w:r w:rsidR="007B0E11" w:rsidRPr="007B0E11">
              <w:rPr>
                <w:rFonts w:asciiTheme="minorHAnsi" w:hAnsiTheme="minorHAnsi" w:cstheme="minorBidi"/>
                <w:noProof/>
                <w:lang w:eastAsia="en-GB"/>
              </w:rPr>
              <w:tab/>
            </w:r>
            <w:r w:rsidR="007B0E11" w:rsidRPr="007B0E11">
              <w:rPr>
                <w:rStyle w:val="Hyperlink"/>
                <w:noProof/>
                <w:lang w:val="en-US"/>
              </w:rPr>
              <w:t>The detector in a phase approach</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_Toc359182373 \h </w:instrText>
            </w:r>
            <w:r w:rsidR="007B0E11" w:rsidRPr="007B0E11">
              <w:rPr>
                <w:noProof/>
                <w:webHidden/>
              </w:rPr>
            </w:r>
            <w:r w:rsidR="007B0E11" w:rsidRPr="007B0E11">
              <w:rPr>
                <w:noProof/>
                <w:webHidden/>
              </w:rPr>
              <w:fldChar w:fldCharType="separate"/>
            </w:r>
            <w:r w:rsidR="00EA26DD">
              <w:rPr>
                <w:noProof/>
                <w:webHidden/>
              </w:rPr>
              <w:t>35</w:t>
            </w:r>
            <w:r w:rsidR="007B0E11" w:rsidRPr="007B0E11">
              <w:rPr>
                <w:noProof/>
                <w:webHidden/>
              </w:rPr>
              <w:fldChar w:fldCharType="end"/>
            </w:r>
          </w:hyperlink>
        </w:p>
        <w:p w14:paraId="1E7AACE1" w14:textId="77777777" w:rsidR="007B0E11" w:rsidRPr="007B0E11" w:rsidRDefault="00B43897">
          <w:pPr>
            <w:pStyle w:val="TOC3"/>
            <w:tabs>
              <w:tab w:val="left" w:pos="1320"/>
              <w:tab w:val="right" w:leader="dot" w:pos="9062"/>
            </w:tabs>
            <w:rPr>
              <w:rFonts w:asciiTheme="minorHAnsi" w:hAnsiTheme="minorHAnsi" w:cstheme="minorBidi"/>
              <w:noProof/>
              <w:lang w:eastAsia="en-GB"/>
            </w:rPr>
          </w:pPr>
          <w:hyperlink w:anchor="_Toc359182374" w:history="1">
            <w:r w:rsidR="007B0E11" w:rsidRPr="007B0E11">
              <w:rPr>
                <w:rStyle w:val="Hyperlink"/>
                <w:noProof/>
                <w:lang w:val="en-US"/>
              </w:rPr>
              <w:t>2.4.3</w:t>
            </w:r>
            <w:r w:rsidR="007B0E11" w:rsidRPr="007B0E11">
              <w:rPr>
                <w:rFonts w:asciiTheme="minorHAnsi" w:hAnsiTheme="minorHAnsi" w:cstheme="minorBidi"/>
                <w:noProof/>
                <w:lang w:eastAsia="en-GB"/>
              </w:rPr>
              <w:tab/>
            </w:r>
            <w:r w:rsidR="007B0E11" w:rsidRPr="007B0E11">
              <w:rPr>
                <w:rStyle w:val="Hyperlink"/>
                <w:noProof/>
                <w:lang w:val="en-US"/>
              </w:rPr>
              <w:t>The facility description in a phased approach</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_Toc359182374 \h </w:instrText>
            </w:r>
            <w:r w:rsidR="007B0E11" w:rsidRPr="007B0E11">
              <w:rPr>
                <w:noProof/>
                <w:webHidden/>
              </w:rPr>
            </w:r>
            <w:r w:rsidR="007B0E11" w:rsidRPr="007B0E11">
              <w:rPr>
                <w:noProof/>
                <w:webHidden/>
              </w:rPr>
              <w:fldChar w:fldCharType="separate"/>
            </w:r>
            <w:r w:rsidR="00EA26DD">
              <w:rPr>
                <w:noProof/>
                <w:webHidden/>
              </w:rPr>
              <w:t>40</w:t>
            </w:r>
            <w:r w:rsidR="007B0E11" w:rsidRPr="007B0E11">
              <w:rPr>
                <w:noProof/>
                <w:webHidden/>
              </w:rPr>
              <w:fldChar w:fldCharType="end"/>
            </w:r>
          </w:hyperlink>
        </w:p>
        <w:p w14:paraId="6346F766" w14:textId="77777777" w:rsidR="007B0E11" w:rsidRPr="007B0E11" w:rsidRDefault="00B43897">
          <w:pPr>
            <w:pStyle w:val="TOC3"/>
            <w:tabs>
              <w:tab w:val="left" w:pos="1320"/>
              <w:tab w:val="right" w:leader="dot" w:pos="9062"/>
            </w:tabs>
            <w:rPr>
              <w:rFonts w:asciiTheme="minorHAnsi" w:hAnsiTheme="minorHAnsi" w:cstheme="minorBidi"/>
              <w:noProof/>
              <w:lang w:eastAsia="en-GB"/>
            </w:rPr>
          </w:pPr>
          <w:hyperlink w:anchor="_Toc359182375" w:history="1">
            <w:r w:rsidR="007B0E11" w:rsidRPr="007B0E11">
              <w:rPr>
                <w:rStyle w:val="Hyperlink"/>
                <w:noProof/>
                <w:lang w:val="en-US"/>
              </w:rPr>
              <w:t>2.4.4</w:t>
            </w:r>
            <w:r w:rsidR="007B0E11" w:rsidRPr="007B0E11">
              <w:rPr>
                <w:rFonts w:asciiTheme="minorHAnsi" w:hAnsiTheme="minorHAnsi" w:cstheme="minorBidi"/>
                <w:noProof/>
                <w:lang w:eastAsia="en-GB"/>
              </w:rPr>
              <w:tab/>
            </w:r>
            <w:r w:rsidR="007B0E11" w:rsidRPr="007B0E11">
              <w:rPr>
                <w:rStyle w:val="Hyperlink"/>
                <w:noProof/>
                <w:lang w:val="en-US"/>
              </w:rPr>
              <w:t>Required R&amp;D</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_Toc359182375 \h </w:instrText>
            </w:r>
            <w:r w:rsidR="007B0E11" w:rsidRPr="007B0E11">
              <w:rPr>
                <w:noProof/>
                <w:webHidden/>
              </w:rPr>
            </w:r>
            <w:r w:rsidR="007B0E11" w:rsidRPr="007B0E11">
              <w:rPr>
                <w:noProof/>
                <w:webHidden/>
              </w:rPr>
              <w:fldChar w:fldCharType="separate"/>
            </w:r>
            <w:r w:rsidR="00EA26DD">
              <w:rPr>
                <w:noProof/>
                <w:webHidden/>
              </w:rPr>
              <w:t>41</w:t>
            </w:r>
            <w:r w:rsidR="007B0E11" w:rsidRPr="007B0E11">
              <w:rPr>
                <w:noProof/>
                <w:webHidden/>
              </w:rPr>
              <w:fldChar w:fldCharType="end"/>
            </w:r>
          </w:hyperlink>
        </w:p>
        <w:p w14:paraId="348DDEB8" w14:textId="77777777" w:rsidR="007B0E11" w:rsidRPr="007B0E11" w:rsidRDefault="00B43897">
          <w:pPr>
            <w:pStyle w:val="TOC3"/>
            <w:tabs>
              <w:tab w:val="left" w:pos="1320"/>
              <w:tab w:val="right" w:leader="dot" w:pos="9062"/>
            </w:tabs>
            <w:rPr>
              <w:rFonts w:asciiTheme="minorHAnsi" w:hAnsiTheme="minorHAnsi" w:cstheme="minorBidi"/>
              <w:noProof/>
              <w:lang w:eastAsia="en-GB"/>
            </w:rPr>
          </w:pPr>
          <w:hyperlink w:anchor="_Toc359182376" w:history="1">
            <w:r w:rsidR="007B0E11" w:rsidRPr="007B0E11">
              <w:rPr>
                <w:rStyle w:val="Hyperlink"/>
                <w:noProof/>
                <w:lang w:val="en-US"/>
              </w:rPr>
              <w:t>2.4.5</w:t>
            </w:r>
            <w:r w:rsidR="007B0E11" w:rsidRPr="007B0E11">
              <w:rPr>
                <w:rFonts w:asciiTheme="minorHAnsi" w:hAnsiTheme="minorHAnsi" w:cstheme="minorBidi"/>
                <w:noProof/>
                <w:lang w:eastAsia="en-GB"/>
              </w:rPr>
              <w:tab/>
            </w:r>
            <w:r w:rsidR="007B0E11" w:rsidRPr="007B0E11">
              <w:rPr>
                <w:rStyle w:val="Hyperlink"/>
                <w:noProof/>
                <w:lang w:val="en-US"/>
              </w:rPr>
              <w:t>Technology validation for following phase</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_Toc359182376 \h </w:instrText>
            </w:r>
            <w:r w:rsidR="007B0E11" w:rsidRPr="007B0E11">
              <w:rPr>
                <w:noProof/>
                <w:webHidden/>
              </w:rPr>
            </w:r>
            <w:r w:rsidR="007B0E11" w:rsidRPr="007B0E11">
              <w:rPr>
                <w:noProof/>
                <w:webHidden/>
              </w:rPr>
              <w:fldChar w:fldCharType="separate"/>
            </w:r>
            <w:r w:rsidR="00EA26DD">
              <w:rPr>
                <w:noProof/>
                <w:webHidden/>
              </w:rPr>
              <w:t>42</w:t>
            </w:r>
            <w:r w:rsidR="007B0E11" w:rsidRPr="007B0E11">
              <w:rPr>
                <w:noProof/>
                <w:webHidden/>
              </w:rPr>
              <w:fldChar w:fldCharType="end"/>
            </w:r>
          </w:hyperlink>
        </w:p>
        <w:p w14:paraId="41A60A71" w14:textId="77777777" w:rsidR="007B0E11" w:rsidRPr="007B0E11" w:rsidRDefault="00B43897">
          <w:pPr>
            <w:pStyle w:val="TOC1"/>
            <w:tabs>
              <w:tab w:val="left" w:pos="440"/>
              <w:tab w:val="right" w:leader="dot" w:pos="9062"/>
            </w:tabs>
            <w:rPr>
              <w:rFonts w:asciiTheme="minorHAnsi" w:hAnsiTheme="minorHAnsi" w:cstheme="minorBidi"/>
              <w:noProof/>
              <w:lang w:eastAsia="en-GB"/>
            </w:rPr>
          </w:pPr>
          <w:hyperlink w:anchor="_Toc359182377" w:history="1">
            <w:r w:rsidR="007B0E11" w:rsidRPr="007B0E11">
              <w:rPr>
                <w:rStyle w:val="Hyperlink"/>
                <w:noProof/>
                <w:lang w:val="en-US"/>
              </w:rPr>
              <w:t>3</w:t>
            </w:r>
            <w:r w:rsidR="007B0E11" w:rsidRPr="007B0E11">
              <w:rPr>
                <w:rFonts w:asciiTheme="minorHAnsi" w:hAnsiTheme="minorHAnsi" w:cstheme="minorBidi"/>
                <w:noProof/>
                <w:lang w:eastAsia="en-GB"/>
              </w:rPr>
              <w:tab/>
            </w:r>
            <w:r w:rsidR="007B0E11" w:rsidRPr="007B0E11">
              <w:rPr>
                <w:rStyle w:val="Hyperlink"/>
                <w:noProof/>
                <w:lang w:val="en-US"/>
              </w:rPr>
              <w:t>Overall schedule and Conclusion</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_Toc359182377 \h </w:instrText>
            </w:r>
            <w:r w:rsidR="007B0E11" w:rsidRPr="007B0E11">
              <w:rPr>
                <w:noProof/>
                <w:webHidden/>
              </w:rPr>
            </w:r>
            <w:r w:rsidR="007B0E11" w:rsidRPr="007B0E11">
              <w:rPr>
                <w:noProof/>
                <w:webHidden/>
              </w:rPr>
              <w:fldChar w:fldCharType="separate"/>
            </w:r>
            <w:r w:rsidR="00EA26DD">
              <w:rPr>
                <w:noProof/>
                <w:webHidden/>
              </w:rPr>
              <w:t>43</w:t>
            </w:r>
            <w:r w:rsidR="007B0E11" w:rsidRPr="007B0E11">
              <w:rPr>
                <w:noProof/>
                <w:webHidden/>
              </w:rPr>
              <w:fldChar w:fldCharType="end"/>
            </w:r>
          </w:hyperlink>
        </w:p>
        <w:p w14:paraId="19EB6379" w14:textId="77777777" w:rsidR="007B0E11" w:rsidRPr="007B0E11" w:rsidRDefault="00B43897">
          <w:pPr>
            <w:pStyle w:val="TOC1"/>
            <w:tabs>
              <w:tab w:val="right" w:leader="dot" w:pos="9062"/>
            </w:tabs>
            <w:rPr>
              <w:rFonts w:asciiTheme="minorHAnsi" w:hAnsiTheme="minorHAnsi" w:cstheme="minorBidi"/>
              <w:noProof/>
              <w:lang w:eastAsia="en-GB"/>
            </w:rPr>
          </w:pPr>
          <w:hyperlink w:anchor="_Toc359182378" w:history="1">
            <w:r w:rsidR="007B0E11" w:rsidRPr="007B0E11">
              <w:rPr>
                <w:rStyle w:val="Hyperlink"/>
                <w:noProof/>
                <w:lang w:val="en-US"/>
              </w:rPr>
              <w:t>Appendix A: A response to the questions posed by the Lepton Colliders sub-group of the CSS2013 Frontier Facilities Group</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_Toc359182378 \h </w:instrText>
            </w:r>
            <w:r w:rsidR="007B0E11" w:rsidRPr="007B0E11">
              <w:rPr>
                <w:noProof/>
                <w:webHidden/>
              </w:rPr>
            </w:r>
            <w:r w:rsidR="007B0E11" w:rsidRPr="007B0E11">
              <w:rPr>
                <w:noProof/>
                <w:webHidden/>
              </w:rPr>
              <w:fldChar w:fldCharType="separate"/>
            </w:r>
            <w:r w:rsidR="00EA26DD">
              <w:rPr>
                <w:noProof/>
                <w:webHidden/>
              </w:rPr>
              <w:t>44</w:t>
            </w:r>
            <w:r w:rsidR="007B0E11" w:rsidRPr="007B0E11">
              <w:rPr>
                <w:noProof/>
                <w:webHidden/>
              </w:rPr>
              <w:fldChar w:fldCharType="end"/>
            </w:r>
          </w:hyperlink>
        </w:p>
        <w:p w14:paraId="7653EB4D" w14:textId="77777777" w:rsidR="007B0E11" w:rsidRPr="007B0E11" w:rsidRDefault="00B43897">
          <w:pPr>
            <w:pStyle w:val="TOC2"/>
            <w:tabs>
              <w:tab w:val="right" w:leader="dot" w:pos="9062"/>
            </w:tabs>
            <w:rPr>
              <w:rFonts w:asciiTheme="minorHAnsi" w:hAnsiTheme="minorHAnsi" w:cstheme="minorBidi"/>
              <w:noProof/>
              <w:lang w:eastAsia="en-GB"/>
            </w:rPr>
          </w:pPr>
          <w:hyperlink w:anchor="_Toc359182379" w:history="1">
            <w:r w:rsidR="007B0E11" w:rsidRPr="007B0E11">
              <w:rPr>
                <w:rStyle w:val="Hyperlink"/>
                <w:noProof/>
                <w:lang w:val="en-US"/>
              </w:rPr>
              <w:t>A-1: Higgs Factory:</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_Toc359182379 \h </w:instrText>
            </w:r>
            <w:r w:rsidR="007B0E11" w:rsidRPr="007B0E11">
              <w:rPr>
                <w:noProof/>
                <w:webHidden/>
              </w:rPr>
            </w:r>
            <w:r w:rsidR="007B0E11" w:rsidRPr="007B0E11">
              <w:rPr>
                <w:noProof/>
                <w:webHidden/>
              </w:rPr>
              <w:fldChar w:fldCharType="separate"/>
            </w:r>
            <w:r w:rsidR="00EA26DD">
              <w:rPr>
                <w:noProof/>
                <w:webHidden/>
              </w:rPr>
              <w:t>44</w:t>
            </w:r>
            <w:r w:rsidR="007B0E11" w:rsidRPr="007B0E11">
              <w:rPr>
                <w:noProof/>
                <w:webHidden/>
              </w:rPr>
              <w:fldChar w:fldCharType="end"/>
            </w:r>
          </w:hyperlink>
        </w:p>
        <w:p w14:paraId="0C76DAB8" w14:textId="77777777" w:rsidR="007B0E11" w:rsidRPr="007B0E11" w:rsidRDefault="00B43897">
          <w:pPr>
            <w:pStyle w:val="TOC2"/>
            <w:tabs>
              <w:tab w:val="right" w:leader="dot" w:pos="9062"/>
            </w:tabs>
            <w:rPr>
              <w:rFonts w:asciiTheme="minorHAnsi" w:hAnsiTheme="minorHAnsi" w:cstheme="minorBidi"/>
              <w:noProof/>
              <w:lang w:eastAsia="en-GB"/>
            </w:rPr>
          </w:pPr>
          <w:hyperlink w:anchor="_Toc359182380" w:history="1">
            <w:r w:rsidR="007B0E11" w:rsidRPr="007B0E11">
              <w:rPr>
                <w:rStyle w:val="Hyperlink"/>
                <w:noProof/>
                <w:lang w:val="en-US"/>
              </w:rPr>
              <w:t>A-2: TeV scale collider:</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_Toc359182380 \h </w:instrText>
            </w:r>
            <w:r w:rsidR="007B0E11" w:rsidRPr="007B0E11">
              <w:rPr>
                <w:noProof/>
                <w:webHidden/>
              </w:rPr>
            </w:r>
            <w:r w:rsidR="007B0E11" w:rsidRPr="007B0E11">
              <w:rPr>
                <w:noProof/>
                <w:webHidden/>
              </w:rPr>
              <w:fldChar w:fldCharType="separate"/>
            </w:r>
            <w:r w:rsidR="00EA26DD">
              <w:rPr>
                <w:noProof/>
                <w:webHidden/>
              </w:rPr>
              <w:t>45</w:t>
            </w:r>
            <w:r w:rsidR="007B0E11" w:rsidRPr="007B0E11">
              <w:rPr>
                <w:noProof/>
                <w:webHidden/>
              </w:rPr>
              <w:fldChar w:fldCharType="end"/>
            </w:r>
          </w:hyperlink>
        </w:p>
        <w:p w14:paraId="46B16E21" w14:textId="77777777" w:rsidR="007B0E11" w:rsidRPr="007B0E11" w:rsidRDefault="00B43897">
          <w:pPr>
            <w:pStyle w:val="TOC2"/>
            <w:tabs>
              <w:tab w:val="right" w:leader="dot" w:pos="9062"/>
            </w:tabs>
            <w:rPr>
              <w:rFonts w:asciiTheme="minorHAnsi" w:hAnsiTheme="minorHAnsi" w:cstheme="minorBidi"/>
              <w:noProof/>
              <w:lang w:eastAsia="en-GB"/>
            </w:rPr>
          </w:pPr>
          <w:hyperlink w:anchor="_Toc359182381" w:history="1">
            <w:r w:rsidR="007B0E11" w:rsidRPr="007B0E11">
              <w:rPr>
                <w:rStyle w:val="Hyperlink"/>
                <w:noProof/>
                <w:lang w:val="en-US"/>
              </w:rPr>
              <w:t>A-3: Timescale and limitations:</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_Toc359182381 \h </w:instrText>
            </w:r>
            <w:r w:rsidR="007B0E11" w:rsidRPr="007B0E11">
              <w:rPr>
                <w:noProof/>
                <w:webHidden/>
              </w:rPr>
            </w:r>
            <w:r w:rsidR="007B0E11" w:rsidRPr="007B0E11">
              <w:rPr>
                <w:noProof/>
                <w:webHidden/>
              </w:rPr>
              <w:fldChar w:fldCharType="separate"/>
            </w:r>
            <w:r w:rsidR="00EA26DD">
              <w:rPr>
                <w:noProof/>
                <w:webHidden/>
              </w:rPr>
              <w:t>46</w:t>
            </w:r>
            <w:r w:rsidR="007B0E11" w:rsidRPr="007B0E11">
              <w:rPr>
                <w:noProof/>
                <w:webHidden/>
              </w:rPr>
              <w:fldChar w:fldCharType="end"/>
            </w:r>
          </w:hyperlink>
        </w:p>
        <w:p w14:paraId="1FDAC50D" w14:textId="77777777" w:rsidR="007B0E11" w:rsidRPr="007B0E11" w:rsidRDefault="00B43897">
          <w:pPr>
            <w:pStyle w:val="TOC2"/>
            <w:tabs>
              <w:tab w:val="right" w:leader="dot" w:pos="9062"/>
            </w:tabs>
            <w:rPr>
              <w:rFonts w:asciiTheme="minorHAnsi" w:hAnsiTheme="minorHAnsi" w:cstheme="minorBidi"/>
              <w:noProof/>
              <w:lang w:eastAsia="en-GB"/>
            </w:rPr>
          </w:pPr>
          <w:hyperlink w:anchor="_Toc359182382" w:history="1">
            <w:r w:rsidR="007B0E11" w:rsidRPr="007B0E11">
              <w:rPr>
                <w:rStyle w:val="Hyperlink"/>
                <w:noProof/>
                <w:lang w:val="en-US"/>
              </w:rPr>
              <w:t>A-4: Power</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_Toc359182382 \h </w:instrText>
            </w:r>
            <w:r w:rsidR="007B0E11" w:rsidRPr="007B0E11">
              <w:rPr>
                <w:noProof/>
                <w:webHidden/>
              </w:rPr>
            </w:r>
            <w:r w:rsidR="007B0E11" w:rsidRPr="007B0E11">
              <w:rPr>
                <w:noProof/>
                <w:webHidden/>
              </w:rPr>
              <w:fldChar w:fldCharType="separate"/>
            </w:r>
            <w:r w:rsidR="00EA26DD">
              <w:rPr>
                <w:noProof/>
                <w:webHidden/>
              </w:rPr>
              <w:t>47</w:t>
            </w:r>
            <w:r w:rsidR="007B0E11" w:rsidRPr="007B0E11">
              <w:rPr>
                <w:noProof/>
                <w:webHidden/>
              </w:rPr>
              <w:fldChar w:fldCharType="end"/>
            </w:r>
          </w:hyperlink>
        </w:p>
        <w:p w14:paraId="26C64E21" w14:textId="77777777" w:rsidR="007B0E11" w:rsidRPr="007B0E11" w:rsidRDefault="00B43897">
          <w:pPr>
            <w:pStyle w:val="TOC2"/>
            <w:tabs>
              <w:tab w:val="right" w:leader="dot" w:pos="9062"/>
            </w:tabs>
            <w:rPr>
              <w:rFonts w:asciiTheme="minorHAnsi" w:hAnsiTheme="minorHAnsi" w:cstheme="minorBidi"/>
              <w:noProof/>
              <w:lang w:eastAsia="en-GB"/>
            </w:rPr>
          </w:pPr>
          <w:hyperlink w:anchor="_Toc359182383" w:history="1">
            <w:r w:rsidR="007B0E11" w:rsidRPr="007B0E11">
              <w:rPr>
                <w:rStyle w:val="Hyperlink"/>
                <w:noProof/>
                <w:lang w:val="en-US"/>
              </w:rPr>
              <w:t>A-5: R&amp;D and footprint of the facility:</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_Toc359182383 \h </w:instrText>
            </w:r>
            <w:r w:rsidR="007B0E11" w:rsidRPr="007B0E11">
              <w:rPr>
                <w:noProof/>
                <w:webHidden/>
              </w:rPr>
            </w:r>
            <w:r w:rsidR="007B0E11" w:rsidRPr="007B0E11">
              <w:rPr>
                <w:noProof/>
                <w:webHidden/>
              </w:rPr>
              <w:fldChar w:fldCharType="separate"/>
            </w:r>
            <w:r w:rsidR="00EA26DD">
              <w:rPr>
                <w:noProof/>
                <w:webHidden/>
              </w:rPr>
              <w:t>48</w:t>
            </w:r>
            <w:r w:rsidR="007B0E11" w:rsidRPr="007B0E11">
              <w:rPr>
                <w:noProof/>
                <w:webHidden/>
              </w:rPr>
              <w:fldChar w:fldCharType="end"/>
            </w:r>
          </w:hyperlink>
        </w:p>
        <w:p w14:paraId="5DCF549A" w14:textId="6FD6810E" w:rsidR="00A376A5" w:rsidRPr="007B0E11" w:rsidRDefault="00B43897" w:rsidP="00A325E7">
          <w:pPr>
            <w:pStyle w:val="TOC2"/>
            <w:tabs>
              <w:tab w:val="right" w:leader="dot" w:pos="9062"/>
            </w:tabs>
            <w:rPr>
              <w:sz w:val="20"/>
              <w:szCs w:val="20"/>
              <w:lang w:val="en-US"/>
            </w:rPr>
          </w:pPr>
          <w:hyperlink w:anchor="_Toc359182384" w:history="1">
            <w:r w:rsidR="007B0E11" w:rsidRPr="007B0E11">
              <w:rPr>
                <w:rStyle w:val="Hyperlink"/>
                <w:noProof/>
                <w:lang w:val="en-US"/>
              </w:rPr>
              <w:t>A-7: Technology applications:</w:t>
            </w:r>
            <w:r w:rsidR="007B0E11" w:rsidRPr="007B0E11">
              <w:rPr>
                <w:noProof/>
                <w:webHidden/>
              </w:rPr>
              <w:tab/>
            </w:r>
            <w:r w:rsidR="007B0E11" w:rsidRPr="007B0E11">
              <w:rPr>
                <w:noProof/>
                <w:webHidden/>
              </w:rPr>
              <w:fldChar w:fldCharType="begin"/>
            </w:r>
            <w:r w:rsidR="007B0E11" w:rsidRPr="007B0E11">
              <w:rPr>
                <w:noProof/>
                <w:webHidden/>
              </w:rPr>
              <w:instrText xml:space="preserve"> PAGEREF _Toc359182384 \h </w:instrText>
            </w:r>
            <w:r w:rsidR="007B0E11" w:rsidRPr="007B0E11">
              <w:rPr>
                <w:noProof/>
                <w:webHidden/>
              </w:rPr>
            </w:r>
            <w:r w:rsidR="007B0E11" w:rsidRPr="007B0E11">
              <w:rPr>
                <w:noProof/>
                <w:webHidden/>
              </w:rPr>
              <w:fldChar w:fldCharType="separate"/>
            </w:r>
            <w:r w:rsidR="00EA26DD">
              <w:rPr>
                <w:noProof/>
                <w:webHidden/>
              </w:rPr>
              <w:t>51</w:t>
            </w:r>
            <w:r w:rsidR="007B0E11" w:rsidRPr="007B0E11">
              <w:rPr>
                <w:noProof/>
                <w:webHidden/>
              </w:rPr>
              <w:fldChar w:fldCharType="end"/>
            </w:r>
          </w:hyperlink>
          <w:r w:rsidR="00A376A5" w:rsidRPr="007B0E11">
            <w:rPr>
              <w:b/>
              <w:bCs/>
              <w:noProof/>
              <w:sz w:val="20"/>
              <w:szCs w:val="20"/>
              <w:lang w:val="en-US"/>
            </w:rPr>
            <w:fldChar w:fldCharType="end"/>
          </w:r>
        </w:p>
      </w:sdtContent>
    </w:sdt>
    <w:p w14:paraId="091153F5" w14:textId="59C77313" w:rsidR="00DF181D" w:rsidRPr="00B04F13" w:rsidRDefault="00DF181D" w:rsidP="00F969F7">
      <w:pPr>
        <w:pStyle w:val="Heading1"/>
        <w:numPr>
          <w:ilvl w:val="0"/>
          <w:numId w:val="0"/>
        </w:numPr>
        <w:jc w:val="center"/>
        <w:rPr>
          <w:lang w:val="en-US"/>
        </w:rPr>
      </w:pPr>
      <w:bookmarkStart w:id="0" w:name="_Toc359182351"/>
      <w:r w:rsidRPr="00B04F13">
        <w:rPr>
          <w:lang w:val="en-US"/>
        </w:rPr>
        <w:lastRenderedPageBreak/>
        <w:t>Executive Summary</w:t>
      </w:r>
      <w:bookmarkEnd w:id="0"/>
    </w:p>
    <w:p w14:paraId="59E0C855" w14:textId="77777777" w:rsidR="007065A9" w:rsidRPr="00B04F13" w:rsidRDefault="007065A9" w:rsidP="007065A9">
      <w:pPr>
        <w:rPr>
          <w:lang w:val="en-US"/>
        </w:rPr>
      </w:pPr>
    </w:p>
    <w:p w14:paraId="78CE8FFA" w14:textId="03B76298" w:rsidR="00DC36D0" w:rsidRPr="00B04F13" w:rsidRDefault="00DF181D" w:rsidP="00547C74">
      <w:pPr>
        <w:jc w:val="both"/>
        <w:rPr>
          <w:lang w:val="en-US"/>
        </w:rPr>
      </w:pPr>
      <w:proofErr w:type="spellStart"/>
      <w:r w:rsidRPr="00B04F13">
        <w:rPr>
          <w:lang w:val="en-US"/>
        </w:rPr>
        <w:t>Muon</w:t>
      </w:r>
      <w:proofErr w:type="spellEnd"/>
      <w:r w:rsidRPr="00B04F13">
        <w:rPr>
          <w:lang w:val="en-US"/>
        </w:rPr>
        <w:t xml:space="preserve"> Accelerators offer unique potential for the U.S. High Energy Physics community.  In 2008</w:t>
      </w:r>
      <w:r w:rsidR="009A4DAC" w:rsidRPr="00B04F13">
        <w:rPr>
          <w:lang w:val="en-US"/>
        </w:rPr>
        <w:t>, and subsequently in 2010,</w:t>
      </w:r>
      <w:r w:rsidRPr="00B04F13">
        <w:rPr>
          <w:lang w:val="en-US"/>
        </w:rPr>
        <w:t xml:space="preserve"> the </w:t>
      </w:r>
      <w:r w:rsidR="009A4DAC" w:rsidRPr="00B04F13">
        <w:rPr>
          <w:lang w:val="en-US"/>
        </w:rPr>
        <w:t xml:space="preserve">U.S. </w:t>
      </w:r>
      <w:r w:rsidRPr="00B04F13">
        <w:rPr>
          <w:lang w:val="en-US"/>
        </w:rPr>
        <w:t>Particle Physics Pr</w:t>
      </w:r>
      <w:r w:rsidR="00386C6B" w:rsidRPr="00B04F13">
        <w:rPr>
          <w:lang w:val="en-US"/>
        </w:rPr>
        <w:t>oject Prioritization Panel (P5)</w:t>
      </w:r>
      <w:r w:rsidR="005525C3" w:rsidRPr="00B04F13">
        <w:rPr>
          <w:rStyle w:val="EndnoteReference"/>
          <w:lang w:val="en-US"/>
        </w:rPr>
        <w:endnoteReference w:id="1"/>
      </w:r>
      <w:proofErr w:type="gramStart"/>
      <w:r w:rsidR="00985682" w:rsidRPr="00B04F13">
        <w:rPr>
          <w:vertAlign w:val="superscript"/>
          <w:lang w:val="en-US"/>
        </w:rPr>
        <w:t>,</w:t>
      </w:r>
      <w:proofErr w:type="gramEnd"/>
      <w:r w:rsidR="007864FA" w:rsidRPr="00B04F13">
        <w:rPr>
          <w:rStyle w:val="EndnoteReference"/>
          <w:lang w:val="en-US"/>
        </w:rPr>
        <w:endnoteReference w:id="2"/>
      </w:r>
      <w:r w:rsidR="005525C3" w:rsidRPr="00B04F13">
        <w:rPr>
          <w:lang w:val="en-US"/>
        </w:rPr>
        <w:t xml:space="preserve"> </w:t>
      </w:r>
      <w:r w:rsidRPr="00B04F13">
        <w:rPr>
          <w:lang w:val="en-US"/>
        </w:rPr>
        <w:t xml:space="preserve">recommended </w:t>
      </w:r>
      <w:r w:rsidR="00A74E19" w:rsidRPr="00B04F13">
        <w:rPr>
          <w:lang w:val="en-US"/>
        </w:rPr>
        <w:t xml:space="preserve">that a world-class program of Intensity Frontier science be pursued at </w:t>
      </w:r>
      <w:proofErr w:type="spellStart"/>
      <w:r w:rsidR="00A74E19" w:rsidRPr="00B04F13">
        <w:rPr>
          <w:lang w:val="en-US"/>
        </w:rPr>
        <w:t>Fermilab</w:t>
      </w:r>
      <w:proofErr w:type="spellEnd"/>
      <w:r w:rsidR="00695D8A" w:rsidRPr="00B04F13">
        <w:rPr>
          <w:lang w:val="en-US"/>
        </w:rPr>
        <w:t xml:space="preserve"> as the Energy Frontier program based on the </w:t>
      </w:r>
      <w:proofErr w:type="spellStart"/>
      <w:r w:rsidR="00695D8A" w:rsidRPr="00B04F13">
        <w:rPr>
          <w:lang w:val="en-US"/>
        </w:rPr>
        <w:t>Tevatron</w:t>
      </w:r>
      <w:proofErr w:type="spellEnd"/>
      <w:r w:rsidR="00695D8A" w:rsidRPr="00B04F13">
        <w:rPr>
          <w:lang w:val="en-US"/>
        </w:rPr>
        <w:t xml:space="preserve"> reached its conclusion.  </w:t>
      </w:r>
      <w:r w:rsidR="00C05AD8" w:rsidRPr="00B04F13">
        <w:rPr>
          <w:lang w:val="en-US"/>
        </w:rPr>
        <w:t>A</w:t>
      </w:r>
      <w:r w:rsidR="00695D8A" w:rsidRPr="00B04F13">
        <w:rPr>
          <w:lang w:val="en-US"/>
        </w:rPr>
        <w:t xml:space="preserve">ccordingly, </w:t>
      </w:r>
      <w:proofErr w:type="spellStart"/>
      <w:r w:rsidR="00695D8A" w:rsidRPr="00B04F13">
        <w:rPr>
          <w:lang w:val="en-US"/>
        </w:rPr>
        <w:t>Fermilab</w:t>
      </w:r>
      <w:proofErr w:type="spellEnd"/>
      <w:r w:rsidR="00695D8A" w:rsidRPr="00B04F13">
        <w:rPr>
          <w:lang w:val="en-US"/>
        </w:rPr>
        <w:t xml:space="preserve"> has embarked on </w:t>
      </w:r>
      <w:r w:rsidR="00C05AD8" w:rsidRPr="00B04F13">
        <w:rPr>
          <w:lang w:val="en-US"/>
        </w:rPr>
        <w:t xml:space="preserve">the development of </w:t>
      </w:r>
      <w:r w:rsidR="00695D8A" w:rsidRPr="00B04F13">
        <w:rPr>
          <w:lang w:val="en-US"/>
        </w:rPr>
        <w:t xml:space="preserve">a next generation </w:t>
      </w:r>
      <w:r w:rsidR="00F34265" w:rsidRPr="00B04F13">
        <w:rPr>
          <w:lang w:val="en-US"/>
        </w:rPr>
        <w:t xml:space="preserve">neutrino </w:t>
      </w:r>
      <w:r w:rsidR="00695D8A" w:rsidRPr="00B04F13">
        <w:rPr>
          <w:lang w:val="en-US"/>
        </w:rPr>
        <w:t xml:space="preserve">detector with LBNE and </w:t>
      </w:r>
      <w:r w:rsidR="00C05AD8" w:rsidRPr="00B04F13">
        <w:rPr>
          <w:lang w:val="en-US"/>
        </w:rPr>
        <w:t>a next genera</w:t>
      </w:r>
      <w:r w:rsidR="00695D8A" w:rsidRPr="00B04F13">
        <w:rPr>
          <w:lang w:val="en-US"/>
        </w:rPr>
        <w:t>tion proton source with Project X.  However, looking towards the fruition of these eff</w:t>
      </w:r>
      <w:r w:rsidR="00637BA1" w:rsidRPr="00B04F13">
        <w:rPr>
          <w:lang w:val="en-US"/>
        </w:rPr>
        <w:t>orts, we must also consider how to provide</w:t>
      </w:r>
      <w:r w:rsidR="009A4DAC" w:rsidRPr="00B04F13">
        <w:rPr>
          <w:lang w:val="en-US"/>
        </w:rPr>
        <w:t xml:space="preserve"> the next generation of capabilities that would enable the continuation of a </w:t>
      </w:r>
      <w:r w:rsidR="00695D8A" w:rsidRPr="00B04F13">
        <w:rPr>
          <w:lang w:val="en-US"/>
        </w:rPr>
        <w:t>preeminent</w:t>
      </w:r>
      <w:r w:rsidR="009A4DAC" w:rsidRPr="00B04F13">
        <w:rPr>
          <w:lang w:val="en-US"/>
        </w:rPr>
        <w:t xml:space="preserve"> Intensity Frontier research program</w:t>
      </w:r>
      <w:r w:rsidR="00C1738A" w:rsidRPr="00B04F13">
        <w:rPr>
          <w:lang w:val="en-US"/>
        </w:rPr>
        <w:t xml:space="preserve">.  Building on the foundation of </w:t>
      </w:r>
      <w:r w:rsidR="003A1029" w:rsidRPr="00B04F13">
        <w:rPr>
          <w:lang w:val="en-US"/>
        </w:rPr>
        <w:t>Project</w:t>
      </w:r>
      <w:r w:rsidR="00C1738A" w:rsidRPr="00B04F13">
        <w:rPr>
          <w:lang w:val="en-US"/>
        </w:rPr>
        <w:t xml:space="preserve"> X</w:t>
      </w:r>
      <w:r w:rsidR="003A1029" w:rsidRPr="00B04F13">
        <w:rPr>
          <w:lang w:val="en-US"/>
        </w:rPr>
        <w:t xml:space="preserve">, </w:t>
      </w:r>
      <w:proofErr w:type="spellStart"/>
      <w:r w:rsidR="003A1029" w:rsidRPr="00B04F13">
        <w:rPr>
          <w:lang w:val="en-US"/>
        </w:rPr>
        <w:t>muon</w:t>
      </w:r>
      <w:proofErr w:type="spellEnd"/>
      <w:r w:rsidR="003A1029" w:rsidRPr="00B04F13">
        <w:rPr>
          <w:lang w:val="en-US"/>
        </w:rPr>
        <w:t xml:space="preserve"> accelerators can provide </w:t>
      </w:r>
      <w:r w:rsidR="009A4DAC" w:rsidRPr="00B04F13">
        <w:rPr>
          <w:lang w:val="en-US"/>
        </w:rPr>
        <w:t>that next step with</w:t>
      </w:r>
      <w:r w:rsidR="00695D8A" w:rsidRPr="00B04F13">
        <w:rPr>
          <w:lang w:val="en-US"/>
        </w:rPr>
        <w:t xml:space="preserve"> </w:t>
      </w:r>
      <w:r w:rsidR="00D918D2" w:rsidRPr="00B04F13">
        <w:rPr>
          <w:lang w:val="en-US"/>
        </w:rPr>
        <w:t>a high intensity</w:t>
      </w:r>
      <w:r w:rsidR="009A4DAC" w:rsidRPr="00B04F13">
        <w:rPr>
          <w:lang w:val="en-US"/>
        </w:rPr>
        <w:t xml:space="preserve"> and precise source of neutrinos to support a world-leading research program </w:t>
      </w:r>
      <w:r w:rsidR="00D918D2" w:rsidRPr="00B04F13">
        <w:rPr>
          <w:lang w:val="en-US"/>
        </w:rPr>
        <w:t xml:space="preserve">in </w:t>
      </w:r>
      <w:r w:rsidR="009A4DAC" w:rsidRPr="00B04F13">
        <w:rPr>
          <w:lang w:val="en-US"/>
        </w:rPr>
        <w:t>neutrino physics</w:t>
      </w:r>
      <w:r w:rsidR="003A1029" w:rsidRPr="00B04F13">
        <w:rPr>
          <w:lang w:val="en-US"/>
        </w:rPr>
        <w:t>.  Furthermore, the infrast</w:t>
      </w:r>
      <w:r w:rsidR="009A4DAC" w:rsidRPr="00B04F13">
        <w:rPr>
          <w:lang w:val="en-US"/>
        </w:rPr>
        <w:t>ructure developed to support such an</w:t>
      </w:r>
      <w:r w:rsidR="003A1029" w:rsidRPr="00B04F13">
        <w:rPr>
          <w:lang w:val="en-US"/>
        </w:rPr>
        <w:t xml:space="preserve"> Intensity Frontier research program </w:t>
      </w:r>
      <w:r w:rsidR="00714857" w:rsidRPr="00B04F13">
        <w:rPr>
          <w:lang w:val="en-US"/>
        </w:rPr>
        <w:t>can also enable</w:t>
      </w:r>
      <w:r w:rsidR="009A4DAC" w:rsidRPr="00B04F13">
        <w:rPr>
          <w:lang w:val="en-US"/>
        </w:rPr>
        <w:t xml:space="preserve"> the return of </w:t>
      </w:r>
      <w:r w:rsidR="00575194" w:rsidRPr="00B04F13">
        <w:rPr>
          <w:lang w:val="en-US"/>
        </w:rPr>
        <w:t xml:space="preserve">the </w:t>
      </w:r>
      <w:r w:rsidR="003A1029" w:rsidRPr="00B04F13">
        <w:rPr>
          <w:lang w:val="en-US"/>
        </w:rPr>
        <w:t xml:space="preserve">U.S. </w:t>
      </w:r>
      <w:r w:rsidR="00DC36D0" w:rsidRPr="00B04F13">
        <w:rPr>
          <w:lang w:val="en-US"/>
        </w:rPr>
        <w:t>high</w:t>
      </w:r>
      <w:r w:rsidR="009A4DAC" w:rsidRPr="00B04F13">
        <w:rPr>
          <w:lang w:val="en-US"/>
        </w:rPr>
        <w:t xml:space="preserve"> energy physics program </w:t>
      </w:r>
      <w:r w:rsidR="00DC36D0" w:rsidRPr="00B04F13">
        <w:rPr>
          <w:lang w:val="en-US"/>
        </w:rPr>
        <w:t>to the Energy Frontier</w:t>
      </w:r>
      <w:r w:rsidR="009A4DAC" w:rsidRPr="00B04F13">
        <w:rPr>
          <w:lang w:val="en-US"/>
        </w:rPr>
        <w:t xml:space="preserve">.  This </w:t>
      </w:r>
      <w:r w:rsidR="00714857" w:rsidRPr="00B04F13">
        <w:rPr>
          <w:lang w:val="en-US"/>
        </w:rPr>
        <w:t>capa</w:t>
      </w:r>
      <w:r w:rsidR="00807639" w:rsidRPr="00B04F13">
        <w:rPr>
          <w:lang w:val="en-US"/>
        </w:rPr>
        <w:t xml:space="preserve">bility would be provided in a subsequent stage </w:t>
      </w:r>
      <w:r w:rsidR="00714857" w:rsidRPr="00B04F13">
        <w:rPr>
          <w:lang w:val="en-US"/>
        </w:rPr>
        <w:t xml:space="preserve">of the </w:t>
      </w:r>
      <w:r w:rsidR="009A4DAC" w:rsidRPr="00B04F13">
        <w:rPr>
          <w:lang w:val="en-US"/>
        </w:rPr>
        <w:t xml:space="preserve">facility </w:t>
      </w:r>
      <w:r w:rsidR="00807639" w:rsidRPr="00B04F13">
        <w:rPr>
          <w:lang w:val="en-US"/>
        </w:rPr>
        <w:t xml:space="preserve">that </w:t>
      </w:r>
      <w:r w:rsidR="009A4DAC" w:rsidRPr="00B04F13">
        <w:rPr>
          <w:lang w:val="en-US"/>
        </w:rPr>
        <w:t xml:space="preserve">would support </w:t>
      </w:r>
      <w:r w:rsidR="00DC36D0" w:rsidRPr="00B04F13">
        <w:rPr>
          <w:lang w:val="en-US"/>
        </w:rPr>
        <w:t xml:space="preserve">one or </w:t>
      </w:r>
      <w:r w:rsidR="00807639" w:rsidRPr="00B04F13">
        <w:rPr>
          <w:lang w:val="en-US"/>
        </w:rPr>
        <w:t xml:space="preserve">more </w:t>
      </w:r>
      <w:proofErr w:type="spellStart"/>
      <w:r w:rsidR="00807639" w:rsidRPr="00B04F13">
        <w:rPr>
          <w:lang w:val="en-US"/>
        </w:rPr>
        <w:t>muon</w:t>
      </w:r>
      <w:proofErr w:type="spellEnd"/>
      <w:r w:rsidR="00807639" w:rsidRPr="00B04F13">
        <w:rPr>
          <w:lang w:val="en-US"/>
        </w:rPr>
        <w:t xml:space="preserve"> colliders, which could operate</w:t>
      </w:r>
      <w:r w:rsidR="00DC36D0" w:rsidRPr="00B04F13">
        <w:rPr>
          <w:lang w:val="en-US"/>
        </w:rPr>
        <w:t xml:space="preserve"> at center-of-mass energies </w:t>
      </w:r>
      <w:r w:rsidR="009A4DAC" w:rsidRPr="00B04F13">
        <w:rPr>
          <w:lang w:val="en-US"/>
        </w:rPr>
        <w:t xml:space="preserve">from the Higgs resonance at </w:t>
      </w:r>
      <w:r w:rsidR="002A77FE" w:rsidRPr="00B04F13">
        <w:rPr>
          <w:lang w:val="en-US"/>
        </w:rPr>
        <w:t>125 </w:t>
      </w:r>
      <w:proofErr w:type="spellStart"/>
      <w:r w:rsidR="002A77FE" w:rsidRPr="00B04F13">
        <w:rPr>
          <w:lang w:val="en-US"/>
        </w:rPr>
        <w:t>GeV</w:t>
      </w:r>
      <w:proofErr w:type="spellEnd"/>
      <w:r w:rsidR="009A4DAC" w:rsidRPr="00B04F13">
        <w:rPr>
          <w:lang w:val="en-US"/>
        </w:rPr>
        <w:t xml:space="preserve"> up to the multi-</w:t>
      </w:r>
      <w:proofErr w:type="spellStart"/>
      <w:r w:rsidR="009A4DAC" w:rsidRPr="00B04F13">
        <w:rPr>
          <w:lang w:val="en-US"/>
        </w:rPr>
        <w:t>TeV</w:t>
      </w:r>
      <w:proofErr w:type="spellEnd"/>
      <w:r w:rsidR="009A4DAC" w:rsidRPr="00B04F13">
        <w:rPr>
          <w:lang w:val="en-US"/>
        </w:rPr>
        <w:t xml:space="preserve"> scale.</w:t>
      </w:r>
      <w:r w:rsidR="00714857" w:rsidRPr="00B04F13">
        <w:rPr>
          <w:lang w:val="en-US"/>
        </w:rPr>
        <w:t xml:space="preserve">  Thus </w:t>
      </w:r>
      <w:proofErr w:type="spellStart"/>
      <w:r w:rsidR="00714857" w:rsidRPr="00B04F13">
        <w:rPr>
          <w:lang w:val="en-US"/>
        </w:rPr>
        <w:t>Muon</w:t>
      </w:r>
      <w:proofErr w:type="spellEnd"/>
      <w:r w:rsidR="00714857" w:rsidRPr="00B04F13">
        <w:rPr>
          <w:lang w:val="en-US"/>
        </w:rPr>
        <w:t xml:space="preserve"> Accelerators offer the unique potential</w:t>
      </w:r>
      <w:r w:rsidR="00637BA1" w:rsidRPr="00B04F13">
        <w:rPr>
          <w:lang w:val="en-US"/>
        </w:rPr>
        <w:t>,</w:t>
      </w:r>
      <w:r w:rsidR="00714857" w:rsidRPr="00B04F13">
        <w:rPr>
          <w:lang w:val="en-US"/>
        </w:rPr>
        <w:t xml:space="preserve"> </w:t>
      </w:r>
      <w:r w:rsidR="00807639" w:rsidRPr="00B04F13">
        <w:rPr>
          <w:lang w:val="en-US"/>
        </w:rPr>
        <w:t>among the accelerator concepts being discussed for the Community</w:t>
      </w:r>
      <w:r w:rsidR="00637BA1" w:rsidRPr="00B04F13">
        <w:rPr>
          <w:lang w:val="en-US"/>
        </w:rPr>
        <w:t xml:space="preserve"> Summer Study process, to</w:t>
      </w:r>
      <w:r w:rsidR="00807639" w:rsidRPr="00B04F13">
        <w:rPr>
          <w:lang w:val="en-US"/>
        </w:rPr>
        <w:t xml:space="preserve"> provide world-leading experimental support spanning physics </w:t>
      </w:r>
      <w:r w:rsidR="00D01C63" w:rsidRPr="00B04F13">
        <w:rPr>
          <w:lang w:val="en-US"/>
        </w:rPr>
        <w:t xml:space="preserve">at both </w:t>
      </w:r>
      <w:r w:rsidR="00575194" w:rsidRPr="00B04F13">
        <w:rPr>
          <w:lang w:val="en-US"/>
        </w:rPr>
        <w:t xml:space="preserve">the </w:t>
      </w:r>
      <w:r w:rsidR="00D01C63" w:rsidRPr="00B04F13">
        <w:rPr>
          <w:lang w:val="en-US"/>
        </w:rPr>
        <w:t xml:space="preserve">Intensity and Energy </w:t>
      </w:r>
      <w:r w:rsidR="00807639" w:rsidRPr="00B04F13">
        <w:rPr>
          <w:lang w:val="en-US"/>
        </w:rPr>
        <w:t>Frontiers.</w:t>
      </w:r>
    </w:p>
    <w:p w14:paraId="62586776" w14:textId="77777777" w:rsidR="007C0C45" w:rsidRPr="00B04F13" w:rsidRDefault="007C0C45" w:rsidP="00547C74">
      <w:pPr>
        <w:jc w:val="both"/>
        <w:rPr>
          <w:sz w:val="16"/>
          <w:szCs w:val="16"/>
          <w:lang w:val="en-US"/>
        </w:rPr>
      </w:pPr>
    </w:p>
    <w:p w14:paraId="174ED9F3" w14:textId="1A1A4F60" w:rsidR="00DF1606" w:rsidRPr="00B04F13" w:rsidRDefault="005525C3" w:rsidP="00547C74">
      <w:pPr>
        <w:jc w:val="both"/>
        <w:rPr>
          <w:lang w:val="en-US"/>
        </w:rPr>
      </w:pPr>
      <w:r w:rsidRPr="00B04F13">
        <w:rPr>
          <w:lang w:val="en-US"/>
        </w:rPr>
        <w:t xml:space="preserve">The U.S. </w:t>
      </w:r>
      <w:proofErr w:type="spellStart"/>
      <w:r w:rsidRPr="00B04F13">
        <w:rPr>
          <w:lang w:val="en-US"/>
        </w:rPr>
        <w:t>Mu</w:t>
      </w:r>
      <w:r w:rsidR="00807639" w:rsidRPr="00B04F13">
        <w:rPr>
          <w:lang w:val="en-US"/>
        </w:rPr>
        <w:t>on</w:t>
      </w:r>
      <w:proofErr w:type="spellEnd"/>
      <w:r w:rsidR="00807639" w:rsidRPr="00B04F13">
        <w:rPr>
          <w:lang w:val="en-US"/>
        </w:rPr>
        <w:t xml:space="preserve"> Accelerator Program (MAP) has the task of </w:t>
      </w:r>
      <w:r w:rsidR="00F50161" w:rsidRPr="00B04F13">
        <w:rPr>
          <w:lang w:val="en-US"/>
        </w:rPr>
        <w:t xml:space="preserve">assessing the feasibility of </w:t>
      </w:r>
      <w:proofErr w:type="spellStart"/>
      <w:r w:rsidR="00F50161" w:rsidRPr="00B04F13">
        <w:rPr>
          <w:lang w:val="en-US"/>
        </w:rPr>
        <w:t>muon</w:t>
      </w:r>
      <w:proofErr w:type="spellEnd"/>
      <w:r w:rsidR="00F50161" w:rsidRPr="00B04F13">
        <w:rPr>
          <w:lang w:val="en-US"/>
        </w:rPr>
        <w:t xml:space="preserve"> accelerators for Neutrino Factory (NF) and </w:t>
      </w:r>
      <w:proofErr w:type="spellStart"/>
      <w:r w:rsidR="00F50161" w:rsidRPr="00B04F13">
        <w:rPr>
          <w:lang w:val="en-US"/>
        </w:rPr>
        <w:t>Muon</w:t>
      </w:r>
      <w:proofErr w:type="spellEnd"/>
      <w:r w:rsidR="00F50161" w:rsidRPr="00B04F13">
        <w:rPr>
          <w:lang w:val="en-US"/>
        </w:rPr>
        <w:t xml:space="preserve"> Collider (MC) applications.  </w:t>
      </w:r>
      <w:r w:rsidR="000740F6" w:rsidRPr="00B04F13">
        <w:rPr>
          <w:lang w:val="en-US"/>
        </w:rPr>
        <w:t>C</w:t>
      </w:r>
      <w:r w:rsidR="00DF1606" w:rsidRPr="00B04F13">
        <w:rPr>
          <w:lang w:val="en-US"/>
        </w:rPr>
        <w:t>ritical path R&amp;D items</w:t>
      </w:r>
      <w:r w:rsidR="000740F6" w:rsidRPr="00B04F13">
        <w:rPr>
          <w:lang w:val="en-US"/>
        </w:rPr>
        <w:t>,</w:t>
      </w:r>
      <w:r w:rsidR="00DF1606" w:rsidRPr="00B04F13">
        <w:rPr>
          <w:lang w:val="en-US"/>
        </w:rPr>
        <w:t xml:space="preserve"> </w:t>
      </w:r>
      <w:r w:rsidR="000740F6" w:rsidRPr="00B04F13">
        <w:rPr>
          <w:lang w:val="en-US"/>
        </w:rPr>
        <w:t xml:space="preserve">which are important for the performance of one or more </w:t>
      </w:r>
      <w:r w:rsidR="00D01C63" w:rsidRPr="00B04F13">
        <w:rPr>
          <w:lang w:val="en-US"/>
        </w:rPr>
        <w:t xml:space="preserve">of </w:t>
      </w:r>
      <w:r w:rsidR="000740F6" w:rsidRPr="00B04F13">
        <w:rPr>
          <w:lang w:val="en-US"/>
        </w:rPr>
        <w:t>the</w:t>
      </w:r>
      <w:r w:rsidR="00E20828" w:rsidRPr="00B04F13">
        <w:rPr>
          <w:lang w:val="en-US"/>
        </w:rPr>
        <w:t>se</w:t>
      </w:r>
      <w:r w:rsidR="000740F6" w:rsidRPr="00B04F13">
        <w:rPr>
          <w:lang w:val="en-US"/>
        </w:rPr>
        <w:t xml:space="preserve"> facilities</w:t>
      </w:r>
      <w:r w:rsidR="00575194" w:rsidRPr="00B04F13">
        <w:rPr>
          <w:lang w:val="en-US"/>
        </w:rPr>
        <w:t>,</w:t>
      </w:r>
      <w:r w:rsidR="000740F6" w:rsidRPr="00B04F13">
        <w:rPr>
          <w:lang w:val="en-US"/>
        </w:rPr>
        <w:t xml:space="preserve"> </w:t>
      </w:r>
      <w:r w:rsidR="00DF1606" w:rsidRPr="00B04F13">
        <w:rPr>
          <w:lang w:val="en-US"/>
        </w:rPr>
        <w:t>include:</w:t>
      </w:r>
    </w:p>
    <w:p w14:paraId="470BFFCA" w14:textId="56A7AC89" w:rsidR="00DF1606" w:rsidRPr="00B04F13" w:rsidRDefault="00DF1606" w:rsidP="00547C74">
      <w:pPr>
        <w:pStyle w:val="ListParagraph"/>
        <w:numPr>
          <w:ilvl w:val="0"/>
          <w:numId w:val="2"/>
        </w:numPr>
        <w:jc w:val="both"/>
        <w:rPr>
          <w:lang w:val="en-US"/>
        </w:rPr>
      </w:pPr>
      <w:r w:rsidRPr="00B04F13">
        <w:rPr>
          <w:lang w:val="en-US"/>
        </w:rPr>
        <w:t xml:space="preserve">Development of a high power target station capable of handling </w:t>
      </w:r>
      <w:r w:rsidRPr="00B04F13">
        <w:rPr>
          <w:rFonts w:cs="Times New Roman"/>
          <w:lang w:val="en-US"/>
        </w:rPr>
        <w:t>≥</w:t>
      </w:r>
      <w:r w:rsidRPr="00B04F13">
        <w:rPr>
          <w:lang w:val="en-US"/>
        </w:rPr>
        <w:t>4 MW of power.  Liquid metal jet technology has been shown to be capable of handling this amount of power</w:t>
      </w:r>
      <w:r w:rsidR="00575194" w:rsidRPr="00B04F13">
        <w:rPr>
          <w:lang w:val="en-US"/>
        </w:rPr>
        <w:t>.</w:t>
      </w:r>
      <w:r w:rsidRPr="00B04F13">
        <w:rPr>
          <w:lang w:val="en-US"/>
        </w:rPr>
        <w:t xml:space="preserve"> </w:t>
      </w:r>
      <w:r w:rsidR="00575194" w:rsidRPr="00B04F13">
        <w:rPr>
          <w:lang w:val="en-US"/>
        </w:rPr>
        <w:t>However</w:t>
      </w:r>
      <w:r w:rsidRPr="00B04F13">
        <w:rPr>
          <w:lang w:val="en-US"/>
        </w:rPr>
        <w:t xml:space="preserve">, a complete engineering design of a multi-MW target station with a </w:t>
      </w:r>
      <w:r w:rsidR="006D6384" w:rsidRPr="00B04F13">
        <w:rPr>
          <w:lang w:val="en-US"/>
        </w:rPr>
        <w:t xml:space="preserve">high field </w:t>
      </w:r>
      <w:r w:rsidRPr="00B04F13">
        <w:rPr>
          <w:lang w:val="en-US"/>
        </w:rPr>
        <w:t xml:space="preserve">capture solenoid (nom. 20T hybrid normal and superconducting magnet with ~3GJ stored energy) </w:t>
      </w:r>
      <w:r w:rsidR="006D6384" w:rsidRPr="00B04F13">
        <w:rPr>
          <w:lang w:val="en-US"/>
        </w:rPr>
        <w:t>requires considerable further work. While challenging, target stations with similar specifications are required for other planned facili</w:t>
      </w:r>
      <w:r w:rsidR="00637BA1" w:rsidRPr="00B04F13">
        <w:rPr>
          <w:lang w:val="en-US"/>
        </w:rPr>
        <w:t>ties (e</w:t>
      </w:r>
      <w:r w:rsidR="00575194" w:rsidRPr="00B04F13">
        <w:rPr>
          <w:lang w:val="en-US"/>
        </w:rPr>
        <w:t>.</w:t>
      </w:r>
      <w:r w:rsidR="00637BA1" w:rsidRPr="00B04F13">
        <w:rPr>
          <w:lang w:val="en-US"/>
        </w:rPr>
        <w:t>g</w:t>
      </w:r>
      <w:r w:rsidR="00575194" w:rsidRPr="00B04F13">
        <w:rPr>
          <w:lang w:val="en-US"/>
        </w:rPr>
        <w:t>.</w:t>
      </w:r>
      <w:r w:rsidR="00637BA1" w:rsidRPr="00B04F13">
        <w:rPr>
          <w:lang w:val="en-US"/>
        </w:rPr>
        <w:t xml:space="preserve">, spallation sources), and our expectation is that many of the critical engineering issues will be addressed </w:t>
      </w:r>
      <w:r w:rsidR="00575194" w:rsidRPr="00B04F13">
        <w:rPr>
          <w:lang w:val="en-US"/>
        </w:rPr>
        <w:t xml:space="preserve">by others </w:t>
      </w:r>
      <w:r w:rsidR="00637BA1" w:rsidRPr="00B04F13">
        <w:rPr>
          <w:lang w:val="en-US"/>
        </w:rPr>
        <w:t>over the next several years.</w:t>
      </w:r>
    </w:p>
    <w:p w14:paraId="2DAF253C" w14:textId="41565947" w:rsidR="000740F6" w:rsidRPr="00B04F13" w:rsidRDefault="00DF1606" w:rsidP="00547C74">
      <w:pPr>
        <w:pStyle w:val="ListParagraph"/>
        <w:numPr>
          <w:ilvl w:val="0"/>
          <w:numId w:val="2"/>
        </w:numPr>
        <w:jc w:val="both"/>
        <w:rPr>
          <w:lang w:val="en-US"/>
        </w:rPr>
      </w:pPr>
      <w:proofErr w:type="spellStart"/>
      <w:r w:rsidRPr="00B04F13">
        <w:rPr>
          <w:lang w:val="en-US"/>
        </w:rPr>
        <w:t>Muon</w:t>
      </w:r>
      <w:proofErr w:type="spellEnd"/>
      <w:r w:rsidRPr="00B04F13">
        <w:rPr>
          <w:lang w:val="en-US"/>
        </w:rPr>
        <w:t xml:space="preserve"> coo</w:t>
      </w:r>
      <w:r w:rsidR="006D6384" w:rsidRPr="00B04F13">
        <w:rPr>
          <w:lang w:val="en-US"/>
        </w:rPr>
        <w:t xml:space="preserve">ling is required </w:t>
      </w:r>
      <w:r w:rsidR="00E20828" w:rsidRPr="00B04F13">
        <w:rPr>
          <w:lang w:val="en-US"/>
        </w:rPr>
        <w:t xml:space="preserve">in order </w:t>
      </w:r>
      <w:r w:rsidR="006D6384" w:rsidRPr="00B04F13">
        <w:rPr>
          <w:lang w:val="en-US"/>
        </w:rPr>
        <w:t xml:space="preserve">to achieve the beam parameters for a high performance NF and for all MC designs under consideration.  </w:t>
      </w:r>
      <w:r w:rsidR="00516E2A" w:rsidRPr="00B04F13">
        <w:rPr>
          <w:lang w:val="en-US"/>
        </w:rPr>
        <w:t xml:space="preserve">An ionization cooling channel requires the operation of RF cavities in Tesla-scale magnetic fields.  </w:t>
      </w:r>
      <w:r w:rsidR="00E20828" w:rsidRPr="00B04F13">
        <w:rPr>
          <w:lang w:val="en-US"/>
        </w:rPr>
        <w:t>Promising r</w:t>
      </w:r>
      <w:r w:rsidR="00516E2A" w:rsidRPr="00B04F13">
        <w:rPr>
          <w:lang w:val="en-US"/>
        </w:rPr>
        <w:t xml:space="preserve">ecent results from the </w:t>
      </w:r>
      <w:proofErr w:type="spellStart"/>
      <w:r w:rsidR="00516E2A" w:rsidRPr="00B04F13">
        <w:rPr>
          <w:lang w:val="en-US"/>
        </w:rPr>
        <w:t>MuCool</w:t>
      </w:r>
      <w:proofErr w:type="spellEnd"/>
      <w:r w:rsidR="00516E2A" w:rsidRPr="00B04F13">
        <w:rPr>
          <w:lang w:val="en-US"/>
        </w:rPr>
        <w:t xml:space="preserve"> Test Area (MTA) at </w:t>
      </w:r>
      <w:proofErr w:type="spellStart"/>
      <w:r w:rsidR="00516E2A" w:rsidRPr="00B04F13">
        <w:rPr>
          <w:lang w:val="en-US"/>
        </w:rPr>
        <w:t>Fermilab</w:t>
      </w:r>
      <w:proofErr w:type="spellEnd"/>
      <w:r w:rsidR="00516E2A" w:rsidRPr="00B04F13">
        <w:rPr>
          <w:lang w:val="en-US"/>
        </w:rPr>
        <w:t xml:space="preserve"> point towards solutions to the breakdown problems of RF cavities operating in this environment</w:t>
      </w:r>
      <w:r w:rsidR="00516E2A" w:rsidRPr="00B04F13">
        <w:rPr>
          <w:rStyle w:val="EndnoteReference"/>
          <w:lang w:val="en-US"/>
        </w:rPr>
        <w:endnoteReference w:id="3"/>
      </w:r>
      <w:r w:rsidR="00516E2A" w:rsidRPr="00B04F13">
        <w:rPr>
          <w:lang w:val="en-US"/>
        </w:rPr>
        <w:t>.</w:t>
      </w:r>
    </w:p>
    <w:p w14:paraId="119DA6D9" w14:textId="78D6A845" w:rsidR="000740F6" w:rsidRPr="00B04F13" w:rsidRDefault="000740F6" w:rsidP="00547C74">
      <w:pPr>
        <w:pStyle w:val="ListParagraph"/>
        <w:numPr>
          <w:ilvl w:val="0"/>
          <w:numId w:val="2"/>
        </w:numPr>
        <w:jc w:val="both"/>
        <w:rPr>
          <w:lang w:val="en-US"/>
        </w:rPr>
      </w:pPr>
      <w:r w:rsidRPr="00B04F13">
        <w:rPr>
          <w:lang w:val="en-US"/>
        </w:rPr>
        <w:t>High intensity and low energy beams (~200 MeV/c</w:t>
      </w:r>
      <w:r w:rsidR="00E20828" w:rsidRPr="00B04F13">
        <w:rPr>
          <w:lang w:val="en-US"/>
        </w:rPr>
        <w:t xml:space="preserve">, optimal for </w:t>
      </w:r>
      <w:proofErr w:type="spellStart"/>
      <w:r w:rsidR="00E20828" w:rsidRPr="00B04F13">
        <w:rPr>
          <w:lang w:val="en-US"/>
        </w:rPr>
        <w:t>muon</w:t>
      </w:r>
      <w:proofErr w:type="spellEnd"/>
      <w:r w:rsidR="00E20828" w:rsidRPr="00B04F13">
        <w:rPr>
          <w:lang w:val="en-US"/>
        </w:rPr>
        <w:t xml:space="preserve"> ionization cooling</w:t>
      </w:r>
      <w:r w:rsidRPr="00B04F13">
        <w:rPr>
          <w:lang w:val="en-US"/>
        </w:rPr>
        <w:t xml:space="preserve">) are susceptible to a range of potential collective effects.  Evaluating the likely impact of these effects on the </w:t>
      </w:r>
      <w:proofErr w:type="spellStart"/>
      <w:r w:rsidRPr="00B04F13">
        <w:rPr>
          <w:lang w:val="en-US"/>
        </w:rPr>
        <w:t>muon</w:t>
      </w:r>
      <w:proofErr w:type="spellEnd"/>
      <w:r w:rsidRPr="00B04F13">
        <w:rPr>
          <w:lang w:val="en-US"/>
        </w:rPr>
        <w:t xml:space="preserve"> beams required for NF and MC applications, through simulation and experiment, is an important deliverable of the MAP feasibility assessment.  These results will be crucial </w:t>
      </w:r>
      <w:r w:rsidR="00E20828" w:rsidRPr="00B04F13">
        <w:rPr>
          <w:lang w:val="en-US"/>
        </w:rPr>
        <w:t xml:space="preserve">for </w:t>
      </w:r>
      <w:r w:rsidRPr="00B04F13">
        <w:rPr>
          <w:lang w:val="en-US"/>
        </w:rPr>
        <w:t xml:space="preserve">an informed </w:t>
      </w:r>
      <w:r w:rsidR="00E20828" w:rsidRPr="00B04F13">
        <w:rPr>
          <w:lang w:val="en-US"/>
        </w:rPr>
        <w:t xml:space="preserve">community </w:t>
      </w:r>
      <w:r w:rsidRPr="00B04F13">
        <w:rPr>
          <w:lang w:val="en-US"/>
        </w:rPr>
        <w:t xml:space="preserve">decision on </w:t>
      </w:r>
      <w:proofErr w:type="spellStart"/>
      <w:r w:rsidR="00985682" w:rsidRPr="00B04F13">
        <w:rPr>
          <w:lang w:val="en-US"/>
        </w:rPr>
        <w:t>muon</w:t>
      </w:r>
      <w:proofErr w:type="spellEnd"/>
      <w:r w:rsidR="00985682" w:rsidRPr="00B04F13">
        <w:rPr>
          <w:lang w:val="en-US"/>
        </w:rPr>
        <w:t xml:space="preserve"> accelerator facilities.  Furthermore, the proposed staging plan enables confirming R&amp;D </w:t>
      </w:r>
      <w:r w:rsidR="00E20828" w:rsidRPr="00B04F13">
        <w:rPr>
          <w:lang w:val="en-US"/>
        </w:rPr>
        <w:t xml:space="preserve">to be performed at each stage </w:t>
      </w:r>
      <w:r w:rsidR="00985682" w:rsidRPr="00B04F13">
        <w:rPr>
          <w:lang w:val="en-US"/>
        </w:rPr>
        <w:t xml:space="preserve">for the next stage in the </w:t>
      </w:r>
      <w:r w:rsidR="00E20828" w:rsidRPr="00B04F13">
        <w:rPr>
          <w:lang w:val="en-US"/>
        </w:rPr>
        <w:t>plan</w:t>
      </w:r>
      <w:r w:rsidR="00985682" w:rsidRPr="00B04F13">
        <w:rPr>
          <w:lang w:val="en-US"/>
        </w:rPr>
        <w:t>, thus enabling a well-informed decision process moving forward.</w:t>
      </w:r>
    </w:p>
    <w:p w14:paraId="29A210BF" w14:textId="57DC52AB" w:rsidR="00516E2A" w:rsidRPr="00B04F13" w:rsidRDefault="00516E2A" w:rsidP="00547C74">
      <w:pPr>
        <w:pStyle w:val="ListParagraph"/>
        <w:numPr>
          <w:ilvl w:val="0"/>
          <w:numId w:val="2"/>
        </w:numPr>
        <w:jc w:val="both"/>
        <w:rPr>
          <w:lang w:val="en-US"/>
        </w:rPr>
      </w:pPr>
      <w:r w:rsidRPr="00B04F13">
        <w:rPr>
          <w:lang w:val="en-US"/>
        </w:rPr>
        <w:t xml:space="preserve">For the MC, a new class of backgrounds from </w:t>
      </w:r>
      <w:proofErr w:type="spellStart"/>
      <w:r w:rsidRPr="00B04F13">
        <w:rPr>
          <w:lang w:val="en-US"/>
        </w:rPr>
        <w:t>muon</w:t>
      </w:r>
      <w:proofErr w:type="spellEnd"/>
      <w:r w:rsidRPr="00B04F13">
        <w:rPr>
          <w:lang w:val="en-US"/>
        </w:rPr>
        <w:t xml:space="preserve"> decays impact</w:t>
      </w:r>
      <w:r w:rsidR="000740F6" w:rsidRPr="00B04F13">
        <w:rPr>
          <w:lang w:val="en-US"/>
        </w:rPr>
        <w:t>s</w:t>
      </w:r>
      <w:r w:rsidRPr="00B04F13">
        <w:rPr>
          <w:lang w:val="en-US"/>
        </w:rPr>
        <w:t xml:space="preserve"> </w:t>
      </w:r>
      <w:proofErr w:type="gramStart"/>
      <w:r w:rsidRPr="00B04F13">
        <w:rPr>
          <w:lang w:val="en-US"/>
        </w:rPr>
        <w:t>both the</w:t>
      </w:r>
      <w:proofErr w:type="gramEnd"/>
      <w:r w:rsidRPr="00B04F13">
        <w:rPr>
          <w:lang w:val="en-US"/>
        </w:rPr>
        <w:t xml:space="preserve"> magnet/shielding design for the collider itself and the backgrounds in</w:t>
      </w:r>
      <w:r w:rsidR="000740F6" w:rsidRPr="00B04F13">
        <w:rPr>
          <w:lang w:val="en-US"/>
        </w:rPr>
        <w:t xml:space="preserve"> the detector.  It has been found that t</w:t>
      </w:r>
      <w:r w:rsidRPr="00B04F13">
        <w:rPr>
          <w:lang w:val="en-US"/>
        </w:rPr>
        <w:t>he detector backgrounds can be managed by means of pixelated detectors with good time resolution</w:t>
      </w:r>
      <w:r w:rsidRPr="00B04F13">
        <w:rPr>
          <w:rStyle w:val="EndnoteReference"/>
          <w:lang w:val="en-US"/>
        </w:rPr>
        <w:endnoteReference w:id="4"/>
      </w:r>
      <w:r w:rsidR="000740F6" w:rsidRPr="00B04F13">
        <w:rPr>
          <w:lang w:val="en-US"/>
        </w:rPr>
        <w:t xml:space="preserve">.  Thus, </w:t>
      </w:r>
      <w:r w:rsidR="00E20828" w:rsidRPr="00B04F13">
        <w:rPr>
          <w:lang w:val="en-US"/>
        </w:rPr>
        <w:t xml:space="preserve">this issue appears to present </w:t>
      </w:r>
      <w:r w:rsidR="000740F6" w:rsidRPr="00B04F13">
        <w:rPr>
          <w:lang w:val="en-US"/>
        </w:rPr>
        <w:t xml:space="preserve">no impediment to moving forward with full detector studies and </w:t>
      </w:r>
      <w:r w:rsidR="00551DE4" w:rsidRPr="00B04F13">
        <w:rPr>
          <w:lang w:val="en-US"/>
        </w:rPr>
        <w:t xml:space="preserve">machine </w:t>
      </w:r>
      <w:r w:rsidR="000740F6" w:rsidRPr="00B04F13">
        <w:rPr>
          <w:lang w:val="en-US"/>
        </w:rPr>
        <w:t>design efforts.</w:t>
      </w:r>
    </w:p>
    <w:p w14:paraId="3260D149" w14:textId="77777777" w:rsidR="00DF1606" w:rsidRPr="00B04F13" w:rsidRDefault="00DF1606" w:rsidP="00547C74">
      <w:pPr>
        <w:jc w:val="both"/>
        <w:rPr>
          <w:sz w:val="16"/>
          <w:szCs w:val="16"/>
          <w:lang w:val="en-US"/>
        </w:rPr>
      </w:pPr>
    </w:p>
    <w:p w14:paraId="51DB1C3F" w14:textId="000011A2" w:rsidR="00D13E9F" w:rsidRPr="00B04F13" w:rsidRDefault="000740F6" w:rsidP="00547C74">
      <w:pPr>
        <w:jc w:val="both"/>
        <w:rPr>
          <w:lang w:val="en-US"/>
        </w:rPr>
      </w:pPr>
      <w:r w:rsidRPr="00B04F13">
        <w:rPr>
          <w:lang w:val="en-US"/>
        </w:rPr>
        <w:lastRenderedPageBreak/>
        <w:t>In the</w:t>
      </w:r>
      <w:r w:rsidR="00F50161" w:rsidRPr="00B04F13">
        <w:rPr>
          <w:lang w:val="en-US"/>
        </w:rPr>
        <w:t xml:space="preserve"> context</w:t>
      </w:r>
      <w:r w:rsidRPr="00B04F13">
        <w:rPr>
          <w:lang w:val="en-US"/>
        </w:rPr>
        <w:t xml:space="preserve"> of the proposed staging plan</w:t>
      </w:r>
      <w:r w:rsidR="00F50161" w:rsidRPr="00B04F13">
        <w:rPr>
          <w:lang w:val="en-US"/>
        </w:rPr>
        <w:t xml:space="preserve">, baseline </w:t>
      </w:r>
      <w:r w:rsidR="005C5DB1" w:rsidRPr="00B04F13">
        <w:rPr>
          <w:lang w:val="en-US"/>
        </w:rPr>
        <w:t xml:space="preserve">parameter </w:t>
      </w:r>
      <w:r w:rsidR="00F50161" w:rsidRPr="00B04F13">
        <w:rPr>
          <w:lang w:val="en-US"/>
        </w:rPr>
        <w:t xml:space="preserve">specifications have been developed for </w:t>
      </w:r>
      <w:r w:rsidR="00985682" w:rsidRPr="00B04F13">
        <w:rPr>
          <w:lang w:val="en-US"/>
        </w:rPr>
        <w:t>a series</w:t>
      </w:r>
      <w:r w:rsidR="00407E98" w:rsidRPr="00B04F13">
        <w:rPr>
          <w:lang w:val="en-US"/>
        </w:rPr>
        <w:t xml:space="preserve"> of facilities</w:t>
      </w:r>
      <w:r w:rsidR="00551DE4" w:rsidRPr="00B04F13">
        <w:rPr>
          <w:lang w:val="en-US"/>
        </w:rPr>
        <w:t>,</w:t>
      </w:r>
      <w:r w:rsidR="005E0D43" w:rsidRPr="00B04F13">
        <w:rPr>
          <w:lang w:val="en-US"/>
        </w:rPr>
        <w:t xml:space="preserve"> </w:t>
      </w:r>
      <w:r w:rsidR="00551DE4" w:rsidRPr="00B04F13">
        <w:rPr>
          <w:lang w:val="en-US"/>
        </w:rPr>
        <w:t xml:space="preserve">each </w:t>
      </w:r>
      <w:r w:rsidR="005E0D43" w:rsidRPr="00B04F13">
        <w:rPr>
          <w:lang w:val="en-US"/>
        </w:rPr>
        <w:t xml:space="preserve">capable of </w:t>
      </w:r>
      <w:r w:rsidR="00E05BD9" w:rsidRPr="00B04F13">
        <w:rPr>
          <w:lang w:val="en-US"/>
        </w:rPr>
        <w:t xml:space="preserve">providing </w:t>
      </w:r>
      <w:r w:rsidR="005E0D43" w:rsidRPr="00B04F13">
        <w:rPr>
          <w:lang w:val="en-US"/>
        </w:rPr>
        <w:t>cutting edge physics output</w:t>
      </w:r>
      <w:r w:rsidR="00551DE4" w:rsidRPr="00B04F13">
        <w:rPr>
          <w:lang w:val="en-US"/>
        </w:rPr>
        <w:t>, and</w:t>
      </w:r>
      <w:r w:rsidR="005E0D43" w:rsidRPr="00B04F13">
        <w:rPr>
          <w:lang w:val="en-US"/>
        </w:rPr>
        <w:t xml:space="preserve"> </w:t>
      </w:r>
      <w:r w:rsidR="00551DE4" w:rsidRPr="00B04F13">
        <w:rPr>
          <w:lang w:val="en-US"/>
        </w:rPr>
        <w:t xml:space="preserve">at each of which </w:t>
      </w:r>
      <w:r w:rsidR="005E0D43" w:rsidRPr="00B04F13">
        <w:rPr>
          <w:lang w:val="en-US"/>
        </w:rPr>
        <w:t xml:space="preserve">the performance of </w:t>
      </w:r>
      <w:r w:rsidR="00B94B31" w:rsidRPr="00B04F13">
        <w:rPr>
          <w:lang w:val="en-US"/>
        </w:rPr>
        <w:t>system</w:t>
      </w:r>
      <w:r w:rsidR="005E0D43" w:rsidRPr="00B04F13">
        <w:rPr>
          <w:lang w:val="en-US"/>
        </w:rPr>
        <w:t>s required for the next stage can</w:t>
      </w:r>
      <w:r w:rsidR="00E05BD9" w:rsidRPr="00B04F13">
        <w:rPr>
          <w:lang w:val="en-US"/>
        </w:rPr>
        <w:t xml:space="preserve"> be reliably evaluated</w:t>
      </w:r>
      <w:r w:rsidR="00551DE4" w:rsidRPr="00B04F13">
        <w:rPr>
          <w:lang w:val="en-US"/>
        </w:rPr>
        <w:t>. The plan</w:t>
      </w:r>
      <w:r w:rsidR="00E05BD9" w:rsidRPr="00B04F13">
        <w:rPr>
          <w:lang w:val="en-US"/>
        </w:rPr>
        <w:t xml:space="preserve"> thus provid</w:t>
      </w:r>
      <w:r w:rsidR="00551DE4" w:rsidRPr="00B04F13">
        <w:rPr>
          <w:lang w:val="en-US"/>
        </w:rPr>
        <w:t>es</w:t>
      </w:r>
      <w:r w:rsidR="00E05BD9" w:rsidRPr="00B04F13">
        <w:rPr>
          <w:lang w:val="en-US"/>
        </w:rPr>
        <w:t xml:space="preserve"> clear decision poin</w:t>
      </w:r>
      <w:r w:rsidR="00E32B2E" w:rsidRPr="00B04F13">
        <w:rPr>
          <w:lang w:val="en-US"/>
        </w:rPr>
        <w:t>ts before</w:t>
      </w:r>
      <w:r w:rsidR="00E05BD9" w:rsidRPr="00B04F13">
        <w:rPr>
          <w:lang w:val="en-US"/>
        </w:rPr>
        <w:t xml:space="preserve"> </w:t>
      </w:r>
      <w:r w:rsidR="00551DE4" w:rsidRPr="00B04F13">
        <w:rPr>
          <w:lang w:val="en-US"/>
        </w:rPr>
        <w:t xml:space="preserve">embarking upon </w:t>
      </w:r>
      <w:r w:rsidR="00E05BD9" w:rsidRPr="00B04F13">
        <w:rPr>
          <w:lang w:val="en-US"/>
        </w:rPr>
        <w:t xml:space="preserve">each </w:t>
      </w:r>
      <w:r w:rsidR="00E32B2E" w:rsidRPr="00B04F13">
        <w:rPr>
          <w:lang w:val="en-US"/>
        </w:rPr>
        <w:t xml:space="preserve">subsequent </w:t>
      </w:r>
      <w:r w:rsidR="00E05BD9" w:rsidRPr="00B04F13">
        <w:rPr>
          <w:lang w:val="en-US"/>
        </w:rPr>
        <w:t>stage.</w:t>
      </w:r>
      <w:r w:rsidR="00774DCB" w:rsidRPr="00B04F13">
        <w:rPr>
          <w:lang w:val="en-US"/>
        </w:rPr>
        <w:t xml:space="preserve">  </w:t>
      </w:r>
      <w:r w:rsidR="00B01DAF" w:rsidRPr="00B04F13">
        <w:rPr>
          <w:lang w:val="en-US"/>
        </w:rPr>
        <w:t xml:space="preserve">The staging plan </w:t>
      </w:r>
      <w:r w:rsidR="00D13E9F" w:rsidRPr="00B04F13">
        <w:rPr>
          <w:lang w:val="en-US"/>
        </w:rPr>
        <w:t>builds on</w:t>
      </w:r>
      <w:r w:rsidR="00C45112" w:rsidRPr="00B04F13">
        <w:rPr>
          <w:lang w:val="en-US"/>
        </w:rPr>
        <w:t>,</w:t>
      </w:r>
      <w:r w:rsidR="00D13E9F" w:rsidRPr="00B04F13">
        <w:rPr>
          <w:lang w:val="en-US"/>
        </w:rPr>
        <w:t xml:space="preserve"> and </w:t>
      </w:r>
      <w:r w:rsidR="00B01DAF" w:rsidRPr="00B04F13">
        <w:rPr>
          <w:lang w:val="en-US"/>
        </w:rPr>
        <w:t>takes advantage of</w:t>
      </w:r>
      <w:r w:rsidR="00C45112" w:rsidRPr="00B04F13">
        <w:rPr>
          <w:lang w:val="en-US"/>
        </w:rPr>
        <w:t>,</w:t>
      </w:r>
      <w:r w:rsidR="00B01DAF" w:rsidRPr="00B04F13">
        <w:rPr>
          <w:lang w:val="en-US"/>
        </w:rPr>
        <w:t xml:space="preserve"> </w:t>
      </w:r>
      <w:r w:rsidR="005361DC" w:rsidRPr="00B04F13">
        <w:rPr>
          <w:lang w:val="en-US"/>
        </w:rPr>
        <w:t xml:space="preserve">existing or proposed </w:t>
      </w:r>
      <w:r w:rsidR="00B01DAF" w:rsidRPr="00B04F13">
        <w:rPr>
          <w:lang w:val="en-US"/>
        </w:rPr>
        <w:t>facilities</w:t>
      </w:r>
      <w:r w:rsidR="00D13E9F" w:rsidRPr="00B04F13">
        <w:rPr>
          <w:lang w:val="en-US"/>
        </w:rPr>
        <w:t>, speci</w:t>
      </w:r>
      <w:r w:rsidR="005361DC" w:rsidRPr="00B04F13">
        <w:rPr>
          <w:lang w:val="en-US"/>
        </w:rPr>
        <w:t>fic</w:t>
      </w:r>
      <w:r w:rsidR="00D13E9F" w:rsidRPr="00B04F13">
        <w:rPr>
          <w:lang w:val="en-US"/>
        </w:rPr>
        <w:t>ally:</w:t>
      </w:r>
    </w:p>
    <w:p w14:paraId="72BBBE12" w14:textId="7279EFCA" w:rsidR="00D13E9F" w:rsidRPr="00B04F13" w:rsidRDefault="00D13E9F" w:rsidP="005361DC">
      <w:pPr>
        <w:pStyle w:val="ListParagraph"/>
        <w:numPr>
          <w:ilvl w:val="0"/>
          <w:numId w:val="10"/>
        </w:numPr>
        <w:jc w:val="both"/>
        <w:rPr>
          <w:lang w:val="en-US"/>
        </w:rPr>
      </w:pPr>
      <w:r w:rsidRPr="00B04F13">
        <w:rPr>
          <w:lang w:val="en-US"/>
        </w:rPr>
        <w:t xml:space="preserve">Project X </w:t>
      </w:r>
      <w:r w:rsidR="00551DE4" w:rsidRPr="00B04F13">
        <w:rPr>
          <w:lang w:val="en-US"/>
        </w:rPr>
        <w:t xml:space="preserve">at </w:t>
      </w:r>
      <w:proofErr w:type="spellStart"/>
      <w:r w:rsidR="00551DE4" w:rsidRPr="00B04F13">
        <w:rPr>
          <w:lang w:val="en-US"/>
        </w:rPr>
        <w:t>F</w:t>
      </w:r>
      <w:r w:rsidR="00624E69" w:rsidRPr="00B04F13">
        <w:rPr>
          <w:lang w:val="en-US"/>
        </w:rPr>
        <w:t>ermilab</w:t>
      </w:r>
      <w:proofErr w:type="spellEnd"/>
      <w:r w:rsidR="00551DE4" w:rsidRPr="00B04F13">
        <w:rPr>
          <w:lang w:val="en-US"/>
        </w:rPr>
        <w:t xml:space="preserve"> </w:t>
      </w:r>
      <w:r w:rsidRPr="00B04F13">
        <w:rPr>
          <w:lang w:val="en-US"/>
        </w:rPr>
        <w:t>as the MW class proton driver for</w:t>
      </w:r>
      <w:r w:rsidR="00D01C63" w:rsidRPr="00B04F13">
        <w:rPr>
          <w:lang w:val="en-US"/>
        </w:rPr>
        <w:t xml:space="preserve"> </w:t>
      </w:r>
      <w:proofErr w:type="spellStart"/>
      <w:r w:rsidRPr="00B04F13">
        <w:rPr>
          <w:lang w:val="en-US"/>
        </w:rPr>
        <w:t>muon</w:t>
      </w:r>
      <w:proofErr w:type="spellEnd"/>
      <w:r w:rsidRPr="00B04F13">
        <w:rPr>
          <w:lang w:val="en-US"/>
        </w:rPr>
        <w:t xml:space="preserve"> generation</w:t>
      </w:r>
      <w:r w:rsidR="005361DC" w:rsidRPr="00B04F13">
        <w:rPr>
          <w:lang w:val="en-US"/>
        </w:rPr>
        <w:t>;</w:t>
      </w:r>
    </w:p>
    <w:p w14:paraId="643BDD7A" w14:textId="7E3FBBBF" w:rsidR="00B01DAF" w:rsidRPr="00B04F13" w:rsidRDefault="00D13E9F" w:rsidP="005361DC">
      <w:pPr>
        <w:pStyle w:val="ListParagraph"/>
        <w:numPr>
          <w:ilvl w:val="0"/>
          <w:numId w:val="10"/>
        </w:numPr>
        <w:jc w:val="both"/>
        <w:rPr>
          <w:lang w:val="en-US"/>
        </w:rPr>
      </w:pPr>
      <w:commentRangeStart w:id="1"/>
      <w:proofErr w:type="spellStart"/>
      <w:r w:rsidRPr="00B04F13">
        <w:rPr>
          <w:lang w:val="en-US"/>
        </w:rPr>
        <w:t>Homestake</w:t>
      </w:r>
      <w:commentRangeEnd w:id="1"/>
      <w:proofErr w:type="spellEnd"/>
      <w:r w:rsidR="00386F55">
        <w:rPr>
          <w:rStyle w:val="CommentReference"/>
        </w:rPr>
        <w:commentReference w:id="1"/>
      </w:r>
      <w:r w:rsidRPr="00B04F13">
        <w:rPr>
          <w:lang w:val="en-US"/>
        </w:rPr>
        <w:t xml:space="preserve"> </w:t>
      </w:r>
      <w:proofErr w:type="spellStart"/>
      <w:r w:rsidR="005361DC" w:rsidRPr="00B04F13">
        <w:rPr>
          <w:lang w:val="en-US"/>
        </w:rPr>
        <w:t>as</w:t>
      </w:r>
      <w:proofErr w:type="spellEnd"/>
      <w:r w:rsidR="005361DC" w:rsidRPr="00B04F13">
        <w:rPr>
          <w:lang w:val="en-US"/>
        </w:rPr>
        <w:t xml:space="preserve"> </w:t>
      </w:r>
      <w:r w:rsidRPr="00B04F13">
        <w:rPr>
          <w:lang w:val="en-US"/>
        </w:rPr>
        <w:t xml:space="preserve">developed for </w:t>
      </w:r>
      <w:r w:rsidR="005361DC" w:rsidRPr="00B04F13">
        <w:rPr>
          <w:lang w:val="en-US"/>
        </w:rPr>
        <w:t xml:space="preserve">the </w:t>
      </w:r>
      <w:r w:rsidRPr="00B04F13">
        <w:rPr>
          <w:lang w:val="en-US"/>
        </w:rPr>
        <w:t>LBNE detector</w:t>
      </w:r>
      <w:r w:rsidR="005361DC" w:rsidRPr="00B04F13">
        <w:rPr>
          <w:lang w:val="en-US"/>
        </w:rPr>
        <w:t>,</w:t>
      </w:r>
      <w:r w:rsidRPr="00B04F13">
        <w:rPr>
          <w:lang w:val="en-US"/>
        </w:rPr>
        <w:t xml:space="preserve"> </w:t>
      </w:r>
      <w:r w:rsidR="005361DC" w:rsidRPr="00B04F13">
        <w:rPr>
          <w:lang w:val="en-US"/>
        </w:rPr>
        <w:t>which</w:t>
      </w:r>
      <w:r w:rsidRPr="00B04F13">
        <w:rPr>
          <w:lang w:val="en-US"/>
        </w:rPr>
        <w:t xml:space="preserve"> could </w:t>
      </w:r>
      <w:r w:rsidR="005361DC" w:rsidRPr="00B04F13">
        <w:rPr>
          <w:lang w:val="en-US"/>
        </w:rPr>
        <w:t xml:space="preserve">then </w:t>
      </w:r>
      <w:r w:rsidR="00551DE4" w:rsidRPr="00B04F13">
        <w:rPr>
          <w:lang w:val="en-US"/>
        </w:rPr>
        <w:t xml:space="preserve">house </w:t>
      </w:r>
      <w:r w:rsidR="005361DC" w:rsidRPr="00B04F13">
        <w:rPr>
          <w:lang w:val="en-US"/>
        </w:rPr>
        <w:t>the</w:t>
      </w:r>
      <w:r w:rsidR="00D01C63" w:rsidRPr="00B04F13">
        <w:rPr>
          <w:lang w:val="en-US"/>
        </w:rPr>
        <w:t xml:space="preserve"> detector </w:t>
      </w:r>
      <w:r w:rsidR="005361DC" w:rsidRPr="00B04F13">
        <w:rPr>
          <w:lang w:val="en-US"/>
        </w:rPr>
        <w:t>for</w:t>
      </w:r>
      <w:r w:rsidR="00D01C63" w:rsidRPr="00B04F13">
        <w:rPr>
          <w:lang w:val="en-US"/>
        </w:rPr>
        <w:t xml:space="preserve"> </w:t>
      </w:r>
      <w:r w:rsidRPr="00B04F13">
        <w:rPr>
          <w:lang w:val="en-US"/>
        </w:rPr>
        <w:t xml:space="preserve">a </w:t>
      </w:r>
      <w:r w:rsidR="00FD3B64" w:rsidRPr="00B04F13">
        <w:rPr>
          <w:lang w:val="en-US"/>
        </w:rPr>
        <w:t xml:space="preserve">long baseline </w:t>
      </w:r>
      <w:r w:rsidRPr="00B04F13">
        <w:rPr>
          <w:lang w:val="en-US"/>
        </w:rPr>
        <w:t>Neutrino Factory</w:t>
      </w:r>
      <w:r w:rsidR="005361DC" w:rsidRPr="00B04F13">
        <w:rPr>
          <w:lang w:val="en-US"/>
        </w:rPr>
        <w:t>.</w:t>
      </w:r>
    </w:p>
    <w:p w14:paraId="43DCF2B9" w14:textId="642C2C86" w:rsidR="00B01DAF" w:rsidRPr="00B04F13" w:rsidRDefault="00D13E9F" w:rsidP="00B01DAF">
      <w:pPr>
        <w:jc w:val="both"/>
        <w:rPr>
          <w:lang w:val="en-US"/>
        </w:rPr>
      </w:pPr>
      <w:r w:rsidRPr="00B04F13">
        <w:rPr>
          <w:lang w:val="en-US"/>
        </w:rPr>
        <w:t>T</w:t>
      </w:r>
      <w:r w:rsidR="00B01DAF" w:rsidRPr="00B04F13">
        <w:rPr>
          <w:lang w:val="en-US"/>
        </w:rPr>
        <w:t xml:space="preserve">he performance characteristics of each stage provide unique physics reach:   </w:t>
      </w:r>
    </w:p>
    <w:p w14:paraId="0E58872A" w14:textId="6D63812A" w:rsidR="00B01DAF" w:rsidRPr="00B04F13" w:rsidRDefault="00160AB1" w:rsidP="00B01DAF">
      <w:pPr>
        <w:pStyle w:val="ListParagraph"/>
        <w:numPr>
          <w:ilvl w:val="0"/>
          <w:numId w:val="3"/>
        </w:numPr>
        <w:jc w:val="both"/>
        <w:rPr>
          <w:lang w:val="en-US"/>
        </w:rPr>
      </w:pPr>
      <w:proofErr w:type="spellStart"/>
      <w:proofErr w:type="gramStart"/>
      <w:r w:rsidRPr="00EE4A42">
        <w:rPr>
          <w:rFonts w:cs="Times New Roman"/>
          <w:lang w:val="en-US"/>
        </w:rPr>
        <w:t>nu</w:t>
      </w:r>
      <w:r w:rsidRPr="00B04F13">
        <w:rPr>
          <w:lang w:val="en-US"/>
        </w:rPr>
        <w:t>STORM</w:t>
      </w:r>
      <w:proofErr w:type="spellEnd"/>
      <w:proofErr w:type="gramEnd"/>
      <w:r w:rsidR="00B01DAF" w:rsidRPr="00B04F13">
        <w:rPr>
          <w:rFonts w:asciiTheme="minorHAnsi" w:hAnsiTheme="minorHAnsi"/>
          <w:lang w:val="en-US"/>
        </w:rPr>
        <w:t xml:space="preserve">:  </w:t>
      </w:r>
      <w:r w:rsidR="00FD3B64" w:rsidRPr="00B04F13">
        <w:rPr>
          <w:rFonts w:asciiTheme="minorHAnsi" w:hAnsiTheme="minorHAnsi"/>
          <w:lang w:val="en-US"/>
        </w:rPr>
        <w:t xml:space="preserve">a short baseline Neutrino </w:t>
      </w:r>
      <w:r w:rsidR="00551DE4" w:rsidRPr="00B04F13">
        <w:rPr>
          <w:rFonts w:asciiTheme="minorHAnsi" w:hAnsiTheme="minorHAnsi"/>
          <w:lang w:val="en-US"/>
        </w:rPr>
        <w:t>F</w:t>
      </w:r>
      <w:r w:rsidR="00FD3B64" w:rsidRPr="00B04F13">
        <w:rPr>
          <w:rFonts w:asciiTheme="minorHAnsi" w:hAnsiTheme="minorHAnsi"/>
          <w:lang w:val="en-US"/>
        </w:rPr>
        <w:t xml:space="preserve">actory </w:t>
      </w:r>
      <w:r w:rsidR="00551DE4" w:rsidRPr="00B04F13">
        <w:rPr>
          <w:rFonts w:asciiTheme="minorHAnsi" w:hAnsiTheme="minorHAnsi"/>
          <w:lang w:val="en-US"/>
        </w:rPr>
        <w:t xml:space="preserve">enabling </w:t>
      </w:r>
      <w:r w:rsidR="00B01DAF" w:rsidRPr="00B04F13">
        <w:rPr>
          <w:rFonts w:asciiTheme="minorHAnsi" w:hAnsiTheme="minorHAnsi"/>
          <w:lang w:val="en-US"/>
        </w:rPr>
        <w:t>a definitive search for sterile neutrinos</w:t>
      </w:r>
      <w:r w:rsidR="00C45112" w:rsidRPr="00B04F13">
        <w:rPr>
          <w:rFonts w:asciiTheme="minorHAnsi" w:hAnsiTheme="minorHAnsi"/>
          <w:lang w:val="en-US"/>
        </w:rPr>
        <w:t xml:space="preserve">, </w:t>
      </w:r>
      <w:r w:rsidR="00551DE4" w:rsidRPr="00B04F13">
        <w:rPr>
          <w:rFonts w:asciiTheme="minorHAnsi" w:hAnsiTheme="minorHAnsi"/>
          <w:lang w:val="en-US"/>
        </w:rPr>
        <w:t xml:space="preserve">as well as </w:t>
      </w:r>
      <w:r w:rsidR="00B01DAF" w:rsidRPr="00B04F13">
        <w:rPr>
          <w:rFonts w:asciiTheme="minorHAnsi" w:hAnsiTheme="minorHAnsi"/>
          <w:lang w:val="en-US"/>
        </w:rPr>
        <w:t>neutrino cross-section measurements that will ultimately be required for precision measurements at any long baseline experiment.</w:t>
      </w:r>
    </w:p>
    <w:p w14:paraId="75461592" w14:textId="48C5AD3D" w:rsidR="00B01DAF" w:rsidRPr="00B04F13" w:rsidRDefault="00B01DAF" w:rsidP="00B01DAF">
      <w:pPr>
        <w:pStyle w:val="ListParagraph"/>
        <w:numPr>
          <w:ilvl w:val="0"/>
          <w:numId w:val="3"/>
        </w:numPr>
        <w:jc w:val="both"/>
        <w:rPr>
          <w:lang w:val="en-US"/>
        </w:rPr>
      </w:pPr>
      <w:r w:rsidRPr="00B04F13">
        <w:rPr>
          <w:rFonts w:asciiTheme="minorHAnsi" w:hAnsiTheme="minorHAnsi"/>
          <w:lang w:val="en-US"/>
        </w:rPr>
        <w:t xml:space="preserve">L3NF:  </w:t>
      </w:r>
      <w:r w:rsidR="00D13E9F" w:rsidRPr="00B04F13">
        <w:rPr>
          <w:rFonts w:asciiTheme="minorHAnsi" w:hAnsiTheme="minorHAnsi"/>
          <w:lang w:val="en-US"/>
        </w:rPr>
        <w:t xml:space="preserve">an initial </w:t>
      </w:r>
      <w:r w:rsidR="00FD3B64" w:rsidRPr="00B04F13">
        <w:rPr>
          <w:rFonts w:asciiTheme="minorHAnsi" w:hAnsiTheme="minorHAnsi"/>
          <w:lang w:val="en-US"/>
        </w:rPr>
        <w:t xml:space="preserve">long baseline </w:t>
      </w:r>
      <w:r w:rsidR="00D13E9F" w:rsidRPr="00B04F13">
        <w:rPr>
          <w:rFonts w:asciiTheme="minorHAnsi" w:hAnsiTheme="minorHAnsi"/>
          <w:lang w:val="en-US"/>
        </w:rPr>
        <w:t>Neutrino Factory</w:t>
      </w:r>
      <w:r w:rsidR="00551DE4" w:rsidRPr="00B04F13">
        <w:rPr>
          <w:rFonts w:asciiTheme="minorHAnsi" w:hAnsiTheme="minorHAnsi"/>
          <w:lang w:val="en-US"/>
        </w:rPr>
        <w:t>,</w:t>
      </w:r>
      <w:r w:rsidR="00D13E9F" w:rsidRPr="00B04F13">
        <w:rPr>
          <w:rFonts w:asciiTheme="minorHAnsi" w:hAnsiTheme="minorHAnsi"/>
          <w:lang w:val="en-US"/>
        </w:rPr>
        <w:t xml:space="preserve"> </w:t>
      </w:r>
      <w:r w:rsidR="00FD3B64" w:rsidRPr="00B04F13">
        <w:rPr>
          <w:rFonts w:asciiTheme="minorHAnsi" w:hAnsiTheme="minorHAnsi"/>
          <w:lang w:val="en-US"/>
        </w:rPr>
        <w:t>optimized for a detector at</w:t>
      </w:r>
      <w:r w:rsidR="00D13E9F" w:rsidRPr="00B04F13">
        <w:rPr>
          <w:rFonts w:asciiTheme="minorHAnsi" w:hAnsiTheme="minorHAnsi"/>
          <w:lang w:val="en-US"/>
        </w:rPr>
        <w:t xml:space="preserve"> </w:t>
      </w:r>
      <w:proofErr w:type="spellStart"/>
      <w:r w:rsidR="00D13E9F" w:rsidRPr="00B04F13">
        <w:rPr>
          <w:rFonts w:asciiTheme="minorHAnsi" w:hAnsiTheme="minorHAnsi"/>
          <w:lang w:val="en-US"/>
        </w:rPr>
        <w:t>Homestake</w:t>
      </w:r>
      <w:proofErr w:type="spellEnd"/>
      <w:r w:rsidR="00551DE4" w:rsidRPr="00B04F13">
        <w:rPr>
          <w:rFonts w:asciiTheme="minorHAnsi" w:hAnsiTheme="minorHAnsi"/>
          <w:lang w:val="en-US"/>
        </w:rPr>
        <w:t>,</w:t>
      </w:r>
      <w:r w:rsidR="00D13E9F" w:rsidRPr="00B04F13">
        <w:rPr>
          <w:rFonts w:asciiTheme="minorHAnsi" w:hAnsiTheme="minorHAnsi"/>
          <w:lang w:val="en-US"/>
        </w:rPr>
        <w:t xml:space="preserve"> </w:t>
      </w:r>
      <w:r w:rsidR="00624E69" w:rsidRPr="00B04F13">
        <w:rPr>
          <w:rFonts w:asciiTheme="minorHAnsi" w:hAnsiTheme="minorHAnsi"/>
          <w:lang w:val="en-US"/>
        </w:rPr>
        <w:t>afford</w:t>
      </w:r>
      <w:r w:rsidR="00551DE4" w:rsidRPr="00B04F13">
        <w:rPr>
          <w:rFonts w:asciiTheme="minorHAnsi" w:hAnsiTheme="minorHAnsi"/>
          <w:lang w:val="en-US"/>
        </w:rPr>
        <w:t xml:space="preserve">ing </w:t>
      </w:r>
      <w:r w:rsidRPr="00B04F13">
        <w:rPr>
          <w:rFonts w:asciiTheme="minorHAnsi" w:hAnsiTheme="minorHAnsi"/>
          <w:lang w:val="en-US"/>
        </w:rPr>
        <w:t xml:space="preserve">a precise and well-characterized neutrino source that exceeds the capabilities of conventional </w:t>
      </w:r>
      <w:proofErr w:type="spellStart"/>
      <w:r w:rsidRPr="00B04F13">
        <w:rPr>
          <w:rFonts w:asciiTheme="minorHAnsi" w:hAnsiTheme="minorHAnsi"/>
          <w:lang w:val="en-US"/>
        </w:rPr>
        <w:t>superbeam</w:t>
      </w:r>
      <w:proofErr w:type="spellEnd"/>
      <w:r w:rsidRPr="00B04F13">
        <w:rPr>
          <w:rFonts w:asciiTheme="minorHAnsi" w:hAnsiTheme="minorHAnsi"/>
          <w:lang w:val="en-US"/>
        </w:rPr>
        <w:t xml:space="preserve"> technology</w:t>
      </w:r>
      <w:r w:rsidR="00551DE4" w:rsidRPr="00B04F13">
        <w:rPr>
          <w:rFonts w:asciiTheme="minorHAnsi" w:hAnsiTheme="minorHAnsi"/>
          <w:lang w:val="en-US"/>
        </w:rPr>
        <w:t>.</w:t>
      </w:r>
    </w:p>
    <w:p w14:paraId="1CB66E8A" w14:textId="202C2D7E" w:rsidR="00B01DAF" w:rsidRPr="00B04F13" w:rsidRDefault="00B01DAF" w:rsidP="00B01DAF">
      <w:pPr>
        <w:pStyle w:val="ListParagraph"/>
        <w:numPr>
          <w:ilvl w:val="0"/>
          <w:numId w:val="3"/>
        </w:numPr>
        <w:jc w:val="both"/>
        <w:rPr>
          <w:lang w:val="en-US"/>
        </w:rPr>
      </w:pPr>
      <w:r w:rsidRPr="00B04F13">
        <w:rPr>
          <w:rFonts w:asciiTheme="minorHAnsi" w:hAnsiTheme="minorHAnsi"/>
          <w:lang w:val="en-US"/>
        </w:rPr>
        <w:t xml:space="preserve">NF:  </w:t>
      </w:r>
      <w:r w:rsidR="00D13E9F" w:rsidRPr="00B04F13">
        <w:rPr>
          <w:rFonts w:asciiTheme="minorHAnsi" w:hAnsiTheme="minorHAnsi"/>
          <w:lang w:val="en-US"/>
        </w:rPr>
        <w:t xml:space="preserve">a full </w:t>
      </w:r>
      <w:r w:rsidR="00624E69" w:rsidRPr="00B04F13">
        <w:rPr>
          <w:rFonts w:asciiTheme="minorHAnsi" w:hAnsiTheme="minorHAnsi"/>
          <w:lang w:val="en-US"/>
        </w:rPr>
        <w:t xml:space="preserve">intensity </w:t>
      </w:r>
      <w:r w:rsidR="00D13E9F" w:rsidRPr="00B04F13">
        <w:rPr>
          <w:rFonts w:asciiTheme="minorHAnsi" w:hAnsiTheme="minorHAnsi"/>
          <w:lang w:val="en-US"/>
        </w:rPr>
        <w:t>Neutrino Factory</w:t>
      </w:r>
      <w:r w:rsidR="00624E69" w:rsidRPr="00B04F13">
        <w:rPr>
          <w:rFonts w:asciiTheme="minorHAnsi" w:hAnsiTheme="minorHAnsi"/>
          <w:lang w:val="en-US"/>
        </w:rPr>
        <w:t>,</w:t>
      </w:r>
      <w:r w:rsidR="00D13E9F" w:rsidRPr="00B04F13">
        <w:rPr>
          <w:rFonts w:asciiTheme="minorHAnsi" w:hAnsiTheme="minorHAnsi"/>
          <w:lang w:val="en-US"/>
        </w:rPr>
        <w:t xml:space="preserve"> </w:t>
      </w:r>
      <w:r w:rsidR="00FD3B64" w:rsidRPr="00B04F13">
        <w:rPr>
          <w:rFonts w:asciiTheme="minorHAnsi" w:hAnsiTheme="minorHAnsi"/>
          <w:lang w:val="en-US"/>
        </w:rPr>
        <w:t>upgraded from L3NF</w:t>
      </w:r>
      <w:r w:rsidR="00624E69" w:rsidRPr="00B04F13">
        <w:rPr>
          <w:rFonts w:asciiTheme="minorHAnsi" w:hAnsiTheme="minorHAnsi"/>
          <w:lang w:val="en-US"/>
        </w:rPr>
        <w:t>,</w:t>
      </w:r>
      <w:r w:rsidR="00FD3B64" w:rsidRPr="00B04F13">
        <w:rPr>
          <w:rFonts w:asciiTheme="minorHAnsi" w:hAnsiTheme="minorHAnsi"/>
          <w:lang w:val="en-US"/>
        </w:rPr>
        <w:t xml:space="preserve"> </w:t>
      </w:r>
      <w:r w:rsidR="00D13E9F" w:rsidRPr="00B04F13">
        <w:rPr>
          <w:rFonts w:asciiTheme="minorHAnsi" w:hAnsiTheme="minorHAnsi"/>
          <w:lang w:val="en-US"/>
        </w:rPr>
        <w:t xml:space="preserve">as </w:t>
      </w:r>
      <w:r w:rsidRPr="00B04F13">
        <w:rPr>
          <w:rFonts w:asciiTheme="minorHAnsi" w:hAnsiTheme="minorHAnsi"/>
          <w:lang w:val="en-US"/>
        </w:rPr>
        <w:t>the ultimate source to enable precision CP violation measurements in the neutrino sector.</w:t>
      </w:r>
    </w:p>
    <w:p w14:paraId="1DBB5836" w14:textId="608A6FC5" w:rsidR="00B01DAF" w:rsidRPr="00B04F13" w:rsidRDefault="00B01DAF" w:rsidP="00B01DAF">
      <w:pPr>
        <w:pStyle w:val="ListParagraph"/>
        <w:numPr>
          <w:ilvl w:val="0"/>
          <w:numId w:val="3"/>
        </w:numPr>
        <w:jc w:val="both"/>
        <w:rPr>
          <w:lang w:val="en-US"/>
        </w:rPr>
      </w:pPr>
      <w:r w:rsidRPr="00B04F13">
        <w:rPr>
          <w:rFonts w:asciiTheme="minorHAnsi" w:hAnsiTheme="minorHAnsi"/>
          <w:lang w:val="en-US"/>
        </w:rPr>
        <w:t>Higgs Factory:  a collider whose baseline configurations are capable of providing between 5</w:t>
      </w:r>
      <w:r w:rsidR="00624E69" w:rsidRPr="00B04F13">
        <w:rPr>
          <w:rFonts w:asciiTheme="minorHAnsi" w:hAnsiTheme="minorHAnsi"/>
          <w:lang w:val="en-US"/>
        </w:rPr>
        <w:t>,</w:t>
      </w:r>
      <w:r w:rsidRPr="00B04F13">
        <w:rPr>
          <w:rFonts w:asciiTheme="minorHAnsi" w:hAnsiTheme="minorHAnsi"/>
          <w:lang w:val="en-US"/>
        </w:rPr>
        <w:t>000 and 40</w:t>
      </w:r>
      <w:r w:rsidR="00624E69" w:rsidRPr="00B04F13">
        <w:rPr>
          <w:rFonts w:asciiTheme="minorHAnsi" w:hAnsiTheme="minorHAnsi"/>
          <w:lang w:val="en-US"/>
        </w:rPr>
        <w:t>,</w:t>
      </w:r>
      <w:r w:rsidRPr="00B04F13">
        <w:rPr>
          <w:rFonts w:asciiTheme="minorHAnsi" w:hAnsiTheme="minorHAnsi"/>
          <w:lang w:val="en-US"/>
        </w:rPr>
        <w:t>000 Higgs events per year</w:t>
      </w:r>
      <w:r w:rsidR="00624E69" w:rsidRPr="00B04F13">
        <w:rPr>
          <w:rFonts w:asciiTheme="minorHAnsi" w:hAnsiTheme="minorHAnsi"/>
          <w:lang w:val="en-US"/>
        </w:rPr>
        <w:t xml:space="preserve"> with </w:t>
      </w:r>
      <w:r w:rsidR="00073A4C" w:rsidRPr="00B04F13">
        <w:rPr>
          <w:rFonts w:asciiTheme="minorHAnsi" w:hAnsiTheme="minorHAnsi"/>
          <w:lang w:val="en-US"/>
        </w:rPr>
        <w:t>exquisite energy resolution.</w:t>
      </w:r>
    </w:p>
    <w:p w14:paraId="3733CC4F" w14:textId="36B33E84" w:rsidR="00B01DAF" w:rsidRPr="00B04F13" w:rsidRDefault="00B01DAF" w:rsidP="00B01DAF">
      <w:pPr>
        <w:pStyle w:val="ListParagraph"/>
        <w:numPr>
          <w:ilvl w:val="0"/>
          <w:numId w:val="3"/>
        </w:numPr>
        <w:jc w:val="both"/>
        <w:rPr>
          <w:lang w:val="en-US"/>
        </w:rPr>
      </w:pPr>
      <w:r w:rsidRPr="00B04F13">
        <w:rPr>
          <w:rFonts w:asciiTheme="minorHAnsi" w:hAnsiTheme="minorHAnsi"/>
          <w:lang w:val="en-US"/>
        </w:rPr>
        <w:t>Multi-</w:t>
      </w:r>
      <w:proofErr w:type="spellStart"/>
      <w:r w:rsidRPr="00B04F13">
        <w:rPr>
          <w:rFonts w:asciiTheme="minorHAnsi" w:hAnsiTheme="minorHAnsi"/>
          <w:lang w:val="en-US"/>
        </w:rPr>
        <w:t>TeV</w:t>
      </w:r>
      <w:proofErr w:type="spellEnd"/>
      <w:r w:rsidRPr="00B04F13">
        <w:rPr>
          <w:rFonts w:asciiTheme="minorHAnsi" w:hAnsiTheme="minorHAnsi"/>
          <w:lang w:val="en-US"/>
        </w:rPr>
        <w:t xml:space="preserve"> Collider:  if warranted by LHC results, a multi-</w:t>
      </w:r>
      <w:proofErr w:type="spellStart"/>
      <w:r w:rsidRPr="00B04F13">
        <w:rPr>
          <w:rFonts w:asciiTheme="minorHAnsi" w:hAnsiTheme="minorHAnsi"/>
          <w:lang w:val="en-US"/>
        </w:rPr>
        <w:t>TeV</w:t>
      </w:r>
      <w:proofErr w:type="spellEnd"/>
      <w:r w:rsidRPr="00B04F13">
        <w:rPr>
          <w:rFonts w:asciiTheme="minorHAnsi" w:hAnsiTheme="minorHAnsi"/>
          <w:lang w:val="en-US"/>
        </w:rPr>
        <w:t xml:space="preserve"> </w:t>
      </w:r>
      <w:proofErr w:type="spellStart"/>
      <w:r w:rsidR="00624E69" w:rsidRPr="00B04F13">
        <w:rPr>
          <w:rFonts w:asciiTheme="minorHAnsi" w:hAnsiTheme="minorHAnsi"/>
          <w:lang w:val="en-US"/>
        </w:rPr>
        <w:t>Muon</w:t>
      </w:r>
      <w:proofErr w:type="spellEnd"/>
      <w:r w:rsidR="00624E69" w:rsidRPr="00B04F13">
        <w:rPr>
          <w:rFonts w:asciiTheme="minorHAnsi" w:hAnsiTheme="minorHAnsi"/>
          <w:lang w:val="en-US"/>
        </w:rPr>
        <w:t xml:space="preserve"> Collider </w:t>
      </w:r>
      <w:r w:rsidRPr="00B04F13">
        <w:rPr>
          <w:rFonts w:asciiTheme="minorHAnsi" w:hAnsiTheme="minorHAnsi"/>
          <w:lang w:val="en-US"/>
        </w:rPr>
        <w:t>likely offers the best performance and least cost for any lepton collider operating in the multi-</w:t>
      </w:r>
      <w:proofErr w:type="spellStart"/>
      <w:r w:rsidRPr="00B04F13">
        <w:rPr>
          <w:rFonts w:asciiTheme="minorHAnsi" w:hAnsiTheme="minorHAnsi"/>
          <w:lang w:val="en-US"/>
        </w:rPr>
        <w:t>TeV</w:t>
      </w:r>
      <w:proofErr w:type="spellEnd"/>
      <w:r w:rsidRPr="00B04F13">
        <w:rPr>
          <w:rFonts w:asciiTheme="minorHAnsi" w:hAnsiTheme="minorHAnsi"/>
          <w:lang w:val="en-US"/>
        </w:rPr>
        <w:t xml:space="preserve"> regime.</w:t>
      </w:r>
    </w:p>
    <w:p w14:paraId="5D3E8E10" w14:textId="77777777" w:rsidR="00B01DAF" w:rsidRPr="00B04F13" w:rsidRDefault="00B01DAF" w:rsidP="005361DC">
      <w:pPr>
        <w:jc w:val="both"/>
        <w:rPr>
          <w:lang w:val="en-US"/>
        </w:rPr>
      </w:pPr>
    </w:p>
    <w:p w14:paraId="5DFD6586" w14:textId="4641D1C3" w:rsidR="00E32B2E" w:rsidRPr="00B04F13" w:rsidRDefault="00143D45" w:rsidP="005361DC">
      <w:pPr>
        <w:jc w:val="both"/>
        <w:rPr>
          <w:lang w:val="en-US"/>
        </w:rPr>
      </w:pPr>
      <w:r w:rsidRPr="00B04F13">
        <w:rPr>
          <w:lang w:val="en-US"/>
        </w:rPr>
        <w:t xml:space="preserve">Nominal parameters </w:t>
      </w:r>
      <w:r w:rsidR="00606860" w:rsidRPr="00B04F13">
        <w:rPr>
          <w:lang w:val="en-US"/>
        </w:rPr>
        <w:t>for a short baseline NF</w:t>
      </w:r>
      <w:r w:rsidR="00EF7F3C" w:rsidRPr="00B04F13">
        <w:rPr>
          <w:lang w:val="en-US"/>
        </w:rPr>
        <w:t xml:space="preserve"> </w:t>
      </w:r>
      <w:proofErr w:type="spellStart"/>
      <w:proofErr w:type="gramStart"/>
      <w:r w:rsidR="00160AB1" w:rsidRPr="00EE4A42">
        <w:rPr>
          <w:rFonts w:cs="Times New Roman"/>
          <w:lang w:val="en-US"/>
        </w:rPr>
        <w:t>nu</w:t>
      </w:r>
      <w:r w:rsidR="00160AB1" w:rsidRPr="00B04F13">
        <w:rPr>
          <w:lang w:val="en-US"/>
        </w:rPr>
        <w:t>STORM</w:t>
      </w:r>
      <w:proofErr w:type="spellEnd"/>
      <w:r w:rsidR="00160AB1" w:rsidRPr="00B04F13" w:rsidDel="00160AB1">
        <w:rPr>
          <w:lang w:val="en-US"/>
        </w:rPr>
        <w:t xml:space="preserve"> </w:t>
      </w:r>
      <w:proofErr w:type="gramEnd"/>
      <w:r w:rsidR="00EF7F3C" w:rsidRPr="00B04F13">
        <w:rPr>
          <w:rStyle w:val="EndnoteReference"/>
          <w:rFonts w:asciiTheme="minorHAnsi" w:hAnsiTheme="minorHAnsi"/>
          <w:lang w:val="en-US"/>
        </w:rPr>
        <w:endnoteReference w:id="5"/>
      </w:r>
      <w:r w:rsidR="00624E69" w:rsidRPr="00B04F13">
        <w:rPr>
          <w:rFonts w:asciiTheme="minorHAnsi" w:hAnsiTheme="minorHAnsi"/>
          <w:lang w:val="en-US"/>
        </w:rPr>
        <w:t>)</w:t>
      </w:r>
      <w:r w:rsidR="00606860" w:rsidRPr="00B04F13">
        <w:rPr>
          <w:lang w:val="en-US"/>
        </w:rPr>
        <w:t xml:space="preserve"> </w:t>
      </w:r>
      <w:r w:rsidR="00624E69" w:rsidRPr="00B04F13">
        <w:rPr>
          <w:lang w:val="en-US"/>
        </w:rPr>
        <w:t xml:space="preserve">and </w:t>
      </w:r>
      <w:r w:rsidR="00606860" w:rsidRPr="00B04F13">
        <w:rPr>
          <w:lang w:val="en-US"/>
        </w:rPr>
        <w:t>two stages of a long baseline NF</w:t>
      </w:r>
      <w:r w:rsidR="00EF7F3C" w:rsidRPr="00B04F13">
        <w:rPr>
          <w:lang w:val="en-US"/>
        </w:rPr>
        <w:t xml:space="preserve"> optimized for a detector located at </w:t>
      </w:r>
      <w:proofErr w:type="spellStart"/>
      <w:r w:rsidR="00EF7F3C" w:rsidRPr="00B04F13">
        <w:rPr>
          <w:lang w:val="en-US"/>
        </w:rPr>
        <w:t>Homestake</w:t>
      </w:r>
      <w:proofErr w:type="spellEnd"/>
      <w:r w:rsidR="00606860" w:rsidRPr="00B04F13">
        <w:rPr>
          <w:lang w:val="en-US"/>
        </w:rPr>
        <w:t xml:space="preserve"> are provided in Table I.  MC parameters for </w:t>
      </w:r>
      <w:r w:rsidR="00624E69" w:rsidRPr="00B04F13">
        <w:rPr>
          <w:lang w:val="en-US"/>
        </w:rPr>
        <w:t>two</w:t>
      </w:r>
      <w:r w:rsidR="00606860" w:rsidRPr="00B04F13">
        <w:rPr>
          <w:lang w:val="en-US"/>
        </w:rPr>
        <w:t xml:space="preserve"> stages of a Higgs Factory as well as 1.5 </w:t>
      </w:r>
      <w:proofErr w:type="spellStart"/>
      <w:r w:rsidR="00606860" w:rsidRPr="00B04F13">
        <w:rPr>
          <w:lang w:val="en-US"/>
        </w:rPr>
        <w:t>TeV</w:t>
      </w:r>
      <w:proofErr w:type="spellEnd"/>
      <w:r w:rsidR="00606860" w:rsidRPr="00B04F13">
        <w:rPr>
          <w:lang w:val="en-US"/>
        </w:rPr>
        <w:t xml:space="preserve"> and 3.0 </w:t>
      </w:r>
      <w:proofErr w:type="spellStart"/>
      <w:r w:rsidR="00606860" w:rsidRPr="00B04F13">
        <w:rPr>
          <w:lang w:val="en-US"/>
        </w:rPr>
        <w:t>TeV</w:t>
      </w:r>
      <w:proofErr w:type="spellEnd"/>
      <w:r w:rsidR="00606860" w:rsidRPr="00B04F13">
        <w:rPr>
          <w:lang w:val="en-US"/>
        </w:rPr>
        <w:t xml:space="preserve"> </w:t>
      </w:r>
      <w:r w:rsidR="00624E69" w:rsidRPr="00B04F13">
        <w:rPr>
          <w:lang w:val="en-US"/>
        </w:rPr>
        <w:t xml:space="preserve">colliders </w:t>
      </w:r>
      <w:r w:rsidR="00606860" w:rsidRPr="00B04F13">
        <w:rPr>
          <w:lang w:val="en-US"/>
        </w:rPr>
        <w:t xml:space="preserve">are provided in Table II.  </w:t>
      </w:r>
      <w:r w:rsidR="00624E69" w:rsidRPr="00B04F13">
        <w:rPr>
          <w:lang w:val="en-US"/>
        </w:rPr>
        <w:t xml:space="preserve">All </w:t>
      </w:r>
      <w:r w:rsidR="00EF7F3C" w:rsidRPr="00B04F13">
        <w:rPr>
          <w:lang w:val="en-US"/>
        </w:rPr>
        <w:t>of the</w:t>
      </w:r>
      <w:r w:rsidR="00624E69" w:rsidRPr="00B04F13">
        <w:rPr>
          <w:lang w:val="en-US"/>
        </w:rPr>
        <w:t>se</w:t>
      </w:r>
      <w:r w:rsidR="00EF7F3C" w:rsidRPr="00B04F13">
        <w:rPr>
          <w:lang w:val="en-US"/>
        </w:rPr>
        <w:t xml:space="preserve"> </w:t>
      </w:r>
      <w:r w:rsidR="00624E69" w:rsidRPr="00B04F13">
        <w:rPr>
          <w:lang w:val="en-US"/>
        </w:rPr>
        <w:t xml:space="preserve">machines </w:t>
      </w:r>
      <w:r w:rsidR="00EF7F3C" w:rsidRPr="00B04F13">
        <w:rPr>
          <w:lang w:val="en-US"/>
        </w:rPr>
        <w:t xml:space="preserve">would fit readily within the footprint of the </w:t>
      </w:r>
      <w:proofErr w:type="spellStart"/>
      <w:r w:rsidR="00EF7F3C" w:rsidRPr="00B04F13">
        <w:rPr>
          <w:lang w:val="en-US"/>
        </w:rPr>
        <w:t>Fermilab</w:t>
      </w:r>
      <w:proofErr w:type="spellEnd"/>
      <w:r w:rsidR="00EF7F3C" w:rsidRPr="00B04F13">
        <w:rPr>
          <w:lang w:val="en-US"/>
        </w:rPr>
        <w:t xml:space="preserve"> site.  </w:t>
      </w:r>
      <w:r w:rsidR="00606860" w:rsidRPr="00B04F13">
        <w:rPr>
          <w:lang w:val="en-US"/>
        </w:rPr>
        <w:t>The ability to deploy</w:t>
      </w:r>
      <w:r w:rsidR="007864FA" w:rsidRPr="00B04F13">
        <w:rPr>
          <w:lang w:val="en-US"/>
        </w:rPr>
        <w:t xml:space="preserve"> </w:t>
      </w:r>
      <w:r w:rsidR="00E05BD9" w:rsidRPr="00B04F13">
        <w:rPr>
          <w:lang w:val="en-US"/>
        </w:rPr>
        <w:t>these facilities in a staged f</w:t>
      </w:r>
      <w:r w:rsidR="00493B07" w:rsidRPr="00B04F13">
        <w:rPr>
          <w:lang w:val="en-US"/>
        </w:rPr>
        <w:t xml:space="preserve">ashion offers </w:t>
      </w:r>
      <w:r w:rsidR="00E32B2E" w:rsidRPr="00B04F13">
        <w:rPr>
          <w:lang w:val="en-US"/>
        </w:rPr>
        <w:t>major benefits:</w:t>
      </w:r>
    </w:p>
    <w:p w14:paraId="73EF3909" w14:textId="038FD86E" w:rsidR="00E32B2E" w:rsidRPr="00B04F13" w:rsidRDefault="00E32B2E" w:rsidP="005361DC">
      <w:pPr>
        <w:pStyle w:val="ListParagraph"/>
        <w:numPr>
          <w:ilvl w:val="0"/>
          <w:numId w:val="1"/>
        </w:numPr>
        <w:jc w:val="both"/>
        <w:rPr>
          <w:lang w:val="en-US"/>
        </w:rPr>
      </w:pPr>
      <w:r w:rsidRPr="00B04F13">
        <w:rPr>
          <w:lang w:val="en-US"/>
        </w:rPr>
        <w:t xml:space="preserve">The strong synergies </w:t>
      </w:r>
      <w:r w:rsidR="001066A6" w:rsidRPr="00B04F13">
        <w:rPr>
          <w:lang w:val="en-US"/>
        </w:rPr>
        <w:t xml:space="preserve">among </w:t>
      </w:r>
      <w:r w:rsidRPr="00B04F13">
        <w:rPr>
          <w:lang w:val="en-US"/>
        </w:rPr>
        <w:t>the critical elements o</w:t>
      </w:r>
      <w:r w:rsidR="00807639" w:rsidRPr="00B04F13">
        <w:rPr>
          <w:lang w:val="en-US"/>
        </w:rPr>
        <w:t>f the accelerator complex</w:t>
      </w:r>
      <w:r w:rsidR="00EF7F3C" w:rsidRPr="00B04F13">
        <w:rPr>
          <w:lang w:val="en-US"/>
        </w:rPr>
        <w:t xml:space="preserve"> maximize the size of the experimental community that can be supported by the overall facility;</w:t>
      </w:r>
    </w:p>
    <w:p w14:paraId="406381BF" w14:textId="25DE5780" w:rsidR="00493B07" w:rsidRPr="00B04F13" w:rsidRDefault="00EF7F3C" w:rsidP="005361DC">
      <w:pPr>
        <w:pStyle w:val="ListParagraph"/>
        <w:numPr>
          <w:ilvl w:val="0"/>
          <w:numId w:val="1"/>
        </w:numPr>
        <w:jc w:val="both"/>
        <w:rPr>
          <w:lang w:val="en-US"/>
        </w:rPr>
      </w:pPr>
      <w:r w:rsidRPr="00B04F13">
        <w:rPr>
          <w:lang w:val="en-US"/>
        </w:rPr>
        <w:t>The staging plan reduces the investment required for individual steps between stages to levels that will hopefully fit within the future budget profile of the U.S. High Energy Physics Program.</w:t>
      </w:r>
    </w:p>
    <w:p w14:paraId="48C476C6" w14:textId="77777777" w:rsidR="001066A6" w:rsidRPr="00B04F13" w:rsidRDefault="001066A6" w:rsidP="005361DC">
      <w:pPr>
        <w:jc w:val="both"/>
        <w:rPr>
          <w:lang w:val="en-US"/>
        </w:rPr>
      </w:pPr>
    </w:p>
    <w:p w14:paraId="2E9D623E" w14:textId="67CACB3E" w:rsidR="001066A6" w:rsidRPr="00B04F13" w:rsidRDefault="00160AB1" w:rsidP="005361DC">
      <w:pPr>
        <w:jc w:val="both"/>
        <w:rPr>
          <w:rFonts w:asciiTheme="minorHAnsi" w:hAnsiTheme="minorHAnsi"/>
          <w:lang w:val="en-US"/>
        </w:rPr>
      </w:pPr>
      <w:proofErr w:type="spellStart"/>
      <w:proofErr w:type="gramStart"/>
      <w:r w:rsidRPr="00EE4A42">
        <w:rPr>
          <w:rFonts w:cs="Times New Roman"/>
          <w:lang w:val="en-US"/>
        </w:rPr>
        <w:t>nu</w:t>
      </w:r>
      <w:r w:rsidRPr="00B04F13">
        <w:rPr>
          <w:lang w:val="en-US"/>
        </w:rPr>
        <w:t>STORM</w:t>
      </w:r>
      <w:r w:rsidR="00116E1D" w:rsidRPr="00B04F13">
        <w:rPr>
          <w:rFonts w:asciiTheme="minorHAnsi" w:hAnsiTheme="minorHAnsi"/>
          <w:lang w:val="en-US"/>
        </w:rPr>
        <w:t>’s</w:t>
      </w:r>
      <w:proofErr w:type="spellEnd"/>
      <w:proofErr w:type="gramEnd"/>
      <w:r w:rsidR="00116E1D" w:rsidRPr="00B04F13">
        <w:rPr>
          <w:rFonts w:asciiTheme="minorHAnsi" w:hAnsiTheme="minorHAnsi"/>
          <w:lang w:val="en-US"/>
        </w:rPr>
        <w:t xml:space="preserve"> capabilities could be deployed now.  The NF options and initial Higgs Factory could be based on the 3 </w:t>
      </w:r>
      <w:proofErr w:type="spellStart"/>
      <w:r w:rsidR="00116E1D" w:rsidRPr="00B04F13">
        <w:rPr>
          <w:rFonts w:asciiTheme="minorHAnsi" w:hAnsiTheme="minorHAnsi"/>
          <w:lang w:val="en-US"/>
        </w:rPr>
        <w:t>GeV</w:t>
      </w:r>
      <w:proofErr w:type="spellEnd"/>
      <w:r w:rsidR="00116E1D" w:rsidRPr="00B04F13">
        <w:rPr>
          <w:rFonts w:asciiTheme="minorHAnsi" w:hAnsiTheme="minorHAnsi"/>
          <w:lang w:val="en-US"/>
        </w:rPr>
        <w:t xml:space="preserve"> proton source of Project X Phase II operating with 1 MW and, eventually, 3 MW </w:t>
      </w:r>
      <w:r w:rsidR="001066A6" w:rsidRPr="00B04F13">
        <w:rPr>
          <w:rFonts w:asciiTheme="minorHAnsi" w:hAnsiTheme="minorHAnsi"/>
          <w:lang w:val="en-US"/>
        </w:rPr>
        <w:t xml:space="preserve">proton </w:t>
      </w:r>
      <w:r w:rsidR="00116E1D" w:rsidRPr="00B04F13">
        <w:rPr>
          <w:rFonts w:asciiTheme="minorHAnsi" w:hAnsiTheme="minorHAnsi"/>
          <w:lang w:val="en-US"/>
        </w:rPr>
        <w:t>beams.  This opens</w:t>
      </w:r>
      <w:r w:rsidR="00493B07" w:rsidRPr="00B04F13">
        <w:rPr>
          <w:rFonts w:asciiTheme="minorHAnsi" w:hAnsiTheme="minorHAnsi"/>
          <w:lang w:val="en-US"/>
        </w:rPr>
        <w:t xml:space="preserve"> </w:t>
      </w:r>
      <w:r w:rsidR="00116E1D" w:rsidRPr="00B04F13">
        <w:rPr>
          <w:rFonts w:asciiTheme="minorHAnsi" w:hAnsiTheme="minorHAnsi"/>
          <w:lang w:val="en-US"/>
        </w:rPr>
        <w:t>the possibility of launching the initial NF</w:t>
      </w:r>
      <w:r w:rsidR="00493B07" w:rsidRPr="00B04F13">
        <w:rPr>
          <w:rFonts w:asciiTheme="minorHAnsi" w:hAnsiTheme="minorHAnsi"/>
          <w:lang w:val="en-US"/>
        </w:rPr>
        <w:t xml:space="preserve">, which requires no cooling of the </w:t>
      </w:r>
      <w:proofErr w:type="spellStart"/>
      <w:r w:rsidR="00493B07" w:rsidRPr="00B04F13">
        <w:rPr>
          <w:rFonts w:asciiTheme="minorHAnsi" w:hAnsiTheme="minorHAnsi"/>
          <w:lang w:val="en-US"/>
        </w:rPr>
        <w:t>muon</w:t>
      </w:r>
      <w:proofErr w:type="spellEnd"/>
      <w:r w:rsidR="00493B07" w:rsidRPr="00B04F13">
        <w:rPr>
          <w:rFonts w:asciiTheme="minorHAnsi" w:hAnsiTheme="minorHAnsi"/>
          <w:lang w:val="en-US"/>
        </w:rPr>
        <w:t xml:space="preserve"> beams,</w:t>
      </w:r>
      <w:r w:rsidR="00116E1D" w:rsidRPr="00B04F13">
        <w:rPr>
          <w:rFonts w:asciiTheme="minorHAnsi" w:hAnsiTheme="minorHAnsi"/>
          <w:lang w:val="en-US"/>
        </w:rPr>
        <w:t xml:space="preserve"> within the </w:t>
      </w:r>
      <w:r w:rsidR="00493B07" w:rsidRPr="00B04F13">
        <w:rPr>
          <w:rFonts w:asciiTheme="minorHAnsi" w:hAnsiTheme="minorHAnsi"/>
          <w:lang w:val="en-US"/>
        </w:rPr>
        <w:t>next decade</w:t>
      </w:r>
      <w:r w:rsidR="00116E1D" w:rsidRPr="00B04F13">
        <w:rPr>
          <w:rFonts w:asciiTheme="minorHAnsi" w:hAnsiTheme="minorHAnsi"/>
          <w:lang w:val="en-US"/>
        </w:rPr>
        <w:t xml:space="preserve">.  Similarly, the R&amp;D required for a decision on a collider could be </w:t>
      </w:r>
      <w:r w:rsidR="001066A6" w:rsidRPr="00B04F13">
        <w:rPr>
          <w:rFonts w:asciiTheme="minorHAnsi" w:hAnsiTheme="minorHAnsi"/>
          <w:lang w:val="en-US"/>
        </w:rPr>
        <w:t xml:space="preserve">completed </w:t>
      </w:r>
      <w:r w:rsidR="00116E1D" w:rsidRPr="00B04F13">
        <w:rPr>
          <w:rFonts w:asciiTheme="minorHAnsi" w:hAnsiTheme="minorHAnsi"/>
          <w:lang w:val="en-US"/>
        </w:rPr>
        <w:t xml:space="preserve">by the middle of the next decade.  </w:t>
      </w:r>
    </w:p>
    <w:p w14:paraId="20F18F6C" w14:textId="77777777" w:rsidR="001066A6" w:rsidRPr="00B04F13" w:rsidRDefault="001066A6" w:rsidP="005361DC">
      <w:pPr>
        <w:jc w:val="both"/>
        <w:rPr>
          <w:rFonts w:asciiTheme="minorHAnsi" w:hAnsiTheme="minorHAnsi"/>
          <w:lang w:val="en-US"/>
        </w:rPr>
      </w:pPr>
    </w:p>
    <w:p w14:paraId="5B84E765" w14:textId="518FFAB5" w:rsidR="00116E1D" w:rsidRPr="00B04F13" w:rsidRDefault="00116E1D" w:rsidP="005361DC">
      <w:pPr>
        <w:jc w:val="both"/>
        <w:rPr>
          <w:lang w:val="en-US"/>
        </w:rPr>
      </w:pPr>
      <w:r w:rsidRPr="00B04F13">
        <w:rPr>
          <w:rFonts w:asciiTheme="minorHAnsi" w:hAnsiTheme="minorHAnsi"/>
          <w:lang w:val="en-US"/>
        </w:rPr>
        <w:t>This timeline is summarized in Figure 1</w:t>
      </w:r>
      <w:r w:rsidR="001066A6" w:rsidRPr="00B04F13">
        <w:rPr>
          <w:rFonts w:asciiTheme="minorHAnsi" w:hAnsiTheme="minorHAnsi"/>
          <w:lang w:val="en-US"/>
        </w:rPr>
        <w:t>,</w:t>
      </w:r>
      <w:r w:rsidRPr="00B04F13">
        <w:rPr>
          <w:rFonts w:asciiTheme="minorHAnsi" w:hAnsiTheme="minorHAnsi"/>
          <w:lang w:val="en-US"/>
        </w:rPr>
        <w:t xml:space="preserve"> which projects an informed decision on proceeding with an NF by the end of this decade</w:t>
      </w:r>
      <w:r w:rsidR="001066A6" w:rsidRPr="00B04F13">
        <w:rPr>
          <w:rFonts w:asciiTheme="minorHAnsi" w:hAnsiTheme="minorHAnsi"/>
          <w:lang w:val="en-US"/>
        </w:rPr>
        <w:t>,</w:t>
      </w:r>
      <w:r w:rsidRPr="00B04F13">
        <w:rPr>
          <w:rFonts w:asciiTheme="minorHAnsi" w:hAnsiTheme="minorHAnsi"/>
          <w:lang w:val="en-US"/>
        </w:rPr>
        <w:t xml:space="preserve"> and a similar decision point on </w:t>
      </w:r>
      <w:r w:rsidR="001066A6" w:rsidRPr="00B04F13">
        <w:rPr>
          <w:rFonts w:asciiTheme="minorHAnsi" w:hAnsiTheme="minorHAnsi"/>
          <w:lang w:val="en-US"/>
        </w:rPr>
        <w:t xml:space="preserve">the first </w:t>
      </w:r>
      <w:proofErr w:type="spellStart"/>
      <w:r w:rsidRPr="00B04F13">
        <w:rPr>
          <w:rFonts w:asciiTheme="minorHAnsi" w:hAnsiTheme="minorHAnsi"/>
          <w:lang w:val="en-US"/>
        </w:rPr>
        <w:t>muon</w:t>
      </w:r>
      <w:proofErr w:type="spellEnd"/>
      <w:r w:rsidRPr="00B04F13">
        <w:rPr>
          <w:rFonts w:asciiTheme="minorHAnsi" w:hAnsiTheme="minorHAnsi"/>
          <w:lang w:val="en-US"/>
        </w:rPr>
        <w:t xml:space="preserve"> collider by the middle of the next decade.  </w:t>
      </w:r>
      <w:r w:rsidR="001066A6" w:rsidRPr="00B04F13">
        <w:rPr>
          <w:rFonts w:asciiTheme="minorHAnsi" w:hAnsiTheme="minorHAnsi"/>
          <w:lang w:val="en-US"/>
        </w:rPr>
        <w:t>A</w:t>
      </w:r>
      <w:r w:rsidR="00EA3BDD" w:rsidRPr="00B04F13">
        <w:rPr>
          <w:rFonts w:asciiTheme="minorHAnsi" w:hAnsiTheme="minorHAnsi"/>
          <w:lang w:val="en-US"/>
        </w:rPr>
        <w:t>n MC in the multi-</w:t>
      </w:r>
      <w:proofErr w:type="spellStart"/>
      <w:r w:rsidR="00EA3BDD" w:rsidRPr="00B04F13">
        <w:rPr>
          <w:rFonts w:asciiTheme="minorHAnsi" w:hAnsiTheme="minorHAnsi"/>
          <w:lang w:val="en-US"/>
        </w:rPr>
        <w:t>TeV</w:t>
      </w:r>
      <w:proofErr w:type="spellEnd"/>
      <w:r w:rsidR="00EA3BDD" w:rsidRPr="00B04F13">
        <w:rPr>
          <w:rFonts w:asciiTheme="minorHAnsi" w:hAnsiTheme="minorHAnsi"/>
          <w:lang w:val="en-US"/>
        </w:rPr>
        <w:t xml:space="preserve"> range would offer </w:t>
      </w:r>
      <w:r w:rsidR="00A0696F" w:rsidRPr="00B04F13">
        <w:rPr>
          <w:rFonts w:asciiTheme="minorHAnsi" w:hAnsiTheme="minorHAnsi"/>
          <w:lang w:val="en-US"/>
        </w:rPr>
        <w:t xml:space="preserve">exceptional performance due to the absence of synchrotron radiation effects, no </w:t>
      </w:r>
      <w:proofErr w:type="spellStart"/>
      <w:r w:rsidR="00A0696F" w:rsidRPr="00B04F13">
        <w:rPr>
          <w:rFonts w:asciiTheme="minorHAnsi" w:hAnsiTheme="minorHAnsi"/>
          <w:lang w:val="en-US"/>
        </w:rPr>
        <w:t>beamstrahlung</w:t>
      </w:r>
      <w:proofErr w:type="spellEnd"/>
      <w:r w:rsidR="00A0696F" w:rsidRPr="00B04F13">
        <w:rPr>
          <w:rFonts w:asciiTheme="minorHAnsi" w:hAnsiTheme="minorHAnsi"/>
          <w:lang w:val="en-US"/>
        </w:rPr>
        <w:t xml:space="preserve"> issues at the interaction point, and anticipated wall power requirements </w:t>
      </w:r>
      <w:r w:rsidR="001066A6" w:rsidRPr="00B04F13">
        <w:rPr>
          <w:rFonts w:asciiTheme="minorHAnsi" w:hAnsiTheme="minorHAnsi"/>
          <w:lang w:val="en-US"/>
        </w:rPr>
        <w:t xml:space="preserve">at </w:t>
      </w:r>
      <w:r w:rsidR="00A0696F" w:rsidRPr="00B04F13">
        <w:rPr>
          <w:rFonts w:asciiTheme="minorHAnsi" w:hAnsiTheme="minorHAnsi"/>
          <w:lang w:val="en-US"/>
        </w:rPr>
        <w:t xml:space="preserve">the </w:t>
      </w:r>
      <w:r w:rsidR="00611137" w:rsidRPr="00B04F13">
        <w:rPr>
          <w:rFonts w:asciiTheme="minorHAnsi" w:hAnsiTheme="minorHAnsi"/>
          <w:lang w:val="en-US"/>
        </w:rPr>
        <w:t>2</w:t>
      </w:r>
      <w:r w:rsidR="00A0696F" w:rsidRPr="00B04F13">
        <w:rPr>
          <w:rFonts w:asciiTheme="minorHAnsi" w:hAnsiTheme="minorHAnsi"/>
          <w:lang w:val="en-US"/>
        </w:rPr>
        <w:t>00MW scale</w:t>
      </w:r>
      <w:r w:rsidR="00493B07" w:rsidRPr="00B04F13">
        <w:rPr>
          <w:rFonts w:asciiTheme="minorHAnsi" w:hAnsiTheme="minorHAnsi"/>
          <w:lang w:val="en-US"/>
        </w:rPr>
        <w:t>,</w:t>
      </w:r>
      <w:r w:rsidR="00A0696F" w:rsidRPr="00B04F13">
        <w:rPr>
          <w:rFonts w:asciiTheme="minorHAnsi" w:hAnsiTheme="minorHAnsi"/>
          <w:lang w:val="en-US"/>
        </w:rPr>
        <w:t xml:space="preserve"> </w:t>
      </w:r>
      <w:r w:rsidR="001066A6" w:rsidRPr="00B04F13">
        <w:rPr>
          <w:rFonts w:asciiTheme="minorHAnsi" w:hAnsiTheme="minorHAnsi"/>
          <w:lang w:val="en-US"/>
        </w:rPr>
        <w:t>well below the</w:t>
      </w:r>
      <w:r w:rsidR="00A0696F" w:rsidRPr="00B04F13">
        <w:rPr>
          <w:rFonts w:asciiTheme="minorHAnsi" w:hAnsiTheme="minorHAnsi"/>
          <w:lang w:val="en-US"/>
        </w:rPr>
        <w:t xml:space="preserve"> widely accepted </w:t>
      </w:r>
      <w:r w:rsidR="001066A6" w:rsidRPr="00B04F13">
        <w:rPr>
          <w:rFonts w:asciiTheme="minorHAnsi" w:hAnsiTheme="minorHAnsi"/>
          <w:lang w:val="en-US"/>
        </w:rPr>
        <w:t xml:space="preserve">300MW </w:t>
      </w:r>
      <w:r w:rsidR="00A0696F" w:rsidRPr="00B04F13">
        <w:rPr>
          <w:rFonts w:asciiTheme="minorHAnsi" w:hAnsiTheme="minorHAnsi"/>
          <w:lang w:val="en-US"/>
        </w:rPr>
        <w:t xml:space="preserve">maximum </w:t>
      </w:r>
      <w:r w:rsidR="00FD3B64" w:rsidRPr="00B04F13">
        <w:rPr>
          <w:rFonts w:asciiTheme="minorHAnsi" w:hAnsiTheme="minorHAnsi"/>
          <w:lang w:val="en-US"/>
        </w:rPr>
        <w:t xml:space="preserve">affordable </w:t>
      </w:r>
      <w:r w:rsidR="00393D4C" w:rsidRPr="00B04F13">
        <w:rPr>
          <w:rFonts w:asciiTheme="minorHAnsi" w:hAnsiTheme="minorHAnsi"/>
          <w:lang w:val="en-US"/>
        </w:rPr>
        <w:t xml:space="preserve">power </w:t>
      </w:r>
      <w:r w:rsidR="00493B07" w:rsidRPr="00B04F13">
        <w:rPr>
          <w:rFonts w:asciiTheme="minorHAnsi" w:hAnsiTheme="minorHAnsi"/>
          <w:lang w:val="en-US"/>
        </w:rPr>
        <w:t xml:space="preserve">requirement </w:t>
      </w:r>
      <w:r w:rsidR="00393D4C" w:rsidRPr="00B04F13">
        <w:rPr>
          <w:rFonts w:asciiTheme="minorHAnsi" w:hAnsiTheme="minorHAnsi"/>
          <w:lang w:val="en-US"/>
        </w:rPr>
        <w:t>for a future high energy physics facility</w:t>
      </w:r>
      <w:r w:rsidR="00A0696F" w:rsidRPr="00B04F13">
        <w:rPr>
          <w:rFonts w:asciiTheme="minorHAnsi" w:hAnsiTheme="minorHAnsi"/>
          <w:lang w:val="en-US"/>
        </w:rPr>
        <w:t xml:space="preserve">. </w:t>
      </w:r>
      <w:r w:rsidR="001066A6" w:rsidRPr="00B04F13">
        <w:rPr>
          <w:rFonts w:asciiTheme="minorHAnsi" w:hAnsiTheme="minorHAnsi"/>
          <w:lang w:val="en-US"/>
        </w:rPr>
        <w:t xml:space="preserve"> </w:t>
      </w:r>
    </w:p>
    <w:p w14:paraId="14ADF625" w14:textId="77777777" w:rsidR="00116E1D" w:rsidRPr="00B04F13" w:rsidRDefault="00116E1D" w:rsidP="005361DC">
      <w:pPr>
        <w:jc w:val="both"/>
        <w:rPr>
          <w:sz w:val="16"/>
          <w:szCs w:val="16"/>
          <w:lang w:val="en-US"/>
        </w:rPr>
      </w:pPr>
    </w:p>
    <w:p w14:paraId="1974531D" w14:textId="547F1812" w:rsidR="00B66AE4" w:rsidRDefault="00393D4C" w:rsidP="005361DC">
      <w:pPr>
        <w:jc w:val="both"/>
        <w:rPr>
          <w:lang w:val="en-US"/>
        </w:rPr>
      </w:pPr>
      <w:r w:rsidRPr="00B04F13">
        <w:rPr>
          <w:lang w:val="en-US"/>
        </w:rPr>
        <w:lastRenderedPageBreak/>
        <w:t xml:space="preserve">To summarize, </w:t>
      </w:r>
      <w:proofErr w:type="spellStart"/>
      <w:r w:rsidRPr="00B04F13">
        <w:rPr>
          <w:lang w:val="en-US"/>
        </w:rPr>
        <w:t>muon</w:t>
      </w:r>
      <w:proofErr w:type="spellEnd"/>
      <w:r w:rsidRPr="00B04F13">
        <w:rPr>
          <w:lang w:val="en-US"/>
        </w:rPr>
        <w:t xml:space="preserve"> accelerators can enable a broad and world-leadin</w:t>
      </w:r>
      <w:r w:rsidR="00493B07" w:rsidRPr="00B04F13">
        <w:rPr>
          <w:lang w:val="en-US"/>
        </w:rPr>
        <w:t>g high energy physics program which can</w:t>
      </w:r>
      <w:r w:rsidRPr="00B04F13">
        <w:rPr>
          <w:lang w:val="en-US"/>
        </w:rPr>
        <w:t xml:space="preserve"> be based on the infrastructure of the single remaining U.S high energy physics laboratory, </w:t>
      </w:r>
      <w:proofErr w:type="spellStart"/>
      <w:r w:rsidRPr="00B04F13">
        <w:rPr>
          <w:lang w:val="en-US"/>
        </w:rPr>
        <w:t>Fermilab</w:t>
      </w:r>
      <w:proofErr w:type="spellEnd"/>
      <w:r w:rsidRPr="00B04F13">
        <w:rPr>
          <w:lang w:val="en-US"/>
        </w:rPr>
        <w:t xml:space="preserve">.  While any decision to move forward with </w:t>
      </w:r>
      <w:proofErr w:type="spellStart"/>
      <w:r w:rsidRPr="00B04F13">
        <w:rPr>
          <w:lang w:val="en-US"/>
        </w:rPr>
        <w:t>muon</w:t>
      </w:r>
      <w:proofErr w:type="spellEnd"/>
      <w:r w:rsidRPr="00B04F13">
        <w:rPr>
          <w:lang w:val="en-US"/>
        </w:rPr>
        <w:t xml:space="preserve"> accelerator based technologies rests on the evolving physics requirements of the field, as well as the successful conclusion of the MAP feasibility assessment later this decade, the ability of </w:t>
      </w:r>
      <w:proofErr w:type="spellStart"/>
      <w:r w:rsidRPr="00B04F13">
        <w:rPr>
          <w:lang w:val="en-US"/>
        </w:rPr>
        <w:t>muon</w:t>
      </w:r>
      <w:proofErr w:type="spellEnd"/>
      <w:r w:rsidRPr="00B04F13">
        <w:rPr>
          <w:lang w:val="en-US"/>
        </w:rPr>
        <w:t xml:space="preserve"> accelerators to address crucial questions on both the Intensity and Energy Frontiers, as well as to provide a broad foundation for a vibrant U.S. HEP program, argues for a robust development program to continue.  This will enable a set of informed decisions by the U.S. community starting near the end of this decade. </w:t>
      </w:r>
    </w:p>
    <w:p w14:paraId="06AE9A45" w14:textId="77777777" w:rsidR="00882502" w:rsidRDefault="00882502" w:rsidP="005361DC">
      <w:pPr>
        <w:jc w:val="both"/>
        <w:rPr>
          <w:lang w:val="en-US"/>
        </w:rPr>
      </w:pPr>
    </w:p>
    <w:p w14:paraId="736107DA" w14:textId="50273BFE" w:rsidR="00882502" w:rsidRPr="00B04F13" w:rsidRDefault="003D4ADB" w:rsidP="005361DC">
      <w:pPr>
        <w:jc w:val="both"/>
        <w:rPr>
          <w:lang w:val="en-US"/>
        </w:rPr>
      </w:pPr>
      <w:r>
        <w:rPr>
          <w:lang w:val="en-US"/>
        </w:rPr>
        <w:object w:dxaOrig="14585" w:dyaOrig="14212" w14:anchorId="6A713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436.3pt" o:ole="">
            <v:imagedata r:id="rId15" o:title=""/>
          </v:shape>
          <o:OLEObject Type="Embed" ProgID="Excel.Sheet.12" ShapeID="_x0000_i1025" DrawAspect="Content" ObjectID="_1433266665" r:id="rId16"/>
        </w:object>
      </w:r>
    </w:p>
    <w:p w14:paraId="68DE7342" w14:textId="661BBB55" w:rsidR="00A910F4" w:rsidRPr="00B04F13" w:rsidRDefault="00A910F4" w:rsidP="00100C73">
      <w:pPr>
        <w:pStyle w:val="Caption"/>
        <w:rPr>
          <w:lang w:val="en-US"/>
        </w:rPr>
      </w:pPr>
      <w:bookmarkStart w:id="2" w:name="_Ref357174514"/>
      <w:proofErr w:type="gramStart"/>
      <w:r>
        <w:t xml:space="preserve">Table </w:t>
      </w:r>
      <w:r w:rsidR="00B43897">
        <w:fldChar w:fldCharType="begin"/>
      </w:r>
      <w:r w:rsidR="00B43897">
        <w:instrText xml:space="preserve"> SEQ Table \* ARABIC </w:instrText>
      </w:r>
      <w:r w:rsidR="00B43897">
        <w:fldChar w:fldCharType="separate"/>
      </w:r>
      <w:r w:rsidR="008838E3">
        <w:rPr>
          <w:noProof/>
        </w:rPr>
        <w:t>1</w:t>
      </w:r>
      <w:r w:rsidR="00B43897">
        <w:rPr>
          <w:noProof/>
        </w:rPr>
        <w:fldChar w:fldCharType="end"/>
      </w:r>
      <w:bookmarkEnd w:id="2"/>
      <w:r w:rsidRPr="00B04F13">
        <w:rPr>
          <w:lang w:val="en-US"/>
        </w:rPr>
        <w:t>.</w:t>
      </w:r>
      <w:proofErr w:type="gramEnd"/>
      <w:r w:rsidRPr="00B04F13">
        <w:rPr>
          <w:lang w:val="en-US"/>
        </w:rPr>
        <w:t xml:space="preserve">  </w:t>
      </w:r>
      <w:proofErr w:type="spellStart"/>
      <w:r w:rsidRPr="00B04F13">
        <w:rPr>
          <w:lang w:val="en-US"/>
        </w:rPr>
        <w:t>Muon</w:t>
      </w:r>
      <w:proofErr w:type="spellEnd"/>
      <w:r w:rsidRPr="00B04F13">
        <w:rPr>
          <w:lang w:val="en-US"/>
        </w:rPr>
        <w:t xml:space="preserve"> Accelerator Program baseline Neutrino Factory Parameters for </w:t>
      </w:r>
      <w:r w:rsidRPr="00B04F13">
        <w:rPr>
          <w:rFonts w:ascii="Symbol" w:hAnsi="Symbol"/>
          <w:lang w:val="en-US"/>
        </w:rPr>
        <w:t></w:t>
      </w:r>
      <w:r w:rsidRPr="00B04F13">
        <w:rPr>
          <w:lang w:val="en-US"/>
        </w:rPr>
        <w:t xml:space="preserve">STORM and two phases of a NF located on the </w:t>
      </w:r>
      <w:proofErr w:type="spellStart"/>
      <w:r w:rsidRPr="00B04F13">
        <w:rPr>
          <w:lang w:val="en-US"/>
        </w:rPr>
        <w:t>Fermilab</w:t>
      </w:r>
      <w:proofErr w:type="spellEnd"/>
      <w:r w:rsidRPr="00B04F13">
        <w:rPr>
          <w:lang w:val="en-US"/>
        </w:rPr>
        <w:t xml:space="preserve"> site and pointed towards a detector at </w:t>
      </w:r>
      <w:proofErr w:type="spellStart"/>
      <w:r w:rsidRPr="00B04F13">
        <w:rPr>
          <w:lang w:val="en-US"/>
        </w:rPr>
        <w:t>Homestake</w:t>
      </w:r>
      <w:proofErr w:type="spellEnd"/>
      <w:r w:rsidRPr="00B04F13">
        <w:rPr>
          <w:lang w:val="en-US"/>
        </w:rPr>
        <w:t>.  For comparison, the parameters of the IDS-NF are also shown.</w:t>
      </w:r>
    </w:p>
    <w:p w14:paraId="43DC7CCE" w14:textId="788F0458" w:rsidR="00173566" w:rsidRDefault="00173566" w:rsidP="00B66AE4">
      <w:pPr>
        <w:jc w:val="both"/>
        <w:rPr>
          <w:rFonts w:asciiTheme="minorHAnsi" w:hAnsiTheme="minorHAnsi"/>
        </w:rPr>
      </w:pPr>
    </w:p>
    <w:p w14:paraId="3375A8E1" w14:textId="77777777" w:rsidR="00173566" w:rsidRPr="00393D4C" w:rsidRDefault="00173566" w:rsidP="00B66AE4">
      <w:pPr>
        <w:jc w:val="both"/>
      </w:pPr>
    </w:p>
    <w:p w14:paraId="3FB53335" w14:textId="77777777" w:rsidR="00F50161" w:rsidRDefault="00F50161" w:rsidP="00D01C63">
      <w:pPr>
        <w:jc w:val="center"/>
      </w:pPr>
      <w:r>
        <w:rPr>
          <w:noProof/>
          <w:lang w:eastAsia="en-GB"/>
        </w:rPr>
        <w:lastRenderedPageBreak/>
        <w:drawing>
          <wp:inline distT="0" distB="0" distL="0" distR="0" wp14:anchorId="5E872D17" wp14:editId="55B43C9C">
            <wp:extent cx="4277360" cy="33279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onColliderParameters_R2.pdf"/>
                    <pic:cNvPicPr/>
                  </pic:nvPicPr>
                  <pic:blipFill>
                    <a:blip r:embed="rId17">
                      <a:extLst>
                        <a:ext uri="{28A0092B-C50C-407E-A947-70E740481C1C}">
                          <a14:useLocalDpi xmlns:a14="http://schemas.microsoft.com/office/drawing/2010/main" val="0"/>
                        </a:ext>
                      </a:extLst>
                    </a:blip>
                    <a:stretch>
                      <a:fillRect/>
                    </a:stretch>
                  </pic:blipFill>
                  <pic:spPr>
                    <a:xfrm>
                      <a:off x="0" y="0"/>
                      <a:ext cx="4281309" cy="3331020"/>
                    </a:xfrm>
                    <a:prstGeom prst="rect">
                      <a:avLst/>
                    </a:prstGeom>
                  </pic:spPr>
                </pic:pic>
              </a:graphicData>
            </a:graphic>
          </wp:inline>
        </w:drawing>
      </w:r>
    </w:p>
    <w:p w14:paraId="7C5D87A0" w14:textId="77777777" w:rsidR="00A910F4" w:rsidRPr="00214700" w:rsidRDefault="00A910F4" w:rsidP="00100C73">
      <w:pPr>
        <w:pStyle w:val="Caption"/>
      </w:pPr>
      <w:bookmarkStart w:id="3" w:name="_Ref357521424"/>
      <w:proofErr w:type="gramStart"/>
      <w:r>
        <w:t xml:space="preserve">Table </w:t>
      </w:r>
      <w:r w:rsidR="00B43897">
        <w:fldChar w:fldCharType="begin"/>
      </w:r>
      <w:r w:rsidR="00B43897">
        <w:instrText xml:space="preserve"> SEQ Table \* ARABIC </w:instrText>
      </w:r>
      <w:r w:rsidR="00B43897">
        <w:fldChar w:fldCharType="separate"/>
      </w:r>
      <w:r w:rsidR="008838E3">
        <w:rPr>
          <w:noProof/>
        </w:rPr>
        <w:t>2</w:t>
      </w:r>
      <w:r w:rsidR="00B43897">
        <w:rPr>
          <w:noProof/>
        </w:rPr>
        <w:fldChar w:fldCharType="end"/>
      </w:r>
      <w:bookmarkEnd w:id="3"/>
      <w:r>
        <w:t>:</w:t>
      </w:r>
      <w:r w:rsidRPr="00214700">
        <w:t xml:space="preserve"> </w:t>
      </w:r>
      <w:proofErr w:type="spellStart"/>
      <w:r w:rsidRPr="00214700">
        <w:t>Muon</w:t>
      </w:r>
      <w:proofErr w:type="spellEnd"/>
      <w:r w:rsidRPr="00214700">
        <w:t xml:space="preserve"> Accelerator Program baseline </w:t>
      </w:r>
      <w:proofErr w:type="spellStart"/>
      <w:r w:rsidRPr="00214700">
        <w:t>Muon</w:t>
      </w:r>
      <w:proofErr w:type="spellEnd"/>
      <w:r w:rsidRPr="00214700">
        <w:t xml:space="preserve"> Collider Parameters for both Higgs Factory and multi-</w:t>
      </w:r>
      <w:proofErr w:type="spellStart"/>
      <w:r w:rsidRPr="00214700">
        <w:t>TeV</w:t>
      </w:r>
      <w:proofErr w:type="spellEnd"/>
      <w:r w:rsidRPr="00214700">
        <w:t xml:space="preserve"> Energy Frontier colliders.</w:t>
      </w:r>
      <w:proofErr w:type="gramEnd"/>
      <w:r w:rsidRPr="00214700">
        <w:t xml:space="preserve">  An important feature of the staging plan is that collider activity could begin with Project X Phase II beam capabilities at </w:t>
      </w:r>
      <w:proofErr w:type="spellStart"/>
      <w:r w:rsidRPr="00214700">
        <w:t>Fermilab</w:t>
      </w:r>
      <w:proofErr w:type="spellEnd"/>
      <w:r>
        <w:t>.</w:t>
      </w:r>
    </w:p>
    <w:p w14:paraId="2ED61EB7" w14:textId="77777777" w:rsidR="00B44DF1" w:rsidRDefault="00B44DF1" w:rsidP="00D01C63">
      <w:pPr>
        <w:jc w:val="center"/>
      </w:pPr>
    </w:p>
    <w:p w14:paraId="35C39708" w14:textId="77777777" w:rsidR="00B66AE4" w:rsidRPr="00214700" w:rsidRDefault="00B66AE4" w:rsidP="00D01C63">
      <w:pPr>
        <w:jc w:val="center"/>
        <w:rPr>
          <w:sz w:val="14"/>
        </w:rPr>
      </w:pPr>
    </w:p>
    <w:p w14:paraId="05B14FCA" w14:textId="7852BE45" w:rsidR="00DC36D0" w:rsidRDefault="0023689E" w:rsidP="00B470BA">
      <w:pPr>
        <w:jc w:val="center"/>
      </w:pPr>
      <w:r>
        <w:rPr>
          <w:noProof/>
          <w:lang w:eastAsia="en-GB"/>
        </w:rPr>
        <w:drawing>
          <wp:inline distT="0" distB="0" distL="0" distR="0" wp14:anchorId="4ADB2BA2" wp14:editId="1702A069">
            <wp:extent cx="4944534" cy="297473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Staging.pdf"/>
                    <pic:cNvPicPr/>
                  </pic:nvPicPr>
                  <pic:blipFill>
                    <a:blip r:embed="rId18">
                      <a:extLst>
                        <a:ext uri="{28A0092B-C50C-407E-A947-70E740481C1C}">
                          <a14:useLocalDpi xmlns:a14="http://schemas.microsoft.com/office/drawing/2010/main" val="0"/>
                        </a:ext>
                      </a:extLst>
                    </a:blip>
                    <a:stretch>
                      <a:fillRect/>
                    </a:stretch>
                  </pic:blipFill>
                  <pic:spPr>
                    <a:xfrm>
                      <a:off x="0" y="0"/>
                      <a:ext cx="4944940" cy="2974977"/>
                    </a:xfrm>
                    <a:prstGeom prst="rect">
                      <a:avLst/>
                    </a:prstGeom>
                  </pic:spPr>
                </pic:pic>
              </a:graphicData>
            </a:graphic>
          </wp:inline>
        </w:drawing>
      </w:r>
    </w:p>
    <w:p w14:paraId="2A03D9B9" w14:textId="77777777" w:rsidR="00A910F4" w:rsidRDefault="00A910F4" w:rsidP="00B470BA">
      <w:pPr>
        <w:jc w:val="center"/>
        <w:rPr>
          <w:b/>
        </w:rPr>
      </w:pPr>
      <w:bookmarkStart w:id="4" w:name="_Ref356906089"/>
    </w:p>
    <w:p w14:paraId="3D0A9706" w14:textId="7902933D" w:rsidR="00D229C1" w:rsidRPr="00A910F4" w:rsidRDefault="00A910F4" w:rsidP="00B470BA">
      <w:pPr>
        <w:jc w:val="center"/>
        <w:rPr>
          <w:b/>
        </w:rPr>
      </w:pPr>
      <w:bookmarkStart w:id="5" w:name="_Ref356912366"/>
      <w:r w:rsidRPr="00A910F4">
        <w:rPr>
          <w:b/>
        </w:rPr>
        <w:t xml:space="preserve">Figure </w:t>
      </w:r>
      <w:r w:rsidRPr="00A910F4">
        <w:rPr>
          <w:b/>
        </w:rPr>
        <w:fldChar w:fldCharType="begin"/>
      </w:r>
      <w:r w:rsidRPr="00A910F4">
        <w:rPr>
          <w:b/>
        </w:rPr>
        <w:instrText xml:space="preserve"> SEQ Figure \* ARABIC </w:instrText>
      </w:r>
      <w:r w:rsidRPr="00A910F4">
        <w:rPr>
          <w:b/>
        </w:rPr>
        <w:fldChar w:fldCharType="separate"/>
      </w:r>
      <w:r w:rsidR="00BD3E7D">
        <w:rPr>
          <w:b/>
          <w:noProof/>
        </w:rPr>
        <w:t>1</w:t>
      </w:r>
      <w:r w:rsidRPr="00A910F4">
        <w:rPr>
          <w:b/>
        </w:rPr>
        <w:fldChar w:fldCharType="end"/>
      </w:r>
      <w:bookmarkEnd w:id="4"/>
      <w:bookmarkEnd w:id="5"/>
      <w:r w:rsidRPr="00A910F4">
        <w:rPr>
          <w:b/>
        </w:rPr>
        <w:t xml:space="preserve">: The </w:t>
      </w:r>
      <w:proofErr w:type="spellStart"/>
      <w:r w:rsidRPr="00A910F4">
        <w:rPr>
          <w:b/>
        </w:rPr>
        <w:t>Muon</w:t>
      </w:r>
      <w:proofErr w:type="spellEnd"/>
      <w:r w:rsidRPr="00A910F4">
        <w:rPr>
          <w:b/>
        </w:rPr>
        <w:t xml:space="preserve"> Accelerator Timeline including the MAP Feasibility Assessment period. It is anticipated that decision points for moving forward with a Neutrino Factory project supporting Intensity Frontier physics efforts could be reached by the end of this decade, and a decision point for moving forward with a </w:t>
      </w:r>
      <w:proofErr w:type="spellStart"/>
      <w:r w:rsidRPr="00A910F4">
        <w:rPr>
          <w:b/>
        </w:rPr>
        <w:t>Muon</w:t>
      </w:r>
      <w:proofErr w:type="spellEnd"/>
      <w:r w:rsidRPr="00A910F4">
        <w:rPr>
          <w:b/>
        </w:rPr>
        <w:t xml:space="preserve"> Collider physics effort supporting a return to </w:t>
      </w:r>
      <w:r w:rsidRPr="00A910F4">
        <w:rPr>
          <w:b/>
        </w:rPr>
        <w:lastRenderedPageBreak/>
        <w:t xml:space="preserve">the Energy Frontier with a U.S. facility could be reached by the middle of the next decade.  These efforts are able to build on Project X Phase II capabilities as soon as they are available.  It should also be noted that the development of a short baseline neutrino facility, i.e., </w:t>
      </w:r>
      <w:r w:rsidRPr="00A910F4">
        <w:rPr>
          <w:rFonts w:ascii="Symbol" w:hAnsi="Symbol"/>
          <w:b/>
        </w:rPr>
        <w:t></w:t>
      </w:r>
      <w:r w:rsidRPr="00A910F4">
        <w:rPr>
          <w:rFonts w:asciiTheme="minorHAnsi" w:hAnsiTheme="minorHAnsi"/>
          <w:b/>
        </w:rPr>
        <w:t>STORM, would significantly enhance MAP research capabilities by supporting a program of advanced systems R&amp;D.</w:t>
      </w:r>
    </w:p>
    <w:p w14:paraId="6E096558" w14:textId="77777777" w:rsidR="0023689E" w:rsidRDefault="0023689E" w:rsidP="006B2FB9">
      <w:pPr>
        <w:jc w:val="both"/>
      </w:pPr>
    </w:p>
    <w:p w14:paraId="0C0D49E4" w14:textId="77777777" w:rsidR="00C05AD8" w:rsidRDefault="00C05AD8" w:rsidP="006B2FB9">
      <w:pPr>
        <w:jc w:val="both"/>
      </w:pPr>
    </w:p>
    <w:p w14:paraId="606D7083" w14:textId="04363D77" w:rsidR="008D0BF9" w:rsidRDefault="008D0BF9" w:rsidP="006B2FB9">
      <w:pPr>
        <w:pStyle w:val="Heading1"/>
        <w:jc w:val="both"/>
        <w:sectPr w:rsidR="008D0BF9" w:rsidSect="00393D4C">
          <w:endnotePr>
            <w:numFmt w:val="decimal"/>
          </w:endnotePr>
          <w:type w:val="continuous"/>
          <w:pgSz w:w="12240" w:h="15840"/>
          <w:pgMar w:top="1440" w:right="1584" w:bottom="1440" w:left="1584" w:header="720" w:footer="720" w:gutter="0"/>
          <w:cols w:space="720"/>
          <w:titlePg/>
          <w:docGrid w:linePitch="360"/>
        </w:sectPr>
      </w:pPr>
    </w:p>
    <w:p w14:paraId="3911A644" w14:textId="398088FD" w:rsidR="007065A9" w:rsidRDefault="00826D97" w:rsidP="007065A9">
      <w:pPr>
        <w:pStyle w:val="Heading1"/>
        <w:numPr>
          <w:ilvl w:val="0"/>
          <w:numId w:val="15"/>
        </w:numPr>
      </w:pPr>
      <w:r>
        <w:lastRenderedPageBreak/>
        <w:br w:type="page"/>
      </w:r>
      <w:bookmarkStart w:id="6" w:name="_Toc359182352"/>
      <w:r w:rsidR="007065A9" w:rsidRPr="00EF30AE">
        <w:lastRenderedPageBreak/>
        <w:t>Landscape of High Energy Physics:</w:t>
      </w:r>
      <w:bookmarkEnd w:id="6"/>
    </w:p>
    <w:p w14:paraId="044598CD" w14:textId="39E97E1B" w:rsidR="00AD0DE3" w:rsidRPr="00AD0DE3" w:rsidRDefault="00AD0DE3" w:rsidP="00AD0DE3">
      <w:pPr>
        <w:jc w:val="both"/>
      </w:pPr>
      <w:proofErr w:type="spellStart"/>
      <w:r>
        <w:t>Muon</w:t>
      </w:r>
      <w:proofErr w:type="spellEnd"/>
      <w:r>
        <w:t xml:space="preserve"> Accelerators offer unique potential for the U.S. High Energy Physics community to support a broad and world-leading high energy physics program by enabling a series of staged facilities at both the intensity and the energy frontiers.  </w:t>
      </w:r>
    </w:p>
    <w:p w14:paraId="75245C6F" w14:textId="04AF39A5" w:rsidR="007065A9" w:rsidRPr="00B04F13" w:rsidRDefault="007065A9" w:rsidP="007065A9">
      <w:pPr>
        <w:pStyle w:val="Heading2"/>
        <w:rPr>
          <w:lang w:val="en-US"/>
        </w:rPr>
      </w:pPr>
      <w:bookmarkStart w:id="7" w:name="_Toc359182353"/>
      <w:r w:rsidRPr="00B04F13">
        <w:rPr>
          <w:lang w:val="en-US"/>
        </w:rPr>
        <w:t>Intensity frontier</w:t>
      </w:r>
      <w:bookmarkEnd w:id="7"/>
      <w:r w:rsidRPr="00B04F13">
        <w:rPr>
          <w:color w:val="FF00FF"/>
          <w:lang w:val="en-US"/>
        </w:rPr>
        <w:t xml:space="preserve"> </w:t>
      </w:r>
      <w:r w:rsidRPr="00B04F13">
        <w:rPr>
          <w:lang w:val="en-US"/>
        </w:rPr>
        <w:t xml:space="preserve"> </w:t>
      </w:r>
    </w:p>
    <w:p w14:paraId="16F05A32" w14:textId="77777777" w:rsidR="00D229C1" w:rsidRDefault="00D229C1" w:rsidP="00C877A3">
      <w:pPr>
        <w:jc w:val="both"/>
        <w:rPr>
          <w:lang w:val="en-US"/>
        </w:rPr>
      </w:pPr>
    </w:p>
    <w:p w14:paraId="2E785792" w14:textId="5A3E448C" w:rsidR="00F87653" w:rsidRPr="00B04F13" w:rsidRDefault="00C877A3" w:rsidP="00C877A3">
      <w:pPr>
        <w:jc w:val="both"/>
        <w:rPr>
          <w:lang w:val="en-US"/>
        </w:rPr>
      </w:pPr>
      <w:r w:rsidRPr="00B04F13">
        <w:rPr>
          <w:lang w:val="en-US"/>
        </w:rPr>
        <w:t>Neutrino oscillations are irrefutable evidence for physics beyond the Standard Model of particle physics. The observed properties of the neutrino – the large flavor mixing and the tiny mass – could be consequences of phenomena which occur at energies never seen since the Big Bang</w:t>
      </w:r>
      <w:r w:rsidR="00F87653" w:rsidRPr="00B04F13">
        <w:rPr>
          <w:lang w:val="en-US"/>
        </w:rPr>
        <w:t>.</w:t>
      </w:r>
      <w:r w:rsidRPr="00B04F13">
        <w:rPr>
          <w:lang w:val="en-US"/>
        </w:rPr>
        <w:t xml:space="preserve"> </w:t>
      </w:r>
      <w:r w:rsidR="00F87653" w:rsidRPr="00B04F13">
        <w:rPr>
          <w:lang w:val="en-US"/>
        </w:rPr>
        <w:t>T</w:t>
      </w:r>
      <w:r w:rsidRPr="00B04F13">
        <w:rPr>
          <w:lang w:val="en-US"/>
        </w:rPr>
        <w:t xml:space="preserve">hey also could be triggered at energy scales as low as a few </w:t>
      </w:r>
      <w:proofErr w:type="spellStart"/>
      <w:r w:rsidRPr="00B04F13">
        <w:rPr>
          <w:lang w:val="en-US"/>
        </w:rPr>
        <w:t>keV</w:t>
      </w:r>
      <w:proofErr w:type="spellEnd"/>
      <w:r w:rsidRPr="00B04F13">
        <w:rPr>
          <w:lang w:val="en-US"/>
        </w:rPr>
        <w:t xml:space="preserve">. Determining the energy scale of the physics responsible for neutrino mass is one of the primary tasks at the Intensity Frontier, which will ultimately require high precision measurements. High precision is necessary since the </w:t>
      </w:r>
      <w:r w:rsidR="00F87653" w:rsidRPr="00B04F13">
        <w:rPr>
          <w:lang w:val="en-US"/>
        </w:rPr>
        <w:t>telltale</w:t>
      </w:r>
      <w:r w:rsidRPr="00B04F13">
        <w:rPr>
          <w:lang w:val="en-US"/>
        </w:rPr>
        <w:t xml:space="preserve"> effects from either a low or high energy scale responsible for neutrino masses and mixing will be very small, either because couplings are very small, as in low-energy models, or the energy scales are very high and thus </w:t>
      </w:r>
      <w:r w:rsidR="00D875CC">
        <w:rPr>
          <w:lang w:val="en-US"/>
        </w:rPr>
        <w:t>their</w:t>
      </w:r>
      <w:r w:rsidR="00D875CC" w:rsidRPr="00B04F13">
        <w:rPr>
          <w:lang w:val="en-US"/>
        </w:rPr>
        <w:t xml:space="preserve"> </w:t>
      </w:r>
      <w:r w:rsidRPr="00B04F13">
        <w:rPr>
          <w:lang w:val="en-US"/>
        </w:rPr>
        <w:t xml:space="preserve">effects are strongly suppressed. Neutrino facilities to pursue the study of oscillation phenomena are therefore essential and complementary to high-energy colliders. They are competitive candidates for the next world-class facilities for particle physics. Within the last 18 months, </w:t>
      </w:r>
      <w:r w:rsidRPr="00B04F13">
        <w:rPr>
          <w:rFonts w:ascii="Symbol" w:hAnsi="Symbol" w:cs="Symbol"/>
          <w:lang w:val="en-US"/>
        </w:rPr>
        <w:t></w:t>
      </w:r>
      <w:r w:rsidRPr="00B04F13">
        <w:rPr>
          <w:vertAlign w:val="subscript"/>
          <w:lang w:val="en-US"/>
        </w:rPr>
        <w:t>13</w:t>
      </w:r>
      <w:r w:rsidRPr="00B04F13">
        <w:rPr>
          <w:lang w:val="en-US"/>
        </w:rPr>
        <w:t xml:space="preserve"> has been measured conclusively by reactor neutrino experiments like </w:t>
      </w:r>
      <w:proofErr w:type="spellStart"/>
      <w:r w:rsidRPr="00B04F13">
        <w:rPr>
          <w:lang w:val="en-US"/>
        </w:rPr>
        <w:t>Daya</w:t>
      </w:r>
      <w:proofErr w:type="spellEnd"/>
      <w:r w:rsidRPr="00B04F13">
        <w:rPr>
          <w:lang w:val="en-US"/>
        </w:rPr>
        <w:t xml:space="preserve"> Bay and the angle was found to be large, very close to previously established limits. Despite this very large value of θ</w:t>
      </w:r>
      <w:r w:rsidRPr="00B04F13">
        <w:rPr>
          <w:vertAlign w:val="subscript"/>
          <w:lang w:val="en-US"/>
        </w:rPr>
        <w:t>13</w:t>
      </w:r>
      <w:r w:rsidRPr="00B04F13">
        <w:rPr>
          <w:lang w:val="en-US"/>
        </w:rPr>
        <w:t xml:space="preserve">, existing beam experiments like T2K and </w:t>
      </w:r>
      <w:proofErr w:type="spellStart"/>
      <w:r w:rsidRPr="00B04F13">
        <w:rPr>
          <w:lang w:val="en-US"/>
        </w:rPr>
        <w:t>NOvA</w:t>
      </w:r>
      <w:proofErr w:type="spellEnd"/>
      <w:r w:rsidRPr="00B04F13">
        <w:rPr>
          <w:lang w:val="en-US"/>
        </w:rPr>
        <w:t xml:space="preserve"> will have limited sensitivity to matter-antimatter symmetry violation, so-called CP violation, and the ordering of neutrino masses, the so-called mass hierarchy. With θ</w:t>
      </w:r>
      <w:r w:rsidRPr="00B04F13">
        <w:rPr>
          <w:vertAlign w:val="subscript"/>
          <w:lang w:val="en-US"/>
        </w:rPr>
        <w:t>13</w:t>
      </w:r>
      <w:r w:rsidRPr="00B04F13">
        <w:rPr>
          <w:lang w:val="en-US"/>
        </w:rPr>
        <w:t xml:space="preserve"> being so large, many alternative methods to measure the mass hierarchy have become, at least in principle, feasible. These methods include</w:t>
      </w:r>
      <w:r w:rsidR="00F87653" w:rsidRPr="00B04F13">
        <w:rPr>
          <w:lang w:val="en-US"/>
        </w:rPr>
        <w:t xml:space="preserve"> </w:t>
      </w:r>
      <w:r w:rsidRPr="00B04F13">
        <w:rPr>
          <w:lang w:val="en-US"/>
        </w:rPr>
        <w:t>the use of</w:t>
      </w:r>
      <w:r w:rsidR="00F87653" w:rsidRPr="00B04F13">
        <w:rPr>
          <w:lang w:val="en-US"/>
        </w:rPr>
        <w:t>:</w:t>
      </w:r>
    </w:p>
    <w:p w14:paraId="14333948" w14:textId="77777777" w:rsidR="00F87653" w:rsidRPr="00B04F13" w:rsidRDefault="00C877A3" w:rsidP="00F87653">
      <w:pPr>
        <w:pStyle w:val="ListParagraph"/>
        <w:numPr>
          <w:ilvl w:val="0"/>
          <w:numId w:val="36"/>
        </w:numPr>
        <w:jc w:val="both"/>
        <w:rPr>
          <w:lang w:val="en-US"/>
        </w:rPr>
      </w:pPr>
      <w:r w:rsidRPr="00B04F13">
        <w:rPr>
          <w:lang w:val="en-US"/>
        </w:rPr>
        <w:t xml:space="preserve">atmospheric neutrinos in low-energy upgrades of </w:t>
      </w:r>
      <w:proofErr w:type="spellStart"/>
      <w:r w:rsidRPr="00B04F13">
        <w:rPr>
          <w:lang w:val="en-US"/>
        </w:rPr>
        <w:t>IceCube</w:t>
      </w:r>
      <w:proofErr w:type="spellEnd"/>
      <w:r w:rsidRPr="00B04F13">
        <w:rPr>
          <w:lang w:val="en-US"/>
        </w:rPr>
        <w:t>,</w:t>
      </w:r>
    </w:p>
    <w:p w14:paraId="3DD031AA" w14:textId="77777777" w:rsidR="00F87653" w:rsidRPr="00B04F13" w:rsidRDefault="00C877A3" w:rsidP="00F87653">
      <w:pPr>
        <w:pStyle w:val="ListParagraph"/>
        <w:numPr>
          <w:ilvl w:val="0"/>
          <w:numId w:val="36"/>
        </w:numPr>
        <w:jc w:val="both"/>
        <w:rPr>
          <w:lang w:val="en-US"/>
        </w:rPr>
      </w:pPr>
      <w:r w:rsidRPr="00B04F13">
        <w:rPr>
          <w:lang w:val="en-US"/>
        </w:rPr>
        <w:t>atmospheric neutrinos at ICAL, a 50kt MINOS-like detector in India</w:t>
      </w:r>
    </w:p>
    <w:p w14:paraId="53D5FA04" w14:textId="77777777" w:rsidR="00F87653" w:rsidRPr="00B04F13" w:rsidRDefault="00C877A3" w:rsidP="00F87653">
      <w:pPr>
        <w:pStyle w:val="ListParagraph"/>
        <w:numPr>
          <w:ilvl w:val="0"/>
          <w:numId w:val="36"/>
        </w:numPr>
        <w:jc w:val="both"/>
        <w:rPr>
          <w:lang w:val="en-US"/>
        </w:rPr>
      </w:pPr>
      <w:proofErr w:type="gramStart"/>
      <w:r w:rsidRPr="00B04F13">
        <w:rPr>
          <w:lang w:val="en-US"/>
        </w:rPr>
        <w:t>reactor</w:t>
      </w:r>
      <w:proofErr w:type="gramEnd"/>
      <w:r w:rsidRPr="00B04F13">
        <w:rPr>
          <w:lang w:val="en-US"/>
        </w:rPr>
        <w:t xml:space="preserve"> neutrinos at a distance of about 60km, the so-called </w:t>
      </w:r>
      <w:proofErr w:type="spellStart"/>
      <w:r w:rsidRPr="00B04F13">
        <w:rPr>
          <w:lang w:val="en-US"/>
        </w:rPr>
        <w:t>Daya</w:t>
      </w:r>
      <w:proofErr w:type="spellEnd"/>
      <w:r w:rsidRPr="00B04F13">
        <w:rPr>
          <w:lang w:val="en-US"/>
        </w:rPr>
        <w:t xml:space="preserve"> Bay II proposal. </w:t>
      </w:r>
    </w:p>
    <w:p w14:paraId="16850590" w14:textId="7CF43CB8" w:rsidR="00C877A3" w:rsidRPr="00B04F13" w:rsidRDefault="00C877A3" w:rsidP="0079256E">
      <w:pPr>
        <w:jc w:val="both"/>
        <w:rPr>
          <w:lang w:val="en-US"/>
        </w:rPr>
      </w:pPr>
      <w:r w:rsidRPr="00B04F13">
        <w:rPr>
          <w:lang w:val="en-US"/>
        </w:rPr>
        <w:t xml:space="preserve">Also the prospects to uncover the mass hierarchy by a combination of data from existing experiments, in particular </w:t>
      </w:r>
      <w:proofErr w:type="spellStart"/>
      <w:r w:rsidRPr="00B04F13">
        <w:rPr>
          <w:lang w:val="en-US"/>
        </w:rPr>
        <w:t>NOvA</w:t>
      </w:r>
      <w:proofErr w:type="spellEnd"/>
      <w:r w:rsidRPr="00B04F13">
        <w:rPr>
          <w:lang w:val="en-US"/>
        </w:rPr>
        <w:t>, have dramatically increased with the measured value of θ</w:t>
      </w:r>
      <w:r w:rsidRPr="00B04F13">
        <w:rPr>
          <w:vertAlign w:val="subscript"/>
          <w:lang w:val="en-US"/>
        </w:rPr>
        <w:t>13</w:t>
      </w:r>
      <w:r w:rsidRPr="00B04F13">
        <w:rPr>
          <w:lang w:val="en-US"/>
        </w:rPr>
        <w:t>. As a result, consensus that the mass hierarchy will be determined within the next decade without new beam-based experiments is emerging. At that point, the remaining questions in neutrino oscillation physics will be the questions of matter-antimatter asymmetries, and whether our current framework of three active neutrinos is complete. The question of whether there are only three neutrinos is emphasized by an accumulation of anomalies obtained in short-baseline oscillation experiments in the form of</w:t>
      </w:r>
      <w:r w:rsidR="0079256E" w:rsidRPr="00B04F13">
        <w:rPr>
          <w:lang w:val="en-US"/>
        </w:rPr>
        <w:t xml:space="preserve"> </w:t>
      </w:r>
      <w:r w:rsidRPr="00B04F13">
        <w:rPr>
          <w:lang w:val="en-US"/>
        </w:rPr>
        <w:t>the LSND results,</w:t>
      </w:r>
      <w:r w:rsidR="00257BD0">
        <w:rPr>
          <w:lang w:val="en-US"/>
        </w:rPr>
        <w:t xml:space="preserve"> </w:t>
      </w:r>
      <w:r w:rsidRPr="00B04F13">
        <w:rPr>
          <w:lang w:val="en-US"/>
        </w:rPr>
        <w:t xml:space="preserve">the </w:t>
      </w:r>
      <w:proofErr w:type="spellStart"/>
      <w:r w:rsidRPr="00B04F13">
        <w:rPr>
          <w:lang w:val="en-US"/>
        </w:rPr>
        <w:t>MiniBooNE</w:t>
      </w:r>
      <w:proofErr w:type="spellEnd"/>
      <w:r w:rsidRPr="00B04F13">
        <w:rPr>
          <w:lang w:val="en-US"/>
        </w:rPr>
        <w:t xml:space="preserve"> event excess, the Reactor Antineutrino Anomaly and the Gallium Anomaly. Each of these seem</w:t>
      </w:r>
      <w:r w:rsidR="00257BD0">
        <w:rPr>
          <w:lang w:val="en-US"/>
        </w:rPr>
        <w:t>s</w:t>
      </w:r>
      <w:r w:rsidRPr="00B04F13">
        <w:rPr>
          <w:lang w:val="en-US"/>
        </w:rPr>
        <w:t xml:space="preserve"> to point to oscillations with a mass squared difference of the order of 1eV</w:t>
      </w:r>
      <w:r w:rsidRPr="00B04F13">
        <w:rPr>
          <w:vertAlign w:val="superscript"/>
          <w:lang w:val="en-US"/>
        </w:rPr>
        <w:t>2</w:t>
      </w:r>
      <w:r w:rsidRPr="00B04F13">
        <w:rPr>
          <w:lang w:val="en-US"/>
        </w:rPr>
        <w:t xml:space="preserve">. At the same time, this interpretation is in significant tension with the absence of disappearance effects at the appropriate L/E scale. Such a large mass squared difference implies the existence of a </w:t>
      </w:r>
      <w:r w:rsidR="00D875CC">
        <w:rPr>
          <w:lang w:val="en-US"/>
        </w:rPr>
        <w:t>fourth</w:t>
      </w:r>
      <w:r w:rsidR="00D875CC" w:rsidRPr="00B04F13">
        <w:rPr>
          <w:lang w:val="en-US"/>
        </w:rPr>
        <w:t xml:space="preserve"> </w:t>
      </w:r>
      <w:r w:rsidRPr="00B04F13">
        <w:rPr>
          <w:lang w:val="en-US"/>
        </w:rPr>
        <w:t>neutrino, which, due to the LEP results on the invisible Z-decay width, must not couple to the Z boson and hence is not subject to any Standard Model gauge interaction – thus, it is aptly named sterile. A sterile neutrino is the most radical form of physics beyond the Standard Model since it is not part of the framework of gauge symmetries; without gauge symmetries we have no model building tools to constrain the properties of a particle. At the same time it is naive to assume that a sterile neutrino has no other properties beyond its mixing with Standard Model neutrinos</w:t>
      </w:r>
      <w:r w:rsidR="00D875CC">
        <w:rPr>
          <w:lang w:val="en-US"/>
        </w:rPr>
        <w:t>;</w:t>
      </w:r>
      <w:r w:rsidRPr="00B04F13">
        <w:rPr>
          <w:lang w:val="en-US"/>
        </w:rPr>
        <w:t xml:space="preserve"> it therefore will be a gateway to a hitherto completely unknown sector of physics. </w:t>
      </w:r>
    </w:p>
    <w:p w14:paraId="083322FB" w14:textId="77777777" w:rsidR="00C877A3" w:rsidRPr="00B04F13" w:rsidRDefault="00C877A3" w:rsidP="00C877A3">
      <w:pPr>
        <w:jc w:val="both"/>
        <w:rPr>
          <w:lang w:val="en-US"/>
        </w:rPr>
      </w:pPr>
    </w:p>
    <w:p w14:paraId="0EB41C43" w14:textId="04417F14" w:rsidR="007121AC" w:rsidRPr="00B04F13" w:rsidRDefault="00C877A3" w:rsidP="00C877A3">
      <w:pPr>
        <w:jc w:val="both"/>
        <w:rPr>
          <w:lang w:val="en-US"/>
        </w:rPr>
      </w:pPr>
      <w:r w:rsidRPr="00B04F13">
        <w:rPr>
          <w:lang w:val="en-US"/>
        </w:rPr>
        <w:t xml:space="preserve">Both these questions of </w:t>
      </w:r>
      <w:proofErr w:type="spellStart"/>
      <w:r w:rsidRPr="00B04F13">
        <w:rPr>
          <w:lang w:val="en-US"/>
        </w:rPr>
        <w:t>leptonic</w:t>
      </w:r>
      <w:proofErr w:type="spellEnd"/>
      <w:r w:rsidRPr="00B04F13">
        <w:rPr>
          <w:lang w:val="en-US"/>
        </w:rPr>
        <w:t xml:space="preserve"> CP violation and the completeness of the three-</w:t>
      </w:r>
      <w:r w:rsidR="0079256E" w:rsidRPr="00B04F13">
        <w:rPr>
          <w:lang w:val="en-US"/>
        </w:rPr>
        <w:t>flavor</w:t>
      </w:r>
      <w:r w:rsidRPr="00B04F13">
        <w:rPr>
          <w:lang w:val="en-US"/>
        </w:rPr>
        <w:t xml:space="preserve"> picture, can only by addressed by very high precision measurements of  neutrino and antineutrino oscillation probabilities, specifically including channels where the initial and final </w:t>
      </w:r>
      <w:r w:rsidR="0079256E" w:rsidRPr="00B04F13">
        <w:rPr>
          <w:lang w:val="en-US"/>
        </w:rPr>
        <w:t>flavor</w:t>
      </w:r>
      <w:r w:rsidRPr="00B04F13">
        <w:rPr>
          <w:lang w:val="en-US"/>
        </w:rPr>
        <w:t xml:space="preserve"> of neutrino are different. Several neutrino sources have been conceived to reach high sensitivity and to allow the range of measurements necessary to remove all ambiguities in the determination of oscillation parameters. The sensitivity of these facilities is well beyond that of the presently approved neutrino oscillation program. Studies so far have shown that, even for the measured large value of θ</w:t>
      </w:r>
      <w:r w:rsidRPr="00B04F13">
        <w:rPr>
          <w:vertAlign w:val="subscript"/>
          <w:lang w:val="en-US"/>
        </w:rPr>
        <w:t>13</w:t>
      </w:r>
      <w:r w:rsidRPr="00B04F13">
        <w:rPr>
          <w:lang w:val="en-US"/>
        </w:rPr>
        <w:t xml:space="preserve">, the Neutrino Factory, an intense high-energy neutrino source based on a stored </w:t>
      </w:r>
      <w:proofErr w:type="spellStart"/>
      <w:r w:rsidRPr="00B04F13">
        <w:rPr>
          <w:lang w:val="en-US"/>
        </w:rPr>
        <w:t>muon</w:t>
      </w:r>
      <w:proofErr w:type="spellEnd"/>
      <w:r w:rsidRPr="00B04F13">
        <w:rPr>
          <w:lang w:val="en-US"/>
        </w:rPr>
        <w:t xml:space="preserve"> beam, gives the best performance for CP measurements over the entire parameter space.  Its time-scale and cost, however, remain important question marks. Second-generation super-beam experiments using megawatt proton drivers may be an attractive option in certain scenarios, but eventually the issue of systematics control may limit this technology. It should be noted that once detailed plans are considered, the fiscal and time scales of true super-beams are very large as well.</w:t>
      </w:r>
    </w:p>
    <w:p w14:paraId="0EFB1772" w14:textId="5F6ABE68" w:rsidR="007065A9" w:rsidRPr="00B04F13" w:rsidRDefault="007065A9" w:rsidP="00C352F5">
      <w:pPr>
        <w:pStyle w:val="Heading2"/>
        <w:jc w:val="both"/>
        <w:rPr>
          <w:color w:val="0070C0"/>
          <w:lang w:val="en-US"/>
        </w:rPr>
      </w:pPr>
      <w:bookmarkStart w:id="8" w:name="_Toc359182354"/>
      <w:r w:rsidRPr="00B04F13">
        <w:rPr>
          <w:lang w:val="en-US"/>
        </w:rPr>
        <w:t>Energy frontier</w:t>
      </w:r>
      <w:bookmarkEnd w:id="8"/>
    </w:p>
    <w:p w14:paraId="1D75092A" w14:textId="77777777" w:rsidR="007121AC" w:rsidRPr="00B04F13" w:rsidRDefault="007121AC" w:rsidP="00C352F5">
      <w:pPr>
        <w:jc w:val="both"/>
        <w:rPr>
          <w:lang w:val="en-US"/>
        </w:rPr>
      </w:pPr>
    </w:p>
    <w:p w14:paraId="4B20A8FF" w14:textId="7C5B9FE9" w:rsidR="0079256E" w:rsidRPr="00881974" w:rsidRDefault="001E284B">
      <w:pPr>
        <w:jc w:val="both"/>
        <w:rPr>
          <w:lang w:val="en-US"/>
        </w:rPr>
      </w:pPr>
      <w:r w:rsidRPr="00881974">
        <w:rPr>
          <w:lang w:val="en-US"/>
        </w:rPr>
        <w:t>The Standard Model (SM) has been a spectacular success. For more than thirty years all new observations have fit naturally into this</w:t>
      </w:r>
      <w:r w:rsidR="0079256E" w:rsidRPr="00881974">
        <w:rPr>
          <w:lang w:val="en-US"/>
        </w:rPr>
        <w:t xml:space="preserve"> </w:t>
      </w:r>
      <w:r w:rsidRPr="00881974">
        <w:rPr>
          <w:lang w:val="en-US"/>
        </w:rPr>
        <w:t>framework. The</w:t>
      </w:r>
      <w:r w:rsidR="0079256E" w:rsidRPr="00881974">
        <w:rPr>
          <w:lang w:val="en-US"/>
        </w:rPr>
        <w:t xml:space="preserve"> </w:t>
      </w:r>
      <w:r w:rsidRPr="00861AE6">
        <w:rPr>
          <w:lang w:val="en-US"/>
        </w:rPr>
        <w:t xml:space="preserve">recent discovery </w:t>
      </w:r>
      <w:r w:rsidRPr="00881974">
        <w:rPr>
          <w:rFonts w:cs="Times New Roman"/>
          <w:lang w:val="en-US"/>
        </w:rPr>
        <w:t xml:space="preserve">of a </w:t>
      </w:r>
      <w:r w:rsidR="00F94A9D" w:rsidRPr="00861AE6">
        <w:rPr>
          <w:rFonts w:cs="Times New Roman"/>
          <w:lang w:val="en-US"/>
        </w:rPr>
        <w:t xml:space="preserve">126 </w:t>
      </w:r>
      <w:proofErr w:type="spellStart"/>
      <w:r w:rsidRPr="00881974">
        <w:rPr>
          <w:rFonts w:cs="Times New Roman"/>
          <w:lang w:val="en-US"/>
        </w:rPr>
        <w:t>GeV</w:t>
      </w:r>
      <w:proofErr w:type="spellEnd"/>
      <w:r w:rsidRPr="00861AE6">
        <w:rPr>
          <w:rFonts w:cs="Times New Roman"/>
          <w:lang w:val="en-US"/>
        </w:rPr>
        <w:t xml:space="preserve"> Higgs-like boson at the LHC also appears to be consistent with SM expectations. Furthermore, no evidence of physics beyond the SM (strong dynamics,</w:t>
      </w:r>
      <w:r w:rsidRPr="00881974">
        <w:rPr>
          <w:lang w:val="en-US"/>
        </w:rPr>
        <w:t xml:space="preserve"> </w:t>
      </w:r>
      <w:proofErr w:type="spellStart"/>
      <w:r w:rsidRPr="00881974">
        <w:rPr>
          <w:lang w:val="en-US"/>
        </w:rPr>
        <w:t>supersymmetry</w:t>
      </w:r>
      <w:proofErr w:type="spellEnd"/>
      <w:r w:rsidRPr="00881974">
        <w:rPr>
          <w:lang w:val="en-US"/>
        </w:rPr>
        <w:t xml:space="preserve"> or extra dimensions) has</w:t>
      </w:r>
      <w:r w:rsidR="0079256E" w:rsidRPr="00881974">
        <w:rPr>
          <w:lang w:val="en-US"/>
        </w:rPr>
        <w:t xml:space="preserve"> </w:t>
      </w:r>
      <w:r w:rsidRPr="00861AE6">
        <w:rPr>
          <w:lang w:val="en-US"/>
        </w:rPr>
        <w:t xml:space="preserve">yet </w:t>
      </w:r>
      <w:r w:rsidR="00D875CC" w:rsidRPr="00861AE6">
        <w:rPr>
          <w:lang w:val="en-US"/>
        </w:rPr>
        <w:t xml:space="preserve">been </w:t>
      </w:r>
      <w:r w:rsidRPr="00881974">
        <w:rPr>
          <w:lang w:val="en-US"/>
        </w:rPr>
        <w:t>observed at</w:t>
      </w:r>
      <w:r w:rsidR="00D875CC" w:rsidRPr="00881974">
        <w:rPr>
          <w:lang w:val="en-US"/>
        </w:rPr>
        <w:t xml:space="preserve"> the</w:t>
      </w:r>
      <w:r w:rsidRPr="00881974">
        <w:rPr>
          <w:lang w:val="en-US"/>
        </w:rPr>
        <w:t xml:space="preserve"> ATLAS or</w:t>
      </w:r>
      <w:r w:rsidR="00E713CB" w:rsidRPr="00881974">
        <w:rPr>
          <w:lang w:val="en-US"/>
        </w:rPr>
        <w:t xml:space="preserve"> </w:t>
      </w:r>
      <w:r w:rsidRPr="00881974">
        <w:rPr>
          <w:lang w:val="en-US"/>
        </w:rPr>
        <w:t>CMS experiments. Still</w:t>
      </w:r>
      <w:r w:rsidR="00D875CC" w:rsidRPr="00881974">
        <w:rPr>
          <w:lang w:val="en-US"/>
        </w:rPr>
        <w:t>,</w:t>
      </w:r>
      <w:r w:rsidRPr="00861AE6">
        <w:rPr>
          <w:lang w:val="en-US"/>
        </w:rPr>
        <w:t xml:space="preserve"> basic questions remain: </w:t>
      </w:r>
    </w:p>
    <w:p w14:paraId="0438D528" w14:textId="28A25D09" w:rsidR="0079256E" w:rsidRPr="00881974" w:rsidRDefault="001E284B" w:rsidP="00861AE6">
      <w:pPr>
        <w:widowControl w:val="0"/>
        <w:autoSpaceDE w:val="0"/>
        <w:autoSpaceDN w:val="0"/>
        <w:adjustRightInd w:val="0"/>
        <w:ind w:right="72"/>
        <w:jc w:val="both"/>
        <w:rPr>
          <w:lang w:val="en-US"/>
        </w:rPr>
      </w:pPr>
      <w:r w:rsidRPr="00861AE6">
        <w:rPr>
          <w:lang w:val="en-US"/>
        </w:rPr>
        <w:t xml:space="preserve"> </w:t>
      </w:r>
      <w:r w:rsidR="00D875CC" w:rsidRPr="00861AE6">
        <w:rPr>
          <w:lang w:val="en-US"/>
        </w:rPr>
        <w:t xml:space="preserve"> </w:t>
      </w:r>
      <w:r w:rsidRPr="00881974">
        <w:rPr>
          <w:lang w:val="en-US"/>
        </w:rPr>
        <w:t>(1) Does this newly discovered boson provide</w:t>
      </w:r>
      <w:r w:rsidR="00E713CB" w:rsidRPr="00881974">
        <w:rPr>
          <w:lang w:val="en-US"/>
        </w:rPr>
        <w:t xml:space="preserve"> </w:t>
      </w:r>
      <w:r w:rsidRPr="00861AE6">
        <w:rPr>
          <w:lang w:val="en-US"/>
        </w:rPr>
        <w:t>the</w:t>
      </w:r>
      <w:r w:rsidR="00E713CB" w:rsidRPr="00861AE6">
        <w:rPr>
          <w:lang w:val="en-US"/>
        </w:rPr>
        <w:t xml:space="preserve"> </w:t>
      </w:r>
      <w:r w:rsidRPr="00881974">
        <w:rPr>
          <w:lang w:val="en-US"/>
        </w:rPr>
        <w:t>complete mechanism of</w:t>
      </w:r>
      <w:r w:rsidR="00E713CB" w:rsidRPr="00881974">
        <w:rPr>
          <w:lang w:val="en-US"/>
        </w:rPr>
        <w:t xml:space="preserve"> </w:t>
      </w:r>
      <w:r w:rsidRPr="00881974">
        <w:rPr>
          <w:lang w:val="en-US"/>
        </w:rPr>
        <w:t xml:space="preserve">electroweak symmetry breaking? </w:t>
      </w:r>
    </w:p>
    <w:p w14:paraId="1B9CFB97" w14:textId="293560B2" w:rsidR="0079256E" w:rsidRDefault="00881974" w:rsidP="00861AE6">
      <w:pPr>
        <w:widowControl w:val="0"/>
        <w:autoSpaceDE w:val="0"/>
        <w:autoSpaceDN w:val="0"/>
        <w:adjustRightInd w:val="0"/>
        <w:ind w:left="19" w:right="72"/>
        <w:jc w:val="both"/>
        <w:rPr>
          <w:lang w:val="en-US"/>
        </w:rPr>
      </w:pPr>
      <w:r w:rsidRPr="00881974">
        <w:rPr>
          <w:lang w:val="en-US"/>
        </w:rPr>
        <w:t xml:space="preserve"> </w:t>
      </w:r>
      <w:r w:rsidR="001E284B" w:rsidRPr="00861AE6">
        <w:rPr>
          <w:lang w:val="en-US"/>
        </w:rPr>
        <w:t xml:space="preserve"> (2</w:t>
      </w:r>
      <w:r w:rsidR="001E284B" w:rsidRPr="00881974">
        <w:rPr>
          <w:lang w:val="en-US"/>
        </w:rPr>
        <w:t>)  How</w:t>
      </w:r>
      <w:r w:rsidR="001E284B" w:rsidRPr="00861AE6">
        <w:rPr>
          <w:lang w:val="en-US"/>
        </w:rPr>
        <w:t xml:space="preserve"> do the fermion masses and flavor mixings arise?  </w:t>
      </w:r>
    </w:p>
    <w:p w14:paraId="7895459E" w14:textId="77777777" w:rsidR="00881974" w:rsidRPr="00861AE6" w:rsidRDefault="00881974" w:rsidP="00861AE6">
      <w:pPr>
        <w:widowControl w:val="0"/>
        <w:autoSpaceDE w:val="0"/>
        <w:autoSpaceDN w:val="0"/>
        <w:adjustRightInd w:val="0"/>
        <w:ind w:left="19" w:right="72"/>
        <w:jc w:val="both"/>
        <w:rPr>
          <w:lang w:val="en-US"/>
        </w:rPr>
      </w:pPr>
    </w:p>
    <w:p w14:paraId="28F9B7E4" w14:textId="6F364BFF" w:rsidR="001E284B" w:rsidRPr="00881974" w:rsidRDefault="001E284B" w:rsidP="00861AE6">
      <w:pPr>
        <w:widowControl w:val="0"/>
        <w:autoSpaceDE w:val="0"/>
        <w:autoSpaceDN w:val="0"/>
        <w:adjustRightInd w:val="0"/>
        <w:ind w:left="19" w:right="72"/>
        <w:jc w:val="both"/>
        <w:rPr>
          <w:lang w:val="en-US"/>
        </w:rPr>
      </w:pPr>
      <w:r w:rsidRPr="00861AE6">
        <w:rPr>
          <w:lang w:val="en-US"/>
        </w:rPr>
        <w:t>Furthermore, the Standard Model is incomplete. It does not explain dark matter; neutrino masses and mixings require new particles or interactions; and the observed baryon asymmetry in the universe requires additional sources of CP violation.  From a theoretical viewpoint there are also problems with the SM. It has</w:t>
      </w:r>
      <w:r w:rsidR="0021305F" w:rsidRPr="00881974">
        <w:rPr>
          <w:lang w:val="en-US"/>
        </w:rPr>
        <w:t xml:space="preserve"> </w:t>
      </w:r>
      <w:r w:rsidRPr="00861AE6">
        <w:rPr>
          <w:lang w:val="en-US"/>
        </w:rPr>
        <w:t xml:space="preserve">been </w:t>
      </w:r>
      <w:r w:rsidR="0021305F" w:rsidRPr="00881974">
        <w:rPr>
          <w:lang w:val="en-US"/>
        </w:rPr>
        <w:t xml:space="preserve">argued </w:t>
      </w:r>
      <w:r w:rsidRPr="00861AE6">
        <w:rPr>
          <w:lang w:val="en-US"/>
        </w:rPr>
        <w:t>by G</w:t>
      </w:r>
      <w:proofErr w:type="gramStart"/>
      <w:r w:rsidRPr="00861AE6">
        <w:rPr>
          <w:lang w:val="en-US"/>
        </w:rPr>
        <w:t>.</w:t>
      </w:r>
      <w:r w:rsidR="00D875CC" w:rsidRPr="00881974">
        <w:rPr>
          <w:lang w:val="en-US"/>
        </w:rPr>
        <w:t xml:space="preserve"> </w:t>
      </w:r>
      <w:r w:rsidRPr="00881974">
        <w:rPr>
          <w:lang w:val="en-US"/>
        </w:rPr>
        <w:t>’t</w:t>
      </w:r>
      <w:proofErr w:type="gramEnd"/>
      <w:r w:rsidRPr="00881974">
        <w:rPr>
          <w:lang w:val="en-US"/>
        </w:rPr>
        <w:t xml:space="preserve"> </w:t>
      </w:r>
      <w:proofErr w:type="spellStart"/>
      <w:r w:rsidRPr="00881974">
        <w:rPr>
          <w:lang w:val="en-US"/>
        </w:rPr>
        <w:t>Hooft</w:t>
      </w:r>
      <w:proofErr w:type="spellEnd"/>
      <w:r w:rsidR="00B625EC">
        <w:rPr>
          <w:rStyle w:val="FootnoteReference"/>
          <w:lang w:val="en-US"/>
        </w:rPr>
        <w:footnoteReference w:id="1"/>
      </w:r>
      <w:r w:rsidRPr="00861AE6">
        <w:rPr>
          <w:lang w:val="en-US"/>
        </w:rPr>
        <w:t xml:space="preserve"> that </w:t>
      </w:r>
      <w:r w:rsidR="0021305F" w:rsidRPr="00881974">
        <w:rPr>
          <w:lang w:val="en-US"/>
        </w:rPr>
        <w:t xml:space="preserve">the </w:t>
      </w:r>
      <w:r w:rsidRPr="00881974">
        <w:rPr>
          <w:lang w:val="en-US"/>
        </w:rPr>
        <w:t xml:space="preserve">SM is </w:t>
      </w:r>
      <w:r w:rsidR="0021305F" w:rsidRPr="00881974">
        <w:rPr>
          <w:lang w:val="en-US"/>
        </w:rPr>
        <w:t xml:space="preserve">not </w:t>
      </w:r>
      <w:r w:rsidRPr="00861AE6">
        <w:rPr>
          <w:lang w:val="en-US"/>
        </w:rPr>
        <w:t xml:space="preserve">natural </w:t>
      </w:r>
      <w:r w:rsidR="0021305F" w:rsidRPr="00881974">
        <w:rPr>
          <w:lang w:val="en-US"/>
        </w:rPr>
        <w:t xml:space="preserve">at </w:t>
      </w:r>
      <w:r w:rsidRPr="00881974">
        <w:rPr>
          <w:lang w:val="en-US"/>
        </w:rPr>
        <w:t>any energy scale µ</w:t>
      </w:r>
      <w:r w:rsidR="0079256E" w:rsidRPr="00881974">
        <w:rPr>
          <w:lang w:val="en-US"/>
        </w:rPr>
        <w:t xml:space="preserve"> </w:t>
      </w:r>
      <w:r w:rsidR="0021305F" w:rsidRPr="00861AE6">
        <w:rPr>
          <w:lang w:val="en-US"/>
        </w:rPr>
        <w:t xml:space="preserve">much </w:t>
      </w:r>
      <w:r w:rsidRPr="00881974">
        <w:rPr>
          <w:lang w:val="en-US"/>
        </w:rPr>
        <w:t xml:space="preserve">above </w:t>
      </w:r>
      <w:r w:rsidR="0021305F" w:rsidRPr="00861AE6">
        <w:rPr>
          <w:lang w:val="en-US"/>
        </w:rPr>
        <w:t xml:space="preserve">the </w:t>
      </w:r>
      <w:proofErr w:type="spellStart"/>
      <w:r w:rsidR="0021305F" w:rsidRPr="00861AE6">
        <w:rPr>
          <w:lang w:val="en-US"/>
        </w:rPr>
        <w:t>Terascale</w:t>
      </w:r>
      <w:proofErr w:type="spellEnd"/>
      <w:r w:rsidR="0021305F" w:rsidRPr="00881974">
        <w:rPr>
          <w:lang w:val="en-US"/>
        </w:rPr>
        <w:t xml:space="preserve"> </w:t>
      </w:r>
      <w:r w:rsidRPr="00881974">
        <w:rPr>
          <w:lang w:val="en-US"/>
        </w:rPr>
        <w:t xml:space="preserve">(1 </w:t>
      </w:r>
      <w:proofErr w:type="spellStart"/>
      <w:r w:rsidRPr="00861AE6">
        <w:rPr>
          <w:lang w:val="en-US"/>
        </w:rPr>
        <w:t>TeV</w:t>
      </w:r>
      <w:proofErr w:type="spellEnd"/>
      <w:r w:rsidR="0021305F" w:rsidRPr="00881974">
        <w:rPr>
          <w:lang w:val="en-US"/>
        </w:rPr>
        <w:t xml:space="preserve">) </w:t>
      </w:r>
      <w:r w:rsidRPr="00861AE6">
        <w:rPr>
          <w:lang w:val="en-US"/>
        </w:rPr>
        <w:t xml:space="preserve">because the small </w:t>
      </w:r>
      <w:r w:rsidR="0021305F" w:rsidRPr="00881974">
        <w:rPr>
          <w:lang w:val="en-US"/>
        </w:rPr>
        <w:t xml:space="preserve">dimensionless </w:t>
      </w:r>
      <w:r w:rsidRPr="00861AE6">
        <w:rPr>
          <w:lang w:val="en-US"/>
        </w:rPr>
        <w:t xml:space="preserve">parameter </w:t>
      </w:r>
      <w:r w:rsidR="0021305F" w:rsidRPr="00861AE6">
        <w:rPr>
          <w:lang w:val="en-US"/>
        </w:rPr>
        <w:t>χ</w:t>
      </w:r>
      <w:r w:rsidR="0021305F" w:rsidRPr="00861AE6">
        <w:rPr>
          <w:vertAlign w:val="superscript"/>
          <w:lang w:val="en-US"/>
        </w:rPr>
        <w:t>2</w:t>
      </w:r>
      <w:r w:rsidR="0021305F" w:rsidRPr="00861AE6">
        <w:rPr>
          <w:lang w:val="en-US"/>
        </w:rPr>
        <w:t xml:space="preserve"> </w:t>
      </w:r>
      <w:r w:rsidRPr="00861AE6">
        <w:rPr>
          <w:lang w:val="en-US"/>
        </w:rPr>
        <w:t>= (</w:t>
      </w:r>
      <w:proofErr w:type="spellStart"/>
      <w:r w:rsidRPr="00861AE6">
        <w:rPr>
          <w:lang w:val="en-US"/>
        </w:rPr>
        <w:t>m</w:t>
      </w:r>
      <w:r w:rsidRPr="00861AE6">
        <w:rPr>
          <w:vertAlign w:val="subscript"/>
          <w:lang w:val="en-US"/>
        </w:rPr>
        <w:t>H</w:t>
      </w:r>
      <w:proofErr w:type="spellEnd"/>
      <w:r w:rsidRPr="00861AE6">
        <w:rPr>
          <w:lang w:val="en-US"/>
        </w:rPr>
        <w:t>/µ)</w:t>
      </w:r>
      <w:r w:rsidR="0021305F" w:rsidRPr="00861AE6">
        <w:rPr>
          <w:vertAlign w:val="superscript"/>
          <w:lang w:val="en-US"/>
        </w:rPr>
        <w:t>2</w:t>
      </w:r>
      <w:r w:rsidR="0021305F" w:rsidRPr="00861AE6">
        <w:rPr>
          <w:lang w:val="en-US"/>
        </w:rPr>
        <w:t xml:space="preserve"> </w:t>
      </w:r>
      <w:r w:rsidRPr="00881974">
        <w:rPr>
          <w:lang w:val="en-US"/>
        </w:rPr>
        <w:t xml:space="preserve">is not associated with any </w:t>
      </w:r>
      <w:r w:rsidR="0021305F" w:rsidRPr="00881974">
        <w:rPr>
          <w:lang w:val="en-US"/>
        </w:rPr>
        <w:t xml:space="preserve">symmetry </w:t>
      </w:r>
      <w:r w:rsidRPr="00881974">
        <w:rPr>
          <w:lang w:val="en-US"/>
        </w:rPr>
        <w:t xml:space="preserve">in </w:t>
      </w:r>
      <w:r w:rsidR="0021305F" w:rsidRPr="00881974">
        <w:rPr>
          <w:lang w:val="en-US"/>
        </w:rPr>
        <w:t xml:space="preserve">the limit </w:t>
      </w:r>
      <w:r w:rsidRPr="00861AE6">
        <w:rPr>
          <w:lang w:val="en-US"/>
        </w:rPr>
        <w:t xml:space="preserve">χ = 0 </w:t>
      </w:r>
      <w:r w:rsidR="0079256E" w:rsidRPr="00861AE6">
        <w:rPr>
          <w:lang w:val="en-US"/>
        </w:rPr>
        <w:t>[</w:t>
      </w:r>
      <w:r w:rsidR="00604AB5" w:rsidRPr="00881974">
        <w:rPr>
          <w:lang w:val="en-US"/>
        </w:rPr>
        <w:t>1</w:t>
      </w:r>
      <w:r w:rsidR="0079256E" w:rsidRPr="00881974">
        <w:rPr>
          <w:lang w:val="en-US"/>
        </w:rPr>
        <w:t>]</w:t>
      </w:r>
      <w:r w:rsidRPr="00881974">
        <w:rPr>
          <w:lang w:val="en-US"/>
        </w:rPr>
        <w:t xml:space="preserve">.  This is the naturalness problem of the SM. If the SM is valid all the way up to the Planck scale </w:t>
      </w:r>
      <w:proofErr w:type="spellStart"/>
      <w:r w:rsidRPr="00881974">
        <w:rPr>
          <w:lang w:val="en-US"/>
        </w:rPr>
        <w:t>Λ</w:t>
      </w:r>
      <w:r w:rsidRPr="00861AE6">
        <w:rPr>
          <w:vertAlign w:val="subscript"/>
          <w:lang w:val="en-US"/>
        </w:rPr>
        <w:t>P</w:t>
      </w:r>
      <w:r w:rsidR="00881974">
        <w:rPr>
          <w:vertAlign w:val="subscript"/>
          <w:lang w:val="en-US"/>
        </w:rPr>
        <w:t>l</w:t>
      </w:r>
      <w:proofErr w:type="spellEnd"/>
      <w:r w:rsidR="00D875CC" w:rsidRPr="00861AE6">
        <w:rPr>
          <w:lang w:val="en-US"/>
        </w:rPr>
        <w:t xml:space="preserve"> </w:t>
      </w:r>
      <w:r w:rsidR="00D875CC" w:rsidRPr="00881974">
        <w:rPr>
          <w:lang w:val="en-US"/>
        </w:rPr>
        <w:t>~</w:t>
      </w:r>
      <w:r w:rsidRPr="00861AE6">
        <w:rPr>
          <w:lang w:val="en-US"/>
        </w:rPr>
        <w:t xml:space="preserve"> 10</w:t>
      </w:r>
      <w:r w:rsidRPr="00861AE6">
        <w:rPr>
          <w:vertAlign w:val="superscript"/>
          <w:lang w:val="en-US"/>
        </w:rPr>
        <w:t>19</w:t>
      </w:r>
      <w:r w:rsidRPr="00861AE6">
        <w:rPr>
          <w:lang w:val="en-US"/>
        </w:rPr>
        <w:t xml:space="preserve"> </w:t>
      </w:r>
      <w:proofErr w:type="spellStart"/>
      <w:r w:rsidRPr="00881974">
        <w:rPr>
          <w:lang w:val="en-US"/>
        </w:rPr>
        <w:t>GeV</w:t>
      </w:r>
      <w:proofErr w:type="spellEnd"/>
      <w:r w:rsidRPr="00881974">
        <w:rPr>
          <w:lang w:val="en-US"/>
        </w:rPr>
        <w:t>, then the SM has to be fine</w:t>
      </w:r>
      <w:r w:rsidR="00E713CB" w:rsidRPr="00881974">
        <w:rPr>
          <w:lang w:val="en-US"/>
        </w:rPr>
        <w:t>-</w:t>
      </w:r>
      <w:r w:rsidRPr="00861AE6">
        <w:rPr>
          <w:lang w:val="en-US"/>
        </w:rPr>
        <w:t>tuned</w:t>
      </w:r>
      <w:r w:rsidR="00E713CB" w:rsidRPr="00861AE6">
        <w:rPr>
          <w:lang w:val="en-US"/>
        </w:rPr>
        <w:t xml:space="preserve"> </w:t>
      </w:r>
      <w:r w:rsidRPr="00861AE6">
        <w:rPr>
          <w:lang w:val="en-US"/>
        </w:rPr>
        <w:t xml:space="preserve">to a precision of one </w:t>
      </w:r>
      <w:r w:rsidR="0021305F" w:rsidRPr="00861AE6">
        <w:rPr>
          <w:lang w:val="en-US"/>
        </w:rPr>
        <w:t xml:space="preserve">part </w:t>
      </w:r>
      <w:r w:rsidRPr="00861AE6">
        <w:rPr>
          <w:lang w:val="en-US"/>
        </w:rPr>
        <w:t>in (</w:t>
      </w:r>
      <w:proofErr w:type="spellStart"/>
      <w:r w:rsidRPr="00861AE6">
        <w:rPr>
          <w:lang w:val="en-US"/>
        </w:rPr>
        <w:t>m</w:t>
      </w:r>
      <w:r w:rsidRPr="00861AE6">
        <w:rPr>
          <w:vertAlign w:val="subscript"/>
          <w:lang w:val="en-US"/>
        </w:rPr>
        <w:t>H</w:t>
      </w:r>
      <w:proofErr w:type="spellEnd"/>
      <w:r w:rsidRPr="00861AE6">
        <w:rPr>
          <w:lang w:val="en-US"/>
        </w:rPr>
        <w:t>/</w:t>
      </w:r>
      <w:proofErr w:type="spellStart"/>
      <w:r w:rsidRPr="00861AE6">
        <w:rPr>
          <w:lang w:val="en-US"/>
        </w:rPr>
        <w:t>Λ</w:t>
      </w:r>
      <w:r w:rsidRPr="00861AE6">
        <w:rPr>
          <w:vertAlign w:val="subscript"/>
          <w:lang w:val="en-US"/>
        </w:rPr>
        <w:t>Pl</w:t>
      </w:r>
      <w:proofErr w:type="spellEnd"/>
      <w:r w:rsidRPr="00861AE6">
        <w:rPr>
          <w:lang w:val="en-US"/>
        </w:rPr>
        <w:t>)</w:t>
      </w:r>
      <w:r w:rsidRPr="00861AE6">
        <w:rPr>
          <w:vertAlign w:val="superscript"/>
          <w:lang w:val="en-US"/>
        </w:rPr>
        <w:t>−2</w:t>
      </w:r>
      <w:r w:rsidRPr="00861AE6">
        <w:rPr>
          <w:lang w:val="en-US"/>
        </w:rPr>
        <w:t xml:space="preserve">!  In this decade, the physics of the </w:t>
      </w:r>
      <w:proofErr w:type="spellStart"/>
      <w:r w:rsidR="0021305F" w:rsidRPr="00861AE6">
        <w:rPr>
          <w:lang w:val="en-US"/>
        </w:rPr>
        <w:t>Terascale</w:t>
      </w:r>
      <w:proofErr w:type="spellEnd"/>
      <w:r w:rsidR="0021305F" w:rsidRPr="00861AE6">
        <w:rPr>
          <w:lang w:val="en-US"/>
        </w:rPr>
        <w:t xml:space="preserve"> </w:t>
      </w:r>
      <w:r w:rsidRPr="00861AE6">
        <w:rPr>
          <w:lang w:val="en-US"/>
        </w:rPr>
        <w:t>will</w:t>
      </w:r>
      <w:r w:rsidR="00E713CB" w:rsidRPr="00861AE6">
        <w:rPr>
          <w:lang w:val="en-US"/>
        </w:rPr>
        <w:t xml:space="preserve"> </w:t>
      </w:r>
      <w:r w:rsidRPr="00861AE6">
        <w:rPr>
          <w:lang w:val="en-US"/>
        </w:rPr>
        <w:t>be explored at the LHC. Planned experiments studying neutrino oscillations, quark/lepton</w:t>
      </w:r>
      <w:r w:rsidR="00E713CB" w:rsidRPr="00861AE6">
        <w:rPr>
          <w:lang w:val="en-US"/>
        </w:rPr>
        <w:t xml:space="preserve"> </w:t>
      </w:r>
      <w:r w:rsidRPr="00881974">
        <w:rPr>
          <w:lang w:val="en-US"/>
        </w:rPr>
        <w:t xml:space="preserve">flavor physics, and rare processes may also provide insight into new physics at the </w:t>
      </w:r>
      <w:proofErr w:type="spellStart"/>
      <w:r w:rsidRPr="00861AE6">
        <w:rPr>
          <w:lang w:val="en-US"/>
        </w:rPr>
        <w:t>Terascale</w:t>
      </w:r>
      <w:proofErr w:type="spellEnd"/>
      <w:r w:rsidRPr="00861AE6">
        <w:rPr>
          <w:lang w:val="en-US"/>
        </w:rPr>
        <w:t xml:space="preserve"> and beyond.</w:t>
      </w:r>
    </w:p>
    <w:p w14:paraId="096873B3" w14:textId="77777777" w:rsidR="0051483A" w:rsidRPr="00881974" w:rsidRDefault="0051483A" w:rsidP="00861AE6">
      <w:pPr>
        <w:widowControl w:val="0"/>
        <w:autoSpaceDE w:val="0"/>
        <w:autoSpaceDN w:val="0"/>
        <w:adjustRightInd w:val="0"/>
        <w:ind w:left="19" w:right="78"/>
        <w:jc w:val="both"/>
        <w:rPr>
          <w:lang w:val="en-US"/>
        </w:rPr>
      </w:pPr>
    </w:p>
    <w:p w14:paraId="0F10697E" w14:textId="53162BAA" w:rsidR="001E284B" w:rsidRPr="00881974" w:rsidRDefault="001E284B" w:rsidP="00861AE6">
      <w:pPr>
        <w:widowControl w:val="0"/>
        <w:autoSpaceDE w:val="0"/>
        <w:autoSpaceDN w:val="0"/>
        <w:adjustRightInd w:val="0"/>
        <w:ind w:left="19" w:right="78"/>
        <w:jc w:val="both"/>
        <w:rPr>
          <w:lang w:val="en-US"/>
        </w:rPr>
      </w:pPr>
      <w:r w:rsidRPr="00881974">
        <w:rPr>
          <w:lang w:val="en-US"/>
        </w:rPr>
        <w:t>Discoveries made at the LHC will elucidate the origin of electroweak symmetry breaking. Is that mechanism the SM Higgs scalars or does it involve new physics? New physics might include new gauge bosons, additional fermion</w:t>
      </w:r>
      <w:r w:rsidR="00E713CB" w:rsidRPr="00881974">
        <w:rPr>
          <w:lang w:val="en-US"/>
        </w:rPr>
        <w:t xml:space="preserve"> </w:t>
      </w:r>
      <w:r w:rsidRPr="00881974">
        <w:rPr>
          <w:lang w:val="en-US"/>
        </w:rPr>
        <w:t>generations or fundamental scalars.  It might be SUSY or new dynamics or even extra dimensions.</w:t>
      </w:r>
    </w:p>
    <w:p w14:paraId="072B50BB" w14:textId="77777777" w:rsidR="0051483A" w:rsidRPr="00861AE6" w:rsidRDefault="0051483A" w:rsidP="00861AE6">
      <w:pPr>
        <w:widowControl w:val="0"/>
        <w:autoSpaceDE w:val="0"/>
        <w:autoSpaceDN w:val="0"/>
        <w:adjustRightInd w:val="0"/>
        <w:ind w:left="19" w:right="78"/>
        <w:jc w:val="both"/>
        <w:rPr>
          <w:lang w:val="en-US"/>
        </w:rPr>
      </w:pPr>
    </w:p>
    <w:p w14:paraId="0AEE540D" w14:textId="5725FEB4" w:rsidR="001E284B" w:rsidRPr="00881974" w:rsidRDefault="001E284B" w:rsidP="00861AE6">
      <w:pPr>
        <w:widowControl w:val="0"/>
        <w:autoSpaceDE w:val="0"/>
        <w:autoSpaceDN w:val="0"/>
        <w:adjustRightInd w:val="0"/>
        <w:ind w:left="19" w:right="78"/>
        <w:jc w:val="both"/>
        <w:rPr>
          <w:lang w:val="en-US"/>
        </w:rPr>
      </w:pPr>
      <w:r w:rsidRPr="00861AE6">
        <w:rPr>
          <w:lang w:val="en-US"/>
        </w:rPr>
        <w:lastRenderedPageBreak/>
        <w:t>Significant theoretical questions will</w:t>
      </w:r>
      <w:r w:rsidR="00B04F13" w:rsidRPr="00881974">
        <w:rPr>
          <w:lang w:val="en-US"/>
        </w:rPr>
        <w:t xml:space="preserve"> </w:t>
      </w:r>
      <w:r w:rsidRPr="00881974">
        <w:rPr>
          <w:lang w:val="en-US"/>
        </w:rPr>
        <w:t>likely remain even after the full exploitation of the LHC</w:t>
      </w:r>
      <w:r w:rsidR="00D875CC" w:rsidRPr="00861AE6">
        <w:rPr>
          <w:lang w:val="en-US"/>
        </w:rPr>
        <w:sym w:font="Symbol" w:char="F0BE"/>
      </w:r>
      <w:r w:rsidR="00D875CC" w:rsidRPr="00861AE6">
        <w:rPr>
          <w:lang w:val="en-US"/>
        </w:rPr>
        <w:t>m</w:t>
      </w:r>
      <w:r w:rsidRPr="00881974">
        <w:rPr>
          <w:lang w:val="en-US"/>
        </w:rPr>
        <w:t>ost notably, the origin of fermion (</w:t>
      </w:r>
      <w:r w:rsidR="0021305F" w:rsidRPr="00881974">
        <w:rPr>
          <w:lang w:val="en-US"/>
        </w:rPr>
        <w:t xml:space="preserve">quark </w:t>
      </w:r>
      <w:r w:rsidRPr="00881974">
        <w:rPr>
          <w:lang w:val="en-US"/>
        </w:rPr>
        <w:t>and lepton</w:t>
      </w:r>
      <w:r w:rsidR="0021305F" w:rsidRPr="00881974">
        <w:rPr>
          <w:lang w:val="en-US"/>
        </w:rPr>
        <w:t xml:space="preserve">) </w:t>
      </w:r>
      <w:r w:rsidRPr="00881974">
        <w:rPr>
          <w:lang w:val="en-US"/>
        </w:rPr>
        <w:t>masses, mixings and CP violation;  the</w:t>
      </w:r>
      <w:r w:rsidRPr="00861AE6">
        <w:rPr>
          <w:lang w:val="en-US"/>
        </w:rPr>
        <w:t xml:space="preserve"> character of </w:t>
      </w:r>
      <w:r w:rsidR="0021305F" w:rsidRPr="00881974">
        <w:rPr>
          <w:lang w:val="en-US"/>
        </w:rPr>
        <w:t xml:space="preserve">dark </w:t>
      </w:r>
      <w:r w:rsidRPr="00861AE6">
        <w:rPr>
          <w:lang w:val="en-US"/>
        </w:rPr>
        <w:t>matter</w:t>
      </w:r>
      <w:r w:rsidR="00881974">
        <w:rPr>
          <w:lang w:val="en-US"/>
        </w:rPr>
        <w:t>;</w:t>
      </w:r>
      <w:r w:rsidRPr="00861AE6">
        <w:rPr>
          <w:lang w:val="en-US"/>
        </w:rPr>
        <w:t xml:space="preserve"> and </w:t>
      </w:r>
      <w:r w:rsidR="0021305F" w:rsidRPr="00881974">
        <w:rPr>
          <w:lang w:val="en-US"/>
        </w:rPr>
        <w:t xml:space="preserve">detailed questions about </w:t>
      </w:r>
      <w:r w:rsidRPr="00881974">
        <w:rPr>
          <w:lang w:val="en-US"/>
        </w:rPr>
        <w:t>spectrum</w:t>
      </w:r>
      <w:r w:rsidR="0021305F" w:rsidRPr="00881974">
        <w:rPr>
          <w:lang w:val="en-US"/>
        </w:rPr>
        <w:t xml:space="preserve">, </w:t>
      </w:r>
      <w:r w:rsidRPr="00881974">
        <w:rPr>
          <w:lang w:val="en-US"/>
        </w:rPr>
        <w:t xml:space="preserve">dynamics, </w:t>
      </w:r>
      <w:r w:rsidR="0021305F" w:rsidRPr="00861AE6">
        <w:rPr>
          <w:lang w:val="en-US"/>
        </w:rPr>
        <w:t xml:space="preserve">and </w:t>
      </w:r>
      <w:r w:rsidR="0021305F" w:rsidRPr="00881974">
        <w:rPr>
          <w:lang w:val="en-US"/>
        </w:rPr>
        <w:t xml:space="preserve">symmetries </w:t>
      </w:r>
      <w:r w:rsidRPr="00881974">
        <w:rPr>
          <w:lang w:val="en-US"/>
        </w:rPr>
        <w:t xml:space="preserve">of any </w:t>
      </w:r>
      <w:r w:rsidR="0021305F" w:rsidRPr="00881974">
        <w:rPr>
          <w:lang w:val="en-US"/>
        </w:rPr>
        <w:t xml:space="preserve">observed </w:t>
      </w:r>
      <w:r w:rsidRPr="00881974">
        <w:rPr>
          <w:lang w:val="en-US"/>
        </w:rPr>
        <w:t>new physics</w:t>
      </w:r>
      <w:r w:rsidR="0021305F" w:rsidRPr="00881974">
        <w:rPr>
          <w:lang w:val="en-US"/>
        </w:rPr>
        <w:t xml:space="preserve">.  </w:t>
      </w:r>
      <w:r w:rsidRPr="00881974">
        <w:rPr>
          <w:lang w:val="en-US"/>
        </w:rPr>
        <w:t>Thus</w:t>
      </w:r>
      <w:r w:rsidR="0021305F" w:rsidRPr="00881974">
        <w:rPr>
          <w:lang w:val="en-US"/>
        </w:rPr>
        <w:t xml:space="preserve">, it </w:t>
      </w:r>
      <w:r w:rsidRPr="00881974">
        <w:rPr>
          <w:lang w:val="en-US"/>
        </w:rPr>
        <w:t xml:space="preserve">is </w:t>
      </w:r>
      <w:r w:rsidR="0021305F" w:rsidRPr="00881974">
        <w:rPr>
          <w:lang w:val="en-US"/>
        </w:rPr>
        <w:t xml:space="preserve">hard to imagine </w:t>
      </w:r>
      <w:r w:rsidRPr="00881974">
        <w:rPr>
          <w:lang w:val="en-US"/>
        </w:rPr>
        <w:t xml:space="preserve">a </w:t>
      </w:r>
      <w:r w:rsidR="0021305F" w:rsidRPr="00881974">
        <w:rPr>
          <w:lang w:val="en-US"/>
        </w:rPr>
        <w:t xml:space="preserve">scenario </w:t>
      </w:r>
      <w:r w:rsidRPr="00881974">
        <w:rPr>
          <w:lang w:val="en-US"/>
        </w:rPr>
        <w:t>in which a multi-</w:t>
      </w:r>
      <w:proofErr w:type="spellStart"/>
      <w:r w:rsidR="0021305F" w:rsidRPr="00861AE6">
        <w:rPr>
          <w:lang w:val="en-US"/>
        </w:rPr>
        <w:t>TeV</w:t>
      </w:r>
      <w:proofErr w:type="spellEnd"/>
      <w:r w:rsidR="0021305F" w:rsidRPr="00881974">
        <w:rPr>
          <w:lang w:val="en-US"/>
        </w:rPr>
        <w:t xml:space="preserve"> lepton </w:t>
      </w:r>
      <w:r w:rsidRPr="00881974">
        <w:rPr>
          <w:lang w:val="en-US"/>
        </w:rPr>
        <w:t xml:space="preserve">collider would not be </w:t>
      </w:r>
      <w:r w:rsidR="0021305F" w:rsidRPr="00881974">
        <w:rPr>
          <w:lang w:val="en-US"/>
        </w:rPr>
        <w:t xml:space="preserve">required in order </w:t>
      </w:r>
      <w:r w:rsidRPr="00881974">
        <w:rPr>
          <w:lang w:val="en-US"/>
        </w:rPr>
        <w:t>to fully explore the new physics.</w:t>
      </w:r>
    </w:p>
    <w:p w14:paraId="187E1D1C" w14:textId="77777777" w:rsidR="0051483A" w:rsidRPr="00861AE6" w:rsidRDefault="0051483A" w:rsidP="00861AE6">
      <w:pPr>
        <w:widowControl w:val="0"/>
        <w:autoSpaceDE w:val="0"/>
        <w:autoSpaceDN w:val="0"/>
        <w:adjustRightInd w:val="0"/>
        <w:ind w:right="78"/>
        <w:jc w:val="both"/>
        <w:rPr>
          <w:lang w:val="en-US"/>
        </w:rPr>
      </w:pPr>
    </w:p>
    <w:p w14:paraId="4CDE5B7C" w14:textId="16056464" w:rsidR="0051483A" w:rsidRPr="00861AE6" w:rsidRDefault="001E284B" w:rsidP="00861AE6">
      <w:pPr>
        <w:widowControl w:val="0"/>
        <w:autoSpaceDE w:val="0"/>
        <w:autoSpaceDN w:val="0"/>
        <w:adjustRightInd w:val="0"/>
        <w:ind w:right="78"/>
        <w:jc w:val="both"/>
        <w:rPr>
          <w:lang w:val="en-US"/>
        </w:rPr>
      </w:pPr>
      <w:r w:rsidRPr="00861AE6">
        <w:rPr>
          <w:lang w:val="en-US"/>
        </w:rPr>
        <w:t xml:space="preserve">To prepare </w:t>
      </w:r>
      <w:r w:rsidRPr="00881974">
        <w:rPr>
          <w:lang w:val="en-US"/>
        </w:rPr>
        <w:t xml:space="preserve">for the energy </w:t>
      </w:r>
      <w:r w:rsidR="00AD3AE3" w:rsidRPr="00881974">
        <w:rPr>
          <w:lang w:val="en-US"/>
        </w:rPr>
        <w:t xml:space="preserve">frontier </w:t>
      </w:r>
      <w:r w:rsidRPr="00881974">
        <w:rPr>
          <w:lang w:val="en-US"/>
        </w:rPr>
        <w:t xml:space="preserve">in </w:t>
      </w:r>
      <w:r w:rsidR="00AD3AE3" w:rsidRPr="00881974">
        <w:rPr>
          <w:lang w:val="en-US"/>
        </w:rPr>
        <w:t xml:space="preserve">the </w:t>
      </w:r>
      <w:r w:rsidRPr="00861AE6">
        <w:rPr>
          <w:lang w:val="en-US"/>
        </w:rPr>
        <w:t>post-</w:t>
      </w:r>
      <w:r w:rsidR="00AD3AE3" w:rsidRPr="00881974">
        <w:rPr>
          <w:lang w:val="en-US"/>
        </w:rPr>
        <w:t xml:space="preserve">LHC </w:t>
      </w:r>
      <w:r w:rsidRPr="00881974">
        <w:rPr>
          <w:lang w:val="en-US"/>
        </w:rPr>
        <w:t>era</w:t>
      </w:r>
      <w:r w:rsidR="00AD3AE3" w:rsidRPr="00881974">
        <w:rPr>
          <w:lang w:val="en-US"/>
        </w:rPr>
        <w:t xml:space="preserve">, research and </w:t>
      </w:r>
      <w:r w:rsidR="00AD3AE3" w:rsidRPr="00861AE6">
        <w:rPr>
          <w:lang w:val="en-US"/>
        </w:rPr>
        <w:t xml:space="preserve">development </w:t>
      </w:r>
      <w:r w:rsidRPr="00881974">
        <w:rPr>
          <w:lang w:val="en-US"/>
        </w:rPr>
        <w:t xml:space="preserve">is being </w:t>
      </w:r>
      <w:r w:rsidR="00AD3AE3" w:rsidRPr="00881974">
        <w:rPr>
          <w:lang w:val="en-US"/>
        </w:rPr>
        <w:t xml:space="preserve">pursued </w:t>
      </w:r>
      <w:r w:rsidRPr="00881974">
        <w:rPr>
          <w:lang w:val="en-US"/>
        </w:rPr>
        <w:t xml:space="preserve">on a variety of lepton colliders.  For the </w:t>
      </w:r>
      <w:proofErr w:type="spellStart"/>
      <w:r w:rsidRPr="00861AE6">
        <w:rPr>
          <w:lang w:val="en-US"/>
        </w:rPr>
        <w:t>muon</w:t>
      </w:r>
      <w:proofErr w:type="spellEnd"/>
      <w:r w:rsidRPr="00861AE6">
        <w:rPr>
          <w:lang w:val="en-US"/>
        </w:rPr>
        <w:t xml:space="preserve"> collider as well as other options a staged approach is envisioned.  The first stage is a low energy Higgs factory at </w:t>
      </w:r>
      <w:r w:rsidRPr="00881974">
        <w:rPr>
          <w:lang w:val="en-US"/>
        </w:rPr>
        <w:t>250</w:t>
      </w:r>
      <w:r w:rsidR="0051483A" w:rsidRPr="00881974">
        <w:rPr>
          <w:lang w:val="en-US"/>
        </w:rPr>
        <w:t>–</w:t>
      </w:r>
      <w:r w:rsidRPr="00881974">
        <w:rPr>
          <w:lang w:val="en-US"/>
        </w:rPr>
        <w:t>350</w:t>
      </w:r>
      <w:r w:rsidR="00E713CB" w:rsidRPr="00881974">
        <w:rPr>
          <w:lang w:val="en-US"/>
        </w:rPr>
        <w:t xml:space="preserve"> </w:t>
      </w:r>
      <w:proofErr w:type="spellStart"/>
      <w:r w:rsidRPr="00881974">
        <w:rPr>
          <w:lang w:val="en-US"/>
        </w:rPr>
        <w:t>GeV</w:t>
      </w:r>
      <w:proofErr w:type="spellEnd"/>
      <w:r w:rsidRPr="00861AE6">
        <w:rPr>
          <w:lang w:val="en-US"/>
        </w:rPr>
        <w:t xml:space="preserve"> for a</w:t>
      </w:r>
      <w:r w:rsidR="0051483A" w:rsidRPr="00881974">
        <w:rPr>
          <w:lang w:val="en-US"/>
        </w:rPr>
        <w:t>n</w:t>
      </w:r>
      <w:r w:rsidRPr="00861AE6">
        <w:rPr>
          <w:lang w:val="en-US"/>
        </w:rPr>
        <w:t xml:space="preserve"> electron-positron collider [</w:t>
      </w:r>
      <w:r w:rsidR="00AD3AE3" w:rsidRPr="00881974">
        <w:rPr>
          <w:lang w:val="en-US"/>
        </w:rPr>
        <w:t xml:space="preserve">circular </w:t>
      </w:r>
      <w:r w:rsidRPr="00861AE6">
        <w:rPr>
          <w:lang w:val="en-US"/>
        </w:rPr>
        <w:t xml:space="preserve">(TLEP) or </w:t>
      </w:r>
      <w:r w:rsidR="00AD3AE3" w:rsidRPr="00881974">
        <w:rPr>
          <w:lang w:val="en-US"/>
        </w:rPr>
        <w:t xml:space="preserve">linear </w:t>
      </w:r>
      <w:r w:rsidRPr="00881974">
        <w:rPr>
          <w:lang w:val="en-US"/>
        </w:rPr>
        <w:t>(ILC)] or at the s-channel Higgs</w:t>
      </w:r>
      <w:r w:rsidRPr="00861AE6">
        <w:rPr>
          <w:lang w:val="en-US"/>
        </w:rPr>
        <w:t xml:space="preserve"> resonance</w:t>
      </w:r>
      <w:r w:rsidR="00E713CB" w:rsidRPr="00881974">
        <w:rPr>
          <w:lang w:val="en-US"/>
        </w:rPr>
        <w:t xml:space="preserve"> </w:t>
      </w:r>
      <w:r w:rsidRPr="00881974">
        <w:rPr>
          <w:lang w:val="en-US"/>
        </w:rPr>
        <w:t>(</w:t>
      </w:r>
      <w:r w:rsidR="0051483A" w:rsidRPr="00881974">
        <w:rPr>
          <w:lang w:val="en-US"/>
        </w:rPr>
        <w:t>~</w:t>
      </w:r>
      <w:r w:rsidR="00F94A9D" w:rsidRPr="00881974">
        <w:rPr>
          <w:lang w:val="en-US"/>
        </w:rPr>
        <w:t xml:space="preserve">126 </w:t>
      </w:r>
      <w:proofErr w:type="spellStart"/>
      <w:r w:rsidRPr="00881974">
        <w:rPr>
          <w:lang w:val="en-US"/>
        </w:rPr>
        <w:t>GeV</w:t>
      </w:r>
      <w:proofErr w:type="spellEnd"/>
      <w:r w:rsidRPr="00881974">
        <w:rPr>
          <w:lang w:val="en-US"/>
        </w:rPr>
        <w:t>) for</w:t>
      </w:r>
      <w:r w:rsidR="00E713CB" w:rsidRPr="00881974">
        <w:rPr>
          <w:lang w:val="en-US"/>
        </w:rPr>
        <w:t xml:space="preserve"> </w:t>
      </w:r>
      <w:r w:rsidRPr="00881974">
        <w:rPr>
          <w:lang w:val="en-US"/>
        </w:rPr>
        <w:t>the</w:t>
      </w:r>
      <w:r w:rsidR="00E713CB" w:rsidRPr="00881974">
        <w:rPr>
          <w:lang w:val="en-US"/>
        </w:rPr>
        <w:t xml:space="preserve"> </w:t>
      </w:r>
      <w:proofErr w:type="spellStart"/>
      <w:r w:rsidRPr="00881974">
        <w:rPr>
          <w:lang w:val="en-US"/>
        </w:rPr>
        <w:t>Muon</w:t>
      </w:r>
      <w:proofErr w:type="spellEnd"/>
      <w:r w:rsidRPr="00861AE6">
        <w:rPr>
          <w:lang w:val="en-US"/>
        </w:rPr>
        <w:t xml:space="preserve"> Collider. </w:t>
      </w:r>
      <w:r w:rsidR="00E713CB" w:rsidRPr="00881974">
        <w:rPr>
          <w:lang w:val="en-US"/>
        </w:rPr>
        <w:t>T</w:t>
      </w:r>
      <w:r w:rsidRPr="00881974">
        <w:rPr>
          <w:lang w:val="en-US"/>
        </w:rPr>
        <w:t>he</w:t>
      </w:r>
      <w:r w:rsidRPr="00861AE6">
        <w:rPr>
          <w:lang w:val="en-US"/>
        </w:rPr>
        <w:t xml:space="preserve"> facility would be planned </w:t>
      </w:r>
      <w:r w:rsidRPr="00881974">
        <w:rPr>
          <w:lang w:val="en-US"/>
        </w:rPr>
        <w:t>to be upgradeable to a second design capable of higher energies (</w:t>
      </w:r>
      <w:proofErr w:type="spellStart"/>
      <w:proofErr w:type="gramStart"/>
      <w:r w:rsidRPr="00881974">
        <w:rPr>
          <w:lang w:val="en-US"/>
        </w:rPr>
        <w:t>E</w:t>
      </w:r>
      <w:r w:rsidRPr="00861AE6">
        <w:rPr>
          <w:vertAlign w:val="subscript"/>
          <w:lang w:val="en-US"/>
        </w:rPr>
        <w:t>cm</w:t>
      </w:r>
      <w:proofErr w:type="spellEnd"/>
      <w:proofErr w:type="gramEnd"/>
      <w:r w:rsidR="0051483A" w:rsidRPr="00881974">
        <w:rPr>
          <w:lang w:val="en-US"/>
        </w:rPr>
        <w:t xml:space="preserve"> &lt; </w:t>
      </w:r>
      <w:r w:rsidRPr="00881974">
        <w:rPr>
          <w:lang w:val="en-US"/>
        </w:rPr>
        <w:t>1</w:t>
      </w:r>
      <w:r w:rsidR="0051483A" w:rsidRPr="00881974">
        <w:rPr>
          <w:lang w:val="en-US"/>
        </w:rPr>
        <w:t xml:space="preserve"> </w:t>
      </w:r>
      <w:proofErr w:type="spellStart"/>
      <w:r w:rsidRPr="00861AE6">
        <w:rPr>
          <w:lang w:val="en-US"/>
        </w:rPr>
        <w:t>TeV</w:t>
      </w:r>
      <w:proofErr w:type="spellEnd"/>
      <w:r w:rsidRPr="00861AE6">
        <w:rPr>
          <w:lang w:val="en-US"/>
        </w:rPr>
        <w:t xml:space="preserve"> for ILC</w:t>
      </w:r>
      <w:r w:rsidR="0051483A" w:rsidRPr="00861AE6">
        <w:rPr>
          <w:lang w:val="en-US"/>
        </w:rPr>
        <w:t xml:space="preserve"> or 3 </w:t>
      </w:r>
      <w:proofErr w:type="spellStart"/>
      <w:r w:rsidR="0051483A" w:rsidRPr="00861AE6">
        <w:rPr>
          <w:lang w:val="en-US"/>
        </w:rPr>
        <w:t>TeV</w:t>
      </w:r>
      <w:proofErr w:type="spellEnd"/>
      <w:r w:rsidR="0051483A" w:rsidRPr="00861AE6">
        <w:rPr>
          <w:lang w:val="en-US"/>
        </w:rPr>
        <w:t xml:space="preserve"> for </w:t>
      </w:r>
      <w:r w:rsidRPr="00861AE6">
        <w:rPr>
          <w:lang w:val="en-US"/>
        </w:rPr>
        <w:t>CLIC) or a multi-</w:t>
      </w:r>
      <w:proofErr w:type="spellStart"/>
      <w:r w:rsidRPr="00861AE6">
        <w:rPr>
          <w:lang w:val="en-US"/>
        </w:rPr>
        <w:t>TeV</w:t>
      </w:r>
      <w:proofErr w:type="spellEnd"/>
      <w:r w:rsidRPr="00881974">
        <w:rPr>
          <w:lang w:val="en-US"/>
        </w:rPr>
        <w:t xml:space="preserve"> </w:t>
      </w:r>
      <w:proofErr w:type="spellStart"/>
      <w:r w:rsidRPr="00861AE6">
        <w:rPr>
          <w:lang w:val="en-US"/>
        </w:rPr>
        <w:t>muon</w:t>
      </w:r>
      <w:proofErr w:type="spellEnd"/>
      <w:r w:rsidRPr="00861AE6">
        <w:rPr>
          <w:lang w:val="en-US"/>
        </w:rPr>
        <w:t xml:space="preserve"> collider.  G</w:t>
      </w:r>
      <w:r w:rsidR="00B04F13" w:rsidRPr="00881974">
        <w:rPr>
          <w:lang w:val="en-US"/>
        </w:rPr>
        <w:t>i</w:t>
      </w:r>
      <w:r w:rsidRPr="00861AE6">
        <w:rPr>
          <w:lang w:val="en-US"/>
        </w:rPr>
        <w:t>ven the lack of evidence of new physics to date at the LHC</w:t>
      </w:r>
      <w:r w:rsidR="00E713CB" w:rsidRPr="00881974">
        <w:rPr>
          <w:lang w:val="en-US"/>
        </w:rPr>
        <w:t>,</w:t>
      </w:r>
      <w:r w:rsidRPr="00881974">
        <w:rPr>
          <w:lang w:val="en-US"/>
        </w:rPr>
        <w:t xml:space="preserve"> it is prudent to consider the potential energy reach of the various options as an important factor in this choice of future </w:t>
      </w:r>
      <w:r w:rsidRPr="00861AE6">
        <w:rPr>
          <w:lang w:val="en-US"/>
        </w:rPr>
        <w:t xml:space="preserve">lepton collider.  It is possible </w:t>
      </w:r>
      <w:r w:rsidR="00B04F13" w:rsidRPr="00861AE6">
        <w:rPr>
          <w:lang w:val="en-US"/>
        </w:rPr>
        <w:t xml:space="preserve">that </w:t>
      </w:r>
      <w:r w:rsidRPr="00881974">
        <w:rPr>
          <w:lang w:val="en-US"/>
        </w:rPr>
        <w:t xml:space="preserve">scales approaching 10 </w:t>
      </w:r>
      <w:proofErr w:type="spellStart"/>
      <w:r w:rsidRPr="00861AE6">
        <w:rPr>
          <w:lang w:val="en-US"/>
        </w:rPr>
        <w:t>TeV</w:t>
      </w:r>
      <w:proofErr w:type="spellEnd"/>
      <w:r w:rsidRPr="00861AE6">
        <w:rPr>
          <w:lang w:val="en-US"/>
        </w:rPr>
        <w:t xml:space="preserve"> will be required to fully explore any new physics. </w:t>
      </w:r>
      <w:r w:rsidR="00E713CB" w:rsidRPr="00881974">
        <w:rPr>
          <w:lang w:val="en-US"/>
        </w:rPr>
        <w:t>I</w:t>
      </w:r>
      <w:r w:rsidRPr="00881974">
        <w:rPr>
          <w:lang w:val="en-US"/>
        </w:rPr>
        <w:t xml:space="preserve">n this case, only a </w:t>
      </w:r>
      <w:proofErr w:type="spellStart"/>
      <w:r w:rsidR="00881974">
        <w:rPr>
          <w:lang w:val="en-US"/>
        </w:rPr>
        <w:t>M</w:t>
      </w:r>
      <w:r w:rsidR="00881974" w:rsidRPr="00881974">
        <w:rPr>
          <w:lang w:val="en-US"/>
        </w:rPr>
        <w:t>uon</w:t>
      </w:r>
      <w:proofErr w:type="spellEnd"/>
      <w:r w:rsidR="00881974" w:rsidRPr="00861AE6">
        <w:rPr>
          <w:lang w:val="en-US"/>
        </w:rPr>
        <w:t xml:space="preserve"> </w:t>
      </w:r>
      <w:r w:rsidR="00881974">
        <w:rPr>
          <w:lang w:val="en-US"/>
        </w:rPr>
        <w:t>C</w:t>
      </w:r>
      <w:r w:rsidR="00881974" w:rsidRPr="00881974">
        <w:rPr>
          <w:lang w:val="en-US"/>
        </w:rPr>
        <w:t xml:space="preserve">ollider </w:t>
      </w:r>
      <w:r w:rsidRPr="00881974">
        <w:rPr>
          <w:lang w:val="en-US"/>
        </w:rPr>
        <w:t>could be considered.</w:t>
      </w:r>
    </w:p>
    <w:p w14:paraId="375ED5FA" w14:textId="77777777" w:rsidR="0051483A" w:rsidRPr="00881974" w:rsidRDefault="0051483A" w:rsidP="00861AE6">
      <w:pPr>
        <w:widowControl w:val="0"/>
        <w:autoSpaceDE w:val="0"/>
        <w:autoSpaceDN w:val="0"/>
        <w:adjustRightInd w:val="0"/>
        <w:ind w:right="78"/>
        <w:jc w:val="both"/>
        <w:rPr>
          <w:lang w:val="en-US"/>
        </w:rPr>
      </w:pPr>
    </w:p>
    <w:p w14:paraId="0F266BC8" w14:textId="2D4CDF0F" w:rsidR="00F949E3" w:rsidRPr="00881974" w:rsidRDefault="001E284B">
      <w:pPr>
        <w:pStyle w:val="PlainText"/>
        <w:jc w:val="both"/>
        <w:rPr>
          <w:rFonts w:ascii="Times New Roman" w:hAnsi="Times New Roman" w:cs="Times New Roman"/>
          <w:sz w:val="22"/>
          <w:szCs w:val="22"/>
        </w:rPr>
      </w:pPr>
      <w:r w:rsidRPr="00861AE6">
        <w:rPr>
          <w:rFonts w:ascii="Times New Roman" w:hAnsi="Times New Roman"/>
          <w:sz w:val="22"/>
          <w:szCs w:val="22"/>
        </w:rPr>
        <w:t>A multi-</w:t>
      </w:r>
      <w:proofErr w:type="spellStart"/>
      <w:r w:rsidR="00AD3AE3" w:rsidRPr="00861AE6">
        <w:rPr>
          <w:rFonts w:ascii="Times New Roman" w:hAnsi="Times New Roman"/>
          <w:sz w:val="22"/>
          <w:szCs w:val="22"/>
        </w:rPr>
        <w:t>TeV</w:t>
      </w:r>
      <w:proofErr w:type="spellEnd"/>
      <w:r w:rsidR="00AD3AE3" w:rsidRPr="00881974">
        <w:rPr>
          <w:rFonts w:ascii="Times New Roman" w:hAnsi="Times New Roman"/>
          <w:sz w:val="22"/>
          <w:szCs w:val="22"/>
        </w:rPr>
        <w:t xml:space="preserve"> </w:t>
      </w:r>
      <w:proofErr w:type="spellStart"/>
      <w:r w:rsidR="00881974">
        <w:rPr>
          <w:rFonts w:ascii="Times New Roman" w:hAnsi="Times New Roman"/>
          <w:sz w:val="22"/>
          <w:szCs w:val="22"/>
        </w:rPr>
        <w:t>M</w:t>
      </w:r>
      <w:r w:rsidR="00881974" w:rsidRPr="00861AE6">
        <w:rPr>
          <w:rFonts w:ascii="Times New Roman" w:hAnsi="Times New Roman"/>
          <w:sz w:val="22"/>
          <w:szCs w:val="22"/>
        </w:rPr>
        <w:t>uon</w:t>
      </w:r>
      <w:proofErr w:type="spellEnd"/>
      <w:r w:rsidR="00881974" w:rsidRPr="00861AE6">
        <w:rPr>
          <w:rFonts w:ascii="Times New Roman" w:hAnsi="Times New Roman"/>
          <w:sz w:val="22"/>
          <w:szCs w:val="22"/>
        </w:rPr>
        <w:t xml:space="preserve"> </w:t>
      </w:r>
      <w:r w:rsidR="00881974">
        <w:rPr>
          <w:rFonts w:ascii="Times New Roman" w:hAnsi="Times New Roman"/>
          <w:sz w:val="22"/>
          <w:szCs w:val="22"/>
        </w:rPr>
        <w:t>C</w:t>
      </w:r>
      <w:r w:rsidR="00881974" w:rsidRPr="00861AE6">
        <w:rPr>
          <w:rFonts w:ascii="Times New Roman" w:hAnsi="Times New Roman"/>
          <w:sz w:val="22"/>
          <w:szCs w:val="22"/>
        </w:rPr>
        <w:t xml:space="preserve">ollider </w:t>
      </w:r>
      <w:r w:rsidRPr="00861AE6">
        <w:rPr>
          <w:rFonts w:ascii="Times New Roman" w:hAnsi="Times New Roman"/>
          <w:sz w:val="22"/>
          <w:szCs w:val="22"/>
        </w:rPr>
        <w:t xml:space="preserve">thus provides a very attractive possibility for studying the details of </w:t>
      </w:r>
      <w:proofErr w:type="spellStart"/>
      <w:r w:rsidRPr="00861AE6">
        <w:rPr>
          <w:rFonts w:ascii="Times New Roman" w:hAnsi="Times New Roman"/>
          <w:sz w:val="22"/>
          <w:szCs w:val="22"/>
        </w:rPr>
        <w:t>Terascale</w:t>
      </w:r>
      <w:proofErr w:type="spellEnd"/>
      <w:r w:rsidRPr="00861AE6">
        <w:rPr>
          <w:rFonts w:ascii="Times New Roman" w:hAnsi="Times New Roman"/>
          <w:sz w:val="22"/>
          <w:szCs w:val="22"/>
        </w:rPr>
        <w:t xml:space="preserve"> physics after the LHC. Presently</w:t>
      </w:r>
      <w:r w:rsidR="00046439" w:rsidRPr="00861AE6">
        <w:rPr>
          <w:rFonts w:ascii="Times New Roman" w:hAnsi="Times New Roman"/>
          <w:sz w:val="22"/>
          <w:szCs w:val="22"/>
        </w:rPr>
        <w:t xml:space="preserve"> </w:t>
      </w:r>
      <w:r w:rsidRPr="00861AE6">
        <w:rPr>
          <w:rFonts w:ascii="Times New Roman" w:hAnsi="Times New Roman"/>
          <w:sz w:val="22"/>
          <w:szCs w:val="22"/>
        </w:rPr>
        <w:t xml:space="preserve">physics and </w:t>
      </w:r>
      <w:r w:rsidR="00AD3AE3" w:rsidRPr="00861AE6">
        <w:rPr>
          <w:rFonts w:ascii="Times New Roman" w:hAnsi="Times New Roman"/>
          <w:sz w:val="22"/>
          <w:szCs w:val="22"/>
        </w:rPr>
        <w:t xml:space="preserve">detector </w:t>
      </w:r>
      <w:r w:rsidRPr="00861AE6">
        <w:rPr>
          <w:rFonts w:ascii="Times New Roman" w:hAnsi="Times New Roman"/>
          <w:sz w:val="22"/>
          <w:szCs w:val="22"/>
        </w:rPr>
        <w:t xml:space="preserve">studies are under way </w:t>
      </w:r>
      <w:r w:rsidR="00AD3AE3" w:rsidRPr="00861AE6">
        <w:rPr>
          <w:rFonts w:ascii="Times New Roman" w:hAnsi="Times New Roman"/>
          <w:sz w:val="22"/>
          <w:szCs w:val="22"/>
        </w:rPr>
        <w:t xml:space="preserve">to </w:t>
      </w:r>
      <w:r w:rsidRPr="00861AE6">
        <w:rPr>
          <w:rFonts w:ascii="Times New Roman" w:hAnsi="Times New Roman"/>
          <w:sz w:val="22"/>
          <w:szCs w:val="22"/>
        </w:rPr>
        <w:t>understand the required</w:t>
      </w:r>
      <w:r w:rsidR="00AD3AE3" w:rsidRPr="00881974">
        <w:rPr>
          <w:rFonts w:ascii="Times New Roman" w:hAnsi="Times New Roman"/>
          <w:sz w:val="22"/>
          <w:szCs w:val="22"/>
        </w:rPr>
        <w:t xml:space="preserve"> </w:t>
      </w:r>
      <w:proofErr w:type="spellStart"/>
      <w:r w:rsidR="00881974">
        <w:rPr>
          <w:rFonts w:ascii="Times New Roman" w:hAnsi="Times New Roman"/>
          <w:sz w:val="22"/>
          <w:szCs w:val="22"/>
        </w:rPr>
        <w:t>M</w:t>
      </w:r>
      <w:r w:rsidR="00881974" w:rsidRPr="00861AE6">
        <w:rPr>
          <w:rFonts w:ascii="Times New Roman" w:hAnsi="Times New Roman"/>
          <w:sz w:val="22"/>
          <w:szCs w:val="22"/>
        </w:rPr>
        <w:t>uon</w:t>
      </w:r>
      <w:proofErr w:type="spellEnd"/>
      <w:r w:rsidR="00881974" w:rsidRPr="00861AE6">
        <w:rPr>
          <w:rFonts w:ascii="Times New Roman" w:hAnsi="Times New Roman"/>
          <w:sz w:val="22"/>
          <w:szCs w:val="22"/>
        </w:rPr>
        <w:t xml:space="preserve"> </w:t>
      </w:r>
      <w:r w:rsidR="00881974">
        <w:rPr>
          <w:rFonts w:ascii="Times New Roman" w:hAnsi="Times New Roman"/>
          <w:sz w:val="22"/>
          <w:szCs w:val="22"/>
        </w:rPr>
        <w:t>C</w:t>
      </w:r>
      <w:r w:rsidR="00881974" w:rsidRPr="00861AE6">
        <w:rPr>
          <w:rFonts w:ascii="Times New Roman" w:hAnsi="Times New Roman"/>
          <w:sz w:val="22"/>
          <w:szCs w:val="22"/>
        </w:rPr>
        <w:t xml:space="preserve">ollider </w:t>
      </w:r>
      <w:r w:rsidRPr="00861AE6">
        <w:rPr>
          <w:rFonts w:ascii="Times New Roman" w:hAnsi="Times New Roman"/>
          <w:sz w:val="22"/>
          <w:szCs w:val="22"/>
        </w:rPr>
        <w:t>parameters (</w:t>
      </w:r>
      <w:r w:rsidR="00AD3AE3" w:rsidRPr="00861AE6">
        <w:rPr>
          <w:rFonts w:ascii="Times New Roman" w:hAnsi="Times New Roman"/>
          <w:sz w:val="22"/>
          <w:szCs w:val="22"/>
        </w:rPr>
        <w:t xml:space="preserve">in </w:t>
      </w:r>
      <w:r w:rsidRPr="00861AE6">
        <w:rPr>
          <w:rFonts w:ascii="Times New Roman" w:hAnsi="Times New Roman"/>
          <w:sz w:val="22"/>
          <w:szCs w:val="22"/>
        </w:rPr>
        <w:t xml:space="preserve">particular </w:t>
      </w:r>
      <w:r w:rsidR="00AD3AE3" w:rsidRPr="00861AE6">
        <w:rPr>
          <w:rFonts w:ascii="Times New Roman" w:hAnsi="Times New Roman"/>
          <w:sz w:val="22"/>
          <w:szCs w:val="22"/>
        </w:rPr>
        <w:t xml:space="preserve">luminosity </w:t>
      </w:r>
      <w:r w:rsidRPr="00861AE6">
        <w:rPr>
          <w:rFonts w:ascii="Times New Roman" w:hAnsi="Times New Roman"/>
          <w:sz w:val="22"/>
          <w:szCs w:val="22"/>
        </w:rPr>
        <w:t>and energy</w:t>
      </w:r>
      <w:r w:rsidR="00AD3AE3" w:rsidRPr="00861AE6">
        <w:rPr>
          <w:rFonts w:ascii="Times New Roman" w:hAnsi="Times New Roman"/>
          <w:sz w:val="22"/>
          <w:szCs w:val="22"/>
        </w:rPr>
        <w:t xml:space="preserve">) </w:t>
      </w:r>
      <w:r w:rsidRPr="00861AE6">
        <w:rPr>
          <w:rFonts w:ascii="Times New Roman" w:hAnsi="Times New Roman"/>
          <w:sz w:val="22"/>
          <w:szCs w:val="22"/>
        </w:rPr>
        <w:t>and map out</w:t>
      </w:r>
      <w:r w:rsidR="00AD3AE3" w:rsidRPr="00861AE6">
        <w:rPr>
          <w:rFonts w:ascii="Times New Roman" w:hAnsi="Times New Roman"/>
          <w:sz w:val="22"/>
          <w:szCs w:val="22"/>
        </w:rPr>
        <w:t xml:space="preserve">, </w:t>
      </w:r>
      <w:r w:rsidRPr="00861AE6">
        <w:rPr>
          <w:rFonts w:ascii="Times New Roman" w:hAnsi="Times New Roman"/>
          <w:sz w:val="22"/>
          <w:szCs w:val="22"/>
        </w:rPr>
        <w:t xml:space="preserve">as a </w:t>
      </w:r>
      <w:r w:rsidR="00AD3AE3" w:rsidRPr="00861AE6">
        <w:rPr>
          <w:rFonts w:ascii="Times New Roman" w:hAnsi="Times New Roman"/>
          <w:sz w:val="22"/>
          <w:szCs w:val="22"/>
        </w:rPr>
        <w:t xml:space="preserve">function </w:t>
      </w:r>
      <w:r w:rsidRPr="00861AE6">
        <w:rPr>
          <w:rFonts w:ascii="Times New Roman" w:hAnsi="Times New Roman"/>
          <w:sz w:val="22"/>
          <w:szCs w:val="22"/>
        </w:rPr>
        <w:t xml:space="preserve">of </w:t>
      </w:r>
      <w:r w:rsidR="00AD3AE3" w:rsidRPr="00861AE6">
        <w:rPr>
          <w:rFonts w:ascii="Times New Roman" w:hAnsi="Times New Roman"/>
          <w:sz w:val="22"/>
          <w:szCs w:val="22"/>
        </w:rPr>
        <w:t xml:space="preserve">these </w:t>
      </w:r>
      <w:r w:rsidRPr="00861AE6">
        <w:rPr>
          <w:rFonts w:ascii="Times New Roman" w:hAnsi="Times New Roman"/>
          <w:sz w:val="22"/>
          <w:szCs w:val="22"/>
        </w:rPr>
        <w:t xml:space="preserve">parameters, </w:t>
      </w:r>
      <w:r w:rsidR="00AD3AE3" w:rsidRPr="00861AE6">
        <w:rPr>
          <w:rFonts w:ascii="Times New Roman" w:hAnsi="Times New Roman"/>
          <w:sz w:val="22"/>
          <w:szCs w:val="22"/>
        </w:rPr>
        <w:t xml:space="preserve">the associated </w:t>
      </w:r>
      <w:r w:rsidRPr="00861AE6">
        <w:rPr>
          <w:rFonts w:ascii="Times New Roman" w:hAnsi="Times New Roman"/>
          <w:sz w:val="22"/>
          <w:szCs w:val="22"/>
        </w:rPr>
        <w:t xml:space="preserve">physics potential. </w:t>
      </w:r>
      <w:r w:rsidR="00AD3AE3" w:rsidRPr="00861AE6">
        <w:rPr>
          <w:rFonts w:ascii="Times New Roman" w:hAnsi="Times New Roman"/>
          <w:sz w:val="22"/>
          <w:szCs w:val="22"/>
        </w:rPr>
        <w:t xml:space="preserve">The </w:t>
      </w:r>
      <w:r w:rsidRPr="00861AE6">
        <w:rPr>
          <w:rFonts w:ascii="Times New Roman" w:hAnsi="Times New Roman"/>
          <w:sz w:val="22"/>
          <w:szCs w:val="22"/>
        </w:rPr>
        <w:t xml:space="preserve">physics studies will </w:t>
      </w:r>
      <w:r w:rsidR="00AD3AE3" w:rsidRPr="00861AE6">
        <w:rPr>
          <w:rFonts w:ascii="Times New Roman" w:hAnsi="Times New Roman"/>
          <w:sz w:val="22"/>
          <w:szCs w:val="22"/>
        </w:rPr>
        <w:t xml:space="preserve">set benchmarks </w:t>
      </w:r>
      <w:r w:rsidRPr="00861AE6">
        <w:rPr>
          <w:rFonts w:ascii="Times New Roman" w:hAnsi="Times New Roman"/>
          <w:sz w:val="22"/>
          <w:szCs w:val="22"/>
        </w:rPr>
        <w:t xml:space="preserve">for </w:t>
      </w:r>
      <w:r w:rsidR="00AD3AE3" w:rsidRPr="00861AE6">
        <w:rPr>
          <w:rFonts w:ascii="Times New Roman" w:hAnsi="Times New Roman"/>
          <w:sz w:val="22"/>
          <w:szCs w:val="22"/>
        </w:rPr>
        <w:t xml:space="preserve">various </w:t>
      </w:r>
      <w:r w:rsidRPr="00861AE6">
        <w:rPr>
          <w:rFonts w:ascii="Times New Roman" w:hAnsi="Times New Roman"/>
          <w:sz w:val="22"/>
          <w:szCs w:val="22"/>
        </w:rPr>
        <w:t xml:space="preserve">new </w:t>
      </w:r>
      <w:r w:rsidR="00AD3AE3" w:rsidRPr="00861AE6">
        <w:rPr>
          <w:rFonts w:ascii="Times New Roman" w:hAnsi="Times New Roman"/>
          <w:sz w:val="22"/>
          <w:szCs w:val="22"/>
        </w:rPr>
        <w:t xml:space="preserve">physics scenarios </w:t>
      </w:r>
      <w:r w:rsidRPr="00861AE6">
        <w:rPr>
          <w:rFonts w:ascii="Times New Roman" w:hAnsi="Times New Roman"/>
          <w:sz w:val="22"/>
          <w:szCs w:val="22"/>
        </w:rPr>
        <w:t>(e.g</w:t>
      </w:r>
      <w:r w:rsidR="00AD3AE3" w:rsidRPr="00861AE6">
        <w:rPr>
          <w:rFonts w:ascii="Times New Roman" w:hAnsi="Times New Roman"/>
          <w:sz w:val="22"/>
          <w:szCs w:val="22"/>
        </w:rPr>
        <w:t>.,</w:t>
      </w:r>
      <w:r w:rsidR="00AD3AE3" w:rsidRPr="00881974">
        <w:rPr>
          <w:rFonts w:ascii="Times New Roman" w:hAnsi="Times New Roman"/>
          <w:sz w:val="22"/>
          <w:szCs w:val="22"/>
        </w:rPr>
        <w:t xml:space="preserve"> </w:t>
      </w:r>
      <w:r w:rsidRPr="00861AE6">
        <w:rPr>
          <w:rFonts w:ascii="Times New Roman" w:hAnsi="Times New Roman"/>
          <w:sz w:val="22"/>
          <w:szCs w:val="22"/>
        </w:rPr>
        <w:t xml:space="preserve">SUSY, </w:t>
      </w:r>
      <w:r w:rsidR="00AD3AE3" w:rsidRPr="00861AE6">
        <w:rPr>
          <w:rFonts w:ascii="Times New Roman" w:hAnsi="Times New Roman"/>
          <w:sz w:val="22"/>
          <w:szCs w:val="22"/>
        </w:rPr>
        <w:t xml:space="preserve">Extra </w:t>
      </w:r>
      <w:r w:rsidRPr="00861AE6">
        <w:rPr>
          <w:rFonts w:ascii="Times New Roman" w:hAnsi="Times New Roman"/>
          <w:sz w:val="22"/>
          <w:szCs w:val="22"/>
        </w:rPr>
        <w:t>Dimensions</w:t>
      </w:r>
      <w:r w:rsidR="00AD3AE3" w:rsidRPr="00861AE6">
        <w:rPr>
          <w:rFonts w:ascii="Times New Roman" w:hAnsi="Times New Roman"/>
          <w:sz w:val="22"/>
          <w:szCs w:val="22"/>
        </w:rPr>
        <w:t xml:space="preserve">, </w:t>
      </w:r>
      <w:proofErr w:type="gramStart"/>
      <w:r w:rsidRPr="00861AE6">
        <w:rPr>
          <w:rFonts w:ascii="Times New Roman" w:hAnsi="Times New Roman"/>
          <w:sz w:val="22"/>
          <w:szCs w:val="22"/>
        </w:rPr>
        <w:t>New</w:t>
      </w:r>
      <w:proofErr w:type="gramEnd"/>
      <w:r w:rsidRPr="00861AE6">
        <w:rPr>
          <w:rFonts w:ascii="Times New Roman" w:hAnsi="Times New Roman"/>
          <w:sz w:val="22"/>
          <w:szCs w:val="22"/>
        </w:rPr>
        <w:t xml:space="preserve"> Strong Dynamics</w:t>
      </w:r>
      <w:r w:rsidR="00AD3AE3" w:rsidRPr="00861AE6">
        <w:rPr>
          <w:rFonts w:ascii="Times New Roman" w:hAnsi="Times New Roman"/>
          <w:sz w:val="22"/>
          <w:szCs w:val="22"/>
        </w:rPr>
        <w:t xml:space="preserve">) </w:t>
      </w:r>
      <w:r w:rsidRPr="00861AE6">
        <w:rPr>
          <w:rFonts w:ascii="Times New Roman" w:hAnsi="Times New Roman"/>
          <w:sz w:val="22"/>
          <w:szCs w:val="22"/>
        </w:rPr>
        <w:t>as well as Standard Model processes</w:t>
      </w:r>
      <w:r w:rsidR="00F949E3" w:rsidRPr="00881974">
        <w:rPr>
          <w:rFonts w:ascii="Times New Roman" w:hAnsi="Times New Roman" w:cs="Times New Roman"/>
          <w:sz w:val="22"/>
          <w:szCs w:val="22"/>
        </w:rPr>
        <w:t>.</w:t>
      </w:r>
    </w:p>
    <w:p w14:paraId="51BF3379" w14:textId="5E1FA18C" w:rsidR="007065A9" w:rsidRPr="00B04F13" w:rsidRDefault="00AD0DE3" w:rsidP="00C352F5">
      <w:pPr>
        <w:pStyle w:val="Heading2"/>
        <w:jc w:val="both"/>
        <w:rPr>
          <w:color w:val="0070C0"/>
          <w:lang w:val="en-US"/>
        </w:rPr>
      </w:pPr>
      <w:bookmarkStart w:id="9" w:name="_Toc359182355"/>
      <w:r w:rsidRPr="00B04F13">
        <w:rPr>
          <w:lang w:val="en-US"/>
        </w:rPr>
        <w:t xml:space="preserve">The beauty </w:t>
      </w:r>
      <w:r w:rsidR="003A4F84" w:rsidRPr="00B04F13">
        <w:rPr>
          <w:lang w:val="en-US"/>
        </w:rPr>
        <w:t xml:space="preserve">and </w:t>
      </w:r>
      <w:r w:rsidR="00125116" w:rsidRPr="00B04F13">
        <w:rPr>
          <w:lang w:val="en-US"/>
        </w:rPr>
        <w:t>challenges</w:t>
      </w:r>
      <w:r w:rsidR="003A4F84" w:rsidRPr="00B04F13">
        <w:rPr>
          <w:lang w:val="en-US"/>
        </w:rPr>
        <w:t xml:space="preserve"> </w:t>
      </w:r>
      <w:r w:rsidRPr="00B04F13">
        <w:rPr>
          <w:lang w:val="en-US"/>
        </w:rPr>
        <w:t xml:space="preserve">of </w:t>
      </w:r>
      <w:proofErr w:type="spellStart"/>
      <w:r w:rsidR="003A4F84" w:rsidRPr="00B04F13">
        <w:rPr>
          <w:lang w:val="en-US"/>
        </w:rPr>
        <w:t>m</w:t>
      </w:r>
      <w:r w:rsidR="007065A9" w:rsidRPr="00B04F13">
        <w:rPr>
          <w:lang w:val="en-US"/>
        </w:rPr>
        <w:t>uon</w:t>
      </w:r>
      <w:proofErr w:type="spellEnd"/>
      <w:r w:rsidR="007065A9" w:rsidRPr="00B04F13">
        <w:rPr>
          <w:lang w:val="en-US"/>
        </w:rPr>
        <w:t xml:space="preserve"> based facilities</w:t>
      </w:r>
      <w:bookmarkEnd w:id="9"/>
      <w:r w:rsidR="007065A9" w:rsidRPr="00B04F13">
        <w:rPr>
          <w:lang w:val="en-US"/>
        </w:rPr>
        <w:t xml:space="preserve"> </w:t>
      </w:r>
    </w:p>
    <w:p w14:paraId="1DC0F15B" w14:textId="77777777" w:rsidR="00D229C1" w:rsidRDefault="00D229C1" w:rsidP="00C352F5">
      <w:pPr>
        <w:jc w:val="both"/>
        <w:rPr>
          <w:lang w:val="en-US"/>
        </w:rPr>
      </w:pPr>
    </w:p>
    <w:p w14:paraId="466E2C8F" w14:textId="10CAA639" w:rsidR="00246E07" w:rsidRPr="00B04F13" w:rsidRDefault="00246E07" w:rsidP="00C352F5">
      <w:pPr>
        <w:jc w:val="both"/>
        <w:rPr>
          <w:lang w:val="en-US"/>
        </w:rPr>
      </w:pPr>
      <w:proofErr w:type="spellStart"/>
      <w:r w:rsidRPr="00B04F13">
        <w:rPr>
          <w:lang w:val="en-US"/>
        </w:rPr>
        <w:t>Muon</w:t>
      </w:r>
      <w:proofErr w:type="spellEnd"/>
      <w:r w:rsidRPr="00B04F13">
        <w:rPr>
          <w:lang w:val="en-US"/>
        </w:rPr>
        <w:t xml:space="preserve">-based facilities offer the unique potential, among the accelerator concepts being discussed for the Community Summer Study process, to provide the next generation of capabilities and world-leading experimental support spanning physics at both the Intensity and Energy Frontiers. Building on the foundation of Project X at FNAL, </w:t>
      </w:r>
      <w:proofErr w:type="spellStart"/>
      <w:r w:rsidRPr="00B04F13">
        <w:rPr>
          <w:lang w:val="en-US"/>
        </w:rPr>
        <w:t>muon</w:t>
      </w:r>
      <w:proofErr w:type="spellEnd"/>
      <w:r w:rsidRPr="00B04F13">
        <w:rPr>
          <w:lang w:val="en-US"/>
        </w:rPr>
        <w:t xml:space="preserve"> accelerators can provide that next step with a high</w:t>
      </w:r>
      <w:r w:rsidR="009B3BE4">
        <w:rPr>
          <w:lang w:val="en-US"/>
        </w:rPr>
        <w:t>-</w:t>
      </w:r>
      <w:r w:rsidRPr="00B04F13">
        <w:rPr>
          <w:lang w:val="en-US"/>
        </w:rPr>
        <w:t xml:space="preserve">intensity and precise source of neutrinos to support a world-leading research program in neutrino physics. Furthermore, the infrastructure developed to support such an Intensity Frontier research program can also enable the return of the U.S. high energy physics program to the Energy Frontier. This capability would be provided in a subsequent stage of the facility that would support one or more </w:t>
      </w:r>
      <w:proofErr w:type="spellStart"/>
      <w:r w:rsidRPr="00B04F13">
        <w:rPr>
          <w:lang w:val="en-US"/>
        </w:rPr>
        <w:t>muon</w:t>
      </w:r>
      <w:proofErr w:type="spellEnd"/>
      <w:r w:rsidRPr="00B04F13">
        <w:rPr>
          <w:lang w:val="en-US"/>
        </w:rPr>
        <w:t xml:space="preserve"> colliders, which could operate at center-of-mass energies from the Higgs resonance at </w:t>
      </w:r>
      <w:r w:rsidR="00F94A9D" w:rsidRPr="00B04F13">
        <w:rPr>
          <w:lang w:val="en-US"/>
        </w:rPr>
        <w:t>12</w:t>
      </w:r>
      <w:r w:rsidR="00F94A9D">
        <w:rPr>
          <w:lang w:val="en-US"/>
        </w:rPr>
        <w:t>6</w:t>
      </w:r>
      <w:r w:rsidR="00F94A9D" w:rsidRPr="00B04F13">
        <w:rPr>
          <w:lang w:val="en-US"/>
        </w:rPr>
        <w:t> </w:t>
      </w:r>
      <w:proofErr w:type="spellStart"/>
      <w:r w:rsidRPr="00B04F13">
        <w:rPr>
          <w:lang w:val="en-US"/>
        </w:rPr>
        <w:t>GeV</w:t>
      </w:r>
      <w:proofErr w:type="spellEnd"/>
      <w:r w:rsidRPr="00B04F13">
        <w:rPr>
          <w:lang w:val="en-US"/>
        </w:rPr>
        <w:t xml:space="preserve"> up to the multi-</w:t>
      </w:r>
      <w:proofErr w:type="spellStart"/>
      <w:r w:rsidRPr="00B04F13">
        <w:rPr>
          <w:lang w:val="en-US"/>
        </w:rPr>
        <w:t>TeV</w:t>
      </w:r>
      <w:proofErr w:type="spellEnd"/>
      <w:r w:rsidRPr="00B04F13">
        <w:rPr>
          <w:lang w:val="en-US"/>
        </w:rPr>
        <w:t xml:space="preserve"> scale</w:t>
      </w:r>
      <w:r w:rsidR="00A17CA9" w:rsidRPr="00B04F13">
        <w:rPr>
          <w:lang w:val="en-US"/>
        </w:rPr>
        <w:t xml:space="preserve"> when and if required by </w:t>
      </w:r>
      <w:r w:rsidR="009B3BE4">
        <w:rPr>
          <w:lang w:val="en-US"/>
        </w:rPr>
        <w:t>p</w:t>
      </w:r>
      <w:r w:rsidR="00A17CA9" w:rsidRPr="00B04F13">
        <w:rPr>
          <w:lang w:val="en-US"/>
        </w:rPr>
        <w:t xml:space="preserve">hysics for studies beyond the </w:t>
      </w:r>
      <w:r w:rsidR="009B3BE4">
        <w:rPr>
          <w:lang w:val="en-US"/>
        </w:rPr>
        <w:t>S</w:t>
      </w:r>
      <w:r w:rsidR="00A17CA9" w:rsidRPr="00B04F13">
        <w:rPr>
          <w:lang w:val="en-US"/>
        </w:rPr>
        <w:t xml:space="preserve">tandard </w:t>
      </w:r>
      <w:r w:rsidR="009B3BE4">
        <w:rPr>
          <w:lang w:val="en-US"/>
        </w:rPr>
        <w:t>M</w:t>
      </w:r>
      <w:r w:rsidR="009B3BE4" w:rsidRPr="00B04F13">
        <w:rPr>
          <w:lang w:val="en-US"/>
        </w:rPr>
        <w:t>odel</w:t>
      </w:r>
      <w:r w:rsidRPr="00B04F13">
        <w:rPr>
          <w:lang w:val="en-US"/>
        </w:rPr>
        <w:t>.</w:t>
      </w:r>
    </w:p>
    <w:p w14:paraId="120DCCD9" w14:textId="77777777" w:rsidR="00046439" w:rsidRDefault="00046439" w:rsidP="00C352F5">
      <w:pPr>
        <w:jc w:val="both"/>
        <w:rPr>
          <w:lang w:val="en-US"/>
        </w:rPr>
      </w:pPr>
    </w:p>
    <w:p w14:paraId="383485AA" w14:textId="49578B82" w:rsidR="00A17CA9" w:rsidRPr="00B04F13" w:rsidRDefault="00FE68FA" w:rsidP="00C352F5">
      <w:pPr>
        <w:jc w:val="both"/>
        <w:rPr>
          <w:lang w:val="en-US"/>
        </w:rPr>
      </w:pPr>
      <w:r w:rsidRPr="00B04F13">
        <w:rPr>
          <w:lang w:val="en-US"/>
        </w:rPr>
        <w:t>P</w:t>
      </w:r>
      <w:r w:rsidR="00A17CA9" w:rsidRPr="00B04F13">
        <w:rPr>
          <w:lang w:val="en-US"/>
        </w:rPr>
        <w:t xml:space="preserve">ending technology </w:t>
      </w:r>
      <w:r w:rsidRPr="00B04F13">
        <w:rPr>
          <w:lang w:val="en-US"/>
        </w:rPr>
        <w:t>feasibility</w:t>
      </w:r>
      <w:r w:rsidR="00046439">
        <w:rPr>
          <w:lang w:val="en-US"/>
        </w:rPr>
        <w:t xml:space="preserve"> demonstration</w:t>
      </w:r>
      <w:r w:rsidR="00A17CA9" w:rsidRPr="00B04F13">
        <w:rPr>
          <w:lang w:val="en-US"/>
        </w:rPr>
        <w:t xml:space="preserve">, a </w:t>
      </w:r>
      <w:proofErr w:type="spellStart"/>
      <w:r w:rsidR="00A17CA9" w:rsidRPr="00B04F13">
        <w:rPr>
          <w:lang w:val="en-US"/>
        </w:rPr>
        <w:t>Muon</w:t>
      </w:r>
      <w:proofErr w:type="spellEnd"/>
      <w:r w:rsidR="00A17CA9" w:rsidRPr="00B04F13">
        <w:rPr>
          <w:lang w:val="en-US"/>
        </w:rPr>
        <w:t xml:space="preserve"> Collider would constitute the ideal facility to explore the </w:t>
      </w:r>
      <w:r w:rsidR="009B3BE4">
        <w:rPr>
          <w:lang w:val="en-US"/>
        </w:rPr>
        <w:t>m</w:t>
      </w:r>
      <w:r w:rsidR="00A17CA9" w:rsidRPr="00B04F13">
        <w:rPr>
          <w:lang w:val="en-US"/>
        </w:rPr>
        <w:t>ulti-</w:t>
      </w:r>
      <w:proofErr w:type="spellStart"/>
      <w:r w:rsidR="00A17CA9" w:rsidRPr="00B04F13">
        <w:rPr>
          <w:lang w:val="en-US"/>
        </w:rPr>
        <w:t>TeV</w:t>
      </w:r>
      <w:proofErr w:type="spellEnd"/>
      <w:r w:rsidR="00A17CA9" w:rsidRPr="00B04F13">
        <w:rPr>
          <w:lang w:val="en-US"/>
        </w:rPr>
        <w:t xml:space="preserve"> colliding beam energy range since:</w:t>
      </w:r>
    </w:p>
    <w:p w14:paraId="4EA7AC68" w14:textId="4B75DEB1" w:rsidR="00A17CA9" w:rsidRPr="00B04F13" w:rsidRDefault="00A17CA9" w:rsidP="00C352F5">
      <w:pPr>
        <w:pStyle w:val="ListParagraph"/>
        <w:numPr>
          <w:ilvl w:val="0"/>
          <w:numId w:val="25"/>
        </w:numPr>
        <w:jc w:val="both"/>
        <w:rPr>
          <w:lang w:val="en-US"/>
        </w:rPr>
      </w:pPr>
      <w:r w:rsidRPr="00B04F13">
        <w:rPr>
          <w:lang w:val="en-US"/>
        </w:rPr>
        <w:t xml:space="preserve">they profit from multi-turn collisions and multiple </w:t>
      </w:r>
      <w:r w:rsidR="000A3D64">
        <w:rPr>
          <w:lang w:val="en-US"/>
        </w:rPr>
        <w:t>i</w:t>
      </w:r>
      <w:r w:rsidRPr="00B04F13">
        <w:rPr>
          <w:lang w:val="en-US"/>
        </w:rPr>
        <w:t xml:space="preserve">nteraction </w:t>
      </w:r>
      <w:r w:rsidR="000A3D64">
        <w:rPr>
          <w:lang w:val="en-US"/>
        </w:rPr>
        <w:t>p</w:t>
      </w:r>
      <w:r w:rsidR="000A3D64" w:rsidRPr="00B04F13">
        <w:rPr>
          <w:lang w:val="en-US"/>
        </w:rPr>
        <w:t xml:space="preserve">oints </w:t>
      </w:r>
      <w:r w:rsidRPr="00B04F13">
        <w:rPr>
          <w:lang w:val="en-US"/>
        </w:rPr>
        <w:t xml:space="preserve">as circular colliders but without energy limitation </w:t>
      </w:r>
      <w:r w:rsidR="009B3BE4" w:rsidRPr="00B04F13">
        <w:rPr>
          <w:lang w:val="en-US"/>
        </w:rPr>
        <w:t>by</w:t>
      </w:r>
      <w:r w:rsidR="009B3BE4">
        <w:rPr>
          <w:lang w:val="en-US"/>
        </w:rPr>
        <w:t xml:space="preserve"> </w:t>
      </w:r>
      <w:r w:rsidR="00FE68FA" w:rsidRPr="00B04F13">
        <w:rPr>
          <w:lang w:val="en-US"/>
        </w:rPr>
        <w:t xml:space="preserve">emission of </w:t>
      </w:r>
      <w:r w:rsidRPr="00B04F13">
        <w:rPr>
          <w:lang w:val="en-US"/>
        </w:rPr>
        <w:t>synchrotron radiation</w:t>
      </w:r>
      <w:r w:rsidR="000A3D64">
        <w:rPr>
          <w:lang w:val="en-US"/>
        </w:rPr>
        <w:t>;</w:t>
      </w:r>
      <w:r w:rsidRPr="00B04F13">
        <w:rPr>
          <w:lang w:val="en-US"/>
        </w:rPr>
        <w:t xml:space="preserve"> </w:t>
      </w:r>
    </w:p>
    <w:p w14:paraId="56324872" w14:textId="03ED17C0" w:rsidR="00FE68FA" w:rsidRPr="00B04F13" w:rsidRDefault="00FE68FA" w:rsidP="00C352F5">
      <w:pPr>
        <w:pStyle w:val="ListParagraph"/>
        <w:numPr>
          <w:ilvl w:val="0"/>
          <w:numId w:val="25"/>
        </w:numPr>
        <w:jc w:val="both"/>
        <w:rPr>
          <w:lang w:val="en-US"/>
        </w:rPr>
      </w:pPr>
      <w:proofErr w:type="gramStart"/>
      <w:r w:rsidRPr="00B04F13">
        <w:rPr>
          <w:lang w:val="en-US"/>
        </w:rPr>
        <w:t>they</w:t>
      </w:r>
      <w:proofErr w:type="gramEnd"/>
      <w:r w:rsidRPr="00B04F13">
        <w:rPr>
          <w:lang w:val="en-US"/>
        </w:rPr>
        <w:t xml:space="preserve"> do not suffer from</w:t>
      </w:r>
      <w:r w:rsidR="006B4A96">
        <w:rPr>
          <w:lang w:val="en-US"/>
        </w:rPr>
        <w:t xml:space="preserve"> </w:t>
      </w:r>
      <w:proofErr w:type="spellStart"/>
      <w:r w:rsidRPr="00B04F13">
        <w:rPr>
          <w:lang w:val="en-US"/>
        </w:rPr>
        <w:t>beamstrahlung</w:t>
      </w:r>
      <w:proofErr w:type="spellEnd"/>
      <w:r w:rsidRPr="00B04F13">
        <w:rPr>
          <w:lang w:val="en-US"/>
        </w:rPr>
        <w:t xml:space="preserve"> as </w:t>
      </w:r>
      <w:r w:rsidR="000A3D64">
        <w:rPr>
          <w:lang w:val="en-US"/>
        </w:rPr>
        <w:t xml:space="preserve">do </w:t>
      </w:r>
      <w:r w:rsidRPr="00B04F13">
        <w:rPr>
          <w:lang w:val="en-US"/>
        </w:rPr>
        <w:t>linear colliders.</w:t>
      </w:r>
    </w:p>
    <w:p w14:paraId="63070199" w14:textId="39B4E65C" w:rsidR="00FE68FA" w:rsidRPr="00B04F13" w:rsidRDefault="00FE68FA" w:rsidP="00C352F5">
      <w:pPr>
        <w:jc w:val="both"/>
        <w:rPr>
          <w:lang w:val="en-US"/>
        </w:rPr>
      </w:pPr>
      <w:r w:rsidRPr="00B04F13">
        <w:rPr>
          <w:lang w:val="en-US"/>
        </w:rPr>
        <w:t>Consequently, they present great potential for:</w:t>
      </w:r>
    </w:p>
    <w:p w14:paraId="5BB381A0" w14:textId="56A75F37" w:rsidR="00FE68FA" w:rsidRPr="00B04F13" w:rsidRDefault="00FE68FA" w:rsidP="00C352F5">
      <w:pPr>
        <w:pStyle w:val="ListParagraph"/>
        <w:numPr>
          <w:ilvl w:val="0"/>
          <w:numId w:val="26"/>
        </w:numPr>
        <w:jc w:val="both"/>
        <w:rPr>
          <w:lang w:val="en-US"/>
        </w:rPr>
      </w:pPr>
      <w:r w:rsidRPr="00B04F13">
        <w:rPr>
          <w:lang w:val="en-US"/>
        </w:rPr>
        <w:t xml:space="preserve">large luminosity integrated over several detectors for support </w:t>
      </w:r>
      <w:r w:rsidR="000A3D64">
        <w:rPr>
          <w:lang w:val="en-US"/>
        </w:rPr>
        <w:t>of</w:t>
      </w:r>
      <w:r w:rsidR="000A3D64" w:rsidRPr="00B04F13">
        <w:rPr>
          <w:lang w:val="en-US"/>
        </w:rPr>
        <w:t xml:space="preserve"> </w:t>
      </w:r>
      <w:r w:rsidRPr="00B04F13">
        <w:rPr>
          <w:lang w:val="en-US"/>
        </w:rPr>
        <w:t xml:space="preserve">a broad </w:t>
      </w:r>
      <w:r w:rsidR="000A3D64">
        <w:rPr>
          <w:lang w:val="en-US"/>
        </w:rPr>
        <w:t>p</w:t>
      </w:r>
      <w:r w:rsidRPr="00B04F13">
        <w:rPr>
          <w:lang w:val="en-US"/>
        </w:rPr>
        <w:t>hysics community</w:t>
      </w:r>
      <w:r w:rsidR="000A3D64">
        <w:rPr>
          <w:lang w:val="en-US"/>
        </w:rPr>
        <w:t>;</w:t>
      </w:r>
    </w:p>
    <w:p w14:paraId="6B6AF5B0" w14:textId="3EF347F6" w:rsidR="00FE68FA" w:rsidRPr="00B04F13" w:rsidRDefault="00FE68FA" w:rsidP="00C352F5">
      <w:pPr>
        <w:pStyle w:val="ListParagraph"/>
        <w:numPr>
          <w:ilvl w:val="0"/>
          <w:numId w:val="26"/>
        </w:numPr>
        <w:jc w:val="both"/>
        <w:rPr>
          <w:lang w:val="en-US"/>
        </w:rPr>
      </w:pPr>
      <w:r w:rsidRPr="00B04F13">
        <w:rPr>
          <w:lang w:val="en-US"/>
        </w:rPr>
        <w:t xml:space="preserve">an attractive energy spectrum with small momentum spread at </w:t>
      </w:r>
      <w:r w:rsidR="000A3D64">
        <w:rPr>
          <w:lang w:val="en-US"/>
        </w:rPr>
        <w:t xml:space="preserve">the </w:t>
      </w:r>
      <w:r w:rsidRPr="00B04F13">
        <w:rPr>
          <w:lang w:val="en-US"/>
        </w:rPr>
        <w:t xml:space="preserve">collision </w:t>
      </w:r>
      <w:r w:rsidR="000A3D64">
        <w:rPr>
          <w:lang w:val="en-US"/>
        </w:rPr>
        <w:t xml:space="preserve">point </w:t>
      </w:r>
      <w:r w:rsidRPr="00B04F13">
        <w:rPr>
          <w:lang w:val="en-US"/>
        </w:rPr>
        <w:t xml:space="preserve">due to the absence of </w:t>
      </w:r>
      <w:proofErr w:type="spellStart"/>
      <w:r w:rsidRPr="00B04F13">
        <w:rPr>
          <w:lang w:val="en-US"/>
        </w:rPr>
        <w:t>beamstrahlung</w:t>
      </w:r>
      <w:proofErr w:type="spellEnd"/>
      <w:r w:rsidR="000A3D64">
        <w:rPr>
          <w:lang w:val="en-US"/>
        </w:rPr>
        <w:t>;</w:t>
      </w:r>
    </w:p>
    <w:p w14:paraId="2B5A217C" w14:textId="0826435F" w:rsidR="00FE68FA" w:rsidRPr="00B04F13" w:rsidRDefault="00FE68FA" w:rsidP="00C352F5">
      <w:pPr>
        <w:pStyle w:val="ListParagraph"/>
        <w:numPr>
          <w:ilvl w:val="0"/>
          <w:numId w:val="26"/>
        </w:numPr>
        <w:jc w:val="both"/>
        <w:rPr>
          <w:lang w:val="en-US"/>
        </w:rPr>
      </w:pPr>
      <w:r w:rsidRPr="00B04F13">
        <w:rPr>
          <w:lang w:val="en-US"/>
        </w:rPr>
        <w:t>limited power consumption due to multi-turn collisions</w:t>
      </w:r>
      <w:r w:rsidR="000A3D64">
        <w:rPr>
          <w:lang w:val="en-US"/>
        </w:rPr>
        <w:t>;</w:t>
      </w:r>
      <w:r w:rsidRPr="00B04F13">
        <w:rPr>
          <w:lang w:val="en-US"/>
        </w:rPr>
        <w:t xml:space="preserve"> </w:t>
      </w:r>
    </w:p>
    <w:p w14:paraId="506853A8" w14:textId="6DFCB019" w:rsidR="00FE68FA" w:rsidRPr="00B04F13" w:rsidRDefault="00FE68FA" w:rsidP="00C352F5">
      <w:pPr>
        <w:pStyle w:val="ListParagraph"/>
        <w:numPr>
          <w:ilvl w:val="0"/>
          <w:numId w:val="26"/>
        </w:numPr>
        <w:jc w:val="both"/>
        <w:rPr>
          <w:lang w:val="en-US"/>
        </w:rPr>
      </w:pPr>
      <w:proofErr w:type="gramStart"/>
      <w:r w:rsidRPr="00B04F13">
        <w:rPr>
          <w:lang w:val="en-US"/>
        </w:rPr>
        <w:t>affordable</w:t>
      </w:r>
      <w:proofErr w:type="gramEnd"/>
      <w:r w:rsidRPr="00B04F13">
        <w:rPr>
          <w:lang w:val="en-US"/>
        </w:rPr>
        <w:t xml:space="preserve"> cost due to limited </w:t>
      </w:r>
      <w:r w:rsidR="000A3D64">
        <w:rPr>
          <w:lang w:val="en-US"/>
        </w:rPr>
        <w:t xml:space="preserve">physical extent </w:t>
      </w:r>
      <w:r w:rsidRPr="00B04F13">
        <w:rPr>
          <w:lang w:val="en-US"/>
        </w:rPr>
        <w:t>of the facilities</w:t>
      </w:r>
      <w:r w:rsidR="000A3D64">
        <w:rPr>
          <w:lang w:val="en-US"/>
        </w:rPr>
        <w:t>.</w:t>
      </w:r>
      <w:r w:rsidRPr="00B04F13">
        <w:rPr>
          <w:lang w:val="en-US"/>
        </w:rPr>
        <w:t xml:space="preserve"> </w:t>
      </w:r>
    </w:p>
    <w:p w14:paraId="0BB041FE" w14:textId="11FC973C" w:rsidR="00246E07" w:rsidRPr="00B04F13" w:rsidRDefault="000A3D64" w:rsidP="00C352F5">
      <w:pPr>
        <w:jc w:val="both"/>
        <w:rPr>
          <w:lang w:val="en-US"/>
        </w:rPr>
      </w:pPr>
      <w:r>
        <w:rPr>
          <w:lang w:val="en-US"/>
        </w:rPr>
        <w:lastRenderedPageBreak/>
        <w:t xml:space="preserve">An </w:t>
      </w:r>
      <w:r w:rsidR="00246E07" w:rsidRPr="00B04F13">
        <w:rPr>
          <w:lang w:val="en-US"/>
        </w:rPr>
        <w:t xml:space="preserve">ensemble of facilities possibly built in stages is made possible by the strong synergies between neutrino factories and </w:t>
      </w:r>
      <w:proofErr w:type="spellStart"/>
      <w:r w:rsidR="00A17CA9" w:rsidRPr="00B04F13">
        <w:rPr>
          <w:lang w:val="en-US"/>
        </w:rPr>
        <w:t>m</w:t>
      </w:r>
      <w:r w:rsidR="00246E07" w:rsidRPr="00B04F13">
        <w:rPr>
          <w:lang w:val="en-US"/>
        </w:rPr>
        <w:t>uon</w:t>
      </w:r>
      <w:proofErr w:type="spellEnd"/>
      <w:r w:rsidR="00246E07" w:rsidRPr="00B04F13">
        <w:rPr>
          <w:lang w:val="en-US"/>
        </w:rPr>
        <w:t xml:space="preserve"> colliders</w:t>
      </w:r>
      <w:r>
        <w:rPr>
          <w:lang w:val="en-US"/>
        </w:rPr>
        <w:t>,</w:t>
      </w:r>
      <w:r w:rsidR="00246E07" w:rsidRPr="00B04F13">
        <w:rPr>
          <w:lang w:val="en-US"/>
        </w:rPr>
        <w:t xml:space="preserve"> both requiring a powerful proton source and target for </w:t>
      </w:r>
      <w:proofErr w:type="spellStart"/>
      <w:r w:rsidR="00246E07" w:rsidRPr="00B04F13">
        <w:rPr>
          <w:lang w:val="en-US"/>
        </w:rPr>
        <w:t>muon</w:t>
      </w:r>
      <w:proofErr w:type="spellEnd"/>
      <w:r w:rsidR="00246E07" w:rsidRPr="00B04F13">
        <w:rPr>
          <w:lang w:val="en-US"/>
        </w:rPr>
        <w:t xml:space="preserve"> generation followed by similar front</w:t>
      </w:r>
      <w:r w:rsidR="00A17CA9" w:rsidRPr="00B04F13">
        <w:rPr>
          <w:lang w:val="en-US"/>
        </w:rPr>
        <w:t>-</w:t>
      </w:r>
      <w:r w:rsidR="00246E07" w:rsidRPr="00B04F13">
        <w:rPr>
          <w:lang w:val="en-US"/>
        </w:rPr>
        <w:t>end and ioni</w:t>
      </w:r>
      <w:r w:rsidR="006B4A96">
        <w:rPr>
          <w:lang w:val="en-US"/>
        </w:rPr>
        <w:t>z</w:t>
      </w:r>
      <w:r w:rsidR="00246E07" w:rsidRPr="00B04F13">
        <w:rPr>
          <w:lang w:val="en-US"/>
        </w:rPr>
        <w:t xml:space="preserve">ation cooling channels. It is </w:t>
      </w:r>
      <w:r w:rsidR="00A17CA9" w:rsidRPr="00B04F13">
        <w:rPr>
          <w:lang w:val="en-US"/>
        </w:rPr>
        <w:t>e</w:t>
      </w:r>
      <w:r w:rsidR="00246E07" w:rsidRPr="00B04F13">
        <w:rPr>
          <w:lang w:val="en-US"/>
        </w:rPr>
        <w:t xml:space="preserve">specially attractive at FNAL taking advantage of the present and proposed facilities, </w:t>
      </w:r>
      <w:r w:rsidR="00A17CA9" w:rsidRPr="00B04F13">
        <w:rPr>
          <w:lang w:val="en-US"/>
        </w:rPr>
        <w:t xml:space="preserve">namely </w:t>
      </w:r>
      <w:r w:rsidR="00246E07" w:rsidRPr="00B04F13">
        <w:rPr>
          <w:lang w:val="en-US"/>
        </w:rPr>
        <w:t>Project</w:t>
      </w:r>
      <w:r w:rsidR="00A17CA9" w:rsidRPr="00B04F13">
        <w:rPr>
          <w:lang w:val="en-US"/>
        </w:rPr>
        <w:t xml:space="preserve"> </w:t>
      </w:r>
      <w:r w:rsidR="00246E07" w:rsidRPr="00B04F13">
        <w:rPr>
          <w:lang w:val="en-US"/>
        </w:rPr>
        <w:t>X and LBNE</w:t>
      </w:r>
      <w:r w:rsidR="00046439">
        <w:rPr>
          <w:lang w:val="en-US"/>
        </w:rPr>
        <w:t xml:space="preserve"> at </w:t>
      </w:r>
      <w:commentRangeStart w:id="10"/>
      <w:proofErr w:type="spellStart"/>
      <w:r w:rsidR="00046439">
        <w:rPr>
          <w:lang w:val="en-US"/>
        </w:rPr>
        <w:t>Homestake</w:t>
      </w:r>
      <w:commentRangeEnd w:id="10"/>
      <w:proofErr w:type="spellEnd"/>
      <w:r w:rsidR="00386F55">
        <w:rPr>
          <w:rStyle w:val="CommentReference"/>
        </w:rPr>
        <w:commentReference w:id="10"/>
      </w:r>
      <w:r w:rsidR="00246E07" w:rsidRPr="00B04F13">
        <w:rPr>
          <w:lang w:val="en-US"/>
        </w:rPr>
        <w:t>.</w:t>
      </w:r>
    </w:p>
    <w:p w14:paraId="3A4AA12C" w14:textId="77777777" w:rsidR="003A4F84" w:rsidRPr="00B04F13" w:rsidRDefault="003A4F84" w:rsidP="00C352F5">
      <w:pPr>
        <w:jc w:val="both"/>
        <w:rPr>
          <w:lang w:val="en-US"/>
        </w:rPr>
      </w:pPr>
    </w:p>
    <w:p w14:paraId="3AEF4998" w14:textId="75D24E36" w:rsidR="003A4F84" w:rsidRPr="00B04F13" w:rsidRDefault="003A4F84" w:rsidP="003A4F84">
      <w:pPr>
        <w:jc w:val="both"/>
        <w:rPr>
          <w:lang w:val="en-US"/>
        </w:rPr>
      </w:pPr>
      <w:r w:rsidRPr="00B04F13">
        <w:rPr>
          <w:lang w:val="en-US"/>
        </w:rPr>
        <w:t xml:space="preserve">As developed in the following chapters, these facilities rely on a number of systems with conventional technologies whose required operating parameters exceed the present state of the art or novel technologies unique to </w:t>
      </w:r>
      <w:proofErr w:type="spellStart"/>
      <w:r w:rsidRPr="00B04F13">
        <w:rPr>
          <w:lang w:val="en-US"/>
        </w:rPr>
        <w:t>muon</w:t>
      </w:r>
      <w:proofErr w:type="spellEnd"/>
      <w:r w:rsidRPr="00B04F13">
        <w:rPr>
          <w:lang w:val="en-US"/>
        </w:rPr>
        <w:t xml:space="preserve"> colliders. Their feasibility is being developed by R&amp;D in the frame</w:t>
      </w:r>
      <w:r w:rsidR="000A3D64">
        <w:rPr>
          <w:lang w:val="en-US"/>
        </w:rPr>
        <w:t>work</w:t>
      </w:r>
      <w:r w:rsidRPr="00B04F13">
        <w:rPr>
          <w:lang w:val="en-US"/>
        </w:rPr>
        <w:t xml:space="preserve"> of the MAP program. The critical challenges include:</w:t>
      </w:r>
    </w:p>
    <w:p w14:paraId="08E70D7C" w14:textId="22429EDB" w:rsidR="003A4F84" w:rsidRPr="00B04F13" w:rsidRDefault="003A4F84" w:rsidP="003A4F84">
      <w:pPr>
        <w:pStyle w:val="ListParagraph"/>
        <w:numPr>
          <w:ilvl w:val="0"/>
          <w:numId w:val="7"/>
        </w:numPr>
        <w:jc w:val="both"/>
        <w:rPr>
          <w:lang w:val="en-US"/>
        </w:rPr>
      </w:pPr>
      <w:r w:rsidRPr="00B04F13">
        <w:rPr>
          <w:lang w:val="en-US"/>
        </w:rPr>
        <w:t>high</w:t>
      </w:r>
      <w:r w:rsidR="000A3D64">
        <w:rPr>
          <w:lang w:val="en-US"/>
        </w:rPr>
        <w:t>-</w:t>
      </w:r>
      <w:r w:rsidRPr="00B04F13">
        <w:rPr>
          <w:lang w:val="en-US"/>
        </w:rPr>
        <w:t xml:space="preserve">power proton </w:t>
      </w:r>
      <w:proofErr w:type="spellStart"/>
      <w:r w:rsidRPr="00B04F13">
        <w:rPr>
          <w:lang w:val="en-US"/>
        </w:rPr>
        <w:t>linac</w:t>
      </w:r>
      <w:proofErr w:type="spellEnd"/>
      <w:r w:rsidRPr="00B04F13">
        <w:rPr>
          <w:lang w:val="en-US"/>
        </w:rPr>
        <w:t xml:space="preserve"> and target station (</w:t>
      </w:r>
      <w:r w:rsidR="00046439">
        <w:rPr>
          <w:lang w:val="en-US"/>
        </w:rPr>
        <w:t xml:space="preserve">up to </w:t>
      </w:r>
      <w:r w:rsidRPr="00B04F13">
        <w:rPr>
          <w:lang w:val="en-US"/>
        </w:rPr>
        <w:t xml:space="preserve">4 MW) </w:t>
      </w:r>
      <w:r w:rsidR="006B4A96">
        <w:rPr>
          <w:lang w:val="en-US"/>
        </w:rPr>
        <w:t xml:space="preserve">although </w:t>
      </w:r>
      <w:r w:rsidRPr="00B04F13">
        <w:rPr>
          <w:lang w:val="en-US"/>
        </w:rPr>
        <w:t xml:space="preserve">full power capability </w:t>
      </w:r>
      <w:r w:rsidR="006B4A96">
        <w:rPr>
          <w:lang w:val="en-US"/>
        </w:rPr>
        <w:t xml:space="preserve">is </w:t>
      </w:r>
      <w:r w:rsidRPr="00B04F13">
        <w:rPr>
          <w:lang w:val="en-US"/>
        </w:rPr>
        <w:t xml:space="preserve">not required for initial </w:t>
      </w:r>
      <w:r w:rsidR="00317C12">
        <w:rPr>
          <w:lang w:val="en-US"/>
        </w:rPr>
        <w:t xml:space="preserve">Neutrino or </w:t>
      </w:r>
      <w:r w:rsidRPr="00B04F13">
        <w:rPr>
          <w:lang w:val="en-US"/>
        </w:rPr>
        <w:t>Higgs Factory operation;</w:t>
      </w:r>
    </w:p>
    <w:p w14:paraId="22FD098B" w14:textId="3814F2B8" w:rsidR="003A4F84" w:rsidRPr="00B04F13" w:rsidRDefault="000A3D64" w:rsidP="003A4F84">
      <w:pPr>
        <w:pStyle w:val="ListParagraph"/>
        <w:numPr>
          <w:ilvl w:val="0"/>
          <w:numId w:val="7"/>
        </w:numPr>
        <w:jc w:val="both"/>
        <w:rPr>
          <w:lang w:val="en-US"/>
        </w:rPr>
      </w:pPr>
      <w:r>
        <w:rPr>
          <w:lang w:val="en-US"/>
        </w:rPr>
        <w:t>a</w:t>
      </w:r>
      <w:r w:rsidR="003A4F84" w:rsidRPr="00B04F13">
        <w:rPr>
          <w:lang w:val="en-US"/>
        </w:rPr>
        <w:t xml:space="preserve"> 15</w:t>
      </w:r>
      <w:r>
        <w:rPr>
          <w:lang w:val="en-US"/>
        </w:rPr>
        <w:t>–</w:t>
      </w:r>
      <w:r w:rsidR="003A4F84" w:rsidRPr="00B04F13">
        <w:rPr>
          <w:lang w:val="en-US"/>
        </w:rPr>
        <w:t>20</w:t>
      </w:r>
      <w:r>
        <w:rPr>
          <w:lang w:val="en-US"/>
        </w:rPr>
        <w:t xml:space="preserve"> </w:t>
      </w:r>
      <w:r w:rsidR="003A4F84" w:rsidRPr="00B04F13">
        <w:rPr>
          <w:lang w:val="en-US"/>
        </w:rPr>
        <w:t>T capture solenoid;</w:t>
      </w:r>
    </w:p>
    <w:p w14:paraId="6063D583" w14:textId="7DAEF491" w:rsidR="003A4F84" w:rsidRPr="00B04F13" w:rsidRDefault="003A4F84" w:rsidP="003A4F84">
      <w:pPr>
        <w:pStyle w:val="ListParagraph"/>
        <w:numPr>
          <w:ilvl w:val="0"/>
          <w:numId w:val="7"/>
        </w:numPr>
        <w:jc w:val="both"/>
        <w:rPr>
          <w:lang w:val="en-US"/>
        </w:rPr>
      </w:pPr>
      <w:r w:rsidRPr="00B04F13">
        <w:rPr>
          <w:lang w:val="en-US"/>
        </w:rPr>
        <w:t>RF accelerating gradient in low frequency (</w:t>
      </w:r>
      <w:r w:rsidR="00386F55">
        <w:rPr>
          <w:lang w:val="en-US"/>
        </w:rPr>
        <w:t>201</w:t>
      </w:r>
      <w:bookmarkStart w:id="11" w:name="_GoBack"/>
      <w:bookmarkEnd w:id="11"/>
      <w:r w:rsidR="000A3D64">
        <w:rPr>
          <w:lang w:val="en-US"/>
        </w:rPr>
        <w:t>–</w:t>
      </w:r>
      <w:r w:rsidRPr="00B04F13">
        <w:rPr>
          <w:lang w:val="en-US"/>
        </w:rPr>
        <w:t>805</w:t>
      </w:r>
      <w:r w:rsidR="000A3D64">
        <w:rPr>
          <w:lang w:val="en-US"/>
        </w:rPr>
        <w:t xml:space="preserve"> </w:t>
      </w:r>
      <w:r w:rsidRPr="00B04F13">
        <w:rPr>
          <w:lang w:val="en-US"/>
        </w:rPr>
        <w:t>MHz) RF structures immersed in high magnetic field as required for the front end and cooling sections;</w:t>
      </w:r>
    </w:p>
    <w:p w14:paraId="18A678EB" w14:textId="497FA572" w:rsidR="003A4F84" w:rsidRPr="00B04F13" w:rsidRDefault="000A3D64" w:rsidP="003A4F84">
      <w:pPr>
        <w:pStyle w:val="ListParagraph"/>
        <w:numPr>
          <w:ilvl w:val="0"/>
          <w:numId w:val="7"/>
        </w:numPr>
        <w:jc w:val="both"/>
        <w:rPr>
          <w:lang w:val="en-US"/>
        </w:rPr>
      </w:pPr>
      <w:r>
        <w:rPr>
          <w:lang w:val="en-US"/>
        </w:rPr>
        <w:t>i</w:t>
      </w:r>
      <w:r w:rsidRPr="00B04F13">
        <w:rPr>
          <w:lang w:val="en-US"/>
        </w:rPr>
        <w:t xml:space="preserve">onization </w:t>
      </w:r>
      <w:r w:rsidR="006B4A96">
        <w:rPr>
          <w:lang w:val="en-US"/>
        </w:rPr>
        <w:t>c</w:t>
      </w:r>
      <w:r w:rsidR="003A4F84" w:rsidRPr="00B04F13">
        <w:rPr>
          <w:lang w:val="en-US"/>
        </w:rPr>
        <w:t>ooling by 6 orders of magnitude (</w:t>
      </w:r>
      <w:r>
        <w:rPr>
          <w:lang w:val="en-US"/>
        </w:rPr>
        <w:t>2</w:t>
      </w:r>
      <w:r w:rsidRPr="00B04F13">
        <w:rPr>
          <w:lang w:val="en-US"/>
        </w:rPr>
        <w:t xml:space="preserve"> </w:t>
      </w:r>
      <w:r w:rsidR="003A4F84" w:rsidRPr="00B04F13">
        <w:rPr>
          <w:lang w:val="en-US"/>
        </w:rPr>
        <w:t xml:space="preserve">in </w:t>
      </w:r>
      <w:r>
        <w:rPr>
          <w:lang w:val="en-US"/>
        </w:rPr>
        <w:t xml:space="preserve">each </w:t>
      </w:r>
      <w:r w:rsidR="003A4F84" w:rsidRPr="00B04F13">
        <w:rPr>
          <w:lang w:val="en-US"/>
        </w:rPr>
        <w:t>transverse plane</w:t>
      </w:r>
      <w:r>
        <w:rPr>
          <w:lang w:val="en-US"/>
        </w:rPr>
        <w:t xml:space="preserve"> and</w:t>
      </w:r>
      <w:r w:rsidRPr="00B04F13">
        <w:rPr>
          <w:lang w:val="en-US"/>
        </w:rPr>
        <w:t xml:space="preserve"> </w:t>
      </w:r>
      <w:r w:rsidR="003A4F84" w:rsidRPr="00B04F13">
        <w:rPr>
          <w:lang w:val="en-US"/>
        </w:rPr>
        <w:t>2 in longitudinal plane);</w:t>
      </w:r>
    </w:p>
    <w:p w14:paraId="02A33697" w14:textId="39B7E83A" w:rsidR="00317C12" w:rsidRDefault="000A3D64" w:rsidP="003A4F84">
      <w:pPr>
        <w:pStyle w:val="ListParagraph"/>
        <w:numPr>
          <w:ilvl w:val="0"/>
          <w:numId w:val="7"/>
        </w:numPr>
        <w:jc w:val="both"/>
        <w:rPr>
          <w:lang w:val="en-US"/>
        </w:rPr>
      </w:pPr>
      <w:r>
        <w:rPr>
          <w:lang w:val="en-US"/>
        </w:rPr>
        <w:t>v</w:t>
      </w:r>
      <w:r w:rsidRPr="00B04F13">
        <w:rPr>
          <w:lang w:val="en-US"/>
        </w:rPr>
        <w:t xml:space="preserve">ery </w:t>
      </w:r>
      <w:r w:rsidR="00317C12" w:rsidRPr="00B04F13">
        <w:rPr>
          <w:lang w:val="en-US"/>
        </w:rPr>
        <w:t xml:space="preserve">high field (&gt;30T) solenoids preferably with </w:t>
      </w:r>
      <w:r>
        <w:rPr>
          <w:lang w:val="en-US"/>
        </w:rPr>
        <w:t>h</w:t>
      </w:r>
      <w:r w:rsidRPr="00B04F13">
        <w:rPr>
          <w:lang w:val="en-US"/>
        </w:rPr>
        <w:t xml:space="preserve">igh </w:t>
      </w:r>
      <w:r>
        <w:rPr>
          <w:lang w:val="en-US"/>
        </w:rPr>
        <w:t>t</w:t>
      </w:r>
      <w:r w:rsidRPr="00B04F13">
        <w:rPr>
          <w:lang w:val="en-US"/>
        </w:rPr>
        <w:t xml:space="preserve">emperature </w:t>
      </w:r>
      <w:r>
        <w:rPr>
          <w:lang w:val="en-US"/>
        </w:rPr>
        <w:t>s</w:t>
      </w:r>
      <w:r w:rsidRPr="00B04F13">
        <w:rPr>
          <w:lang w:val="en-US"/>
        </w:rPr>
        <w:t xml:space="preserve">uperconducting </w:t>
      </w:r>
      <w:r w:rsidR="00317C12" w:rsidRPr="00B04F13">
        <w:rPr>
          <w:lang w:val="en-US"/>
        </w:rPr>
        <w:t xml:space="preserve">(HTS) coils </w:t>
      </w:r>
      <w:r w:rsidR="00317C12">
        <w:rPr>
          <w:lang w:val="en-US"/>
        </w:rPr>
        <w:t>(</w:t>
      </w:r>
      <w:r w:rsidR="00317C12" w:rsidRPr="00B04F13">
        <w:rPr>
          <w:lang w:val="en-US"/>
        </w:rPr>
        <w:t>only required for the multi-</w:t>
      </w:r>
      <w:proofErr w:type="spellStart"/>
      <w:r w:rsidR="00317C12" w:rsidRPr="00B04F13">
        <w:rPr>
          <w:lang w:val="en-US"/>
        </w:rPr>
        <w:t>TeV</w:t>
      </w:r>
      <w:proofErr w:type="spellEnd"/>
      <w:r w:rsidR="00317C12" w:rsidRPr="00B04F13">
        <w:rPr>
          <w:lang w:val="en-US"/>
        </w:rPr>
        <w:t xml:space="preserve"> collider final cooling section</w:t>
      </w:r>
      <w:r w:rsidR="00317C12">
        <w:rPr>
          <w:lang w:val="en-US"/>
        </w:rPr>
        <w:t>)</w:t>
      </w:r>
      <w:r w:rsidR="00317C12" w:rsidRPr="00B04F13">
        <w:rPr>
          <w:lang w:val="en-US"/>
        </w:rPr>
        <w:t>;</w:t>
      </w:r>
    </w:p>
    <w:p w14:paraId="45797BA7" w14:textId="262C1909" w:rsidR="003A4F84" w:rsidRPr="00B04F13" w:rsidRDefault="000A3D64" w:rsidP="003A4F84">
      <w:pPr>
        <w:pStyle w:val="ListParagraph"/>
        <w:numPr>
          <w:ilvl w:val="0"/>
          <w:numId w:val="7"/>
        </w:numPr>
        <w:jc w:val="both"/>
        <w:rPr>
          <w:lang w:val="en-US"/>
        </w:rPr>
      </w:pPr>
      <w:r>
        <w:rPr>
          <w:lang w:val="en-US"/>
        </w:rPr>
        <w:t>r</w:t>
      </w:r>
      <w:r w:rsidRPr="00B04F13">
        <w:rPr>
          <w:lang w:val="en-US"/>
        </w:rPr>
        <w:t xml:space="preserve">ecirculating </w:t>
      </w:r>
      <w:proofErr w:type="spellStart"/>
      <w:r>
        <w:rPr>
          <w:lang w:val="en-US"/>
        </w:rPr>
        <w:t>l</w:t>
      </w:r>
      <w:r w:rsidR="003A4F84" w:rsidRPr="00B04F13">
        <w:rPr>
          <w:lang w:val="en-US"/>
        </w:rPr>
        <w:t>inacs</w:t>
      </w:r>
      <w:proofErr w:type="spellEnd"/>
      <w:r w:rsidR="003A4F84" w:rsidRPr="00B04F13">
        <w:rPr>
          <w:lang w:val="en-US"/>
        </w:rPr>
        <w:t xml:space="preserve"> (RLA) and </w:t>
      </w:r>
      <w:r>
        <w:rPr>
          <w:lang w:val="en-US"/>
        </w:rPr>
        <w:t>r</w:t>
      </w:r>
      <w:r w:rsidRPr="00B04F13">
        <w:rPr>
          <w:lang w:val="en-US"/>
        </w:rPr>
        <w:t xml:space="preserve">apid </w:t>
      </w:r>
      <w:r>
        <w:rPr>
          <w:lang w:val="en-US"/>
        </w:rPr>
        <w:t>c</w:t>
      </w:r>
      <w:r w:rsidRPr="00B04F13">
        <w:rPr>
          <w:lang w:val="en-US"/>
        </w:rPr>
        <w:t xml:space="preserve">ycling </w:t>
      </w:r>
      <w:r>
        <w:rPr>
          <w:lang w:val="en-US"/>
        </w:rPr>
        <w:t>s</w:t>
      </w:r>
      <w:r w:rsidRPr="00B04F13">
        <w:rPr>
          <w:lang w:val="en-US"/>
        </w:rPr>
        <w:t xml:space="preserve">ynchrotron </w:t>
      </w:r>
      <w:r w:rsidR="003A4F84" w:rsidRPr="00B04F13">
        <w:rPr>
          <w:lang w:val="en-US"/>
        </w:rPr>
        <w:t xml:space="preserve">(RCS) or FFAG for fast </w:t>
      </w:r>
      <w:r w:rsidR="00046439">
        <w:rPr>
          <w:lang w:val="en-US"/>
        </w:rPr>
        <w:t xml:space="preserve">beam </w:t>
      </w:r>
      <w:r w:rsidR="003A4F84" w:rsidRPr="00B04F13">
        <w:rPr>
          <w:lang w:val="en-US"/>
        </w:rPr>
        <w:t>acceleration;</w:t>
      </w:r>
    </w:p>
    <w:p w14:paraId="60899CEB" w14:textId="48F44B56" w:rsidR="003A4F84" w:rsidRPr="00B04F13" w:rsidRDefault="000A3D64" w:rsidP="003A4F84">
      <w:pPr>
        <w:pStyle w:val="ListParagraph"/>
        <w:numPr>
          <w:ilvl w:val="0"/>
          <w:numId w:val="7"/>
        </w:numPr>
        <w:jc w:val="both"/>
        <w:rPr>
          <w:lang w:val="en-US"/>
        </w:rPr>
      </w:pPr>
      <w:r>
        <w:rPr>
          <w:lang w:val="en-US"/>
        </w:rPr>
        <w:t>c</w:t>
      </w:r>
      <w:r w:rsidRPr="00B04F13">
        <w:rPr>
          <w:lang w:val="en-US"/>
        </w:rPr>
        <w:t xml:space="preserve">ollider </w:t>
      </w:r>
      <w:r w:rsidR="003A4F84" w:rsidRPr="00B04F13">
        <w:rPr>
          <w:lang w:val="en-US"/>
        </w:rPr>
        <w:t xml:space="preserve">ring and </w:t>
      </w:r>
      <w:r>
        <w:rPr>
          <w:lang w:val="en-US"/>
        </w:rPr>
        <w:t>m</w:t>
      </w:r>
      <w:r w:rsidRPr="00B04F13">
        <w:rPr>
          <w:lang w:val="en-US"/>
        </w:rPr>
        <w:t xml:space="preserve">achine </w:t>
      </w:r>
      <w:r>
        <w:rPr>
          <w:lang w:val="en-US"/>
        </w:rPr>
        <w:t>d</w:t>
      </w:r>
      <w:r w:rsidRPr="00B04F13">
        <w:rPr>
          <w:lang w:val="en-US"/>
        </w:rPr>
        <w:t xml:space="preserve">etector </w:t>
      </w:r>
      <w:r>
        <w:rPr>
          <w:lang w:val="en-US"/>
        </w:rPr>
        <w:t>i</w:t>
      </w:r>
      <w:r w:rsidRPr="00B04F13">
        <w:rPr>
          <w:lang w:val="en-US"/>
        </w:rPr>
        <w:t xml:space="preserve">nterface </w:t>
      </w:r>
      <w:r w:rsidR="003A4F84" w:rsidRPr="00B04F13">
        <w:rPr>
          <w:lang w:val="en-US"/>
        </w:rPr>
        <w:t xml:space="preserve">(MDI) including absorbers of radiation emitted by </w:t>
      </w:r>
      <w:proofErr w:type="spellStart"/>
      <w:r w:rsidR="003A4F84" w:rsidRPr="00B04F13">
        <w:rPr>
          <w:lang w:val="en-US"/>
        </w:rPr>
        <w:t>muon</w:t>
      </w:r>
      <w:proofErr w:type="spellEnd"/>
      <w:r w:rsidR="003A4F84" w:rsidRPr="00B04F13">
        <w:rPr>
          <w:lang w:val="en-US"/>
        </w:rPr>
        <w:t xml:space="preserve"> decays;</w:t>
      </w:r>
    </w:p>
    <w:p w14:paraId="1A55C8C0" w14:textId="5F1D0F53" w:rsidR="003A4F84" w:rsidRPr="00B04F13" w:rsidRDefault="000A3D64" w:rsidP="003A4F84">
      <w:pPr>
        <w:pStyle w:val="ListParagraph"/>
        <w:numPr>
          <w:ilvl w:val="0"/>
          <w:numId w:val="7"/>
        </w:numPr>
        <w:jc w:val="both"/>
        <w:rPr>
          <w:lang w:val="en-US"/>
        </w:rPr>
      </w:pPr>
      <w:proofErr w:type="gramStart"/>
      <w:r>
        <w:rPr>
          <w:lang w:val="en-US"/>
        </w:rPr>
        <w:t>d</w:t>
      </w:r>
      <w:r w:rsidRPr="00B04F13">
        <w:rPr>
          <w:lang w:val="en-US"/>
        </w:rPr>
        <w:t>etector</w:t>
      </w:r>
      <w:proofErr w:type="gramEnd"/>
      <w:r w:rsidRPr="00B04F13">
        <w:rPr>
          <w:lang w:val="en-US"/>
        </w:rPr>
        <w:t xml:space="preserve"> </w:t>
      </w:r>
      <w:r w:rsidR="003A4F84" w:rsidRPr="00B04F13">
        <w:rPr>
          <w:lang w:val="en-US"/>
        </w:rPr>
        <w:t xml:space="preserve">operation in a </w:t>
      </w:r>
      <w:r>
        <w:rPr>
          <w:lang w:val="en-US"/>
        </w:rPr>
        <w:t>high-</w:t>
      </w:r>
      <w:r w:rsidR="003A4F84" w:rsidRPr="00B04F13">
        <w:rPr>
          <w:lang w:val="en-US"/>
        </w:rPr>
        <w:t>background environment.</w:t>
      </w:r>
    </w:p>
    <w:p w14:paraId="2F26989A" w14:textId="175B5232" w:rsidR="007065A9" w:rsidRPr="00B04F13" w:rsidRDefault="009B3BE4" w:rsidP="00C352F5">
      <w:pPr>
        <w:pStyle w:val="Heading1"/>
        <w:jc w:val="both"/>
        <w:rPr>
          <w:lang w:val="en-US"/>
        </w:rPr>
      </w:pPr>
      <w:bookmarkStart w:id="12" w:name="_Toc359182356"/>
      <w:r w:rsidRPr="00B04F13">
        <w:rPr>
          <w:lang w:val="en-US"/>
        </w:rPr>
        <w:t>A</w:t>
      </w:r>
      <w:r>
        <w:rPr>
          <w:lang w:val="en-US"/>
        </w:rPr>
        <w:t xml:space="preserve"> </w:t>
      </w:r>
      <w:r w:rsidR="000A3D64">
        <w:rPr>
          <w:lang w:val="en-US"/>
        </w:rPr>
        <w:t>S</w:t>
      </w:r>
      <w:r w:rsidR="000A3D64" w:rsidRPr="00B04F13">
        <w:rPr>
          <w:lang w:val="en-US"/>
        </w:rPr>
        <w:t xml:space="preserve">taged </w:t>
      </w:r>
      <w:proofErr w:type="spellStart"/>
      <w:r w:rsidR="007065A9" w:rsidRPr="00B04F13">
        <w:rPr>
          <w:lang w:val="en-US"/>
        </w:rPr>
        <w:t>Muon</w:t>
      </w:r>
      <w:proofErr w:type="spellEnd"/>
      <w:r w:rsidR="000A3D64">
        <w:rPr>
          <w:lang w:val="en-US"/>
        </w:rPr>
        <w:t>-B</w:t>
      </w:r>
      <w:r w:rsidR="000A3D64" w:rsidRPr="00B04F13">
        <w:rPr>
          <w:lang w:val="en-US"/>
        </w:rPr>
        <w:t xml:space="preserve">ased </w:t>
      </w:r>
      <w:r w:rsidR="007065A9" w:rsidRPr="00B04F13">
        <w:rPr>
          <w:lang w:val="en-US"/>
        </w:rPr>
        <w:t>Facility Program</w:t>
      </w:r>
      <w:bookmarkEnd w:id="12"/>
    </w:p>
    <w:p w14:paraId="76B91825" w14:textId="1B8786DF" w:rsidR="007065A9" w:rsidRPr="00B04F13" w:rsidRDefault="008C7B9F" w:rsidP="00C352F5">
      <w:pPr>
        <w:pStyle w:val="Heading2"/>
        <w:jc w:val="both"/>
        <w:rPr>
          <w:color w:val="0070C0"/>
          <w:lang w:val="en-US"/>
        </w:rPr>
      </w:pPr>
      <w:bookmarkStart w:id="13" w:name="_Toc359182357"/>
      <w:r w:rsidRPr="00B04F13">
        <w:rPr>
          <w:lang w:val="en-US"/>
        </w:rPr>
        <w:t>R</w:t>
      </w:r>
      <w:r w:rsidR="00683AAE" w:rsidRPr="00B04F13">
        <w:rPr>
          <w:lang w:val="en-US"/>
        </w:rPr>
        <w:t xml:space="preserve">ationale </w:t>
      </w:r>
      <w:r w:rsidR="000A3D64">
        <w:rPr>
          <w:lang w:val="en-US"/>
        </w:rPr>
        <w:t>for</w:t>
      </w:r>
      <w:r w:rsidR="000A3D64" w:rsidRPr="00B04F13">
        <w:rPr>
          <w:lang w:val="en-US"/>
        </w:rPr>
        <w:t xml:space="preserve"> </w:t>
      </w:r>
      <w:r w:rsidR="00EF30AE" w:rsidRPr="00B04F13">
        <w:rPr>
          <w:lang w:val="en-US"/>
        </w:rPr>
        <w:t>a</w:t>
      </w:r>
      <w:r w:rsidR="00297470" w:rsidRPr="00B04F13">
        <w:rPr>
          <w:lang w:val="en-US"/>
        </w:rPr>
        <w:t xml:space="preserve"> </w:t>
      </w:r>
      <w:r w:rsidR="00EE104A" w:rsidRPr="00B04F13">
        <w:rPr>
          <w:lang w:val="en-US"/>
        </w:rPr>
        <w:t>staged approach</w:t>
      </w:r>
      <w:bookmarkEnd w:id="13"/>
      <w:r w:rsidR="007065A9" w:rsidRPr="00B04F13">
        <w:rPr>
          <w:color w:val="0070C0"/>
          <w:lang w:val="en-US"/>
        </w:rPr>
        <w:t xml:space="preserve"> </w:t>
      </w:r>
    </w:p>
    <w:p w14:paraId="277ABE7C" w14:textId="4D53E10E" w:rsidR="00683AAE" w:rsidRPr="00B04F13" w:rsidRDefault="00683AAE" w:rsidP="00C352F5">
      <w:pPr>
        <w:jc w:val="both"/>
        <w:rPr>
          <w:lang w:val="en-US"/>
        </w:rPr>
      </w:pPr>
      <w:r w:rsidRPr="00B04F13">
        <w:rPr>
          <w:lang w:val="en-US"/>
        </w:rPr>
        <w:t>The feasibility of the novel technolog</w:t>
      </w:r>
      <w:r w:rsidR="000A3D64">
        <w:rPr>
          <w:lang w:val="en-US"/>
        </w:rPr>
        <w:t>ies</w:t>
      </w:r>
      <w:r w:rsidRPr="00B04F13">
        <w:rPr>
          <w:lang w:val="en-US"/>
        </w:rPr>
        <w:t xml:space="preserve"> of Neutrino </w:t>
      </w:r>
      <w:r w:rsidR="00B4032D">
        <w:rPr>
          <w:lang w:val="en-US"/>
        </w:rPr>
        <w:t>F</w:t>
      </w:r>
      <w:r w:rsidRPr="00B04F13">
        <w:rPr>
          <w:lang w:val="en-US"/>
        </w:rPr>
        <w:t xml:space="preserve">actories and/or </w:t>
      </w:r>
      <w:proofErr w:type="spellStart"/>
      <w:r w:rsidRPr="00B04F13">
        <w:rPr>
          <w:lang w:val="en-US"/>
        </w:rPr>
        <w:t>Muon</w:t>
      </w:r>
      <w:proofErr w:type="spellEnd"/>
      <w:r w:rsidRPr="00B04F13">
        <w:rPr>
          <w:lang w:val="en-US"/>
        </w:rPr>
        <w:t xml:space="preserve"> Colliders need</w:t>
      </w:r>
      <w:r w:rsidR="008C7B9F" w:rsidRPr="00B04F13">
        <w:rPr>
          <w:lang w:val="en-US"/>
        </w:rPr>
        <w:t>s</w:t>
      </w:r>
      <w:r w:rsidRPr="00B04F13">
        <w:rPr>
          <w:lang w:val="en-US"/>
        </w:rPr>
        <w:t xml:space="preserve"> to be validated before a facility </w:t>
      </w:r>
      <w:r w:rsidR="000A3D64" w:rsidRPr="00B04F13">
        <w:rPr>
          <w:lang w:val="en-US"/>
        </w:rPr>
        <w:t xml:space="preserve">based upon </w:t>
      </w:r>
      <w:r w:rsidR="000A3D64">
        <w:rPr>
          <w:lang w:val="en-US"/>
        </w:rPr>
        <w:t xml:space="preserve">these </w:t>
      </w:r>
      <w:r w:rsidRPr="00B04F13">
        <w:rPr>
          <w:lang w:val="en-US"/>
        </w:rPr>
        <w:t xml:space="preserve">could be </w:t>
      </w:r>
      <w:r w:rsidR="00C85076" w:rsidRPr="00B04F13">
        <w:rPr>
          <w:lang w:val="en-US"/>
        </w:rPr>
        <w:t>proposed</w:t>
      </w:r>
      <w:r w:rsidRPr="00B04F13">
        <w:rPr>
          <w:lang w:val="en-US"/>
        </w:rPr>
        <w:t xml:space="preserve">. Such validation </w:t>
      </w:r>
      <w:r w:rsidR="008C7B9F" w:rsidRPr="00B04F13">
        <w:rPr>
          <w:lang w:val="en-US"/>
        </w:rPr>
        <w:t>is</w:t>
      </w:r>
      <w:r w:rsidRPr="00B04F13">
        <w:rPr>
          <w:lang w:val="en-US"/>
        </w:rPr>
        <w:t xml:space="preserve"> usually made in dedicated test facilities specially designed to address the major issues. Although very convenient, these test facilities are </w:t>
      </w:r>
      <w:r w:rsidR="006C7904">
        <w:rPr>
          <w:lang w:val="en-US"/>
        </w:rPr>
        <w:t>rather</w:t>
      </w:r>
      <w:r w:rsidR="006C7904" w:rsidRPr="00B04F13">
        <w:rPr>
          <w:lang w:val="en-US"/>
        </w:rPr>
        <w:t xml:space="preserve"> </w:t>
      </w:r>
      <w:r w:rsidRPr="00B04F13">
        <w:rPr>
          <w:lang w:val="en-US"/>
        </w:rPr>
        <w:t xml:space="preserve">expensive to build and </w:t>
      </w:r>
      <w:r w:rsidR="00B4032D">
        <w:rPr>
          <w:lang w:val="en-US"/>
        </w:rPr>
        <w:t xml:space="preserve">to </w:t>
      </w:r>
      <w:r w:rsidRPr="00B04F13">
        <w:rPr>
          <w:lang w:val="en-US"/>
        </w:rPr>
        <w:t xml:space="preserve">operate </w:t>
      </w:r>
      <w:r w:rsidR="006C7904">
        <w:rPr>
          <w:lang w:val="en-US"/>
        </w:rPr>
        <w:t xml:space="preserve">over </w:t>
      </w:r>
      <w:r w:rsidRPr="00B04F13">
        <w:rPr>
          <w:lang w:val="en-US"/>
        </w:rPr>
        <w:t xml:space="preserve">several years. They are therefore difficult to justify and fund, </w:t>
      </w:r>
      <w:r w:rsidR="006C7904">
        <w:rPr>
          <w:lang w:val="en-US"/>
        </w:rPr>
        <w:t xml:space="preserve">given </w:t>
      </w:r>
      <w:r w:rsidRPr="00B04F13">
        <w:rPr>
          <w:lang w:val="en-US"/>
        </w:rPr>
        <w:t xml:space="preserve">especially that they are usually useful </w:t>
      </w:r>
      <w:r w:rsidR="006C7904">
        <w:rPr>
          <w:lang w:val="en-US"/>
        </w:rPr>
        <w:t xml:space="preserve">only for technology development rather than </w:t>
      </w:r>
      <w:r w:rsidRPr="00B04F13">
        <w:rPr>
          <w:lang w:val="en-US"/>
        </w:rPr>
        <w:t xml:space="preserve">for </w:t>
      </w:r>
      <w:r w:rsidR="006C7904">
        <w:rPr>
          <w:lang w:val="en-US"/>
        </w:rPr>
        <w:t>p</w:t>
      </w:r>
      <w:r w:rsidR="006C7904" w:rsidRPr="00B04F13">
        <w:rPr>
          <w:lang w:val="en-US"/>
        </w:rPr>
        <w:t>hysics</w:t>
      </w:r>
      <w:r w:rsidRPr="00B04F13">
        <w:rPr>
          <w:lang w:val="en-US"/>
        </w:rPr>
        <w:t>.</w:t>
      </w:r>
    </w:p>
    <w:p w14:paraId="45AEE9C5" w14:textId="77777777" w:rsidR="006C7904" w:rsidRDefault="006C7904" w:rsidP="00C352F5">
      <w:pPr>
        <w:jc w:val="both"/>
        <w:rPr>
          <w:lang w:val="en-US"/>
        </w:rPr>
      </w:pPr>
    </w:p>
    <w:p w14:paraId="66C48B87" w14:textId="25EDA7E9" w:rsidR="002403AF" w:rsidRPr="00B04F13" w:rsidRDefault="004C3A41" w:rsidP="00C352F5">
      <w:pPr>
        <w:jc w:val="both"/>
        <w:rPr>
          <w:lang w:val="en-US"/>
        </w:rPr>
      </w:pPr>
      <w:r w:rsidRPr="00B04F13">
        <w:rPr>
          <w:lang w:val="en-US"/>
        </w:rPr>
        <w:t>A</w:t>
      </w:r>
      <w:r w:rsidR="00683AAE" w:rsidRPr="00B04F13">
        <w:rPr>
          <w:lang w:val="en-US"/>
        </w:rPr>
        <w:t>n alternative approach</w:t>
      </w:r>
      <w:r w:rsidR="002403AF" w:rsidRPr="00B04F13">
        <w:rPr>
          <w:lang w:val="en-US"/>
        </w:rPr>
        <w:t xml:space="preserve"> </w:t>
      </w:r>
      <w:r w:rsidR="008C7B9F" w:rsidRPr="00B04F13">
        <w:rPr>
          <w:lang w:val="en-US"/>
        </w:rPr>
        <w:t>is proposed here</w:t>
      </w:r>
      <w:r w:rsidR="00C85076" w:rsidRPr="00B04F13">
        <w:rPr>
          <w:lang w:val="en-US"/>
        </w:rPr>
        <w:t>. It</w:t>
      </w:r>
      <w:r w:rsidR="008C7B9F" w:rsidRPr="00B04F13">
        <w:rPr>
          <w:lang w:val="en-US"/>
        </w:rPr>
        <w:t xml:space="preserve"> </w:t>
      </w:r>
      <w:r w:rsidR="002403AF" w:rsidRPr="00B04F13">
        <w:rPr>
          <w:lang w:val="en-US"/>
        </w:rPr>
        <w:t xml:space="preserve">consists </w:t>
      </w:r>
      <w:r w:rsidR="006C7904">
        <w:rPr>
          <w:lang w:val="en-US"/>
        </w:rPr>
        <w:t xml:space="preserve">of </w:t>
      </w:r>
      <w:r w:rsidR="002403AF" w:rsidRPr="00B04F13">
        <w:rPr>
          <w:lang w:val="en-US"/>
        </w:rPr>
        <w:t>a series of facilities built in stage</w:t>
      </w:r>
      <w:r w:rsidR="00A233C2" w:rsidRPr="00B04F13">
        <w:rPr>
          <w:lang w:val="en-US"/>
        </w:rPr>
        <w:t>s</w:t>
      </w:r>
      <w:r w:rsidR="002403AF" w:rsidRPr="00B04F13">
        <w:rPr>
          <w:lang w:val="en-US"/>
        </w:rPr>
        <w:t xml:space="preserve"> with</w:t>
      </w:r>
      <w:r w:rsidR="006C7904">
        <w:rPr>
          <w:lang w:val="en-US"/>
        </w:rPr>
        <w:t>,</w:t>
      </w:r>
      <w:r w:rsidR="002403AF" w:rsidRPr="00B04F13">
        <w:rPr>
          <w:lang w:val="en-US"/>
        </w:rPr>
        <w:t xml:space="preserve"> </w:t>
      </w:r>
      <w:r w:rsidR="005F0294">
        <w:rPr>
          <w:lang w:val="en-US"/>
        </w:rPr>
        <w:t>at</w:t>
      </w:r>
      <w:r w:rsidR="002403AF" w:rsidRPr="00B04F13">
        <w:rPr>
          <w:lang w:val="en-US"/>
        </w:rPr>
        <w:t xml:space="preserve"> each stage:</w:t>
      </w:r>
    </w:p>
    <w:p w14:paraId="41C3EAE2" w14:textId="200F45B5" w:rsidR="00683AAE" w:rsidRPr="00B04F13" w:rsidRDefault="002403AF" w:rsidP="00C352F5">
      <w:pPr>
        <w:pStyle w:val="ListParagraph"/>
        <w:numPr>
          <w:ilvl w:val="0"/>
          <w:numId w:val="20"/>
        </w:numPr>
        <w:jc w:val="both"/>
        <w:rPr>
          <w:lang w:val="en-US"/>
        </w:rPr>
      </w:pPr>
      <w:r w:rsidRPr="00B04F13">
        <w:rPr>
          <w:lang w:val="en-US"/>
        </w:rPr>
        <w:t xml:space="preserve">Strong physics motivation such that the corresponding facility </w:t>
      </w:r>
      <w:r w:rsidR="007C2F41">
        <w:rPr>
          <w:lang w:val="en-US"/>
        </w:rPr>
        <w:t>obtains</w:t>
      </w:r>
      <w:r w:rsidR="007C2F41" w:rsidRPr="00B04F13">
        <w:rPr>
          <w:lang w:val="en-US"/>
        </w:rPr>
        <w:t xml:space="preserve"> </w:t>
      </w:r>
      <w:r w:rsidRPr="00B04F13">
        <w:rPr>
          <w:lang w:val="en-US"/>
        </w:rPr>
        <w:t xml:space="preserve">support and </w:t>
      </w:r>
      <w:r w:rsidR="006C7904">
        <w:rPr>
          <w:lang w:val="en-US"/>
        </w:rPr>
        <w:t xml:space="preserve">is </w:t>
      </w:r>
      <w:r w:rsidRPr="00B04F13">
        <w:rPr>
          <w:lang w:val="en-US"/>
        </w:rPr>
        <w:t>funded.</w:t>
      </w:r>
    </w:p>
    <w:p w14:paraId="4473A741" w14:textId="04F1E86E" w:rsidR="00A233C2" w:rsidRPr="00B04F13" w:rsidRDefault="002403AF" w:rsidP="00C352F5">
      <w:pPr>
        <w:pStyle w:val="ListParagraph"/>
        <w:numPr>
          <w:ilvl w:val="0"/>
          <w:numId w:val="20"/>
        </w:numPr>
        <w:jc w:val="both"/>
        <w:rPr>
          <w:lang w:val="en-US"/>
        </w:rPr>
      </w:pPr>
      <w:r w:rsidRPr="00B04F13">
        <w:rPr>
          <w:lang w:val="en-US"/>
        </w:rPr>
        <w:t xml:space="preserve">In parallel </w:t>
      </w:r>
      <w:r w:rsidR="008C7B9F" w:rsidRPr="00B04F13">
        <w:rPr>
          <w:lang w:val="en-US"/>
        </w:rPr>
        <w:t>with</w:t>
      </w:r>
      <w:r w:rsidRPr="00B04F13">
        <w:rPr>
          <w:lang w:val="en-US"/>
        </w:rPr>
        <w:t xml:space="preserve"> the </w:t>
      </w:r>
      <w:r w:rsidR="006C7904">
        <w:rPr>
          <w:lang w:val="en-US"/>
        </w:rPr>
        <w:t>p</w:t>
      </w:r>
      <w:r w:rsidRPr="00B04F13">
        <w:rPr>
          <w:lang w:val="en-US"/>
        </w:rPr>
        <w:t xml:space="preserve">hysics program, integration of an R&amp;D platform using the present stage as a source of particles </w:t>
      </w:r>
      <w:r w:rsidR="00861F63" w:rsidRPr="00B04F13">
        <w:rPr>
          <w:lang w:val="en-US"/>
        </w:rPr>
        <w:t xml:space="preserve">to </w:t>
      </w:r>
      <w:r w:rsidRPr="00B04F13">
        <w:rPr>
          <w:lang w:val="en-US"/>
        </w:rPr>
        <w:t>develop</w:t>
      </w:r>
      <w:r w:rsidR="00861F63" w:rsidRPr="00B04F13">
        <w:rPr>
          <w:lang w:val="en-US"/>
        </w:rPr>
        <w:t>, test</w:t>
      </w:r>
      <w:r w:rsidRPr="00B04F13">
        <w:rPr>
          <w:lang w:val="en-US"/>
        </w:rPr>
        <w:t xml:space="preserve"> </w:t>
      </w:r>
      <w:r w:rsidR="00A233C2" w:rsidRPr="00B04F13">
        <w:rPr>
          <w:lang w:val="en-US"/>
        </w:rPr>
        <w:t xml:space="preserve">with beam </w:t>
      </w:r>
      <w:r w:rsidR="00861F63" w:rsidRPr="00B04F13">
        <w:rPr>
          <w:lang w:val="en-US"/>
        </w:rPr>
        <w:t xml:space="preserve">and validate </w:t>
      </w:r>
      <w:r w:rsidRPr="00B04F13">
        <w:rPr>
          <w:lang w:val="en-US"/>
        </w:rPr>
        <w:t xml:space="preserve">a </w:t>
      </w:r>
      <w:r w:rsidR="008C7B9F" w:rsidRPr="00B04F13">
        <w:rPr>
          <w:lang w:val="en-US"/>
        </w:rPr>
        <w:t xml:space="preserve">new </w:t>
      </w:r>
      <w:r w:rsidRPr="00B04F13">
        <w:rPr>
          <w:lang w:val="en-US"/>
        </w:rPr>
        <w:t>technology which will be necessary for the following stages.</w:t>
      </w:r>
    </w:p>
    <w:p w14:paraId="7FB87078" w14:textId="4F6E815D" w:rsidR="00A233C2" w:rsidRPr="00B04F13" w:rsidRDefault="008C7B9F" w:rsidP="00C352F5">
      <w:pPr>
        <w:pStyle w:val="ListParagraph"/>
        <w:numPr>
          <w:ilvl w:val="0"/>
          <w:numId w:val="20"/>
        </w:numPr>
        <w:jc w:val="both"/>
        <w:rPr>
          <w:lang w:val="en-US"/>
        </w:rPr>
      </w:pPr>
      <w:r w:rsidRPr="00B04F13">
        <w:rPr>
          <w:lang w:val="en-US"/>
        </w:rPr>
        <w:t>The system based on the novel technology</w:t>
      </w:r>
      <w:r w:rsidR="006C7904">
        <w:rPr>
          <w:lang w:val="en-US"/>
        </w:rPr>
        <w:t>,</w:t>
      </w:r>
      <w:r w:rsidRPr="00B04F13">
        <w:rPr>
          <w:lang w:val="en-US"/>
        </w:rPr>
        <w:t xml:space="preserve"> </w:t>
      </w:r>
      <w:r w:rsidR="006C7904">
        <w:rPr>
          <w:lang w:val="en-US"/>
        </w:rPr>
        <w:t xml:space="preserve">once </w:t>
      </w:r>
      <w:r w:rsidRPr="00B04F13">
        <w:rPr>
          <w:lang w:val="en-US"/>
        </w:rPr>
        <w:t>proved to work</w:t>
      </w:r>
      <w:r w:rsidR="006C7904">
        <w:rPr>
          <w:lang w:val="en-US"/>
        </w:rPr>
        <w:t>,</w:t>
      </w:r>
      <w:r w:rsidRPr="00B04F13">
        <w:rPr>
          <w:lang w:val="en-US"/>
        </w:rPr>
        <w:t xml:space="preserve"> and </w:t>
      </w:r>
      <w:r w:rsidR="002403AF" w:rsidRPr="00B04F13">
        <w:rPr>
          <w:lang w:val="en-US"/>
        </w:rPr>
        <w:t>even if not necessary for the present stage, could be use</w:t>
      </w:r>
      <w:r w:rsidRPr="00B04F13">
        <w:rPr>
          <w:lang w:val="en-US"/>
        </w:rPr>
        <w:t>d</w:t>
      </w:r>
      <w:r w:rsidR="00A233C2" w:rsidRPr="00B04F13">
        <w:rPr>
          <w:lang w:val="en-US"/>
        </w:rPr>
        <w:t xml:space="preserve"> </w:t>
      </w:r>
      <w:r w:rsidR="002403AF" w:rsidRPr="00B04F13">
        <w:rPr>
          <w:lang w:val="en-US"/>
        </w:rPr>
        <w:t xml:space="preserve">to improve </w:t>
      </w:r>
      <w:r w:rsidR="00A233C2" w:rsidRPr="00B04F13">
        <w:rPr>
          <w:lang w:val="en-US"/>
        </w:rPr>
        <w:t>its</w:t>
      </w:r>
      <w:r w:rsidR="002403AF" w:rsidRPr="00B04F13">
        <w:rPr>
          <w:lang w:val="en-US"/>
        </w:rPr>
        <w:t xml:space="preserve"> performance</w:t>
      </w:r>
      <w:r w:rsidR="00A233C2" w:rsidRPr="00B04F13">
        <w:rPr>
          <w:lang w:val="en-US"/>
        </w:rPr>
        <w:t xml:space="preserve">. </w:t>
      </w:r>
      <w:r w:rsidRPr="00B04F13">
        <w:rPr>
          <w:lang w:val="en-US"/>
        </w:rPr>
        <w:t xml:space="preserve">Its operation in a realistic environment </w:t>
      </w:r>
      <w:r w:rsidR="00A233C2" w:rsidRPr="00B04F13">
        <w:rPr>
          <w:lang w:val="en-US"/>
        </w:rPr>
        <w:t xml:space="preserve">would be extremely useful not only to validate the novel technology but to acquire </w:t>
      </w:r>
      <w:r w:rsidRPr="00B04F13">
        <w:rPr>
          <w:lang w:val="en-US"/>
        </w:rPr>
        <w:t xml:space="preserve">valid </w:t>
      </w:r>
      <w:r w:rsidR="00A233C2" w:rsidRPr="00B04F13">
        <w:rPr>
          <w:lang w:val="en-US"/>
        </w:rPr>
        <w:t>operational experience before using it in the following stage.</w:t>
      </w:r>
    </w:p>
    <w:p w14:paraId="792C87E9" w14:textId="6E957CDA" w:rsidR="008C7B9F" w:rsidRPr="00B04F13" w:rsidRDefault="00C85076" w:rsidP="00C352F5">
      <w:pPr>
        <w:pStyle w:val="ListParagraph"/>
        <w:numPr>
          <w:ilvl w:val="0"/>
          <w:numId w:val="20"/>
        </w:numPr>
        <w:jc w:val="both"/>
        <w:rPr>
          <w:lang w:val="en-US"/>
        </w:rPr>
      </w:pPr>
      <w:r w:rsidRPr="00B04F13">
        <w:rPr>
          <w:lang w:val="en-US"/>
        </w:rPr>
        <w:t>Each stage is built as an addition to the previous stages, reusing as much as possible of the systems already installed such that the additional budget of each stage remains affordable.</w:t>
      </w:r>
    </w:p>
    <w:p w14:paraId="04E09B1E" w14:textId="77777777" w:rsidR="00C85076" w:rsidRPr="00B04F13" w:rsidRDefault="00C85076" w:rsidP="00C352F5">
      <w:pPr>
        <w:jc w:val="both"/>
        <w:rPr>
          <w:lang w:val="en-US"/>
        </w:rPr>
      </w:pPr>
    </w:p>
    <w:p w14:paraId="7236B59D" w14:textId="4C3D194A" w:rsidR="003F1801" w:rsidRDefault="003F1801" w:rsidP="00C352F5">
      <w:pPr>
        <w:jc w:val="both"/>
        <w:rPr>
          <w:lang w:val="en-US"/>
        </w:rPr>
      </w:pPr>
      <w:r w:rsidRPr="00B04F13">
        <w:rPr>
          <w:lang w:val="en-US"/>
        </w:rPr>
        <w:t xml:space="preserve">The </w:t>
      </w:r>
      <w:r w:rsidR="00C85076" w:rsidRPr="00B04F13">
        <w:rPr>
          <w:lang w:val="en-US"/>
        </w:rPr>
        <w:t xml:space="preserve">considered </w:t>
      </w:r>
      <w:r w:rsidRPr="00B04F13">
        <w:rPr>
          <w:lang w:val="en-US"/>
        </w:rPr>
        <w:t>staging plan builds on, and takes advantage of</w:t>
      </w:r>
      <w:r w:rsidR="006C7904">
        <w:rPr>
          <w:lang w:val="en-US"/>
        </w:rPr>
        <w:t>,</w:t>
      </w:r>
      <w:r w:rsidRPr="00B04F13">
        <w:rPr>
          <w:lang w:val="en-US"/>
        </w:rPr>
        <w:t xml:space="preserve"> existing or proposed facilities </w:t>
      </w:r>
      <w:r w:rsidR="004C3A41" w:rsidRPr="00B04F13">
        <w:rPr>
          <w:lang w:val="en-US"/>
        </w:rPr>
        <w:t xml:space="preserve">at FNAL, </w:t>
      </w:r>
      <w:r w:rsidR="00861F63" w:rsidRPr="00B04F13">
        <w:rPr>
          <w:lang w:val="en-US"/>
        </w:rPr>
        <w:t xml:space="preserve">thus maximizing the synergies between the existing FNAL program and the foreseen MAP program, </w:t>
      </w:r>
      <w:r w:rsidRPr="00B04F13">
        <w:rPr>
          <w:lang w:val="en-US"/>
        </w:rPr>
        <w:t xml:space="preserve">specifically: </w:t>
      </w:r>
    </w:p>
    <w:p w14:paraId="760FF2E0" w14:textId="5D65B439" w:rsidR="005F0294" w:rsidRDefault="005F0294" w:rsidP="005F0294">
      <w:pPr>
        <w:pStyle w:val="ListParagraph"/>
        <w:numPr>
          <w:ilvl w:val="0"/>
          <w:numId w:val="38"/>
        </w:numPr>
        <w:jc w:val="both"/>
        <w:rPr>
          <w:lang w:val="en-US"/>
        </w:rPr>
      </w:pPr>
      <w:r w:rsidRPr="00B04F13">
        <w:rPr>
          <w:lang w:val="en-US"/>
        </w:rPr>
        <w:t xml:space="preserve">Project X at </w:t>
      </w:r>
      <w:proofErr w:type="spellStart"/>
      <w:r w:rsidRPr="00B04F13">
        <w:rPr>
          <w:lang w:val="en-US"/>
        </w:rPr>
        <w:t>Fermilab</w:t>
      </w:r>
      <w:proofErr w:type="spellEnd"/>
      <w:r w:rsidRPr="00B04F13">
        <w:rPr>
          <w:lang w:val="en-US"/>
        </w:rPr>
        <w:t xml:space="preserve"> as the MW</w:t>
      </w:r>
      <w:r w:rsidR="006C7904">
        <w:rPr>
          <w:lang w:val="en-US"/>
        </w:rPr>
        <w:t>-</w:t>
      </w:r>
      <w:r w:rsidRPr="00B04F13">
        <w:rPr>
          <w:lang w:val="en-US"/>
        </w:rPr>
        <w:t xml:space="preserve">class proton driver for </w:t>
      </w:r>
      <w:proofErr w:type="spellStart"/>
      <w:r w:rsidRPr="00B04F13">
        <w:rPr>
          <w:lang w:val="en-US"/>
        </w:rPr>
        <w:t>muon</w:t>
      </w:r>
      <w:proofErr w:type="spellEnd"/>
      <w:r w:rsidRPr="00B04F13">
        <w:rPr>
          <w:lang w:val="en-US"/>
        </w:rPr>
        <w:t xml:space="preserve"> generation</w:t>
      </w:r>
      <w:r w:rsidR="006C7904">
        <w:rPr>
          <w:lang w:val="en-US"/>
        </w:rPr>
        <w:t>;</w:t>
      </w:r>
    </w:p>
    <w:p w14:paraId="5709C825" w14:textId="21BFD25D" w:rsidR="003F1801" w:rsidRPr="005F0294" w:rsidRDefault="005F0294" w:rsidP="00C352F5">
      <w:pPr>
        <w:pStyle w:val="ListParagraph"/>
        <w:numPr>
          <w:ilvl w:val="0"/>
          <w:numId w:val="10"/>
        </w:numPr>
        <w:ind w:left="360"/>
        <w:jc w:val="both"/>
        <w:rPr>
          <w:lang w:val="en-US"/>
        </w:rPr>
      </w:pPr>
      <w:proofErr w:type="spellStart"/>
      <w:r w:rsidRPr="005F0294">
        <w:rPr>
          <w:lang w:val="en-US"/>
        </w:rPr>
        <w:t>Homestake</w:t>
      </w:r>
      <w:proofErr w:type="spellEnd"/>
      <w:r w:rsidRPr="005F0294">
        <w:rPr>
          <w:lang w:val="en-US"/>
        </w:rPr>
        <w:t xml:space="preserve"> </w:t>
      </w:r>
      <w:proofErr w:type="spellStart"/>
      <w:r w:rsidRPr="005F0294">
        <w:rPr>
          <w:lang w:val="en-US"/>
        </w:rPr>
        <w:t>as</w:t>
      </w:r>
      <w:proofErr w:type="spellEnd"/>
      <w:r w:rsidRPr="005F0294">
        <w:rPr>
          <w:lang w:val="en-US"/>
        </w:rPr>
        <w:t xml:space="preserve"> developed for the LBNE detector, which could then house the detector for a long</w:t>
      </w:r>
      <w:r w:rsidR="006C7904">
        <w:rPr>
          <w:lang w:val="en-US"/>
        </w:rPr>
        <w:t>-</w:t>
      </w:r>
      <w:r w:rsidRPr="005F0294">
        <w:rPr>
          <w:lang w:val="en-US"/>
        </w:rPr>
        <w:t>baseline Neutrino Factory</w:t>
      </w:r>
    </w:p>
    <w:p w14:paraId="4379EB60" w14:textId="77777777" w:rsidR="005F0294" w:rsidRPr="00B04F13" w:rsidRDefault="005F0294" w:rsidP="00C352F5">
      <w:pPr>
        <w:ind w:left="360"/>
        <w:jc w:val="both"/>
        <w:rPr>
          <w:lang w:val="en-US"/>
        </w:rPr>
      </w:pPr>
    </w:p>
    <w:p w14:paraId="794D8D71" w14:textId="36F48E79" w:rsidR="00D229C1" w:rsidRDefault="006C7904" w:rsidP="00C352F5">
      <w:pPr>
        <w:jc w:val="both"/>
        <w:rPr>
          <w:rFonts w:cs="Times New Roman"/>
          <w:lang w:val="en-US"/>
        </w:rPr>
      </w:pPr>
      <w:r>
        <w:rPr>
          <w:lang w:val="en-US"/>
        </w:rPr>
        <w:t xml:space="preserve">The plan </w:t>
      </w:r>
      <w:r w:rsidR="00C85076" w:rsidRPr="00B04F13">
        <w:rPr>
          <w:lang w:val="en-US"/>
        </w:rPr>
        <w:t xml:space="preserve">consists </w:t>
      </w:r>
      <w:r>
        <w:rPr>
          <w:lang w:val="en-US"/>
        </w:rPr>
        <w:t xml:space="preserve">of </w:t>
      </w:r>
      <w:r w:rsidR="00C85076" w:rsidRPr="00B04F13">
        <w:rPr>
          <w:lang w:val="en-US"/>
        </w:rPr>
        <w:t>a series of facilities with increasing complexity, each on</w:t>
      </w:r>
      <w:r w:rsidR="00B4032D">
        <w:rPr>
          <w:lang w:val="en-US"/>
        </w:rPr>
        <w:t>e</w:t>
      </w:r>
      <w:r w:rsidR="00C85076" w:rsidRPr="00B04F13">
        <w:rPr>
          <w:lang w:val="en-US"/>
        </w:rPr>
        <w:t xml:space="preserve"> with</w:t>
      </w:r>
      <w:r w:rsidR="003F1801" w:rsidRPr="00B04F13">
        <w:rPr>
          <w:lang w:val="en-US"/>
        </w:rPr>
        <w:t xml:space="preserve"> performance characteristics provid</w:t>
      </w:r>
      <w:r w:rsidR="00C85076" w:rsidRPr="007C2F41">
        <w:rPr>
          <w:rFonts w:cs="Times New Roman"/>
          <w:lang w:val="en-US"/>
        </w:rPr>
        <w:t>ing</w:t>
      </w:r>
      <w:r w:rsidR="003F1801" w:rsidRPr="007C2F41">
        <w:rPr>
          <w:rFonts w:cs="Times New Roman"/>
          <w:lang w:val="en-US"/>
        </w:rPr>
        <w:t xml:space="preserve"> unique physics reach:  </w:t>
      </w:r>
    </w:p>
    <w:p w14:paraId="1ED13B00" w14:textId="753D809A" w:rsidR="00D229C1" w:rsidRPr="007C2F41" w:rsidRDefault="00386F55" w:rsidP="00D229C1">
      <w:pPr>
        <w:pStyle w:val="ListParagraph"/>
        <w:numPr>
          <w:ilvl w:val="0"/>
          <w:numId w:val="38"/>
        </w:numPr>
        <w:jc w:val="both"/>
        <w:rPr>
          <w:rFonts w:cs="Times New Roman"/>
          <w:lang w:val="en-US"/>
        </w:rPr>
      </w:pPr>
      <w:proofErr w:type="spellStart"/>
      <w:proofErr w:type="gramStart"/>
      <w:r w:rsidRPr="00EE4A42">
        <w:rPr>
          <w:rFonts w:cs="Times New Roman"/>
          <w:lang w:val="en-US"/>
        </w:rPr>
        <w:t>nu</w:t>
      </w:r>
      <w:r w:rsidRPr="00B04F13">
        <w:rPr>
          <w:lang w:val="en-US"/>
        </w:rPr>
        <w:t>STORM</w:t>
      </w:r>
      <w:proofErr w:type="spellEnd"/>
      <w:proofErr w:type="gramEnd"/>
      <w:r>
        <w:rPr>
          <w:lang w:val="en-US"/>
        </w:rPr>
        <w:t>: a</w:t>
      </w:r>
      <w:r w:rsidR="006C7904" w:rsidRPr="00861AE6">
        <w:rPr>
          <w:rFonts w:cs="Times New Roman"/>
          <w:lang w:val="en-US"/>
        </w:rPr>
        <w:t>-</w:t>
      </w:r>
      <w:r w:rsidR="00D229C1" w:rsidRPr="00861AE6">
        <w:rPr>
          <w:rFonts w:cs="Times New Roman"/>
          <w:lang w:val="en-US"/>
        </w:rPr>
        <w:t>baseline Neutrino Factory</w:t>
      </w:r>
      <w:r w:rsidR="006C7904" w:rsidRPr="00861AE6">
        <w:rPr>
          <w:rFonts w:cs="Times New Roman"/>
          <w:lang w:val="en-US"/>
        </w:rPr>
        <w:t>-like ring</w:t>
      </w:r>
      <w:r w:rsidR="00D229C1" w:rsidRPr="00861AE6">
        <w:rPr>
          <w:rFonts w:cs="Times New Roman"/>
          <w:lang w:val="en-US"/>
        </w:rPr>
        <w:t xml:space="preserve"> enabling a definitive search for sterile neutrinos, as well as neutrino cross-section measurements that will ultimately be required for precision measurements at any long</w:t>
      </w:r>
      <w:r w:rsidR="006C7904" w:rsidRPr="00861AE6">
        <w:rPr>
          <w:rFonts w:cs="Times New Roman"/>
          <w:lang w:val="en-US"/>
        </w:rPr>
        <w:t>-</w:t>
      </w:r>
      <w:r w:rsidR="00D229C1" w:rsidRPr="00861AE6">
        <w:rPr>
          <w:rFonts w:cs="Times New Roman"/>
          <w:lang w:val="en-US"/>
        </w:rPr>
        <w:t>baseline experiment.</w:t>
      </w:r>
    </w:p>
    <w:p w14:paraId="5BD13342" w14:textId="5AABAB5B" w:rsidR="00D229C1" w:rsidRPr="007C2F41" w:rsidRDefault="00D229C1" w:rsidP="00D229C1">
      <w:pPr>
        <w:pStyle w:val="ListParagraph"/>
        <w:numPr>
          <w:ilvl w:val="0"/>
          <w:numId w:val="38"/>
        </w:numPr>
        <w:jc w:val="both"/>
        <w:rPr>
          <w:rFonts w:cs="Times New Roman"/>
          <w:lang w:val="en-US"/>
        </w:rPr>
      </w:pPr>
      <w:commentRangeStart w:id="14"/>
      <w:r w:rsidRPr="00861AE6">
        <w:rPr>
          <w:rFonts w:cs="Times New Roman"/>
          <w:lang w:val="en-US"/>
        </w:rPr>
        <w:t>L3NF</w:t>
      </w:r>
      <w:commentRangeEnd w:id="14"/>
      <w:r w:rsidR="006C7904" w:rsidRPr="007C2F41">
        <w:rPr>
          <w:rStyle w:val="CommentReference"/>
          <w:rFonts w:cs="Times New Roman"/>
        </w:rPr>
        <w:commentReference w:id="14"/>
      </w:r>
      <w:r w:rsidRPr="00861AE6">
        <w:rPr>
          <w:rFonts w:cs="Times New Roman"/>
          <w:lang w:val="en-US"/>
        </w:rPr>
        <w:t>:  an initial long</w:t>
      </w:r>
      <w:r w:rsidR="006C7904" w:rsidRPr="00861AE6">
        <w:rPr>
          <w:rFonts w:cs="Times New Roman"/>
          <w:lang w:val="en-US"/>
        </w:rPr>
        <w:t>-</w:t>
      </w:r>
      <w:r w:rsidRPr="00861AE6">
        <w:rPr>
          <w:rFonts w:cs="Times New Roman"/>
          <w:lang w:val="en-US"/>
        </w:rPr>
        <w:t xml:space="preserve">baseline Neutrino Factory, optimized for a detector at </w:t>
      </w:r>
      <w:proofErr w:type="spellStart"/>
      <w:r w:rsidRPr="00861AE6">
        <w:rPr>
          <w:rFonts w:cs="Times New Roman"/>
          <w:lang w:val="en-US"/>
        </w:rPr>
        <w:t>Homestake</w:t>
      </w:r>
      <w:proofErr w:type="spellEnd"/>
      <w:r w:rsidRPr="00861AE6">
        <w:rPr>
          <w:rFonts w:cs="Times New Roman"/>
          <w:lang w:val="en-US"/>
        </w:rPr>
        <w:t xml:space="preserve">, affording a precise and well-characterized neutrino source that exceeds the capabilities of conventional </w:t>
      </w:r>
      <w:proofErr w:type="spellStart"/>
      <w:r w:rsidRPr="00861AE6">
        <w:rPr>
          <w:rFonts w:cs="Times New Roman"/>
          <w:lang w:val="en-US"/>
        </w:rPr>
        <w:t>superbeam</w:t>
      </w:r>
      <w:proofErr w:type="spellEnd"/>
      <w:r w:rsidRPr="00861AE6">
        <w:rPr>
          <w:rFonts w:cs="Times New Roman"/>
          <w:lang w:val="en-US"/>
        </w:rPr>
        <w:t xml:space="preserve"> technology.</w:t>
      </w:r>
    </w:p>
    <w:p w14:paraId="458A2088" w14:textId="689451D1" w:rsidR="003F1801" w:rsidRPr="007C2F41" w:rsidRDefault="00D229C1" w:rsidP="00D229C1">
      <w:pPr>
        <w:pStyle w:val="ListParagraph"/>
        <w:numPr>
          <w:ilvl w:val="0"/>
          <w:numId w:val="38"/>
        </w:numPr>
        <w:jc w:val="both"/>
        <w:rPr>
          <w:rFonts w:cs="Times New Roman"/>
          <w:lang w:val="en-US"/>
        </w:rPr>
      </w:pPr>
      <w:r w:rsidRPr="00861AE6">
        <w:rPr>
          <w:rFonts w:cs="Times New Roman"/>
          <w:lang w:val="en-US"/>
        </w:rPr>
        <w:t>NF:  a full</w:t>
      </w:r>
      <w:r w:rsidR="006C7904" w:rsidRPr="00861AE6">
        <w:rPr>
          <w:rFonts w:cs="Times New Roman"/>
          <w:lang w:val="en-US"/>
        </w:rPr>
        <w:t>-</w:t>
      </w:r>
      <w:r w:rsidRPr="00861AE6">
        <w:rPr>
          <w:rFonts w:cs="Times New Roman"/>
          <w:lang w:val="en-US"/>
        </w:rPr>
        <w:t>intensity Neutrino Factory, upgraded from L3NF, as the ultimate source to enable precision CP</w:t>
      </w:r>
      <w:r w:rsidR="007C2F41" w:rsidRPr="00861AE6">
        <w:rPr>
          <w:rFonts w:cs="Times New Roman"/>
          <w:lang w:val="en-US"/>
        </w:rPr>
        <w:t>-</w:t>
      </w:r>
      <w:r w:rsidRPr="00861AE6">
        <w:rPr>
          <w:rFonts w:cs="Times New Roman"/>
          <w:lang w:val="en-US"/>
        </w:rPr>
        <w:t>violation measurements in the neutrino sector.</w:t>
      </w:r>
    </w:p>
    <w:p w14:paraId="3D05D9F4" w14:textId="77777777" w:rsidR="00D229C1" w:rsidRPr="007C2F41" w:rsidRDefault="00D229C1" w:rsidP="00D229C1">
      <w:pPr>
        <w:pStyle w:val="ListParagraph"/>
        <w:numPr>
          <w:ilvl w:val="0"/>
          <w:numId w:val="38"/>
        </w:numPr>
        <w:jc w:val="both"/>
        <w:rPr>
          <w:rFonts w:cs="Times New Roman"/>
          <w:lang w:val="en-US"/>
        </w:rPr>
      </w:pPr>
      <w:r w:rsidRPr="00861AE6">
        <w:rPr>
          <w:rFonts w:cs="Times New Roman"/>
          <w:lang w:val="en-US"/>
        </w:rPr>
        <w:t>Higgs Factory:  a collider whose baseline configurations are capable of providing between 5,000 and 40,000 Higgs events per year with exquisite energy resolution.</w:t>
      </w:r>
    </w:p>
    <w:p w14:paraId="2487288E" w14:textId="77777777" w:rsidR="00D229C1" w:rsidRPr="007C2F41" w:rsidRDefault="00D229C1" w:rsidP="00D229C1">
      <w:pPr>
        <w:pStyle w:val="ListParagraph"/>
        <w:numPr>
          <w:ilvl w:val="0"/>
          <w:numId w:val="38"/>
        </w:numPr>
        <w:jc w:val="both"/>
        <w:rPr>
          <w:rFonts w:cs="Times New Roman"/>
          <w:lang w:val="en-US"/>
        </w:rPr>
      </w:pPr>
      <w:r w:rsidRPr="00861AE6">
        <w:rPr>
          <w:rFonts w:cs="Times New Roman"/>
          <w:lang w:val="en-US"/>
        </w:rPr>
        <w:t>Multi-</w:t>
      </w:r>
      <w:proofErr w:type="spellStart"/>
      <w:r w:rsidRPr="00861AE6">
        <w:rPr>
          <w:rFonts w:cs="Times New Roman"/>
          <w:lang w:val="en-US"/>
        </w:rPr>
        <w:t>TeV</w:t>
      </w:r>
      <w:proofErr w:type="spellEnd"/>
      <w:r w:rsidRPr="00861AE6">
        <w:rPr>
          <w:rFonts w:cs="Times New Roman"/>
          <w:lang w:val="en-US"/>
        </w:rPr>
        <w:t xml:space="preserve"> Collider:  if warranted by LHC results, a multi-</w:t>
      </w:r>
      <w:proofErr w:type="spellStart"/>
      <w:r w:rsidRPr="00861AE6">
        <w:rPr>
          <w:rFonts w:cs="Times New Roman"/>
          <w:lang w:val="en-US"/>
        </w:rPr>
        <w:t>TeV</w:t>
      </w:r>
      <w:proofErr w:type="spellEnd"/>
      <w:r w:rsidRPr="00861AE6">
        <w:rPr>
          <w:rFonts w:cs="Times New Roman"/>
          <w:lang w:val="en-US"/>
        </w:rPr>
        <w:t xml:space="preserve"> </w:t>
      </w:r>
      <w:proofErr w:type="spellStart"/>
      <w:r w:rsidRPr="00861AE6">
        <w:rPr>
          <w:rFonts w:cs="Times New Roman"/>
          <w:lang w:val="en-US"/>
        </w:rPr>
        <w:t>Muon</w:t>
      </w:r>
      <w:proofErr w:type="spellEnd"/>
      <w:r w:rsidRPr="00861AE6">
        <w:rPr>
          <w:rFonts w:cs="Times New Roman"/>
          <w:lang w:val="en-US"/>
        </w:rPr>
        <w:t xml:space="preserve"> Collider likely offers the best performance and least cost for any lepton collider operating in the multi-</w:t>
      </w:r>
      <w:proofErr w:type="spellStart"/>
      <w:r w:rsidRPr="00861AE6">
        <w:rPr>
          <w:rFonts w:cs="Times New Roman"/>
          <w:lang w:val="en-US"/>
        </w:rPr>
        <w:t>TeV</w:t>
      </w:r>
      <w:proofErr w:type="spellEnd"/>
      <w:r w:rsidRPr="00861AE6">
        <w:rPr>
          <w:rFonts w:cs="Times New Roman"/>
          <w:lang w:val="en-US"/>
        </w:rPr>
        <w:t xml:space="preserve"> regime.</w:t>
      </w:r>
    </w:p>
    <w:p w14:paraId="4421BAC1" w14:textId="5D064CB6" w:rsidR="00C85076" w:rsidRPr="00B04F13" w:rsidRDefault="00C85076" w:rsidP="00826D97">
      <w:pPr>
        <w:spacing w:before="240"/>
        <w:ind w:left="90"/>
        <w:jc w:val="center"/>
        <w:rPr>
          <w:szCs w:val="20"/>
          <w:lang w:val="en-US"/>
        </w:rPr>
      </w:pPr>
      <w:r w:rsidRPr="00B04F13">
        <w:rPr>
          <w:noProof/>
          <w:lang w:eastAsia="en-GB"/>
        </w:rPr>
        <w:drawing>
          <wp:inline distT="0" distB="0" distL="0" distR="0" wp14:anchorId="55B9D0B6" wp14:editId="24947C33">
            <wp:extent cx="5117722" cy="378142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17722" cy="3781425"/>
                    </a:xfrm>
                    <a:prstGeom prst="rect">
                      <a:avLst/>
                    </a:prstGeom>
                  </pic:spPr>
                </pic:pic>
              </a:graphicData>
            </a:graphic>
          </wp:inline>
        </w:drawing>
      </w:r>
    </w:p>
    <w:p w14:paraId="10A95AB0" w14:textId="77777777" w:rsidR="00A910F4" w:rsidRPr="00B04F13" w:rsidRDefault="00A910F4" w:rsidP="00100C73">
      <w:pPr>
        <w:pStyle w:val="Caption"/>
        <w:rPr>
          <w:lang w:val="en-US"/>
        </w:rPr>
      </w:pPr>
      <w:bookmarkStart w:id="15" w:name="_Ref356904412"/>
      <w:r>
        <w:t xml:space="preserve">Figure </w:t>
      </w:r>
      <w:r w:rsidR="00B43897">
        <w:fldChar w:fldCharType="begin"/>
      </w:r>
      <w:r w:rsidR="00B43897">
        <w:instrText xml:space="preserve"> SEQ Figure \* ARABIC </w:instrText>
      </w:r>
      <w:r w:rsidR="00B43897">
        <w:fldChar w:fldCharType="separate"/>
      </w:r>
      <w:r w:rsidR="00BD3E7D">
        <w:rPr>
          <w:noProof/>
        </w:rPr>
        <w:t>2</w:t>
      </w:r>
      <w:r w:rsidR="00B43897">
        <w:rPr>
          <w:noProof/>
        </w:rPr>
        <w:fldChar w:fldCharType="end"/>
      </w:r>
      <w:bookmarkEnd w:id="15"/>
      <w:r w:rsidRPr="00B04F13">
        <w:rPr>
          <w:lang w:val="en-US"/>
        </w:rPr>
        <w:t xml:space="preserve">: Footprint of Neutrino factory and </w:t>
      </w:r>
      <w:proofErr w:type="spellStart"/>
      <w:r w:rsidRPr="00B04F13">
        <w:rPr>
          <w:lang w:val="en-US"/>
        </w:rPr>
        <w:t>Muon</w:t>
      </w:r>
      <w:proofErr w:type="spellEnd"/>
      <w:r w:rsidRPr="00B04F13">
        <w:rPr>
          <w:lang w:val="en-US"/>
        </w:rPr>
        <w:t xml:space="preserve"> Collider facilities on the FNAL site</w:t>
      </w:r>
    </w:p>
    <w:p w14:paraId="5A7691CD" w14:textId="77777777" w:rsidR="00832255" w:rsidRDefault="00832255" w:rsidP="00832255">
      <w:pPr>
        <w:jc w:val="both"/>
        <w:rPr>
          <w:lang w:val="en-US"/>
        </w:rPr>
      </w:pPr>
    </w:p>
    <w:p w14:paraId="1137AA1C" w14:textId="77777777" w:rsidR="00832255" w:rsidRPr="00B04F13" w:rsidRDefault="00832255" w:rsidP="00832255">
      <w:pPr>
        <w:jc w:val="both"/>
        <w:rPr>
          <w:lang w:val="en-US"/>
        </w:rPr>
      </w:pPr>
      <w:r w:rsidRPr="00B04F13">
        <w:rPr>
          <w:lang w:val="en-US"/>
        </w:rPr>
        <w:lastRenderedPageBreak/>
        <w:t>Each stage is described below in terms of:</w:t>
      </w:r>
    </w:p>
    <w:p w14:paraId="1F85A45A" w14:textId="77777777" w:rsidR="00832255" w:rsidRPr="00B04F13" w:rsidRDefault="00832255" w:rsidP="00832255">
      <w:pPr>
        <w:pStyle w:val="ListParagraph"/>
        <w:numPr>
          <w:ilvl w:val="0"/>
          <w:numId w:val="23"/>
        </w:numPr>
        <w:jc w:val="both"/>
        <w:rPr>
          <w:lang w:val="en-US"/>
        </w:rPr>
      </w:pPr>
      <w:r w:rsidRPr="00B04F13">
        <w:rPr>
          <w:lang w:val="en-US"/>
        </w:rPr>
        <w:t xml:space="preserve">Physics interest </w:t>
      </w:r>
    </w:p>
    <w:p w14:paraId="64FEE2AA" w14:textId="77777777" w:rsidR="00832255" w:rsidRPr="00B04F13" w:rsidRDefault="00832255" w:rsidP="00832255">
      <w:pPr>
        <w:pStyle w:val="ListParagraph"/>
        <w:numPr>
          <w:ilvl w:val="0"/>
          <w:numId w:val="21"/>
        </w:numPr>
        <w:jc w:val="both"/>
        <w:rPr>
          <w:lang w:val="en-US"/>
        </w:rPr>
      </w:pPr>
      <w:r>
        <w:rPr>
          <w:lang w:val="en-US"/>
        </w:rPr>
        <w:t>F</w:t>
      </w:r>
      <w:r w:rsidRPr="00B04F13">
        <w:rPr>
          <w:lang w:val="en-US"/>
        </w:rPr>
        <w:t xml:space="preserve">acility and detector </w:t>
      </w:r>
    </w:p>
    <w:p w14:paraId="214A8906" w14:textId="77777777" w:rsidR="00832255" w:rsidRPr="00B04F13" w:rsidRDefault="00832255" w:rsidP="00832255">
      <w:pPr>
        <w:pStyle w:val="ListParagraph"/>
        <w:numPr>
          <w:ilvl w:val="0"/>
          <w:numId w:val="21"/>
        </w:numPr>
        <w:jc w:val="both"/>
        <w:rPr>
          <w:lang w:val="en-US"/>
        </w:rPr>
      </w:pPr>
      <w:r w:rsidRPr="00B04F13">
        <w:rPr>
          <w:lang w:val="en-US"/>
        </w:rPr>
        <w:t>The required R&amp;D</w:t>
      </w:r>
    </w:p>
    <w:p w14:paraId="437768EC" w14:textId="77777777" w:rsidR="00832255" w:rsidRDefault="00832255" w:rsidP="00832255">
      <w:pPr>
        <w:pStyle w:val="ListParagraph"/>
        <w:numPr>
          <w:ilvl w:val="0"/>
          <w:numId w:val="21"/>
        </w:numPr>
        <w:jc w:val="both"/>
        <w:rPr>
          <w:lang w:val="en-US"/>
        </w:rPr>
      </w:pPr>
      <w:r w:rsidRPr="00B04F13">
        <w:rPr>
          <w:lang w:val="en-US"/>
        </w:rPr>
        <w:t>The possible technology validation for the following stage</w:t>
      </w:r>
      <w:r>
        <w:rPr>
          <w:lang w:val="en-US"/>
        </w:rPr>
        <w:t>.</w:t>
      </w:r>
    </w:p>
    <w:p w14:paraId="5700F2FC" w14:textId="77777777" w:rsidR="00832255" w:rsidRDefault="00832255" w:rsidP="00832255">
      <w:pPr>
        <w:jc w:val="both"/>
        <w:rPr>
          <w:szCs w:val="20"/>
          <w:lang w:val="en-US"/>
        </w:rPr>
      </w:pPr>
      <w:r>
        <w:rPr>
          <w:lang w:val="en-US"/>
        </w:rPr>
        <w:t xml:space="preserve">Their main parameters and performance are described in </w:t>
      </w:r>
      <w:r>
        <w:rPr>
          <w:lang w:val="en-US"/>
        </w:rPr>
        <w:fldChar w:fldCharType="begin"/>
      </w:r>
      <w:r>
        <w:rPr>
          <w:lang w:val="en-US"/>
        </w:rPr>
        <w:instrText xml:space="preserve"> REF _Ref357174514 \h </w:instrText>
      </w:r>
      <w:r>
        <w:rPr>
          <w:lang w:val="en-US"/>
        </w:rPr>
      </w:r>
      <w:r>
        <w:rPr>
          <w:lang w:val="en-US"/>
        </w:rPr>
        <w:fldChar w:fldCharType="separate"/>
      </w:r>
      <w:r>
        <w:t xml:space="preserve">Table </w:t>
      </w:r>
      <w:r>
        <w:rPr>
          <w:noProof/>
        </w:rPr>
        <w:t>1</w:t>
      </w:r>
      <w:r>
        <w:rPr>
          <w:lang w:val="en-US"/>
        </w:rPr>
        <w:fldChar w:fldCharType="end"/>
      </w:r>
      <w:r>
        <w:rPr>
          <w:lang w:val="en-US"/>
        </w:rPr>
        <w:t xml:space="preserve"> and </w:t>
      </w:r>
      <w:r>
        <w:rPr>
          <w:lang w:val="en-US"/>
        </w:rPr>
        <w:fldChar w:fldCharType="begin"/>
      </w:r>
      <w:r>
        <w:rPr>
          <w:lang w:val="en-US"/>
        </w:rPr>
        <w:instrText xml:space="preserve"> REF _Ref357521424 \h </w:instrText>
      </w:r>
      <w:r>
        <w:rPr>
          <w:lang w:val="en-US"/>
        </w:rPr>
      </w:r>
      <w:r>
        <w:rPr>
          <w:lang w:val="en-US"/>
        </w:rPr>
        <w:fldChar w:fldCharType="separate"/>
      </w:r>
      <w:r>
        <w:t xml:space="preserve">Table </w:t>
      </w:r>
      <w:r>
        <w:rPr>
          <w:noProof/>
        </w:rPr>
        <w:t>2</w:t>
      </w:r>
      <w:r>
        <w:rPr>
          <w:lang w:val="en-US"/>
        </w:rPr>
        <w:fldChar w:fldCharType="end"/>
      </w:r>
      <w:r>
        <w:rPr>
          <w:lang w:val="en-US"/>
        </w:rPr>
        <w:t xml:space="preserve"> of the Executive Summary. </w:t>
      </w:r>
      <w:r w:rsidRPr="00B04F13">
        <w:rPr>
          <w:szCs w:val="20"/>
          <w:lang w:val="en-US"/>
        </w:rPr>
        <w:t xml:space="preserve">A complex integrating all </w:t>
      </w:r>
      <w:r>
        <w:rPr>
          <w:szCs w:val="20"/>
          <w:lang w:val="en-US"/>
        </w:rPr>
        <w:t xml:space="preserve">of the </w:t>
      </w:r>
      <w:r w:rsidRPr="00B04F13">
        <w:rPr>
          <w:szCs w:val="20"/>
          <w:lang w:val="en-US"/>
        </w:rPr>
        <w:t>above facilities in a staged approach integrate</w:t>
      </w:r>
      <w:r>
        <w:rPr>
          <w:szCs w:val="20"/>
          <w:lang w:val="en-US"/>
        </w:rPr>
        <w:t>s</w:t>
      </w:r>
      <w:r w:rsidRPr="00B04F13">
        <w:rPr>
          <w:szCs w:val="20"/>
          <w:lang w:val="en-US"/>
        </w:rPr>
        <w:t xml:space="preserve"> well with Project X on the FNAL site as shown </w:t>
      </w:r>
      <w:r>
        <w:rPr>
          <w:szCs w:val="20"/>
          <w:lang w:val="en-US"/>
        </w:rPr>
        <w:t>i</w:t>
      </w:r>
      <w:r w:rsidRPr="00B04F13">
        <w:rPr>
          <w:szCs w:val="20"/>
          <w:lang w:val="en-US"/>
        </w:rPr>
        <w:t xml:space="preserve">n </w:t>
      </w:r>
      <w:r>
        <w:rPr>
          <w:szCs w:val="20"/>
          <w:lang w:val="en-US"/>
        </w:rPr>
        <w:fldChar w:fldCharType="begin"/>
      </w:r>
      <w:r>
        <w:rPr>
          <w:szCs w:val="20"/>
          <w:lang w:val="en-US"/>
        </w:rPr>
        <w:instrText xml:space="preserve"> REF _Ref356904412 \h </w:instrText>
      </w:r>
      <w:r>
        <w:rPr>
          <w:szCs w:val="20"/>
          <w:lang w:val="en-US"/>
        </w:rPr>
      </w:r>
      <w:r>
        <w:rPr>
          <w:szCs w:val="20"/>
          <w:lang w:val="en-US"/>
        </w:rPr>
        <w:fldChar w:fldCharType="separate"/>
      </w:r>
      <w:r>
        <w:t xml:space="preserve">Figure </w:t>
      </w:r>
      <w:r>
        <w:rPr>
          <w:noProof/>
        </w:rPr>
        <w:t>2</w:t>
      </w:r>
      <w:r>
        <w:rPr>
          <w:szCs w:val="20"/>
          <w:lang w:val="en-US"/>
        </w:rPr>
        <w:fldChar w:fldCharType="end"/>
      </w:r>
      <w:r>
        <w:rPr>
          <w:szCs w:val="20"/>
          <w:lang w:val="en-US"/>
        </w:rPr>
        <w:t>.</w:t>
      </w:r>
    </w:p>
    <w:p w14:paraId="7DEBE7B5" w14:textId="77777777" w:rsidR="00D229C1" w:rsidRPr="00B04F13" w:rsidRDefault="00D229C1" w:rsidP="00C352F5">
      <w:pPr>
        <w:jc w:val="both"/>
        <w:rPr>
          <w:lang w:val="en-US"/>
        </w:rPr>
      </w:pPr>
    </w:p>
    <w:p w14:paraId="35E0393B" w14:textId="78712BAA" w:rsidR="007065A9" w:rsidRPr="00B04F13" w:rsidRDefault="00160AB1" w:rsidP="00C352F5">
      <w:pPr>
        <w:pStyle w:val="Heading2"/>
        <w:jc w:val="both"/>
        <w:rPr>
          <w:lang w:val="en-US"/>
        </w:rPr>
      </w:pPr>
      <w:bookmarkStart w:id="16" w:name="_Ref358123269"/>
      <w:bookmarkStart w:id="17" w:name="_Ref358123281"/>
      <w:bookmarkStart w:id="18" w:name="_Ref358123291"/>
      <w:bookmarkStart w:id="19" w:name="_Ref358123325"/>
      <w:bookmarkStart w:id="20" w:name="_Toc359182358"/>
      <w:proofErr w:type="spellStart"/>
      <w:proofErr w:type="gramStart"/>
      <w:r w:rsidRPr="00160AB1">
        <w:rPr>
          <w:rFonts w:cstheme="majorHAnsi"/>
          <w:lang w:val="en-US"/>
        </w:rPr>
        <w:t>nu</w:t>
      </w:r>
      <w:r w:rsidR="007065A9" w:rsidRPr="00B04F13">
        <w:rPr>
          <w:lang w:val="en-US"/>
        </w:rPr>
        <w:t>STORM</w:t>
      </w:r>
      <w:bookmarkEnd w:id="16"/>
      <w:bookmarkEnd w:id="17"/>
      <w:bookmarkEnd w:id="18"/>
      <w:bookmarkEnd w:id="19"/>
      <w:bookmarkEnd w:id="20"/>
      <w:proofErr w:type="spellEnd"/>
      <w:proofErr w:type="gramEnd"/>
    </w:p>
    <w:p w14:paraId="466747CF" w14:textId="055B89B9" w:rsidR="009552B6" w:rsidRPr="00B04F13" w:rsidRDefault="009552B6" w:rsidP="009552B6">
      <w:pPr>
        <w:pStyle w:val="Heading3"/>
        <w:rPr>
          <w:lang w:val="en-US"/>
        </w:rPr>
      </w:pPr>
      <w:bookmarkStart w:id="21" w:name="_Toc359182359"/>
      <w:r w:rsidRPr="00B04F13">
        <w:rPr>
          <w:lang w:val="en-US"/>
        </w:rPr>
        <w:t>Overview</w:t>
      </w:r>
      <w:bookmarkEnd w:id="21"/>
    </w:p>
    <w:p w14:paraId="033A9896" w14:textId="77777777" w:rsidR="009552B6" w:rsidRPr="00B04F13" w:rsidRDefault="009552B6" w:rsidP="00B44DF1">
      <w:pPr>
        <w:jc w:val="both"/>
        <w:rPr>
          <w:lang w:val="en-US"/>
        </w:rPr>
      </w:pPr>
    </w:p>
    <w:p w14:paraId="5FCD1034" w14:textId="2CEF70D0" w:rsidR="009552B6" w:rsidRPr="00B04F13" w:rsidRDefault="009552B6" w:rsidP="00861AE6">
      <w:pPr>
        <w:pStyle w:val="NoSpacing"/>
        <w:spacing w:line="240" w:lineRule="exact"/>
        <w:jc w:val="both"/>
        <w:rPr>
          <w:lang w:val="en-US"/>
        </w:rPr>
      </w:pPr>
      <w:r w:rsidRPr="00B04F13">
        <w:rPr>
          <w:lang w:val="en-US"/>
        </w:rPr>
        <w:t xml:space="preserve">The idea of using a </w:t>
      </w:r>
      <w:proofErr w:type="spellStart"/>
      <w:r w:rsidRPr="00B04F13">
        <w:rPr>
          <w:lang w:val="en-US"/>
        </w:rPr>
        <w:t>muon</w:t>
      </w:r>
      <w:proofErr w:type="spellEnd"/>
      <w:r w:rsidRPr="00B04F13">
        <w:rPr>
          <w:lang w:val="en-US"/>
        </w:rPr>
        <w:t xml:space="preserve"> storage ring to produce a high-energy (</w:t>
      </w:r>
      <w:r w:rsidRPr="00B04F13">
        <w:rPr>
          <w:lang w:val="en-US"/>
        </w:rPr>
        <w:sym w:font="Symbol" w:char="F0BB"/>
      </w:r>
      <w:r w:rsidRPr="00B04F13">
        <w:rPr>
          <w:lang w:val="en-US"/>
        </w:rPr>
        <w:t xml:space="preserve"> 50 </w:t>
      </w:r>
      <w:proofErr w:type="spellStart"/>
      <w:r w:rsidRPr="00B04F13">
        <w:rPr>
          <w:lang w:val="en-US"/>
        </w:rPr>
        <w:t>GeV</w:t>
      </w:r>
      <w:proofErr w:type="spellEnd"/>
      <w:r w:rsidRPr="00B04F13">
        <w:rPr>
          <w:lang w:val="en-US"/>
        </w:rPr>
        <w:t xml:space="preserve">) neutrino beam for experiments was first discussed by </w:t>
      </w:r>
      <w:proofErr w:type="spellStart"/>
      <w:r w:rsidRPr="00B04F13">
        <w:rPr>
          <w:lang w:val="en-US"/>
        </w:rPr>
        <w:t>Koshkarev</w:t>
      </w:r>
      <w:proofErr w:type="spellEnd"/>
      <w:r w:rsidR="0028180E">
        <w:rPr>
          <w:rStyle w:val="FootnoteReference"/>
          <w:lang w:val="en-US"/>
        </w:rPr>
        <w:footnoteReference w:id="2"/>
      </w:r>
      <w:r w:rsidRPr="00B04F13">
        <w:rPr>
          <w:lang w:val="en-US"/>
        </w:rPr>
        <w:t xml:space="preserve"> in 1974.  A detailed description of a </w:t>
      </w:r>
      <w:proofErr w:type="spellStart"/>
      <w:r w:rsidRPr="00B04F13">
        <w:rPr>
          <w:lang w:val="en-US"/>
        </w:rPr>
        <w:t>muon</w:t>
      </w:r>
      <w:proofErr w:type="spellEnd"/>
      <w:r w:rsidRPr="00B04F13">
        <w:rPr>
          <w:lang w:val="en-US"/>
        </w:rPr>
        <w:t xml:space="preserve"> storage ring for neutrino oscillation experiments was first produced by </w:t>
      </w:r>
      <w:proofErr w:type="spellStart"/>
      <w:r w:rsidRPr="00B04F13">
        <w:rPr>
          <w:lang w:val="en-US"/>
        </w:rPr>
        <w:t>Neuffer</w:t>
      </w:r>
      <w:proofErr w:type="spellEnd"/>
      <w:r w:rsidR="0028180E">
        <w:rPr>
          <w:rStyle w:val="FootnoteReference"/>
          <w:lang w:val="en-US"/>
        </w:rPr>
        <w:footnoteReference w:id="3"/>
      </w:r>
      <w:r w:rsidRPr="00B04F13">
        <w:rPr>
          <w:lang w:val="en-US"/>
        </w:rPr>
        <w:t xml:space="preserve"> in 1980.  In his paper, </w:t>
      </w:r>
      <w:proofErr w:type="spellStart"/>
      <w:r w:rsidRPr="00B04F13">
        <w:rPr>
          <w:lang w:val="en-US"/>
        </w:rPr>
        <w:t>Neuffer</w:t>
      </w:r>
      <w:proofErr w:type="spellEnd"/>
      <w:r w:rsidRPr="00B04F13">
        <w:rPr>
          <w:lang w:val="en-US"/>
        </w:rPr>
        <w:t xml:space="preserve"> studied </w:t>
      </w:r>
      <w:proofErr w:type="spellStart"/>
      <w:r w:rsidRPr="00B04F13">
        <w:rPr>
          <w:lang w:val="en-US"/>
        </w:rPr>
        <w:t>muon</w:t>
      </w:r>
      <w:proofErr w:type="spellEnd"/>
      <w:r w:rsidRPr="00B04F13">
        <w:rPr>
          <w:lang w:val="en-US"/>
        </w:rPr>
        <w:t xml:space="preserve"> decay rings with E</w:t>
      </w:r>
      <w:r w:rsidRPr="00861AE6">
        <w:rPr>
          <w:rFonts w:ascii="Symbol" w:hAnsi="Symbol"/>
          <w:sz w:val="28"/>
          <w:szCs w:val="28"/>
          <w:vertAlign w:val="subscript"/>
          <w:lang w:val="en-US"/>
        </w:rPr>
        <w:t></w:t>
      </w:r>
      <w:r w:rsidRPr="00861AE6">
        <w:rPr>
          <w:rFonts w:ascii="Symbol" w:hAnsi="Symbol"/>
          <w:lang w:val="en-US"/>
        </w:rPr>
        <w:t></w:t>
      </w:r>
      <w:r w:rsidRPr="00B04F13">
        <w:rPr>
          <w:lang w:val="en-US"/>
        </w:rPr>
        <w:t xml:space="preserve">of 8, 4.5 and 1.5 </w:t>
      </w:r>
      <w:proofErr w:type="spellStart"/>
      <w:r w:rsidRPr="00B04F13">
        <w:rPr>
          <w:lang w:val="en-US"/>
        </w:rPr>
        <w:t>GeV</w:t>
      </w:r>
      <w:proofErr w:type="spellEnd"/>
      <w:r w:rsidRPr="00B04F13">
        <w:rPr>
          <w:lang w:val="en-US"/>
        </w:rPr>
        <w:t xml:space="preserve">.  With his 4.5 </w:t>
      </w:r>
      <w:proofErr w:type="spellStart"/>
      <w:r w:rsidRPr="00B04F13">
        <w:rPr>
          <w:lang w:val="en-US"/>
        </w:rPr>
        <w:t>GeV</w:t>
      </w:r>
      <w:proofErr w:type="spellEnd"/>
      <w:r w:rsidRPr="00B04F13">
        <w:rPr>
          <w:lang w:val="en-US"/>
        </w:rPr>
        <w:t xml:space="preserve"> design, he achieved approximately 6</w:t>
      </w:r>
      <w:r w:rsidR="009B3BE4">
        <w:rPr>
          <w:lang w:val="en-US"/>
        </w:rPr>
        <w:sym w:font="Symbol" w:char="F020"/>
      </w:r>
      <w:r w:rsidR="009B3BE4">
        <w:rPr>
          <w:lang w:val="en-US"/>
        </w:rPr>
        <w:sym w:font="Symbol" w:char="F0B4"/>
      </w:r>
      <w:r w:rsidRPr="00B04F13">
        <w:rPr>
          <w:lang w:val="en-US"/>
        </w:rPr>
        <w:t xml:space="preserve"> 10</w:t>
      </w:r>
      <w:r w:rsidRPr="00B04F13">
        <w:rPr>
          <w:vertAlign w:val="superscript"/>
          <w:lang w:val="en-US"/>
        </w:rPr>
        <w:t>9</w:t>
      </w:r>
      <w:r w:rsidRPr="00B04F13">
        <w:rPr>
          <w:lang w:val="en-US"/>
        </w:rPr>
        <w:t xml:space="preserve"> useful neutrinos per 3</w:t>
      </w:r>
      <w:r w:rsidR="009B3BE4">
        <w:rPr>
          <w:lang w:val="en-US"/>
        </w:rPr>
        <w:sym w:font="Symbol" w:char="F020"/>
      </w:r>
      <w:r w:rsidR="009B3BE4">
        <w:rPr>
          <w:lang w:val="en-US"/>
        </w:rPr>
        <w:sym w:font="Symbol" w:char="F0B4"/>
      </w:r>
      <w:r w:rsidR="009B3BE4" w:rsidRPr="00B04F13">
        <w:rPr>
          <w:lang w:val="en-US"/>
        </w:rPr>
        <w:t xml:space="preserve"> </w:t>
      </w:r>
      <w:r w:rsidRPr="00B04F13">
        <w:rPr>
          <w:lang w:val="en-US"/>
        </w:rPr>
        <w:t>10</w:t>
      </w:r>
      <w:r w:rsidRPr="00B04F13">
        <w:rPr>
          <w:vertAlign w:val="superscript"/>
          <w:lang w:val="en-US"/>
        </w:rPr>
        <w:t>13</w:t>
      </w:r>
      <w:r w:rsidRPr="00B04F13">
        <w:rPr>
          <w:lang w:val="en-US"/>
        </w:rPr>
        <w:t xml:space="preserve"> protons on target.  The facility we describe here </w:t>
      </w:r>
      <w:r w:rsidR="006764DE">
        <w:rPr>
          <w:lang w:val="en-US"/>
        </w:rPr>
        <w:t>(</w:t>
      </w:r>
      <w:proofErr w:type="spellStart"/>
      <w:r w:rsidR="00160AB1" w:rsidRPr="00160AB1">
        <w:rPr>
          <w:rFonts w:cs="Times New Roman"/>
          <w:lang w:val="en-US"/>
        </w:rPr>
        <w:t>nu</w:t>
      </w:r>
      <w:r w:rsidRPr="00B04F13">
        <w:rPr>
          <w:lang w:val="en-US"/>
        </w:rPr>
        <w:t>STORM</w:t>
      </w:r>
      <w:proofErr w:type="spellEnd"/>
      <w:r w:rsidR="006764DE">
        <w:rPr>
          <w:lang w:val="en-US"/>
        </w:rPr>
        <w:t>)</w:t>
      </w:r>
      <w:r w:rsidR="001C69F5">
        <w:rPr>
          <w:lang w:val="en-US"/>
        </w:rPr>
        <w:t>,</w:t>
      </w:r>
      <w:r w:rsidRPr="00B04F13">
        <w:rPr>
          <w:lang w:val="en-US"/>
        </w:rPr>
        <w:t xml:space="preserve"> essentially the</w:t>
      </w:r>
      <w:r w:rsidR="008510D0">
        <w:rPr>
          <w:lang w:val="en-US"/>
        </w:rPr>
        <w:t xml:space="preserve"> same</w:t>
      </w:r>
      <w:r w:rsidRPr="00B04F13">
        <w:rPr>
          <w:lang w:val="en-US"/>
        </w:rPr>
        <w:t xml:space="preserve"> </w:t>
      </w:r>
      <w:r w:rsidR="008510D0">
        <w:rPr>
          <w:lang w:val="en-US"/>
        </w:rPr>
        <w:t xml:space="preserve">as that </w:t>
      </w:r>
      <w:r w:rsidRPr="00B04F13">
        <w:rPr>
          <w:lang w:val="en-US"/>
        </w:rPr>
        <w:t>proposed in 1980</w:t>
      </w:r>
      <w:r w:rsidR="001C69F5">
        <w:rPr>
          <w:lang w:val="en-US"/>
        </w:rPr>
        <w:t>,</w:t>
      </w:r>
      <w:r w:rsidRPr="00B04F13">
        <w:rPr>
          <w:lang w:val="en-US"/>
        </w:rPr>
        <w:t xml:space="preserve"> would utilize a 3</w:t>
      </w:r>
      <w:r w:rsidR="009B3BE4">
        <w:rPr>
          <w:lang w:val="en-US"/>
        </w:rPr>
        <w:t>–</w:t>
      </w:r>
      <w:r w:rsidRPr="00B04F13">
        <w:rPr>
          <w:lang w:val="en-US"/>
        </w:rPr>
        <w:t xml:space="preserve">4 </w:t>
      </w:r>
      <w:proofErr w:type="spellStart"/>
      <w:r w:rsidRPr="00B04F13">
        <w:rPr>
          <w:lang w:val="en-US"/>
        </w:rPr>
        <w:t>GeV</w:t>
      </w:r>
      <w:proofErr w:type="spellEnd"/>
      <w:r w:rsidRPr="00B04F13">
        <w:rPr>
          <w:lang w:val="en-US"/>
        </w:rPr>
        <w:t xml:space="preserve">/c </w:t>
      </w:r>
      <w:proofErr w:type="spellStart"/>
      <w:r w:rsidRPr="00B04F13">
        <w:rPr>
          <w:lang w:val="en-US"/>
        </w:rPr>
        <w:t>muon</w:t>
      </w:r>
      <w:proofErr w:type="spellEnd"/>
      <w:r w:rsidRPr="00B04F13">
        <w:rPr>
          <w:lang w:val="en-US"/>
        </w:rPr>
        <w:t xml:space="preserve"> storage ring to study </w:t>
      </w:r>
      <w:proofErr w:type="spellStart"/>
      <w:r w:rsidRPr="00B04F13">
        <w:rPr>
          <w:lang w:val="en-US"/>
        </w:rPr>
        <w:t>eV</w:t>
      </w:r>
      <w:proofErr w:type="spellEnd"/>
      <w:r w:rsidRPr="00B04F13">
        <w:rPr>
          <w:lang w:val="en-US"/>
        </w:rPr>
        <w:t xml:space="preserve">-scale oscillation physics and, in addition, could </w:t>
      </w:r>
      <w:r w:rsidR="009B3BE4" w:rsidRPr="00B04F13">
        <w:rPr>
          <w:lang w:val="en-US"/>
        </w:rPr>
        <w:t>add</w:t>
      </w:r>
      <w:r w:rsidR="009B3BE4">
        <w:rPr>
          <w:lang w:val="en-US"/>
        </w:rPr>
        <w:t xml:space="preserve"> </w:t>
      </w:r>
      <w:r w:rsidRPr="00B04F13">
        <w:rPr>
          <w:lang w:val="en-US"/>
        </w:rPr>
        <w:t xml:space="preserve">significantly to our understanding of </w:t>
      </w:r>
      <w:r w:rsidRPr="00B04F13">
        <w:rPr>
          <w:rFonts w:ascii="Symbol" w:hAnsi="Symbol"/>
          <w:lang w:val="en-US"/>
        </w:rPr>
        <w:t></w:t>
      </w:r>
      <w:r w:rsidRPr="00B04F13">
        <w:rPr>
          <w:vertAlign w:val="subscript"/>
          <w:lang w:val="en-US"/>
        </w:rPr>
        <w:t>e</w:t>
      </w:r>
      <w:r w:rsidRPr="00B04F13">
        <w:rPr>
          <w:lang w:val="en-US"/>
        </w:rPr>
        <w:t xml:space="preserve"> and </w:t>
      </w:r>
      <w:r w:rsidRPr="00B04F13">
        <w:rPr>
          <w:rFonts w:ascii="Symbol" w:hAnsi="Symbol"/>
          <w:lang w:val="en-US"/>
        </w:rPr>
        <w:t></w:t>
      </w:r>
      <w:r w:rsidRPr="00861AE6">
        <w:rPr>
          <w:rFonts w:ascii="Symbol" w:hAnsi="Symbol"/>
          <w:sz w:val="28"/>
          <w:szCs w:val="28"/>
          <w:vertAlign w:val="subscript"/>
          <w:lang w:val="en-US"/>
        </w:rPr>
        <w:t></w:t>
      </w:r>
      <w:r w:rsidRPr="00B04F13">
        <w:rPr>
          <w:lang w:val="en-US"/>
        </w:rPr>
        <w:t xml:space="preserve"> cross sections.  In particular</w:t>
      </w:r>
      <w:r w:rsidR="008510D0">
        <w:rPr>
          <w:lang w:val="en-US"/>
        </w:rPr>
        <w:t>,</w:t>
      </w:r>
      <w:r w:rsidRPr="00B04F13">
        <w:rPr>
          <w:lang w:val="en-US"/>
        </w:rPr>
        <w:t xml:space="preserve"> </w:t>
      </w:r>
      <w:r w:rsidR="008510D0">
        <w:rPr>
          <w:lang w:val="en-US"/>
        </w:rPr>
        <w:t xml:space="preserve">it </w:t>
      </w:r>
      <w:r w:rsidRPr="00B04F13">
        <w:rPr>
          <w:lang w:val="en-US"/>
        </w:rPr>
        <w:t>can</w:t>
      </w:r>
    </w:p>
    <w:p w14:paraId="58F3757A" w14:textId="3D2AC25F" w:rsidR="009552B6" w:rsidRPr="00B04F13" w:rsidRDefault="009552B6" w:rsidP="00102871">
      <w:pPr>
        <w:pStyle w:val="ListParagraph"/>
        <w:numPr>
          <w:ilvl w:val="0"/>
          <w:numId w:val="32"/>
        </w:numPr>
        <w:kinsoku w:val="0"/>
        <w:overflowPunct w:val="0"/>
        <w:autoSpaceDE w:val="0"/>
        <w:autoSpaceDN w:val="0"/>
        <w:adjustRightInd w:val="0"/>
        <w:spacing w:line="215" w:lineRule="exact"/>
        <w:jc w:val="both"/>
        <w:rPr>
          <w:rFonts w:cs="Times New Roman"/>
          <w:lang w:val="en-US"/>
        </w:rPr>
      </w:pPr>
      <w:r w:rsidRPr="00B04F13">
        <w:rPr>
          <w:rFonts w:cs="Times New Roman"/>
          <w:lang w:val="en-US"/>
        </w:rPr>
        <w:t>Ser</w:t>
      </w:r>
      <w:r w:rsidRPr="00B04F13">
        <w:rPr>
          <w:rFonts w:cs="Times New Roman"/>
          <w:spacing w:val="-5"/>
          <w:lang w:val="en-US"/>
        </w:rPr>
        <w:t>v</w:t>
      </w:r>
      <w:r w:rsidRPr="00B04F13">
        <w:rPr>
          <w:rFonts w:cs="Times New Roman"/>
          <w:lang w:val="en-US"/>
        </w:rPr>
        <w:t>e</w:t>
      </w:r>
      <w:r w:rsidRPr="00B04F13">
        <w:rPr>
          <w:rFonts w:cs="Times New Roman"/>
          <w:spacing w:val="-14"/>
          <w:lang w:val="en-US"/>
        </w:rPr>
        <w:t xml:space="preserve"> </w:t>
      </w:r>
      <w:r w:rsidRPr="00B04F13">
        <w:rPr>
          <w:rFonts w:cs="Times New Roman"/>
          <w:lang w:val="en-US"/>
        </w:rPr>
        <w:t>a</w:t>
      </w:r>
      <w:r w:rsidRPr="00B04F13">
        <w:rPr>
          <w:rFonts w:cs="Times New Roman"/>
          <w:spacing w:val="-14"/>
          <w:lang w:val="en-US"/>
        </w:rPr>
        <w:t xml:space="preserve"> </w:t>
      </w:r>
      <w:r w:rsidRPr="00B04F13">
        <w:rPr>
          <w:rFonts w:cs="Times New Roman"/>
          <w:lang w:val="en-US"/>
        </w:rPr>
        <w:t>first-rate</w:t>
      </w:r>
      <w:r w:rsidRPr="00B04F13">
        <w:rPr>
          <w:rFonts w:cs="Times New Roman"/>
          <w:spacing w:val="-13"/>
          <w:lang w:val="en-US"/>
        </w:rPr>
        <w:t xml:space="preserve"> </w:t>
      </w:r>
      <w:r w:rsidRPr="00B04F13">
        <w:rPr>
          <w:rFonts w:cs="Times New Roman"/>
          <w:lang w:val="en-US"/>
        </w:rPr>
        <w:t>neutrino-p</w:t>
      </w:r>
      <w:r w:rsidRPr="00B04F13">
        <w:rPr>
          <w:rFonts w:cs="Times New Roman"/>
          <w:spacing w:val="-2"/>
          <w:lang w:val="en-US"/>
        </w:rPr>
        <w:t>h</w:t>
      </w:r>
      <w:r w:rsidRPr="00B04F13">
        <w:rPr>
          <w:rFonts w:cs="Times New Roman"/>
          <w:lang w:val="en-US"/>
        </w:rPr>
        <w:t>ysics</w:t>
      </w:r>
      <w:r w:rsidRPr="00B04F13">
        <w:rPr>
          <w:rFonts w:cs="Times New Roman"/>
          <w:spacing w:val="-14"/>
          <w:lang w:val="en-US"/>
        </w:rPr>
        <w:t xml:space="preserve"> </w:t>
      </w:r>
      <w:r w:rsidRPr="00B04F13">
        <w:rPr>
          <w:rFonts w:cs="Times New Roman"/>
          <w:lang w:val="en-US"/>
        </w:rPr>
        <w:t>program</w:t>
      </w:r>
      <w:r w:rsidR="008510D0">
        <w:rPr>
          <w:rFonts w:cs="Times New Roman"/>
          <w:lang w:val="en-US"/>
        </w:rPr>
        <w:t>,</w:t>
      </w:r>
      <w:r w:rsidRPr="00B04F13">
        <w:rPr>
          <w:rFonts w:cs="Times New Roman"/>
          <w:spacing w:val="-13"/>
          <w:lang w:val="en-US"/>
        </w:rPr>
        <w:t xml:space="preserve"> </w:t>
      </w:r>
      <w:r w:rsidRPr="00B04F13">
        <w:rPr>
          <w:rFonts w:cs="Times New Roman"/>
          <w:lang w:val="en-US"/>
        </w:rPr>
        <w:t>encompassing</w:t>
      </w:r>
    </w:p>
    <w:p w14:paraId="0EEEBA51" w14:textId="381F60FE" w:rsidR="009552B6" w:rsidRPr="00B04F13" w:rsidRDefault="009552B6" w:rsidP="00102871">
      <w:pPr>
        <w:numPr>
          <w:ilvl w:val="1"/>
          <w:numId w:val="32"/>
        </w:numPr>
        <w:tabs>
          <w:tab w:val="left" w:pos="1142"/>
        </w:tabs>
        <w:kinsoku w:val="0"/>
        <w:overflowPunct w:val="0"/>
        <w:autoSpaceDE w:val="0"/>
        <w:autoSpaceDN w:val="0"/>
        <w:adjustRightInd w:val="0"/>
        <w:spacing w:before="16"/>
        <w:jc w:val="both"/>
        <w:rPr>
          <w:rFonts w:cs="Times New Roman"/>
          <w:lang w:val="en-US"/>
        </w:rPr>
      </w:pPr>
      <w:r w:rsidRPr="00B04F13">
        <w:rPr>
          <w:rFonts w:cs="Times New Roman"/>
          <w:lang w:val="en-US"/>
        </w:rPr>
        <w:t>Exquisitely</w:t>
      </w:r>
      <w:r w:rsidRPr="00B04F13">
        <w:rPr>
          <w:rFonts w:cs="Times New Roman"/>
          <w:spacing w:val="-4"/>
          <w:lang w:val="en-US"/>
        </w:rPr>
        <w:t xml:space="preserve"> </w:t>
      </w:r>
      <w:r w:rsidRPr="00B04F13">
        <w:rPr>
          <w:rFonts w:cs="Times New Roman"/>
          <w:lang w:val="en-US"/>
        </w:rPr>
        <w:t>sensi</w:t>
      </w:r>
      <w:r w:rsidRPr="00B04F13">
        <w:rPr>
          <w:rFonts w:cs="Times New Roman"/>
          <w:spacing w:val="-1"/>
          <w:lang w:val="en-US"/>
        </w:rPr>
        <w:t>t</w:t>
      </w:r>
      <w:r w:rsidRPr="00B04F13">
        <w:rPr>
          <w:rFonts w:cs="Times New Roman"/>
          <w:spacing w:val="-7"/>
          <w:lang w:val="en-US"/>
        </w:rPr>
        <w:t>i</w:t>
      </w:r>
      <w:r w:rsidRPr="00B04F13">
        <w:rPr>
          <w:rFonts w:cs="Times New Roman"/>
          <w:spacing w:val="-5"/>
          <w:lang w:val="en-US"/>
        </w:rPr>
        <w:t>v</w:t>
      </w:r>
      <w:r w:rsidRPr="00B04F13">
        <w:rPr>
          <w:rFonts w:cs="Times New Roman"/>
          <w:lang w:val="en-US"/>
        </w:rPr>
        <w:t>e</w:t>
      </w:r>
      <w:r w:rsidRPr="00B04F13">
        <w:rPr>
          <w:rFonts w:cs="Times New Roman"/>
          <w:spacing w:val="-4"/>
          <w:lang w:val="en-US"/>
        </w:rPr>
        <w:t xml:space="preserve"> </w:t>
      </w:r>
      <w:r w:rsidRPr="00B04F13">
        <w:rPr>
          <w:rFonts w:cs="Times New Roman"/>
          <w:lang w:val="en-US"/>
        </w:rPr>
        <w:t>searches</w:t>
      </w:r>
      <w:r w:rsidRPr="00B04F13">
        <w:rPr>
          <w:rFonts w:cs="Times New Roman"/>
          <w:spacing w:val="-4"/>
          <w:lang w:val="en-US"/>
        </w:rPr>
        <w:t xml:space="preserve"> </w:t>
      </w:r>
      <w:r w:rsidRPr="00B04F13">
        <w:rPr>
          <w:rFonts w:cs="Times New Roman"/>
          <w:lang w:val="en-US"/>
        </w:rPr>
        <w:t>for</w:t>
      </w:r>
      <w:r w:rsidRPr="00B04F13">
        <w:rPr>
          <w:rFonts w:cs="Times New Roman"/>
          <w:spacing w:val="-4"/>
          <w:lang w:val="en-US"/>
        </w:rPr>
        <w:t xml:space="preserve"> </w:t>
      </w:r>
      <w:r w:rsidRPr="00B04F13">
        <w:rPr>
          <w:rFonts w:cs="Times New Roman"/>
          <w:lang w:val="en-US"/>
        </w:rPr>
        <w:t>sterile</w:t>
      </w:r>
      <w:r w:rsidRPr="00B04F13">
        <w:rPr>
          <w:rFonts w:cs="Times New Roman"/>
          <w:spacing w:val="-4"/>
          <w:lang w:val="en-US"/>
        </w:rPr>
        <w:t xml:space="preserve"> </w:t>
      </w:r>
      <w:r w:rsidRPr="00B04F13">
        <w:rPr>
          <w:rFonts w:cs="Times New Roman"/>
          <w:lang w:val="en-US"/>
        </w:rPr>
        <w:t>neutrinos</w:t>
      </w:r>
      <w:r w:rsidRPr="00B04F13">
        <w:rPr>
          <w:rFonts w:cs="Times New Roman"/>
          <w:spacing w:val="-4"/>
          <w:lang w:val="en-US"/>
        </w:rPr>
        <w:t xml:space="preserve"> </w:t>
      </w:r>
      <w:r w:rsidRPr="00B04F13">
        <w:rPr>
          <w:rFonts w:cs="Times New Roman"/>
          <w:lang w:val="en-US"/>
        </w:rPr>
        <w:t>in</w:t>
      </w:r>
      <w:r w:rsidRPr="00B04F13">
        <w:rPr>
          <w:rFonts w:cs="Times New Roman"/>
          <w:spacing w:val="-4"/>
          <w:lang w:val="en-US"/>
        </w:rPr>
        <w:t xml:space="preserve"> </w:t>
      </w:r>
      <w:r w:rsidRPr="00B04F13">
        <w:rPr>
          <w:rFonts w:cs="Times New Roman"/>
          <w:lang w:val="en-US"/>
        </w:rPr>
        <w:t>both</w:t>
      </w:r>
      <w:r w:rsidRPr="00B04F13">
        <w:rPr>
          <w:rFonts w:cs="Times New Roman"/>
          <w:spacing w:val="-4"/>
          <w:lang w:val="en-US"/>
        </w:rPr>
        <w:t xml:space="preserve"> </w:t>
      </w:r>
      <w:r w:rsidRPr="00B04F13">
        <w:rPr>
          <w:rFonts w:cs="Times New Roman"/>
          <w:lang w:val="en-US"/>
        </w:rPr>
        <w:t>app</w:t>
      </w:r>
      <w:r w:rsidRPr="00B04F13">
        <w:rPr>
          <w:rFonts w:cs="Times New Roman"/>
          <w:spacing w:val="-1"/>
          <w:lang w:val="en-US"/>
        </w:rPr>
        <w:t>e</w:t>
      </w:r>
      <w:r w:rsidRPr="00B04F13">
        <w:rPr>
          <w:rFonts w:cs="Times New Roman"/>
          <w:lang w:val="en-US"/>
        </w:rPr>
        <w:t>arance</w:t>
      </w:r>
      <w:r w:rsidRPr="00B04F13">
        <w:rPr>
          <w:rFonts w:cs="Times New Roman"/>
          <w:spacing w:val="-4"/>
          <w:lang w:val="en-US"/>
        </w:rPr>
        <w:t xml:space="preserve"> </w:t>
      </w:r>
      <w:r w:rsidRPr="00B04F13">
        <w:rPr>
          <w:rFonts w:cs="Times New Roman"/>
          <w:lang w:val="en-US"/>
        </w:rPr>
        <w:t>and</w:t>
      </w:r>
      <w:r w:rsidRPr="00B04F13">
        <w:rPr>
          <w:rFonts w:cs="Times New Roman"/>
          <w:spacing w:val="-4"/>
          <w:lang w:val="en-US"/>
        </w:rPr>
        <w:t xml:space="preserve"> </w:t>
      </w:r>
      <w:r w:rsidRPr="00B04F13">
        <w:rPr>
          <w:rFonts w:cs="Times New Roman"/>
          <w:lang w:val="en-US"/>
        </w:rPr>
        <w:t>disappearance</w:t>
      </w:r>
      <w:r w:rsidRPr="00B04F13">
        <w:rPr>
          <w:rFonts w:cs="Times New Roman"/>
          <w:spacing w:val="-4"/>
          <w:lang w:val="en-US"/>
        </w:rPr>
        <w:t xml:space="preserve"> </w:t>
      </w:r>
      <w:r w:rsidRPr="00B04F13">
        <w:rPr>
          <w:rFonts w:cs="Times New Roman"/>
          <w:lang w:val="en-US"/>
        </w:rPr>
        <w:t>modes</w:t>
      </w:r>
      <w:r w:rsidR="00ED5EF5">
        <w:rPr>
          <w:rFonts w:cs="Times New Roman"/>
          <w:lang w:val="en-US"/>
        </w:rPr>
        <w:t>;</w:t>
      </w:r>
      <w:r w:rsidRPr="00B04F13">
        <w:rPr>
          <w:rFonts w:cs="Times New Roman"/>
          <w:lang w:val="en-US"/>
        </w:rPr>
        <w:t xml:space="preserve"> </w:t>
      </w:r>
    </w:p>
    <w:p w14:paraId="776E659A" w14:textId="2C6F8291" w:rsidR="009552B6" w:rsidRPr="00B04F13" w:rsidRDefault="009552B6" w:rsidP="00102871">
      <w:pPr>
        <w:numPr>
          <w:ilvl w:val="1"/>
          <w:numId w:val="32"/>
        </w:numPr>
        <w:tabs>
          <w:tab w:val="left" w:pos="1142"/>
        </w:tabs>
        <w:kinsoku w:val="0"/>
        <w:overflowPunct w:val="0"/>
        <w:autoSpaceDE w:val="0"/>
        <w:autoSpaceDN w:val="0"/>
        <w:adjustRightInd w:val="0"/>
        <w:spacing w:before="70"/>
        <w:jc w:val="both"/>
        <w:rPr>
          <w:rFonts w:cs="Times New Roman"/>
          <w:lang w:val="en-US"/>
        </w:rPr>
      </w:pPr>
      <w:r w:rsidRPr="00B04F13">
        <w:rPr>
          <w:rFonts w:cs="Times New Roman"/>
          <w:lang w:val="en-US"/>
        </w:rPr>
        <w:t>Detailed</w:t>
      </w:r>
      <w:r w:rsidRPr="00B04F13">
        <w:rPr>
          <w:rFonts w:cs="Times New Roman"/>
          <w:spacing w:val="8"/>
          <w:lang w:val="en-US"/>
        </w:rPr>
        <w:t xml:space="preserve"> </w:t>
      </w:r>
      <w:r w:rsidRPr="00B04F13">
        <w:rPr>
          <w:rFonts w:cs="Times New Roman"/>
          <w:lang w:val="en-US"/>
        </w:rPr>
        <w:t>and</w:t>
      </w:r>
      <w:r w:rsidRPr="00B04F13">
        <w:rPr>
          <w:rFonts w:cs="Times New Roman"/>
          <w:spacing w:val="8"/>
          <w:lang w:val="en-US"/>
        </w:rPr>
        <w:t xml:space="preserve"> </w:t>
      </w:r>
      <w:r w:rsidRPr="00B04F13">
        <w:rPr>
          <w:rFonts w:cs="Times New Roman"/>
          <w:lang w:val="en-US"/>
        </w:rPr>
        <w:t>precise</w:t>
      </w:r>
      <w:r w:rsidRPr="00B04F13">
        <w:rPr>
          <w:rFonts w:cs="Times New Roman"/>
          <w:spacing w:val="8"/>
          <w:lang w:val="en-US"/>
        </w:rPr>
        <w:t xml:space="preserve"> </w:t>
      </w:r>
      <w:r w:rsidRPr="00B04F13">
        <w:rPr>
          <w:rFonts w:cs="Times New Roman"/>
          <w:lang w:val="en-US"/>
        </w:rPr>
        <w:t>studies</w:t>
      </w:r>
      <w:r w:rsidRPr="00B04F13">
        <w:rPr>
          <w:rFonts w:cs="Times New Roman"/>
          <w:spacing w:val="8"/>
          <w:lang w:val="en-US"/>
        </w:rPr>
        <w:t xml:space="preserve"> </w:t>
      </w:r>
      <w:r w:rsidRPr="00B04F13">
        <w:rPr>
          <w:rFonts w:cs="Times New Roman"/>
          <w:lang w:val="en-US"/>
        </w:rPr>
        <w:t>of</w:t>
      </w:r>
      <w:r w:rsidRPr="00B04F13">
        <w:rPr>
          <w:rFonts w:cs="Times New Roman"/>
          <w:spacing w:val="8"/>
          <w:lang w:val="en-US"/>
        </w:rPr>
        <w:t xml:space="preserve"> </w:t>
      </w:r>
      <w:r w:rsidRPr="00B04F13">
        <w:rPr>
          <w:rFonts w:cs="Times New Roman"/>
          <w:lang w:val="en-US"/>
        </w:rPr>
        <w:t>electron-</w:t>
      </w:r>
      <w:r w:rsidRPr="00B04F13">
        <w:rPr>
          <w:rFonts w:cs="Times New Roman"/>
          <w:spacing w:val="8"/>
          <w:lang w:val="en-US"/>
        </w:rPr>
        <w:t xml:space="preserve"> </w:t>
      </w:r>
      <w:r w:rsidRPr="00B04F13">
        <w:rPr>
          <w:rFonts w:cs="Times New Roman"/>
          <w:lang w:val="en-US"/>
        </w:rPr>
        <w:t>and</w:t>
      </w:r>
      <w:r w:rsidRPr="00B04F13">
        <w:rPr>
          <w:rFonts w:cs="Times New Roman"/>
          <w:spacing w:val="8"/>
          <w:lang w:val="en-US"/>
        </w:rPr>
        <w:t xml:space="preserve"> </w:t>
      </w:r>
      <w:proofErr w:type="spellStart"/>
      <w:r w:rsidRPr="00B04F13">
        <w:rPr>
          <w:rFonts w:cs="Times New Roman"/>
          <w:lang w:val="en-US"/>
        </w:rPr>
        <w:t>muon</w:t>
      </w:r>
      <w:proofErr w:type="spellEnd"/>
      <w:r w:rsidRPr="00B04F13">
        <w:rPr>
          <w:rFonts w:cs="Times New Roman"/>
          <w:lang w:val="en-US"/>
        </w:rPr>
        <w:t>-neutrino</w:t>
      </w:r>
      <w:r w:rsidR="006764DE">
        <w:rPr>
          <w:rFonts w:cs="Times New Roman"/>
          <w:lang w:val="en-US"/>
        </w:rPr>
        <w:t>–</w:t>
      </w:r>
      <w:r w:rsidRPr="00B04F13">
        <w:rPr>
          <w:rFonts w:cs="Times New Roman"/>
          <w:lang w:val="en-US"/>
        </w:rPr>
        <w:t>nucleus</w:t>
      </w:r>
      <w:r w:rsidRPr="00B04F13">
        <w:rPr>
          <w:rFonts w:cs="Times New Roman"/>
          <w:spacing w:val="8"/>
          <w:lang w:val="en-US"/>
        </w:rPr>
        <w:t xml:space="preserve"> </w:t>
      </w:r>
      <w:r w:rsidRPr="00B04F13">
        <w:rPr>
          <w:rFonts w:cs="Times New Roman"/>
          <w:lang w:val="en-US"/>
        </w:rPr>
        <w:t>scattering</w:t>
      </w:r>
      <w:r w:rsidRPr="00B04F13">
        <w:rPr>
          <w:rFonts w:cs="Times New Roman"/>
          <w:spacing w:val="8"/>
          <w:lang w:val="en-US"/>
        </w:rPr>
        <w:t xml:space="preserve"> </w:t>
      </w:r>
      <w:r w:rsidRPr="00B04F13">
        <w:rPr>
          <w:rFonts w:cs="Times New Roman"/>
          <w:spacing w:val="-5"/>
          <w:lang w:val="en-US"/>
        </w:rPr>
        <w:t>ov</w:t>
      </w:r>
      <w:r w:rsidRPr="00B04F13">
        <w:rPr>
          <w:rFonts w:cs="Times New Roman"/>
          <w:lang w:val="en-US"/>
        </w:rPr>
        <w:t>er</w:t>
      </w:r>
      <w:r w:rsidRPr="00B04F13">
        <w:rPr>
          <w:rFonts w:cs="Times New Roman"/>
          <w:spacing w:val="8"/>
          <w:lang w:val="en-US"/>
        </w:rPr>
        <w:t xml:space="preserve"> </w:t>
      </w:r>
      <w:r w:rsidRPr="00B04F13">
        <w:rPr>
          <w:rFonts w:cs="Times New Roman"/>
          <w:lang w:val="en-US"/>
        </w:rPr>
        <w:t>the</w:t>
      </w:r>
      <w:r w:rsidRPr="00B04F13">
        <w:rPr>
          <w:rFonts w:cs="Times New Roman"/>
          <w:spacing w:val="8"/>
          <w:lang w:val="en-US"/>
        </w:rPr>
        <w:t xml:space="preserve"> </w:t>
      </w:r>
      <w:r w:rsidRPr="00B04F13">
        <w:rPr>
          <w:rFonts w:cs="Times New Roman"/>
          <w:lang w:val="en-US"/>
        </w:rPr>
        <w:t>ene</w:t>
      </w:r>
      <w:r w:rsidRPr="00B04F13">
        <w:rPr>
          <w:rFonts w:cs="Times New Roman"/>
          <w:spacing w:val="-5"/>
          <w:lang w:val="en-US"/>
        </w:rPr>
        <w:t>r</w:t>
      </w:r>
      <w:r w:rsidRPr="00B04F13">
        <w:rPr>
          <w:rFonts w:cs="Times New Roman"/>
          <w:lang w:val="en-US"/>
        </w:rPr>
        <w:t>gy range</w:t>
      </w:r>
      <w:r w:rsidRPr="00B04F13">
        <w:rPr>
          <w:rFonts w:cs="Times New Roman"/>
          <w:spacing w:val="-8"/>
          <w:lang w:val="en-US"/>
        </w:rPr>
        <w:t xml:space="preserve"> </w:t>
      </w:r>
      <w:r w:rsidRPr="00B04F13">
        <w:rPr>
          <w:rFonts w:cs="Times New Roman"/>
          <w:lang w:val="en-US"/>
        </w:rPr>
        <w:t>required</w:t>
      </w:r>
      <w:r w:rsidRPr="00B04F13">
        <w:rPr>
          <w:rFonts w:cs="Times New Roman"/>
          <w:spacing w:val="-7"/>
          <w:lang w:val="en-US"/>
        </w:rPr>
        <w:t xml:space="preserve"> </w:t>
      </w:r>
      <w:r w:rsidRPr="00B04F13">
        <w:rPr>
          <w:rFonts w:cs="Times New Roman"/>
          <w:lang w:val="en-US"/>
        </w:rPr>
        <w:t>by</w:t>
      </w:r>
      <w:r w:rsidRPr="00B04F13">
        <w:rPr>
          <w:rFonts w:cs="Times New Roman"/>
          <w:spacing w:val="-8"/>
          <w:lang w:val="en-US"/>
        </w:rPr>
        <w:t xml:space="preserve"> </w:t>
      </w:r>
      <w:r w:rsidRPr="00B04F13">
        <w:rPr>
          <w:rFonts w:cs="Times New Roman"/>
          <w:lang w:val="en-US"/>
        </w:rPr>
        <w:t>the</w:t>
      </w:r>
      <w:r w:rsidRPr="00B04F13">
        <w:rPr>
          <w:rFonts w:cs="Times New Roman"/>
          <w:spacing w:val="-7"/>
          <w:lang w:val="en-US"/>
        </w:rPr>
        <w:t xml:space="preserve"> </w:t>
      </w:r>
      <w:r w:rsidRPr="00B04F13">
        <w:rPr>
          <w:rFonts w:cs="Times New Roman"/>
          <w:lang w:val="en-US"/>
        </w:rPr>
        <w:t>future</w:t>
      </w:r>
      <w:r w:rsidRPr="00B04F13">
        <w:rPr>
          <w:rFonts w:cs="Times New Roman"/>
          <w:spacing w:val="-7"/>
          <w:lang w:val="en-US"/>
        </w:rPr>
        <w:t xml:space="preserve"> </w:t>
      </w:r>
      <w:r w:rsidRPr="00B04F13">
        <w:rPr>
          <w:rFonts w:cs="Times New Roman"/>
          <w:lang w:val="en-US"/>
        </w:rPr>
        <w:t>long-</w:t>
      </w:r>
      <w:r w:rsidRPr="00B04F13">
        <w:rPr>
          <w:rFonts w:cs="Times New Roman"/>
          <w:spacing w:val="-8"/>
          <w:lang w:val="en-US"/>
        </w:rPr>
        <w:t xml:space="preserve"> </w:t>
      </w:r>
      <w:r w:rsidRPr="00B04F13">
        <w:rPr>
          <w:rFonts w:cs="Times New Roman"/>
          <w:lang w:val="en-US"/>
        </w:rPr>
        <w:t>and</w:t>
      </w:r>
      <w:r w:rsidRPr="00B04F13">
        <w:rPr>
          <w:rFonts w:cs="Times New Roman"/>
          <w:spacing w:val="-7"/>
          <w:lang w:val="en-US"/>
        </w:rPr>
        <w:t xml:space="preserve"> </w:t>
      </w:r>
      <w:r w:rsidRPr="00B04F13">
        <w:rPr>
          <w:rFonts w:cs="Times New Roman"/>
          <w:lang w:val="en-US"/>
        </w:rPr>
        <w:t>short-baseline</w:t>
      </w:r>
      <w:r w:rsidRPr="00B04F13">
        <w:rPr>
          <w:rFonts w:cs="Times New Roman"/>
          <w:spacing w:val="-8"/>
          <w:lang w:val="en-US"/>
        </w:rPr>
        <w:t xml:space="preserve"> </w:t>
      </w:r>
      <w:r w:rsidRPr="00B04F13">
        <w:rPr>
          <w:rFonts w:cs="Times New Roman"/>
          <w:lang w:val="en-US"/>
        </w:rPr>
        <w:t>neutrino</w:t>
      </w:r>
      <w:r w:rsidRPr="00B04F13">
        <w:rPr>
          <w:rFonts w:cs="Times New Roman"/>
          <w:spacing w:val="-7"/>
          <w:lang w:val="en-US"/>
        </w:rPr>
        <w:t xml:space="preserve"> </w:t>
      </w:r>
      <w:r w:rsidRPr="00B04F13">
        <w:rPr>
          <w:rFonts w:cs="Times New Roman"/>
          <w:lang w:val="en-US"/>
        </w:rPr>
        <w:t>oscillation</w:t>
      </w:r>
      <w:r w:rsidRPr="00B04F13">
        <w:rPr>
          <w:rFonts w:cs="Times New Roman"/>
          <w:spacing w:val="-7"/>
          <w:lang w:val="en-US"/>
        </w:rPr>
        <w:t xml:space="preserve"> </w:t>
      </w:r>
      <w:r w:rsidRPr="00B04F13">
        <w:rPr>
          <w:rFonts w:cs="Times New Roman"/>
          <w:lang w:val="en-US"/>
        </w:rPr>
        <w:t>program</w:t>
      </w:r>
      <w:r w:rsidR="00ED5EF5">
        <w:rPr>
          <w:rFonts w:cs="Times New Roman"/>
          <w:lang w:val="en-US"/>
        </w:rPr>
        <w:t>; and</w:t>
      </w:r>
    </w:p>
    <w:p w14:paraId="613CBD47" w14:textId="4CF0B62A" w:rsidR="009552B6" w:rsidRPr="00B04F13" w:rsidRDefault="009552B6" w:rsidP="00861AE6">
      <w:pPr>
        <w:pStyle w:val="ListParagraph"/>
        <w:numPr>
          <w:ilvl w:val="0"/>
          <w:numId w:val="32"/>
        </w:numPr>
        <w:tabs>
          <w:tab w:val="left" w:pos="783"/>
        </w:tabs>
        <w:kinsoku w:val="0"/>
        <w:overflowPunct w:val="0"/>
        <w:autoSpaceDE w:val="0"/>
        <w:autoSpaceDN w:val="0"/>
        <w:adjustRightInd w:val="0"/>
        <w:ind w:left="475" w:hanging="475"/>
        <w:jc w:val="both"/>
        <w:rPr>
          <w:rFonts w:cs="Times New Roman"/>
          <w:lang w:val="en-US"/>
        </w:rPr>
      </w:pPr>
      <w:r w:rsidRPr="00B04F13">
        <w:rPr>
          <w:rFonts w:cs="Times New Roman"/>
          <w:lang w:val="en-US"/>
        </w:rPr>
        <w:t>Pr</w:t>
      </w:r>
      <w:r w:rsidRPr="00B04F13">
        <w:rPr>
          <w:rFonts w:cs="Times New Roman"/>
          <w:spacing w:val="-5"/>
          <w:lang w:val="en-US"/>
        </w:rPr>
        <w:t>o</w:t>
      </w:r>
      <w:r w:rsidRPr="00B04F13">
        <w:rPr>
          <w:rFonts w:cs="Times New Roman"/>
          <w:lang w:val="en-US"/>
        </w:rPr>
        <w:t>vide the</w:t>
      </w:r>
      <w:r w:rsidRPr="00B04F13">
        <w:rPr>
          <w:rFonts w:cs="Times New Roman"/>
          <w:spacing w:val="-1"/>
          <w:lang w:val="en-US"/>
        </w:rPr>
        <w:t xml:space="preserve"> </w:t>
      </w:r>
      <w:r w:rsidRPr="00B04F13">
        <w:rPr>
          <w:rFonts w:cs="Times New Roman"/>
          <w:lang w:val="en-US"/>
        </w:rPr>
        <w:t>technology test-bed</w:t>
      </w:r>
      <w:r w:rsidRPr="00B04F13">
        <w:rPr>
          <w:rFonts w:cs="Times New Roman"/>
          <w:spacing w:val="-1"/>
          <w:lang w:val="en-US"/>
        </w:rPr>
        <w:t xml:space="preserve"> </w:t>
      </w:r>
      <w:r w:rsidRPr="00B04F13">
        <w:rPr>
          <w:rFonts w:cs="Times New Roman"/>
          <w:lang w:val="en-US"/>
        </w:rPr>
        <w:t>required to</w:t>
      </w:r>
      <w:r w:rsidRPr="00B04F13">
        <w:rPr>
          <w:rFonts w:cs="Times New Roman"/>
          <w:spacing w:val="-1"/>
          <w:lang w:val="en-US"/>
        </w:rPr>
        <w:t xml:space="preserve"> </w:t>
      </w:r>
      <w:r w:rsidRPr="00B04F13">
        <w:rPr>
          <w:rFonts w:cs="Times New Roman"/>
          <w:lang w:val="en-US"/>
        </w:rPr>
        <w:t>carry</w:t>
      </w:r>
      <w:r w:rsidR="00ED5EF5">
        <w:rPr>
          <w:rFonts w:cs="Times New Roman"/>
          <w:lang w:val="en-US"/>
        </w:rPr>
        <w:t xml:space="preserve"> </w:t>
      </w:r>
      <w:r w:rsidRPr="00B04F13">
        <w:rPr>
          <w:rFonts w:cs="Times New Roman"/>
          <w:lang w:val="en-US"/>
        </w:rPr>
        <w:t>out the</w:t>
      </w:r>
      <w:r w:rsidRPr="00B04F13">
        <w:rPr>
          <w:rFonts w:cs="Times New Roman"/>
          <w:spacing w:val="-1"/>
          <w:lang w:val="en-US"/>
        </w:rPr>
        <w:t xml:space="preserve"> </w:t>
      </w:r>
      <w:r w:rsidRPr="00B04F13">
        <w:rPr>
          <w:rFonts w:cs="Times New Roman"/>
          <w:lang w:val="en-US"/>
        </w:rPr>
        <w:t>R&amp;D critical</w:t>
      </w:r>
      <w:r w:rsidRPr="00B04F13">
        <w:rPr>
          <w:rFonts w:cs="Times New Roman"/>
          <w:spacing w:val="-1"/>
          <w:lang w:val="en-US"/>
        </w:rPr>
        <w:t xml:space="preserve"> </w:t>
      </w:r>
      <w:r w:rsidRPr="00B04F13">
        <w:rPr>
          <w:rFonts w:cs="Times New Roman"/>
          <w:lang w:val="en-US"/>
        </w:rPr>
        <w:t>for the</w:t>
      </w:r>
      <w:r w:rsidRPr="00B04F13">
        <w:rPr>
          <w:rFonts w:cs="Times New Roman"/>
          <w:spacing w:val="-1"/>
          <w:lang w:val="en-US"/>
        </w:rPr>
        <w:t xml:space="preserve"> </w:t>
      </w:r>
      <w:r w:rsidRPr="00B04F13">
        <w:rPr>
          <w:rFonts w:cs="Times New Roman"/>
          <w:lang w:val="en-US"/>
        </w:rPr>
        <w:t>implementation of</w:t>
      </w:r>
      <w:r w:rsidRPr="00B04F13">
        <w:rPr>
          <w:rFonts w:cs="Times New Roman"/>
          <w:spacing w:val="-1"/>
          <w:lang w:val="en-US"/>
        </w:rPr>
        <w:t xml:space="preserve"> </w:t>
      </w:r>
      <w:r w:rsidRPr="00B04F13">
        <w:rPr>
          <w:rFonts w:cs="Times New Roman"/>
          <w:lang w:val="en-US"/>
        </w:rPr>
        <w:t>the n</w:t>
      </w:r>
      <w:r w:rsidRPr="00B04F13">
        <w:rPr>
          <w:rFonts w:cs="Times New Roman"/>
          <w:spacing w:val="-5"/>
          <w:lang w:val="en-US"/>
        </w:rPr>
        <w:t>e</w:t>
      </w:r>
      <w:r w:rsidRPr="00B04F13">
        <w:rPr>
          <w:rFonts w:cs="Times New Roman"/>
          <w:lang w:val="en-US"/>
        </w:rPr>
        <w:t>xt</w:t>
      </w:r>
      <w:r w:rsidRPr="00B04F13">
        <w:rPr>
          <w:rFonts w:cs="Times New Roman"/>
          <w:spacing w:val="-10"/>
          <w:lang w:val="en-US"/>
        </w:rPr>
        <w:t xml:space="preserve"> </w:t>
      </w:r>
      <w:r w:rsidRPr="00B04F13">
        <w:rPr>
          <w:rFonts w:cs="Times New Roman"/>
          <w:lang w:val="en-US"/>
        </w:rPr>
        <w:t>increment</w:t>
      </w:r>
      <w:r w:rsidRPr="00B04F13">
        <w:rPr>
          <w:rFonts w:cs="Times New Roman"/>
          <w:spacing w:val="-9"/>
          <w:lang w:val="en-US"/>
        </w:rPr>
        <w:t xml:space="preserve"> </w:t>
      </w:r>
      <w:r w:rsidRPr="00B04F13">
        <w:rPr>
          <w:rFonts w:cs="Times New Roman"/>
          <w:lang w:val="en-US"/>
        </w:rPr>
        <w:t>in</w:t>
      </w:r>
      <w:r w:rsidRPr="00B04F13">
        <w:rPr>
          <w:rFonts w:cs="Times New Roman"/>
          <w:spacing w:val="-9"/>
          <w:lang w:val="en-US"/>
        </w:rPr>
        <w:t xml:space="preserve"> </w:t>
      </w:r>
      <w:r w:rsidRPr="00B04F13">
        <w:rPr>
          <w:rFonts w:cs="Times New Roman"/>
          <w:lang w:val="en-US"/>
        </w:rPr>
        <w:t>a</w:t>
      </w:r>
      <w:r w:rsidRPr="00B04F13">
        <w:rPr>
          <w:rFonts w:cs="Times New Roman"/>
          <w:spacing w:val="-9"/>
          <w:lang w:val="en-US"/>
        </w:rPr>
        <w:t xml:space="preserve"> </w:t>
      </w:r>
      <w:proofErr w:type="spellStart"/>
      <w:r w:rsidRPr="00B04F13">
        <w:rPr>
          <w:rFonts w:cs="Times New Roman"/>
          <w:lang w:val="en-US"/>
        </w:rPr>
        <w:t>muon</w:t>
      </w:r>
      <w:proofErr w:type="spellEnd"/>
      <w:r w:rsidRPr="00B04F13">
        <w:rPr>
          <w:rFonts w:cs="Times New Roman"/>
          <w:lang w:val="en-US"/>
        </w:rPr>
        <w:t>-accelerator</w:t>
      </w:r>
      <w:r w:rsidRPr="00B04F13">
        <w:rPr>
          <w:rFonts w:cs="Times New Roman"/>
          <w:spacing w:val="-9"/>
          <w:lang w:val="en-US"/>
        </w:rPr>
        <w:t xml:space="preserve"> </w:t>
      </w:r>
      <w:r w:rsidRPr="00B04F13">
        <w:rPr>
          <w:rFonts w:cs="Times New Roman"/>
          <w:lang w:val="en-US"/>
        </w:rPr>
        <w:t>based</w:t>
      </w:r>
      <w:r w:rsidRPr="00B04F13">
        <w:rPr>
          <w:rFonts w:cs="Times New Roman"/>
          <w:spacing w:val="-9"/>
          <w:lang w:val="en-US"/>
        </w:rPr>
        <w:t xml:space="preserve"> </w:t>
      </w:r>
      <w:r w:rsidRPr="00B04F13">
        <w:rPr>
          <w:rFonts w:cs="Times New Roman"/>
          <w:lang w:val="en-US"/>
        </w:rPr>
        <w:t>particle-p</w:t>
      </w:r>
      <w:r w:rsidRPr="00B04F13">
        <w:rPr>
          <w:rFonts w:cs="Times New Roman"/>
          <w:spacing w:val="-2"/>
          <w:lang w:val="en-US"/>
        </w:rPr>
        <w:t>h</w:t>
      </w:r>
      <w:r w:rsidRPr="00B04F13">
        <w:rPr>
          <w:rFonts w:cs="Times New Roman"/>
          <w:lang w:val="en-US"/>
        </w:rPr>
        <w:t>ysics</w:t>
      </w:r>
      <w:r w:rsidRPr="00B04F13">
        <w:rPr>
          <w:rFonts w:cs="Times New Roman"/>
          <w:spacing w:val="-9"/>
          <w:lang w:val="en-US"/>
        </w:rPr>
        <w:t xml:space="preserve"> </w:t>
      </w:r>
      <w:r w:rsidRPr="00B04F13">
        <w:rPr>
          <w:rFonts w:cs="Times New Roman"/>
          <w:lang w:val="en-US"/>
        </w:rPr>
        <w:t>program.</w:t>
      </w:r>
    </w:p>
    <w:p w14:paraId="2267E00E" w14:textId="77777777" w:rsidR="009552B6" w:rsidRPr="00B04F13" w:rsidRDefault="009552B6" w:rsidP="00B44DF1">
      <w:pPr>
        <w:jc w:val="both"/>
        <w:rPr>
          <w:lang w:val="en-US"/>
        </w:rPr>
      </w:pPr>
    </w:p>
    <w:p w14:paraId="0CB44A09" w14:textId="1FB9D062" w:rsidR="00DD78CC" w:rsidRDefault="009552B6" w:rsidP="00102871">
      <w:pPr>
        <w:pStyle w:val="NoSpacing"/>
        <w:jc w:val="both"/>
        <w:rPr>
          <w:lang w:val="en-US"/>
        </w:rPr>
      </w:pPr>
      <w:r w:rsidRPr="000349F2">
        <w:rPr>
          <w:lang w:val="en-US"/>
        </w:rPr>
        <w:t xml:space="preserve">The facility </w:t>
      </w:r>
      <w:r w:rsidR="006764DE">
        <w:rPr>
          <w:lang w:val="en-US"/>
        </w:rPr>
        <w:t>can be viewed a</w:t>
      </w:r>
      <w:r w:rsidRPr="000349F2">
        <w:rPr>
          <w:lang w:val="en-US"/>
        </w:rPr>
        <w:t>s the simplest implementation of the Neutrino Factory concept described by Geer</w:t>
      </w:r>
      <w:r w:rsidR="0028180E">
        <w:rPr>
          <w:rStyle w:val="FootnoteReference"/>
          <w:lang w:val="en-US"/>
        </w:rPr>
        <w:footnoteReference w:id="4"/>
      </w:r>
      <w:r w:rsidRPr="000349F2">
        <w:rPr>
          <w:lang w:val="en-US"/>
        </w:rPr>
        <w:t>.</w:t>
      </w:r>
      <w:r w:rsidR="00ED5EF5">
        <w:rPr>
          <w:lang w:val="en-US"/>
        </w:rPr>
        <w:t xml:space="preserve"> </w:t>
      </w:r>
      <w:r w:rsidRPr="000349F2">
        <w:rPr>
          <w:lang w:val="en-US"/>
        </w:rPr>
        <w:t xml:space="preserve"> In our case, 120 </w:t>
      </w:r>
      <w:proofErr w:type="spellStart"/>
      <w:r w:rsidRPr="000349F2">
        <w:rPr>
          <w:lang w:val="en-US"/>
        </w:rPr>
        <w:t>GeV</w:t>
      </w:r>
      <w:proofErr w:type="spellEnd"/>
      <w:r w:rsidRPr="000349F2">
        <w:rPr>
          <w:lang w:val="en-US"/>
        </w:rPr>
        <w:t xml:space="preserve">/c protons are used to produce </w:t>
      </w:r>
      <w:proofErr w:type="spellStart"/>
      <w:r w:rsidRPr="000349F2">
        <w:rPr>
          <w:lang w:val="en-US"/>
        </w:rPr>
        <w:t>pions</w:t>
      </w:r>
      <w:proofErr w:type="spellEnd"/>
      <w:r w:rsidRPr="000349F2">
        <w:rPr>
          <w:lang w:val="en-US"/>
        </w:rPr>
        <w:t xml:space="preserve"> off </w:t>
      </w:r>
      <w:r w:rsidR="006764DE">
        <w:rPr>
          <w:lang w:val="en-US"/>
        </w:rPr>
        <w:t xml:space="preserve">of </w:t>
      </w:r>
      <w:r w:rsidRPr="000349F2">
        <w:rPr>
          <w:lang w:val="en-US"/>
        </w:rPr>
        <w:t xml:space="preserve">a conventional solid target.  The </w:t>
      </w:r>
      <w:proofErr w:type="spellStart"/>
      <w:r w:rsidRPr="000349F2">
        <w:rPr>
          <w:lang w:val="en-US"/>
        </w:rPr>
        <w:t>pions</w:t>
      </w:r>
      <w:proofErr w:type="spellEnd"/>
      <w:r w:rsidRPr="000349F2">
        <w:rPr>
          <w:lang w:val="en-US"/>
        </w:rPr>
        <w:t xml:space="preserve"> are collected with a horn and are then transported to, and injected into, a storage ring.  </w:t>
      </w:r>
      <w:proofErr w:type="spellStart"/>
      <w:r w:rsidR="00ED5EF5">
        <w:rPr>
          <w:lang w:val="en-US"/>
        </w:rPr>
        <w:t>P</w:t>
      </w:r>
      <w:r w:rsidRPr="000349F2">
        <w:rPr>
          <w:lang w:val="en-US"/>
        </w:rPr>
        <w:t>ions</w:t>
      </w:r>
      <w:proofErr w:type="spellEnd"/>
      <w:r w:rsidRPr="000349F2">
        <w:rPr>
          <w:lang w:val="en-US"/>
        </w:rPr>
        <w:t xml:space="preserve"> that</w:t>
      </w:r>
      <w:r w:rsidRPr="007877FB">
        <w:rPr>
          <w:lang w:val="en-US"/>
        </w:rPr>
        <w:t xml:space="preserve"> decay in the first straight of the ring can yield a </w:t>
      </w:r>
      <w:proofErr w:type="spellStart"/>
      <w:r w:rsidRPr="007877FB">
        <w:rPr>
          <w:lang w:val="en-US"/>
        </w:rPr>
        <w:t>muon</w:t>
      </w:r>
      <w:proofErr w:type="spellEnd"/>
      <w:r w:rsidRPr="007877FB">
        <w:rPr>
          <w:lang w:val="en-US"/>
        </w:rPr>
        <w:t xml:space="preserve"> that is captured in the ring.  The circulating </w:t>
      </w:r>
      <w:proofErr w:type="spellStart"/>
      <w:r w:rsidRPr="007877FB">
        <w:rPr>
          <w:lang w:val="en-US"/>
        </w:rPr>
        <w:t>muons</w:t>
      </w:r>
      <w:proofErr w:type="spellEnd"/>
      <w:r w:rsidRPr="007877FB">
        <w:rPr>
          <w:lang w:val="en-US"/>
        </w:rPr>
        <w:t xml:space="preserve"> then decay into electrons and neutrinos.  We are starting with a storage ring design that is optimized for 3.8 </w:t>
      </w:r>
      <w:proofErr w:type="spellStart"/>
      <w:r w:rsidRPr="007877FB">
        <w:rPr>
          <w:lang w:val="en-US"/>
        </w:rPr>
        <w:t>GeV</w:t>
      </w:r>
      <w:proofErr w:type="spellEnd"/>
      <w:r w:rsidRPr="007877FB">
        <w:rPr>
          <w:lang w:val="en-US"/>
        </w:rPr>
        <w:t xml:space="preserve">/c </w:t>
      </w:r>
      <w:proofErr w:type="spellStart"/>
      <w:r w:rsidRPr="007877FB">
        <w:rPr>
          <w:lang w:val="en-US"/>
        </w:rPr>
        <w:t>muon</w:t>
      </w:r>
      <w:proofErr w:type="spellEnd"/>
      <w:r w:rsidRPr="007877FB">
        <w:rPr>
          <w:lang w:val="en-US"/>
        </w:rPr>
        <w:t xml:space="preserve"> </w:t>
      </w:r>
      <w:proofErr w:type="gramStart"/>
      <w:r w:rsidRPr="007877FB">
        <w:rPr>
          <w:lang w:val="en-US"/>
        </w:rPr>
        <w:t>momentum</w:t>
      </w:r>
      <w:proofErr w:type="gramEnd"/>
      <w:r w:rsidRPr="007877FB">
        <w:rPr>
          <w:lang w:val="en-US"/>
        </w:rPr>
        <w:t>. This momentum was selected to maximize the physics reach for both oscillation and cross section physics.  See</w:t>
      </w:r>
      <w:r w:rsidR="006764DE">
        <w:rPr>
          <w:lang w:val="en-US"/>
        </w:rPr>
        <w:t xml:space="preserve"> </w:t>
      </w:r>
      <w:r w:rsidR="00B44DF1" w:rsidRPr="005D6B2C">
        <w:rPr>
          <w:lang w:val="en-US"/>
        </w:rPr>
        <w:fldChar w:fldCharType="begin"/>
      </w:r>
      <w:r w:rsidR="00B44DF1" w:rsidRPr="005D6B2C">
        <w:rPr>
          <w:lang w:val="en-US"/>
        </w:rPr>
        <w:instrText xml:space="preserve"> REF _Ref356904746 \h </w:instrText>
      </w:r>
      <w:r w:rsidR="000349F2">
        <w:rPr>
          <w:b/>
          <w:lang w:val="en-US"/>
        </w:rPr>
        <w:instrText xml:space="preserve"> \* MERGEFORMAT </w:instrText>
      </w:r>
      <w:r w:rsidR="00B44DF1" w:rsidRPr="005D6B2C">
        <w:rPr>
          <w:lang w:val="en-US"/>
        </w:rPr>
      </w:r>
      <w:r w:rsidR="00B44DF1" w:rsidRPr="005D6B2C">
        <w:rPr>
          <w:lang w:val="en-US"/>
        </w:rPr>
        <w:fldChar w:fldCharType="separate"/>
      </w:r>
      <w:r w:rsidR="008838E3">
        <w:t xml:space="preserve">Figure </w:t>
      </w:r>
      <w:r w:rsidR="008838E3">
        <w:rPr>
          <w:noProof/>
        </w:rPr>
        <w:t>3</w:t>
      </w:r>
      <w:r w:rsidR="00B44DF1" w:rsidRPr="005D6B2C">
        <w:rPr>
          <w:lang w:val="en-US"/>
        </w:rPr>
        <w:fldChar w:fldCharType="end"/>
      </w:r>
      <w:r w:rsidR="00B44DF1" w:rsidRPr="000349F2">
        <w:rPr>
          <w:lang w:val="en-US"/>
        </w:rPr>
        <w:t xml:space="preserve"> </w:t>
      </w:r>
      <w:r w:rsidRPr="000349F2">
        <w:rPr>
          <w:lang w:val="en-US"/>
        </w:rPr>
        <w:t>for a schematic of the facility.</w:t>
      </w:r>
    </w:p>
    <w:p w14:paraId="595B7611" w14:textId="24CD4464" w:rsidR="00F97D86" w:rsidRPr="000349F2" w:rsidRDefault="00F97D86" w:rsidP="005D6B2C">
      <w:pPr>
        <w:pStyle w:val="NoSpacing"/>
        <w:jc w:val="both"/>
        <w:rPr>
          <w:lang w:val="en-US"/>
        </w:rPr>
      </w:pPr>
      <w:r>
        <w:rPr>
          <w:noProof/>
          <w:lang w:eastAsia="en-GB"/>
        </w:rPr>
        <w:lastRenderedPageBreak/>
        <w:drawing>
          <wp:inline distT="0" distB="0" distL="0" distR="0" wp14:anchorId="71C57E7A" wp14:editId="560E2B3D">
            <wp:extent cx="5623769" cy="1600200"/>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24b-nuSTORM-600.jpg"/>
                    <pic:cNvPicPr/>
                  </pic:nvPicPr>
                  <pic:blipFill>
                    <a:blip r:embed="rId20">
                      <a:extLst>
                        <a:ext uri="{28A0092B-C50C-407E-A947-70E740481C1C}">
                          <a14:useLocalDpi xmlns:a14="http://schemas.microsoft.com/office/drawing/2010/main" val="0"/>
                        </a:ext>
                      </a:extLst>
                    </a:blip>
                    <a:stretch>
                      <a:fillRect/>
                    </a:stretch>
                  </pic:blipFill>
                  <pic:spPr>
                    <a:xfrm>
                      <a:off x="0" y="0"/>
                      <a:ext cx="5629774" cy="1601909"/>
                    </a:xfrm>
                    <a:prstGeom prst="rect">
                      <a:avLst/>
                    </a:prstGeom>
                  </pic:spPr>
                </pic:pic>
              </a:graphicData>
            </a:graphic>
          </wp:inline>
        </w:drawing>
      </w:r>
    </w:p>
    <w:p w14:paraId="2AE18C1D" w14:textId="5A25A599" w:rsidR="00A910F4" w:rsidRPr="00B04F13" w:rsidRDefault="00A910F4" w:rsidP="00100C73">
      <w:pPr>
        <w:pStyle w:val="Caption"/>
        <w:rPr>
          <w:lang w:val="en-US"/>
        </w:rPr>
      </w:pPr>
      <w:bookmarkStart w:id="22" w:name="_Ref356904746"/>
      <w:bookmarkStart w:id="23" w:name="_Ref358102412"/>
      <w:r>
        <w:t xml:space="preserve">Figure </w:t>
      </w:r>
      <w:r w:rsidR="00B43897">
        <w:fldChar w:fldCharType="begin"/>
      </w:r>
      <w:r w:rsidR="00B43897">
        <w:instrText xml:space="preserve"> SEQ Figure \* ARABIC </w:instrText>
      </w:r>
      <w:r w:rsidR="00B43897">
        <w:fldChar w:fldCharType="separate"/>
      </w:r>
      <w:r w:rsidR="00BD3E7D">
        <w:rPr>
          <w:noProof/>
        </w:rPr>
        <w:t>3</w:t>
      </w:r>
      <w:r w:rsidR="00B43897">
        <w:rPr>
          <w:noProof/>
        </w:rPr>
        <w:fldChar w:fldCharType="end"/>
      </w:r>
      <w:bookmarkEnd w:id="22"/>
      <w:bookmarkEnd w:id="23"/>
      <w:r>
        <w:t xml:space="preserve">: </w:t>
      </w:r>
      <w:r w:rsidRPr="00B04F13">
        <w:rPr>
          <w:lang w:val="en-US"/>
        </w:rPr>
        <w:t xml:space="preserve">Layout schematic of </w:t>
      </w:r>
      <w:proofErr w:type="spellStart"/>
      <w:r w:rsidR="00160AB1" w:rsidRPr="00EE4A42">
        <w:rPr>
          <w:lang w:val="en-US"/>
        </w:rPr>
        <w:t>nu</w:t>
      </w:r>
      <w:r w:rsidR="00160AB1" w:rsidRPr="00B04F13">
        <w:rPr>
          <w:lang w:val="en-US"/>
        </w:rPr>
        <w:t>STORM</w:t>
      </w:r>
      <w:proofErr w:type="spellEnd"/>
    </w:p>
    <w:p w14:paraId="2D5D96B4" w14:textId="77777777" w:rsidR="00B44DF1" w:rsidRDefault="00B44DF1" w:rsidP="00B44DF1">
      <w:pPr>
        <w:jc w:val="both"/>
        <w:rPr>
          <w:lang w:val="en-US"/>
        </w:rPr>
      </w:pPr>
    </w:p>
    <w:p w14:paraId="40B07B9B" w14:textId="480A8721" w:rsidR="00BD3E7D" w:rsidRPr="00B04F13" w:rsidRDefault="00BD3E7D" w:rsidP="00BD3E7D">
      <w:pPr>
        <w:jc w:val="both"/>
        <w:rPr>
          <w:lang w:val="en-US"/>
        </w:rPr>
      </w:pPr>
      <w:r>
        <w:rPr>
          <w:lang w:val="en-US"/>
        </w:rPr>
        <w:t xml:space="preserve">In </w:t>
      </w:r>
      <w:proofErr w:type="spellStart"/>
      <w:r>
        <w:rPr>
          <w:lang w:val="en-US"/>
        </w:rPr>
        <w:t>nuSTORM</w:t>
      </w:r>
      <w:proofErr w:type="spellEnd"/>
      <w:r>
        <w:rPr>
          <w:lang w:val="en-US"/>
        </w:rPr>
        <w:t xml:space="preserve">, </w:t>
      </w:r>
      <w:r w:rsidRPr="00B04F13">
        <w:rPr>
          <w:lang w:val="en-US"/>
        </w:rPr>
        <w:t xml:space="preserve">the neutrinos are produced by the purely </w:t>
      </w:r>
      <w:proofErr w:type="spellStart"/>
      <w:r w:rsidRPr="00B04F13">
        <w:rPr>
          <w:lang w:val="en-US"/>
        </w:rPr>
        <w:t>leptonic</w:t>
      </w:r>
      <w:proofErr w:type="spellEnd"/>
      <w:r w:rsidRPr="00B04F13">
        <w:rPr>
          <w:lang w:val="en-US"/>
        </w:rPr>
        <w:t xml:space="preserve">, and therefore well understood, decay of </w:t>
      </w:r>
      <w:proofErr w:type="spellStart"/>
      <w:r w:rsidRPr="00B04F13">
        <w:rPr>
          <w:lang w:val="en-US"/>
        </w:rPr>
        <w:t>muons</w:t>
      </w:r>
      <w:proofErr w:type="spellEnd"/>
      <w:r w:rsidRPr="00B04F13">
        <w:rPr>
          <w:lang w:val="en-US"/>
        </w:rPr>
        <w:t xml:space="preserve">, and thus the neutrino flux can be known with very high, sub-percent, precision. The signals are wrong-sign </w:t>
      </w:r>
      <w:proofErr w:type="spellStart"/>
      <w:r w:rsidRPr="00B04F13">
        <w:rPr>
          <w:lang w:val="en-US"/>
        </w:rPr>
        <w:t>muons</w:t>
      </w:r>
      <w:proofErr w:type="spellEnd"/>
      <w:r w:rsidRPr="00B04F13">
        <w:rPr>
          <w:lang w:val="en-US"/>
        </w:rPr>
        <w:t xml:space="preserve"> which can be identified quite easily in a magnetized iron detector. The precise knowledge of the neutrino flux and the expected very low backgrounds for the wrong-sign </w:t>
      </w:r>
      <w:proofErr w:type="spellStart"/>
      <w:r w:rsidRPr="00B04F13">
        <w:rPr>
          <w:lang w:val="en-US"/>
        </w:rPr>
        <w:t>muon</w:t>
      </w:r>
      <w:proofErr w:type="spellEnd"/>
      <w:r w:rsidRPr="00B04F13">
        <w:rPr>
          <w:lang w:val="en-US"/>
        </w:rPr>
        <w:t xml:space="preserve"> search allow one to reduce systematic effects to a negligible level, hence permitting a precise measurement of the new physics that may be behind the short-baseline anomalies.</w:t>
      </w:r>
      <w:r>
        <w:rPr>
          <w:lang w:val="en-US"/>
        </w:rPr>
        <w:t xml:space="preserve"> </w:t>
      </w:r>
      <w:r w:rsidRPr="00B04F13">
        <w:rPr>
          <w:lang w:val="en-US"/>
        </w:rPr>
        <w:t>The possible exclusion regions for sterile</w:t>
      </w:r>
      <w:r>
        <w:rPr>
          <w:lang w:val="en-US"/>
        </w:rPr>
        <w:t>-</w:t>
      </w:r>
      <w:r w:rsidRPr="00B04F13">
        <w:rPr>
          <w:lang w:val="en-US"/>
        </w:rPr>
        <w:t xml:space="preserve">neutrino oscillation parameters obtained from 5 years of </w:t>
      </w:r>
      <w:proofErr w:type="spellStart"/>
      <w:r w:rsidRPr="000F26AC">
        <w:rPr>
          <w:rFonts w:cs="Times New Roman"/>
          <w:lang w:val="en-US"/>
        </w:rPr>
        <w:t>nu</w:t>
      </w:r>
      <w:r w:rsidRPr="00B04F13">
        <w:rPr>
          <w:lang w:val="en-US"/>
        </w:rPr>
        <w:t>STORM</w:t>
      </w:r>
      <w:proofErr w:type="spellEnd"/>
      <w:r w:rsidRPr="00B04F13">
        <w:rPr>
          <w:lang w:val="en-US"/>
        </w:rPr>
        <w:t xml:space="preserve"> running </w:t>
      </w:r>
      <w:r>
        <w:rPr>
          <w:lang w:val="en-US"/>
        </w:rPr>
        <w:t xml:space="preserve">are </w:t>
      </w:r>
      <w:r w:rsidRPr="00B04F13">
        <w:rPr>
          <w:lang w:val="en-US"/>
        </w:rPr>
        <w:t xml:space="preserve">shown in </w:t>
      </w:r>
      <w:r>
        <w:rPr>
          <w:lang w:val="en-US"/>
        </w:rPr>
        <w:fldChar w:fldCharType="begin"/>
      </w:r>
      <w:r>
        <w:rPr>
          <w:lang w:val="en-US"/>
        </w:rPr>
        <w:instrText xml:space="preserve"> REF _Ref359457668 \h </w:instrText>
      </w:r>
      <w:r>
        <w:rPr>
          <w:lang w:val="en-US"/>
        </w:rPr>
      </w:r>
      <w:r>
        <w:rPr>
          <w:lang w:val="en-US"/>
        </w:rPr>
        <w:fldChar w:fldCharType="separate"/>
      </w:r>
      <w:r>
        <w:t xml:space="preserve">Figure </w:t>
      </w:r>
      <w:r>
        <w:rPr>
          <w:noProof/>
        </w:rPr>
        <w:t>4</w:t>
      </w:r>
      <w:r>
        <w:rPr>
          <w:lang w:val="en-US"/>
        </w:rPr>
        <w:fldChar w:fldCharType="end"/>
      </w:r>
      <w:r>
        <w:rPr>
          <w:lang w:val="en-US"/>
        </w:rPr>
        <w:fldChar w:fldCharType="begin"/>
      </w:r>
      <w:r>
        <w:rPr>
          <w:lang w:val="en-US"/>
        </w:rPr>
        <w:instrText xml:space="preserve"> REF _Ref356907587 \h </w:instrText>
      </w:r>
      <w:r>
        <w:rPr>
          <w:lang w:val="en-US"/>
        </w:rPr>
      </w:r>
      <w:r>
        <w:rPr>
          <w:lang w:val="en-US"/>
        </w:rPr>
        <w:fldChar w:fldCharType="end"/>
      </w:r>
      <w:r w:rsidRPr="00B04F13">
        <w:rPr>
          <w:lang w:val="en-US"/>
        </w:rPr>
        <w:t>.</w:t>
      </w:r>
    </w:p>
    <w:p w14:paraId="4D82CD0A" w14:textId="77777777" w:rsidR="00BD3E7D" w:rsidRDefault="00BD3E7D" w:rsidP="00BD3E7D">
      <w:pPr>
        <w:pStyle w:val="Illustration"/>
      </w:pPr>
      <w:r w:rsidRPr="00B04F13">
        <w:rPr>
          <w:noProof/>
          <w:lang w:val="en-GB" w:eastAsia="en-GB" w:bidi="ar-SA"/>
        </w:rPr>
        <w:drawing>
          <wp:inline distT="0" distB="0" distL="0" distR="0" wp14:anchorId="6F3B6D46" wp14:editId="55DC161B">
            <wp:extent cx="4743450" cy="3076575"/>
            <wp:effectExtent l="0" t="0" r="0" b="9525"/>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3450" cy="3076575"/>
                    </a:xfrm>
                    <a:prstGeom prst="rect">
                      <a:avLst/>
                    </a:prstGeom>
                    <a:solidFill>
                      <a:srgbClr val="FFFFFF"/>
                    </a:solidFill>
                    <a:ln>
                      <a:noFill/>
                    </a:ln>
                  </pic:spPr>
                </pic:pic>
              </a:graphicData>
            </a:graphic>
          </wp:inline>
        </w:drawing>
      </w:r>
    </w:p>
    <w:p w14:paraId="2E00C968" w14:textId="2F76104A" w:rsidR="00BD3E7D" w:rsidRDefault="00BD3E7D" w:rsidP="00BD3E7D">
      <w:pPr>
        <w:pStyle w:val="Caption"/>
      </w:pPr>
      <w:bookmarkStart w:id="24" w:name="_Ref359457668"/>
      <w:r>
        <w:t xml:space="preserve">Figure </w:t>
      </w:r>
      <w:r w:rsidR="00B43897">
        <w:fldChar w:fldCharType="begin"/>
      </w:r>
      <w:r w:rsidR="00B43897">
        <w:instrText xml:space="preserve"> SEQ Figure \* ARABIC </w:instrText>
      </w:r>
      <w:r w:rsidR="00B43897">
        <w:fldChar w:fldCharType="separate"/>
      </w:r>
      <w:r>
        <w:rPr>
          <w:noProof/>
        </w:rPr>
        <w:t>4</w:t>
      </w:r>
      <w:r w:rsidR="00B43897">
        <w:rPr>
          <w:noProof/>
        </w:rPr>
        <w:fldChar w:fldCharType="end"/>
      </w:r>
      <w:bookmarkEnd w:id="24"/>
      <w:r>
        <w:t xml:space="preserve">: </w:t>
      </w:r>
      <w:r w:rsidRPr="00B04F13">
        <w:t>Exclusion limits from a five</w:t>
      </w:r>
      <w:r>
        <w:t>-</w:t>
      </w:r>
      <w:r w:rsidRPr="00B04F13">
        <w:t xml:space="preserve">year run of </w:t>
      </w:r>
      <w:r w:rsidRPr="00B04F13">
        <w:rPr>
          <w:rFonts w:ascii="Symbol" w:hAnsi="Symbol"/>
          <w:lang w:val="en-US"/>
        </w:rPr>
        <w:t></w:t>
      </w:r>
      <w:r w:rsidRPr="00B04F13">
        <w:t xml:space="preserve">STORM </w:t>
      </w:r>
      <w:r>
        <w:t>(</w:t>
      </w:r>
      <w:r w:rsidRPr="00B04F13">
        <w:t>statistic</w:t>
      </w:r>
      <w:r>
        <w:t>al</w:t>
      </w:r>
      <w:r w:rsidRPr="00B04F13">
        <w:t xml:space="preserve"> only</w:t>
      </w:r>
      <w:r>
        <w:t>)</w:t>
      </w:r>
      <w:r w:rsidRPr="00B04F13">
        <w:t>. The orange/shaded areas show the combined 99%</w:t>
      </w:r>
      <w:r>
        <w:t>-</w:t>
      </w:r>
      <w:r w:rsidRPr="00B04F13">
        <w:t>confidence</w:t>
      </w:r>
      <w:r>
        <w:t>-</w:t>
      </w:r>
      <w:r w:rsidRPr="00B04F13">
        <w:t>level</w:t>
      </w:r>
      <w:r>
        <w:t>-</w:t>
      </w:r>
      <w:r w:rsidRPr="00B04F13">
        <w:t>allowed region</w:t>
      </w:r>
      <w:r>
        <w:t>s</w:t>
      </w:r>
      <w:r w:rsidRPr="00B04F13">
        <w:t xml:space="preserve"> from </w:t>
      </w:r>
      <w:proofErr w:type="spellStart"/>
      <w:r w:rsidRPr="00B04F13">
        <w:t>MiniBooNE</w:t>
      </w:r>
      <w:proofErr w:type="spellEnd"/>
      <w:r w:rsidRPr="00B04F13">
        <w:t xml:space="preserve"> and LSND.</w:t>
      </w:r>
    </w:p>
    <w:p w14:paraId="61019981" w14:textId="3BD5E614" w:rsidR="009552B6" w:rsidRPr="00B04F13" w:rsidRDefault="009552B6" w:rsidP="00861AE6">
      <w:pPr>
        <w:spacing w:line="240" w:lineRule="exact"/>
        <w:jc w:val="both"/>
        <w:rPr>
          <w:lang w:val="en-US"/>
        </w:rPr>
      </w:pPr>
      <w:proofErr w:type="spellStart"/>
      <w:r w:rsidRPr="00B04F13">
        <w:rPr>
          <w:lang w:val="en-US"/>
        </w:rPr>
        <w:t>Muon</w:t>
      </w:r>
      <w:proofErr w:type="spellEnd"/>
      <w:r w:rsidRPr="00B04F13">
        <w:rPr>
          <w:lang w:val="en-US"/>
        </w:rPr>
        <w:t xml:space="preserve"> decay yields a neutrino beam of precisely known flavor content and energy.  In addition, if the circulating </w:t>
      </w:r>
      <w:proofErr w:type="spellStart"/>
      <w:r w:rsidRPr="00B04F13">
        <w:rPr>
          <w:lang w:val="en-US"/>
        </w:rPr>
        <w:t>muon</w:t>
      </w:r>
      <w:proofErr w:type="spellEnd"/>
      <w:r w:rsidRPr="00B04F13">
        <w:rPr>
          <w:lang w:val="en-US"/>
        </w:rPr>
        <w:t xml:space="preserve"> flux in the ring is measured accurately (with beam-current transformers, for example), then the neutrino beam flux is also accurately known.  Near and far detectors are placed along the line of one of the straight sections of the racetrack decay ring.  The near detector can be placed 20</w:t>
      </w:r>
      <w:r w:rsidR="006764DE">
        <w:rPr>
          <w:lang w:val="en-US"/>
        </w:rPr>
        <w:t>–</w:t>
      </w:r>
      <w:r w:rsidRPr="00B04F13">
        <w:rPr>
          <w:lang w:val="en-US"/>
        </w:rPr>
        <w:t>50 meters from the end of the straight. A near detector for disappearance measurements will be identical to the far detector, but only about one</w:t>
      </w:r>
      <w:r w:rsidR="006764DE">
        <w:rPr>
          <w:lang w:val="en-US"/>
        </w:rPr>
        <w:t>-</w:t>
      </w:r>
      <w:r w:rsidRPr="00B04F13">
        <w:rPr>
          <w:lang w:val="en-US"/>
        </w:rPr>
        <w:t xml:space="preserve">tenth the </w:t>
      </w:r>
      <w:proofErr w:type="spellStart"/>
      <w:r w:rsidRPr="00B04F13">
        <w:rPr>
          <w:lang w:val="en-US"/>
        </w:rPr>
        <w:t>fiducial</w:t>
      </w:r>
      <w:proofErr w:type="spellEnd"/>
      <w:r w:rsidRPr="00B04F13">
        <w:rPr>
          <w:lang w:val="en-US"/>
        </w:rPr>
        <w:t xml:space="preserve"> mass. </w:t>
      </w:r>
      <w:r w:rsidR="00ED5EF5">
        <w:rPr>
          <w:lang w:val="en-US"/>
        </w:rPr>
        <w:t xml:space="preserve"> </w:t>
      </w:r>
      <w:r w:rsidRPr="00B04F13">
        <w:rPr>
          <w:lang w:val="en-US"/>
        </w:rPr>
        <w:t xml:space="preserve">It will require a </w:t>
      </w:r>
      <w:proofErr w:type="spellStart"/>
      <w:r w:rsidRPr="00B04F13">
        <w:rPr>
          <w:lang w:val="en-US"/>
        </w:rPr>
        <w:t>muon</w:t>
      </w:r>
      <w:proofErr w:type="spellEnd"/>
      <w:r w:rsidRPr="00B04F13">
        <w:rPr>
          <w:lang w:val="en-US"/>
        </w:rPr>
        <w:t xml:space="preserve"> catcher, however. </w:t>
      </w:r>
      <w:r w:rsidR="00F95280">
        <w:rPr>
          <w:lang w:val="en-US"/>
        </w:rPr>
        <w:t xml:space="preserve"> </w:t>
      </w:r>
      <w:r w:rsidRPr="00B04F13">
        <w:rPr>
          <w:lang w:val="en-US"/>
        </w:rPr>
        <w:t xml:space="preserve">Additional purpose-specific near detectors can also be </w:t>
      </w:r>
      <w:r w:rsidRPr="00B04F13">
        <w:rPr>
          <w:lang w:val="en-US"/>
        </w:rPr>
        <w:lastRenderedPageBreak/>
        <w:t xml:space="preserve">located in the near hall and will measure neutrino-nucleon cross sections. </w:t>
      </w:r>
      <w:r w:rsidR="00F95280">
        <w:rPr>
          <w:lang w:val="en-US"/>
        </w:rPr>
        <w:t xml:space="preserve"> </w:t>
      </w:r>
      <w:proofErr w:type="spellStart"/>
      <w:proofErr w:type="gramStart"/>
      <w:r w:rsidR="00160AB1" w:rsidRPr="00EE4A42">
        <w:rPr>
          <w:rFonts w:cs="Times New Roman"/>
          <w:lang w:val="en-US"/>
        </w:rPr>
        <w:t>nu</w:t>
      </w:r>
      <w:r w:rsidR="00160AB1" w:rsidRPr="00B04F13">
        <w:rPr>
          <w:lang w:val="en-US"/>
        </w:rPr>
        <w:t>STORM</w:t>
      </w:r>
      <w:r w:rsidR="00160AB1" w:rsidRPr="00B04F13" w:rsidDel="00160AB1">
        <w:rPr>
          <w:rFonts w:ascii="Symbol" w:hAnsi="Symbol"/>
          <w:lang w:val="en-US"/>
        </w:rPr>
        <w:t></w:t>
      </w:r>
      <w:r w:rsidRPr="00B04F13">
        <w:rPr>
          <w:lang w:val="en-US"/>
        </w:rPr>
        <w:t>can</w:t>
      </w:r>
      <w:proofErr w:type="spellEnd"/>
      <w:proofErr w:type="gramEnd"/>
      <w:r w:rsidRPr="00B04F13">
        <w:rPr>
          <w:lang w:val="en-US"/>
        </w:rPr>
        <w:t xml:space="preserve"> provide the first precision measurements of </w:t>
      </w:r>
      <w:r w:rsidRPr="00B04F13">
        <w:rPr>
          <w:rFonts w:ascii="Symbol" w:hAnsi="Symbol"/>
          <w:lang w:val="en-US"/>
        </w:rPr>
        <w:t></w:t>
      </w:r>
      <w:r w:rsidRPr="00B04F13">
        <w:rPr>
          <w:vertAlign w:val="subscript"/>
          <w:lang w:val="en-US"/>
        </w:rPr>
        <w:t>e</w:t>
      </w:r>
      <w:r w:rsidRPr="00B04F13">
        <w:rPr>
          <w:lang w:val="en-US"/>
        </w:rPr>
        <w:t xml:space="preserve"> and </w:t>
      </w:r>
      <w:r w:rsidRPr="00B04F13">
        <w:rPr>
          <w:rFonts w:ascii="Symbol" w:hAnsi="Symbol"/>
          <w:lang w:val="en-US"/>
        </w:rPr>
        <w:t></w:t>
      </w:r>
      <w:r w:rsidRPr="00B04F13">
        <w:rPr>
          <w:vertAlign w:val="subscript"/>
          <w:lang w:val="en-US"/>
        </w:rPr>
        <w:t>e</w:t>
      </w:r>
      <w:r w:rsidRPr="00B04F13">
        <w:rPr>
          <w:lang w:val="en-US"/>
        </w:rPr>
        <w:t>-bar cross sections which are important for future long-baseline experiments. A far detector at approximately 2000 m would study neutrino oscillation physics and would be capable of performing searches in both appearance and disappearance channels. The experiment will take advantage of the “golden channel” of oscillation appearance</w:t>
      </w:r>
      <w:r w:rsidR="00ED5EF5">
        <w:rPr>
          <w:lang w:val="en-US"/>
        </w:rPr>
        <w:t>,</w:t>
      </w:r>
      <w:r w:rsidRPr="00B04F13">
        <w:rPr>
          <w:lang w:val="en-US"/>
        </w:rPr>
        <w:t xml:space="preserve"> </w:t>
      </w:r>
      <w:r w:rsidRPr="00B04F13">
        <w:rPr>
          <w:rFonts w:ascii="Symbol" w:hAnsi="Symbol"/>
          <w:lang w:val="en-US"/>
        </w:rPr>
        <w:t></w:t>
      </w:r>
      <w:r w:rsidR="009B3BE4" w:rsidRPr="00B04F13">
        <w:rPr>
          <w:vertAlign w:val="subscript"/>
          <w:lang w:val="en-US"/>
        </w:rPr>
        <w:t>e</w:t>
      </w:r>
      <w:r w:rsidR="009B3BE4">
        <w:rPr>
          <w:lang w:val="en-US"/>
        </w:rPr>
        <w:t xml:space="preserve"> </w:t>
      </w:r>
      <w:r w:rsidR="009B3BE4" w:rsidRPr="00B04F13">
        <w:rPr>
          <w:lang w:val="en-US"/>
        </w:rPr>
        <w:sym w:font="Symbol" w:char="F0AE"/>
      </w:r>
      <w:r w:rsidR="009B3BE4">
        <w:rPr>
          <w:lang w:val="en-US"/>
        </w:rPr>
        <w:t xml:space="preserve"> </w:t>
      </w:r>
      <w:r w:rsidRPr="00B04F13">
        <w:rPr>
          <w:rFonts w:ascii="Symbol" w:hAnsi="Symbol"/>
          <w:lang w:val="en-US"/>
        </w:rPr>
        <w:t></w:t>
      </w:r>
      <w:r w:rsidR="00F95280" w:rsidRPr="00F95280">
        <w:rPr>
          <w:rFonts w:ascii="Symbol" w:hAnsi="Symbol"/>
          <w:sz w:val="28"/>
          <w:szCs w:val="28"/>
          <w:vertAlign w:val="subscript"/>
          <w:lang w:val="en-US"/>
        </w:rPr>
        <w:t></w:t>
      </w:r>
      <w:r w:rsidRPr="00B04F13">
        <w:rPr>
          <w:lang w:val="en-US"/>
        </w:rPr>
        <w:t xml:space="preserve">, where the resulting final state has a </w:t>
      </w:r>
      <w:r w:rsidR="005E33FD">
        <w:rPr>
          <w:lang w:val="en-US"/>
        </w:rPr>
        <w:t xml:space="preserve">“wrong-sign” </w:t>
      </w:r>
      <w:proofErr w:type="spellStart"/>
      <w:r w:rsidRPr="00B04F13">
        <w:rPr>
          <w:lang w:val="en-US"/>
        </w:rPr>
        <w:t>muon</w:t>
      </w:r>
      <w:proofErr w:type="spellEnd"/>
      <w:r w:rsidR="005E33FD">
        <w:rPr>
          <w:lang w:val="en-US"/>
        </w:rPr>
        <w:t>,</w:t>
      </w:r>
      <w:r w:rsidRPr="00B04F13">
        <w:rPr>
          <w:lang w:val="en-US"/>
        </w:rPr>
        <w:t xml:space="preserve"> of the </w:t>
      </w:r>
      <w:r w:rsidR="006764DE">
        <w:rPr>
          <w:lang w:val="en-US"/>
        </w:rPr>
        <w:t xml:space="preserve">opposite </w:t>
      </w:r>
      <w:r w:rsidRPr="00B04F13">
        <w:rPr>
          <w:lang w:val="en-US"/>
        </w:rPr>
        <w:t xml:space="preserve">sign </w:t>
      </w:r>
      <w:r w:rsidR="006764DE">
        <w:rPr>
          <w:lang w:val="en-US"/>
        </w:rPr>
        <w:t>as those from</w:t>
      </w:r>
      <w:r w:rsidR="006764DE" w:rsidRPr="00B04F13">
        <w:rPr>
          <w:lang w:val="en-US"/>
        </w:rPr>
        <w:t xml:space="preserve"> </w:t>
      </w:r>
      <w:r w:rsidRPr="00B04F13">
        <w:rPr>
          <w:lang w:val="en-US"/>
        </w:rPr>
        <w:t xml:space="preserve">interactions of the </w:t>
      </w:r>
      <w:r w:rsidR="006764DE" w:rsidRPr="00B04F13">
        <w:rPr>
          <w:rFonts w:ascii="Symbol" w:hAnsi="Symbol"/>
          <w:lang w:val="en-US"/>
        </w:rPr>
        <w:t></w:t>
      </w:r>
      <w:r w:rsidR="006764DE" w:rsidRPr="00B04F13">
        <w:rPr>
          <w:rFonts w:ascii="Symbol" w:hAnsi="Symbol"/>
          <w:sz w:val="28"/>
          <w:szCs w:val="28"/>
          <w:vertAlign w:val="subscript"/>
          <w:lang w:val="en-US"/>
        </w:rPr>
        <w:t></w:t>
      </w:r>
      <w:r w:rsidR="006764DE">
        <w:rPr>
          <w:rFonts w:cs="Times New Roman"/>
          <w:lang w:val="en-US"/>
        </w:rPr>
        <w:t>-b</w:t>
      </w:r>
      <w:r w:rsidRPr="00B04F13">
        <w:rPr>
          <w:rFonts w:cs="Times New Roman"/>
          <w:lang w:val="en-US"/>
        </w:rPr>
        <w:t>ar</w:t>
      </w:r>
      <w:r w:rsidRPr="00B04F13">
        <w:rPr>
          <w:lang w:val="en-US"/>
        </w:rPr>
        <w:t xml:space="preserve"> in the beam</w:t>
      </w:r>
      <w:r w:rsidR="006764DE" w:rsidRPr="00B04F13">
        <w:rPr>
          <w:lang w:val="en-US"/>
        </w:rPr>
        <w:t xml:space="preserve"> </w:t>
      </w:r>
      <w:r w:rsidR="006764DE">
        <w:rPr>
          <w:lang w:val="en-US"/>
        </w:rPr>
        <w:t>(e.g., i</w:t>
      </w:r>
      <w:r w:rsidRPr="00B04F13">
        <w:rPr>
          <w:lang w:val="en-US"/>
        </w:rPr>
        <w:t xml:space="preserve">n the case of </w:t>
      </w:r>
      <w:r w:rsidRPr="00B04F13">
        <w:rPr>
          <w:rFonts w:ascii="Symbol" w:hAnsi="Symbol"/>
          <w:lang w:val="en-US"/>
        </w:rPr>
        <w:t></w:t>
      </w:r>
      <w:r w:rsidRPr="00B04F13">
        <w:rPr>
          <w:vertAlign w:val="superscript"/>
          <w:lang w:val="en-US"/>
        </w:rPr>
        <w:t>+</w:t>
      </w:r>
      <w:r w:rsidRPr="00B04F13">
        <w:rPr>
          <w:lang w:val="en-US"/>
        </w:rPr>
        <w:t xml:space="preserve"> stored in the ring, this would mean the observation of an event with a </w:t>
      </w:r>
      <w:r w:rsidR="006764DE" w:rsidRPr="00B04F13">
        <w:rPr>
          <w:rFonts w:ascii="Symbol" w:hAnsi="Symbol"/>
          <w:lang w:val="en-US"/>
        </w:rPr>
        <w:t></w:t>
      </w:r>
      <w:r w:rsidR="006764DE">
        <w:rPr>
          <w:vertAlign w:val="superscript"/>
          <w:lang w:val="en-US"/>
        </w:rPr>
        <w:t>–</w:t>
      </w:r>
      <w:r w:rsidR="006764DE">
        <w:rPr>
          <w:lang w:val="en-US"/>
        </w:rPr>
        <w:t>).</w:t>
      </w:r>
      <w:r w:rsidR="006764DE" w:rsidRPr="00B04F13">
        <w:rPr>
          <w:lang w:val="en-US"/>
        </w:rPr>
        <w:t xml:space="preserve">  </w:t>
      </w:r>
      <w:r w:rsidRPr="00B04F13">
        <w:rPr>
          <w:lang w:val="en-US"/>
        </w:rPr>
        <w:t>Th</w:t>
      </w:r>
      <w:r w:rsidR="005E33FD">
        <w:rPr>
          <w:lang w:val="en-US"/>
        </w:rPr>
        <w:t>e</w:t>
      </w:r>
      <w:r w:rsidRPr="00B04F13">
        <w:rPr>
          <w:lang w:val="en-US"/>
        </w:rPr>
        <w:t xml:space="preserve"> detector would </w:t>
      </w:r>
      <w:r w:rsidR="005E33FD">
        <w:rPr>
          <w:lang w:val="en-US"/>
        </w:rPr>
        <w:t xml:space="preserve">thus </w:t>
      </w:r>
      <w:r w:rsidRPr="00B04F13">
        <w:rPr>
          <w:lang w:val="en-US"/>
        </w:rPr>
        <w:t xml:space="preserve">need to be magnetized </w:t>
      </w:r>
      <w:r w:rsidR="005E33FD">
        <w:rPr>
          <w:lang w:val="en-US"/>
        </w:rPr>
        <w:t xml:space="preserve">in order to identify </w:t>
      </w:r>
      <w:r w:rsidRPr="00B04F13">
        <w:rPr>
          <w:lang w:val="en-US"/>
        </w:rPr>
        <w:t xml:space="preserve">the wrong-sign </w:t>
      </w:r>
      <w:proofErr w:type="spellStart"/>
      <w:r w:rsidRPr="00B04F13">
        <w:rPr>
          <w:lang w:val="en-US"/>
        </w:rPr>
        <w:t>muon</w:t>
      </w:r>
      <w:proofErr w:type="spellEnd"/>
      <w:r w:rsidRPr="00B04F13">
        <w:rPr>
          <w:lang w:val="en-US"/>
        </w:rPr>
        <w:t xml:space="preserve"> appearance channel, as is the case for the current baseline Neutrino Factory detector</w:t>
      </w:r>
      <w:r w:rsidR="007E0FFA">
        <w:rPr>
          <w:rStyle w:val="FootnoteReference"/>
          <w:lang w:val="en-US"/>
        </w:rPr>
        <w:footnoteReference w:id="5"/>
      </w:r>
      <w:r w:rsidRPr="00B04F13">
        <w:rPr>
          <w:lang w:val="en-US"/>
        </w:rPr>
        <w:t xml:space="preserve">.  A number of possibilities for the far detector exist.  However, a magnetized iron detector </w:t>
      </w:r>
      <w:r w:rsidR="005E33FD">
        <w:rPr>
          <w:lang w:val="en-US"/>
        </w:rPr>
        <w:t xml:space="preserve">(“MIND”) </w:t>
      </w:r>
      <w:r w:rsidRPr="00B04F13">
        <w:rPr>
          <w:lang w:val="en-US"/>
        </w:rPr>
        <w:t xml:space="preserve">similar to that used in MINOS is likely to be the most straightforward approach.  For the purposes of </w:t>
      </w:r>
      <w:proofErr w:type="spellStart"/>
      <w:r w:rsidR="00160AB1" w:rsidRPr="00EE4A42">
        <w:rPr>
          <w:rFonts w:cs="Times New Roman"/>
          <w:lang w:val="en-US"/>
        </w:rPr>
        <w:t>nu</w:t>
      </w:r>
      <w:r w:rsidR="00160AB1" w:rsidRPr="00B04F13">
        <w:rPr>
          <w:lang w:val="en-US"/>
        </w:rPr>
        <w:t>STORM</w:t>
      </w:r>
      <w:proofErr w:type="spellEnd"/>
      <w:r w:rsidRPr="00B04F13">
        <w:rPr>
          <w:lang w:val="en-US"/>
        </w:rPr>
        <w:t xml:space="preserve"> oscillation physics, a detector inspired by MINOS, but with thinner plates and much larger excitation current (larger B field)</w:t>
      </w:r>
      <w:r w:rsidR="005E33FD">
        <w:rPr>
          <w:lang w:val="en-US"/>
        </w:rPr>
        <w:t>,</w:t>
      </w:r>
      <w:r w:rsidRPr="00B04F13">
        <w:rPr>
          <w:lang w:val="en-US"/>
        </w:rPr>
        <w:t xml:space="preserve"> is assumed</w:t>
      </w:r>
      <w:r w:rsidR="005E33FD">
        <w:rPr>
          <w:lang w:val="en-US"/>
        </w:rPr>
        <w:t xml:space="preserve"> (“</w:t>
      </w:r>
      <w:proofErr w:type="spellStart"/>
      <w:r w:rsidR="005E33FD">
        <w:rPr>
          <w:lang w:val="en-US"/>
        </w:rPr>
        <w:t>SuperBIND</w:t>
      </w:r>
      <w:proofErr w:type="spellEnd"/>
      <w:r w:rsidR="005E33FD">
        <w:rPr>
          <w:lang w:val="en-US"/>
        </w:rPr>
        <w:t>”).</w:t>
      </w:r>
    </w:p>
    <w:p w14:paraId="74B4EEED" w14:textId="77777777" w:rsidR="009552B6" w:rsidRPr="00B04F13" w:rsidRDefault="009552B6" w:rsidP="00B44DF1">
      <w:pPr>
        <w:pStyle w:val="Heading3"/>
        <w:jc w:val="both"/>
        <w:rPr>
          <w:lang w:val="en-US"/>
        </w:rPr>
      </w:pPr>
      <w:bookmarkStart w:id="25" w:name="_Toc354671078"/>
      <w:bookmarkStart w:id="26" w:name="_Toc359182360"/>
      <w:r w:rsidRPr="00B04F13">
        <w:rPr>
          <w:lang w:val="en-US"/>
        </w:rPr>
        <w:t>Detector description</w:t>
      </w:r>
      <w:bookmarkEnd w:id="25"/>
      <w:bookmarkEnd w:id="26"/>
    </w:p>
    <w:p w14:paraId="5C3EDE20" w14:textId="77777777" w:rsidR="009552B6" w:rsidRPr="00B04F13" w:rsidRDefault="009552B6" w:rsidP="00B44DF1">
      <w:pPr>
        <w:jc w:val="both"/>
        <w:rPr>
          <w:lang w:val="en-US"/>
        </w:rPr>
      </w:pPr>
    </w:p>
    <w:p w14:paraId="72DC5E58" w14:textId="3FF393C8" w:rsidR="009552B6" w:rsidRDefault="005E33FD" w:rsidP="00B44DF1">
      <w:pPr>
        <w:jc w:val="both"/>
        <w:rPr>
          <w:lang w:val="en-US"/>
        </w:rPr>
      </w:pPr>
      <w:r>
        <w:rPr>
          <w:lang w:val="en-US"/>
        </w:rPr>
        <w:t xml:space="preserve">The </w:t>
      </w:r>
      <w:proofErr w:type="spellStart"/>
      <w:r w:rsidRPr="00B04F13">
        <w:rPr>
          <w:lang w:val="en-US"/>
        </w:rPr>
        <w:t>SuperBIND</w:t>
      </w:r>
      <w:proofErr w:type="spellEnd"/>
      <w:r w:rsidRPr="00B04F13">
        <w:rPr>
          <w:lang w:val="en-US"/>
        </w:rPr>
        <w:t xml:space="preserve"> </w:t>
      </w:r>
      <w:r w:rsidR="009552B6" w:rsidRPr="00B04F13">
        <w:rPr>
          <w:lang w:val="en-US"/>
        </w:rPr>
        <w:t xml:space="preserve">detector concept for </w:t>
      </w:r>
      <w:proofErr w:type="spellStart"/>
      <w:r w:rsidR="00160AB1" w:rsidRPr="00EE4A42">
        <w:rPr>
          <w:rFonts w:cs="Times New Roman"/>
          <w:lang w:val="en-US"/>
        </w:rPr>
        <w:t>nu</w:t>
      </w:r>
      <w:r w:rsidR="00160AB1" w:rsidRPr="00B04F13">
        <w:rPr>
          <w:lang w:val="en-US"/>
        </w:rPr>
        <w:t>STORM</w:t>
      </w:r>
      <w:proofErr w:type="spellEnd"/>
      <w:r w:rsidR="009552B6" w:rsidRPr="00B04F13">
        <w:rPr>
          <w:lang w:val="en-US"/>
        </w:rPr>
        <w:t xml:space="preserve"> oscillation physics is shown schematically in </w:t>
      </w:r>
      <w:r w:rsidR="00B44DF1">
        <w:rPr>
          <w:lang w:val="en-US"/>
        </w:rPr>
        <w:fldChar w:fldCharType="begin"/>
      </w:r>
      <w:r w:rsidR="00B44DF1">
        <w:rPr>
          <w:lang w:val="en-US"/>
        </w:rPr>
        <w:instrText xml:space="preserve"> REF _Ref356905057 \h </w:instrText>
      </w:r>
      <w:r w:rsidR="00B44DF1">
        <w:rPr>
          <w:lang w:val="en-US"/>
        </w:rPr>
      </w:r>
      <w:r w:rsidR="00B44DF1">
        <w:rPr>
          <w:lang w:val="en-US"/>
        </w:rPr>
        <w:fldChar w:fldCharType="separate"/>
      </w:r>
      <w:r w:rsidR="008838E3">
        <w:t xml:space="preserve">Figure </w:t>
      </w:r>
      <w:r w:rsidR="008838E3">
        <w:rPr>
          <w:noProof/>
        </w:rPr>
        <w:t>4</w:t>
      </w:r>
      <w:r w:rsidR="00B44DF1">
        <w:rPr>
          <w:lang w:val="en-US"/>
        </w:rPr>
        <w:fldChar w:fldCharType="end"/>
      </w:r>
      <w:r w:rsidR="009552B6" w:rsidRPr="00B04F13">
        <w:rPr>
          <w:lang w:val="en-US"/>
        </w:rPr>
        <w:t xml:space="preserve">. </w:t>
      </w:r>
      <w:r>
        <w:rPr>
          <w:lang w:val="en-US"/>
        </w:rPr>
        <w:t xml:space="preserve"> </w:t>
      </w:r>
      <w:r w:rsidR="009552B6" w:rsidRPr="00B04F13">
        <w:rPr>
          <w:lang w:val="en-US"/>
        </w:rPr>
        <w:t xml:space="preserve">The </w:t>
      </w:r>
      <w:r>
        <w:rPr>
          <w:lang w:val="en-US"/>
        </w:rPr>
        <w:t xml:space="preserve">iron </w:t>
      </w:r>
      <w:r w:rsidR="009552B6" w:rsidRPr="00B04F13">
        <w:rPr>
          <w:lang w:val="en-US"/>
        </w:rPr>
        <w:t xml:space="preserve">plates are </w:t>
      </w:r>
      <w:r>
        <w:rPr>
          <w:lang w:val="en-US"/>
        </w:rPr>
        <w:t xml:space="preserve">disks </w:t>
      </w:r>
      <w:r w:rsidR="009552B6" w:rsidRPr="00B04F13">
        <w:rPr>
          <w:lang w:val="en-US"/>
        </w:rPr>
        <w:t xml:space="preserve">with an overall diameter of 6 m and thickness of </w:t>
      </w:r>
      <w:r w:rsidR="00F97D86">
        <w:rPr>
          <w:lang w:val="en-US"/>
        </w:rPr>
        <w:t>1.5</w:t>
      </w:r>
      <w:r w:rsidR="009552B6" w:rsidRPr="00B04F13">
        <w:rPr>
          <w:lang w:val="en-US"/>
        </w:rPr>
        <w:t xml:space="preserve"> cm. </w:t>
      </w:r>
      <w:r w:rsidR="00F95280">
        <w:rPr>
          <w:lang w:val="en-US"/>
        </w:rPr>
        <w:t>(</w:t>
      </w:r>
      <w:r w:rsidR="007E0FFA">
        <w:rPr>
          <w:lang w:val="en-US"/>
        </w:rPr>
        <w:t>t</w:t>
      </w:r>
      <w:r w:rsidR="009552B6" w:rsidRPr="00B04F13">
        <w:rPr>
          <w:lang w:val="en-US"/>
        </w:rPr>
        <w:t>he detector performance for 1, 1.5 and 2 cm thick plates</w:t>
      </w:r>
      <w:r w:rsidR="007E0FFA" w:rsidRPr="007E0FFA">
        <w:rPr>
          <w:lang w:val="en-US"/>
        </w:rPr>
        <w:t xml:space="preserve"> </w:t>
      </w:r>
      <w:r w:rsidR="007E0FFA" w:rsidRPr="00B04F13">
        <w:rPr>
          <w:lang w:val="en-US"/>
        </w:rPr>
        <w:t>have</w:t>
      </w:r>
      <w:r w:rsidR="007E0FFA">
        <w:rPr>
          <w:lang w:val="en-US"/>
        </w:rPr>
        <w:t xml:space="preserve"> also</w:t>
      </w:r>
      <w:r w:rsidR="007E0FFA" w:rsidRPr="00B04F13">
        <w:rPr>
          <w:lang w:val="en-US"/>
        </w:rPr>
        <w:t xml:space="preserve"> </w:t>
      </w:r>
      <w:r w:rsidR="007E0FFA">
        <w:rPr>
          <w:lang w:val="en-US"/>
        </w:rPr>
        <w:t xml:space="preserve">been </w:t>
      </w:r>
      <w:r w:rsidR="007E0FFA" w:rsidRPr="00B04F13">
        <w:rPr>
          <w:lang w:val="en-US"/>
        </w:rPr>
        <w:t>simulated</w:t>
      </w:r>
      <w:r w:rsidR="009552B6" w:rsidRPr="00B04F13">
        <w:rPr>
          <w:lang w:val="en-US"/>
        </w:rPr>
        <w:t>.</w:t>
      </w:r>
      <w:r w:rsidR="00F95280">
        <w:rPr>
          <w:lang w:val="en-US"/>
        </w:rPr>
        <w:t xml:space="preserve">) </w:t>
      </w:r>
      <w:r w:rsidR="009552B6" w:rsidRPr="00B04F13">
        <w:rPr>
          <w:lang w:val="en-US"/>
        </w:rPr>
        <w:t xml:space="preserve"> We envision that no R&amp;D on the iron plates will be needed.</w:t>
      </w:r>
      <w:r w:rsidR="00F95280">
        <w:rPr>
          <w:lang w:val="en-US"/>
        </w:rPr>
        <w:t xml:space="preserve"> </w:t>
      </w:r>
      <w:r w:rsidR="009552B6" w:rsidRPr="00B04F13">
        <w:rPr>
          <w:lang w:val="en-US"/>
        </w:rPr>
        <w:t xml:space="preserve"> Final specification of the plate structure would be determined once a plate fabricator is chosen.</w:t>
      </w:r>
    </w:p>
    <w:p w14:paraId="1E113AB5" w14:textId="77777777" w:rsidR="007E0FFA" w:rsidRDefault="007E0FFA" w:rsidP="007E0FFA">
      <w:pPr>
        <w:jc w:val="both"/>
        <w:rPr>
          <w:lang w:val="en-US"/>
        </w:rPr>
      </w:pPr>
    </w:p>
    <w:p w14:paraId="3EFBB00C" w14:textId="07C4FF07" w:rsidR="007E0FFA" w:rsidRDefault="007E0FFA" w:rsidP="007E0FFA">
      <w:pPr>
        <w:jc w:val="both"/>
        <w:rPr>
          <w:lang w:val="en-US"/>
        </w:rPr>
      </w:pPr>
      <w:r w:rsidRPr="00B04F13">
        <w:rPr>
          <w:lang w:val="en-US"/>
        </w:rPr>
        <w:t xml:space="preserve">As mentioned above, MIND will have a </w:t>
      </w:r>
      <w:proofErr w:type="spellStart"/>
      <w:r w:rsidRPr="00B04F13">
        <w:rPr>
          <w:lang w:val="en-US"/>
        </w:rPr>
        <w:t>toroidal</w:t>
      </w:r>
      <w:proofErr w:type="spellEnd"/>
      <w:r w:rsidRPr="00B04F13">
        <w:rPr>
          <w:lang w:val="en-US"/>
        </w:rPr>
        <w:t xml:space="preserve"> magnetic field like that of MINOS.  For excitation, however, we plan to use the concept of the </w:t>
      </w:r>
      <w:r>
        <w:rPr>
          <w:lang w:val="en-US"/>
        </w:rPr>
        <w:t>s</w:t>
      </w:r>
      <w:r w:rsidRPr="00B04F13">
        <w:rPr>
          <w:lang w:val="en-US"/>
        </w:rPr>
        <w:t xml:space="preserve">uperconducting </w:t>
      </w:r>
      <w:r>
        <w:rPr>
          <w:lang w:val="en-US"/>
        </w:rPr>
        <w:t>t</w:t>
      </w:r>
      <w:r w:rsidRPr="00B04F13">
        <w:rPr>
          <w:lang w:val="en-US"/>
        </w:rPr>
        <w:t>ransmission</w:t>
      </w:r>
      <w:r>
        <w:rPr>
          <w:lang w:val="en-US"/>
        </w:rPr>
        <w:t xml:space="preserve"> l</w:t>
      </w:r>
      <w:r w:rsidRPr="00B04F13">
        <w:rPr>
          <w:lang w:val="en-US"/>
        </w:rPr>
        <w:t>ine (STL) developed for the Design Study for a Staged Very Large Hadron Collider</w:t>
      </w:r>
      <w:r>
        <w:rPr>
          <w:rStyle w:val="FootnoteReference"/>
          <w:lang w:val="en-US"/>
        </w:rPr>
        <w:footnoteReference w:id="6"/>
      </w:r>
      <w:r w:rsidRPr="00B04F13">
        <w:rPr>
          <w:lang w:val="en-US"/>
        </w:rPr>
        <w:t xml:space="preserve">.  Minimization of the </w:t>
      </w:r>
      <w:proofErr w:type="spellStart"/>
      <w:r w:rsidRPr="00B04F13">
        <w:rPr>
          <w:lang w:val="en-US"/>
        </w:rPr>
        <w:t>muon</w:t>
      </w:r>
      <w:proofErr w:type="spellEnd"/>
      <w:r w:rsidRPr="00B04F13">
        <w:rPr>
          <w:lang w:val="en-US"/>
        </w:rPr>
        <w:t xml:space="preserve"> charge </w:t>
      </w:r>
      <w:proofErr w:type="spellStart"/>
      <w:r w:rsidRPr="00B04F13">
        <w:rPr>
          <w:lang w:val="en-US"/>
        </w:rPr>
        <w:t>mis</w:t>
      </w:r>
      <w:proofErr w:type="spellEnd"/>
      <w:r w:rsidRPr="00B04F13">
        <w:rPr>
          <w:lang w:val="en-US"/>
        </w:rPr>
        <w:t xml:space="preserve">-identification rate requires the highest field possible in the iron plates.  </w:t>
      </w:r>
      <w:proofErr w:type="spellStart"/>
      <w:r w:rsidRPr="00B04F13">
        <w:rPr>
          <w:lang w:val="en-US"/>
        </w:rPr>
        <w:t>SuperBIND</w:t>
      </w:r>
      <w:proofErr w:type="spellEnd"/>
      <w:r w:rsidRPr="00B04F13">
        <w:rPr>
          <w:lang w:val="en-US"/>
        </w:rPr>
        <w:t xml:space="preserve"> </w:t>
      </w:r>
      <w:r>
        <w:rPr>
          <w:lang w:val="en-US"/>
        </w:rPr>
        <w:t xml:space="preserve">thus </w:t>
      </w:r>
      <w:r w:rsidRPr="00B04F13">
        <w:rPr>
          <w:lang w:val="en-US"/>
        </w:rPr>
        <w:t>requires a much large</w:t>
      </w:r>
      <w:r>
        <w:rPr>
          <w:lang w:val="en-US"/>
        </w:rPr>
        <w:t>r</w:t>
      </w:r>
      <w:r w:rsidRPr="00B04F13">
        <w:rPr>
          <w:lang w:val="en-US"/>
        </w:rPr>
        <w:t xml:space="preserve"> excitation current per turn than that of the MINOS near detector (40 kA-turns). 8 turns (operating at 30kA) of the STL </w:t>
      </w:r>
      <w:r>
        <w:rPr>
          <w:lang w:val="en-US"/>
        </w:rPr>
        <w:t xml:space="preserve">with a </w:t>
      </w:r>
      <w:r w:rsidRPr="00B04F13">
        <w:rPr>
          <w:lang w:val="en-US"/>
        </w:rPr>
        <w:t>20 cm hole</w:t>
      </w:r>
      <w:r w:rsidRPr="007E0FFA">
        <w:rPr>
          <w:lang w:val="en-US"/>
        </w:rPr>
        <w:t xml:space="preserve"> </w:t>
      </w:r>
      <w:r w:rsidRPr="00B04F13">
        <w:rPr>
          <w:lang w:val="en-US"/>
        </w:rPr>
        <w:t xml:space="preserve">have </w:t>
      </w:r>
      <w:r>
        <w:rPr>
          <w:lang w:val="en-US"/>
        </w:rPr>
        <w:t xml:space="preserve">been </w:t>
      </w:r>
      <w:r w:rsidRPr="00B04F13">
        <w:rPr>
          <w:lang w:val="en-US"/>
        </w:rPr>
        <w:t>simulated.</w:t>
      </w:r>
      <w:r>
        <w:rPr>
          <w:lang w:val="en-US"/>
        </w:rPr>
        <w:t xml:space="preserve">  </w:t>
      </w:r>
      <w:r w:rsidR="009321F2">
        <w:rPr>
          <w:lang w:val="en-US"/>
        </w:rPr>
        <w:fldChar w:fldCharType="begin"/>
      </w:r>
      <w:r w:rsidR="009321F2">
        <w:rPr>
          <w:lang w:val="en-US"/>
        </w:rPr>
        <w:instrText xml:space="preserve"> REF _Ref356905251 \h </w:instrText>
      </w:r>
      <w:r w:rsidR="009321F2">
        <w:rPr>
          <w:lang w:val="en-US"/>
        </w:rPr>
      </w:r>
      <w:r w:rsidR="009321F2">
        <w:rPr>
          <w:lang w:val="en-US"/>
        </w:rPr>
        <w:fldChar w:fldCharType="separate"/>
      </w:r>
      <w:r w:rsidR="009321F2">
        <w:t xml:space="preserve">Figure </w:t>
      </w:r>
      <w:r w:rsidR="009321F2">
        <w:rPr>
          <w:noProof/>
        </w:rPr>
        <w:t>6</w:t>
      </w:r>
      <w:r w:rsidR="009321F2">
        <w:rPr>
          <w:lang w:val="en-US"/>
        </w:rPr>
        <w:fldChar w:fldCharType="end"/>
      </w:r>
      <w:r w:rsidR="009321F2">
        <w:rPr>
          <w:lang w:val="en-US"/>
        </w:rPr>
        <w:t xml:space="preserve"> </w:t>
      </w:r>
      <w:r w:rsidRPr="00B04F13">
        <w:rPr>
          <w:lang w:val="en-US"/>
        </w:rPr>
        <w:t>shows the results</w:t>
      </w:r>
      <w:r>
        <w:rPr>
          <w:lang w:val="en-US"/>
        </w:rPr>
        <w:t xml:space="preserve"> of </w:t>
      </w:r>
      <w:r w:rsidRPr="00B04F13">
        <w:rPr>
          <w:lang w:val="en-US"/>
        </w:rPr>
        <w:t>a 2</w:t>
      </w:r>
      <w:r>
        <w:rPr>
          <w:lang w:val="en-US"/>
        </w:rPr>
        <w:t>D</w:t>
      </w:r>
      <w:r w:rsidRPr="00B04F13">
        <w:rPr>
          <w:lang w:val="en-US"/>
        </w:rPr>
        <w:t xml:space="preserve"> finite element magnetic field analysis</w:t>
      </w:r>
      <w:r w:rsidRPr="00ED5EF5">
        <w:rPr>
          <w:lang w:val="en-US"/>
        </w:rPr>
        <w:t xml:space="preserve"> </w:t>
      </w:r>
      <w:r>
        <w:rPr>
          <w:lang w:val="en-US"/>
        </w:rPr>
        <w:t>u</w:t>
      </w:r>
      <w:r w:rsidRPr="00B04F13">
        <w:rPr>
          <w:lang w:val="en-US"/>
        </w:rPr>
        <w:t xml:space="preserve">tilizing the plate geometry </w:t>
      </w:r>
      <w:r>
        <w:rPr>
          <w:lang w:val="en-US"/>
        </w:rPr>
        <w:t>of</w:t>
      </w:r>
      <w:r w:rsidRPr="00B04F13">
        <w:rPr>
          <w:lang w:val="en-US"/>
        </w:rPr>
        <w:t xml:space="preserve"> </w:t>
      </w:r>
      <w:r w:rsidR="009321F2">
        <w:rPr>
          <w:lang w:val="en-US"/>
        </w:rPr>
        <w:fldChar w:fldCharType="begin"/>
      </w:r>
      <w:r w:rsidR="009321F2">
        <w:rPr>
          <w:lang w:val="en-US"/>
        </w:rPr>
        <w:instrText xml:space="preserve"> REF _Ref356905057 \h </w:instrText>
      </w:r>
      <w:r w:rsidR="009321F2">
        <w:rPr>
          <w:lang w:val="en-US"/>
        </w:rPr>
      </w:r>
      <w:r w:rsidR="009321F2">
        <w:rPr>
          <w:lang w:val="en-US"/>
        </w:rPr>
        <w:fldChar w:fldCharType="separate"/>
      </w:r>
      <w:r w:rsidR="009321F2">
        <w:t xml:space="preserve">Figure </w:t>
      </w:r>
      <w:r w:rsidR="009321F2">
        <w:rPr>
          <w:noProof/>
        </w:rPr>
        <w:t>5</w:t>
      </w:r>
      <w:r w:rsidR="009321F2">
        <w:rPr>
          <w:lang w:val="en-US"/>
        </w:rPr>
        <w:fldChar w:fldCharType="end"/>
      </w:r>
    </w:p>
    <w:p w14:paraId="1605E8E7" w14:textId="77777777" w:rsidR="007E0FFA" w:rsidRDefault="007E0FFA" w:rsidP="001548B4">
      <w:pPr>
        <w:jc w:val="both"/>
        <w:rPr>
          <w:lang w:val="en-US"/>
        </w:rPr>
      </w:pPr>
    </w:p>
    <w:p w14:paraId="677C7C1A" w14:textId="56CDFECC" w:rsidR="001548B4" w:rsidRPr="00B04F13" w:rsidRDefault="007E0FFA" w:rsidP="001548B4">
      <w:pPr>
        <w:jc w:val="both"/>
        <w:rPr>
          <w:lang w:val="en-US"/>
        </w:rPr>
      </w:pPr>
      <w:r w:rsidRPr="00B04F13">
        <w:rPr>
          <w:lang w:val="en-US"/>
        </w:rPr>
        <w:t>Particle detection using extruded scintillator and optical fibers is a mature technology</w:t>
      </w:r>
      <w:r>
        <w:rPr>
          <w:lang w:val="en-US"/>
        </w:rPr>
        <w:t xml:space="preserve"> and has been used in many experiments including</w:t>
      </w:r>
      <w:r w:rsidRPr="00B04F13">
        <w:rPr>
          <w:lang w:val="en-US"/>
        </w:rPr>
        <w:t xml:space="preserve"> MINOS</w:t>
      </w:r>
      <w:r>
        <w:rPr>
          <w:lang w:val="en-US"/>
        </w:rPr>
        <w:t>,</w:t>
      </w:r>
      <w:r w:rsidRPr="00B04F13">
        <w:rPr>
          <w:lang w:val="en-US"/>
        </w:rPr>
        <w:t xml:space="preserve"> </w:t>
      </w:r>
      <w:proofErr w:type="spellStart"/>
      <w:r w:rsidRPr="00B04F13">
        <w:rPr>
          <w:lang w:val="en-US"/>
        </w:rPr>
        <w:t>Scibar</w:t>
      </w:r>
      <w:proofErr w:type="spellEnd"/>
      <w:r>
        <w:rPr>
          <w:lang w:val="en-US"/>
        </w:rPr>
        <w:t xml:space="preserve">, </w:t>
      </w:r>
      <w:r w:rsidRPr="00B04F13">
        <w:rPr>
          <w:lang w:val="en-US"/>
        </w:rPr>
        <w:t>INGRID, P0D, ECAL and the Double-</w:t>
      </w:r>
      <w:proofErr w:type="spellStart"/>
      <w:r w:rsidRPr="00B04F13">
        <w:rPr>
          <w:lang w:val="en-US"/>
        </w:rPr>
        <w:t>Chooz</w:t>
      </w:r>
      <w:proofErr w:type="spellEnd"/>
      <w:r w:rsidRPr="00B04F13">
        <w:rPr>
          <w:lang w:val="en-US"/>
        </w:rPr>
        <w:t xml:space="preserve"> cosmic-ray veto detectors.</w:t>
      </w:r>
      <w:r>
        <w:rPr>
          <w:lang w:val="en-US"/>
        </w:rPr>
        <w:t xml:space="preserve">  </w:t>
      </w:r>
      <w:r w:rsidRPr="00B04F13">
        <w:rPr>
          <w:lang w:val="en-US"/>
        </w:rPr>
        <w:t xml:space="preserve">Our initial concept for the readout planes is to have both an x and a y view </w:t>
      </w:r>
      <w:r>
        <w:rPr>
          <w:lang w:val="en-US"/>
        </w:rPr>
        <w:t xml:space="preserve">following </w:t>
      </w:r>
      <w:r w:rsidRPr="00B04F13">
        <w:rPr>
          <w:lang w:val="en-US"/>
        </w:rPr>
        <w:t xml:space="preserve">each plate. </w:t>
      </w:r>
      <w:r>
        <w:rPr>
          <w:lang w:val="en-US"/>
        </w:rPr>
        <w:t xml:space="preserve"> </w:t>
      </w:r>
      <w:r w:rsidRPr="00B04F13">
        <w:rPr>
          <w:lang w:val="en-US"/>
        </w:rPr>
        <w:t>Given the rapid development in recent years of solid-state photo</w:t>
      </w:r>
      <w:r>
        <w:rPr>
          <w:lang w:val="en-US"/>
        </w:rPr>
        <w:t>-</w:t>
      </w:r>
      <w:r w:rsidRPr="00B04F13">
        <w:rPr>
          <w:lang w:val="en-US"/>
        </w:rPr>
        <w:t>detectors based on Geiger mode operation of silicon avalanche photodiodes, this technology ha</w:t>
      </w:r>
      <w:r>
        <w:rPr>
          <w:lang w:val="en-US"/>
        </w:rPr>
        <w:t>s been</w:t>
      </w:r>
      <w:r w:rsidRPr="00B04F13">
        <w:rPr>
          <w:lang w:val="en-US"/>
        </w:rPr>
        <w:t xml:space="preserve"> chosen for </w:t>
      </w:r>
      <w:proofErr w:type="spellStart"/>
      <w:r w:rsidRPr="00B04F13">
        <w:rPr>
          <w:lang w:val="en-US"/>
        </w:rPr>
        <w:t>SuperBIND</w:t>
      </w:r>
      <w:proofErr w:type="spellEnd"/>
      <w:r w:rsidRPr="00B04F13">
        <w:rPr>
          <w:lang w:val="en-US"/>
        </w:rPr>
        <w:t>.</w:t>
      </w:r>
    </w:p>
    <w:p w14:paraId="569BE4C1" w14:textId="2DB1EC54" w:rsidR="009552B6" w:rsidRPr="00B04F13" w:rsidRDefault="001548B4" w:rsidP="001548B4">
      <w:pPr>
        <w:jc w:val="center"/>
        <w:rPr>
          <w:lang w:val="en-US"/>
        </w:rPr>
      </w:pPr>
      <w:r>
        <w:rPr>
          <w:noProof/>
          <w:lang w:eastAsia="en-GB"/>
        </w:rPr>
        <w:lastRenderedPageBreak/>
        <w:drawing>
          <wp:inline distT="0" distB="0" distL="0" distR="0" wp14:anchorId="1DC42829" wp14:editId="0DFFCC14">
            <wp:extent cx="3586434" cy="2771335"/>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M-30XY-EAR.pdf"/>
                    <pic:cNvPicPr/>
                  </pic:nvPicPr>
                  <pic:blipFill>
                    <a:blip r:embed="rId22">
                      <a:extLst>
                        <a:ext uri="{28A0092B-C50C-407E-A947-70E740481C1C}">
                          <a14:useLocalDpi xmlns:a14="http://schemas.microsoft.com/office/drawing/2010/main" val="0"/>
                        </a:ext>
                      </a:extLst>
                    </a:blip>
                    <a:stretch>
                      <a:fillRect/>
                    </a:stretch>
                  </pic:blipFill>
                  <pic:spPr>
                    <a:xfrm>
                      <a:off x="0" y="0"/>
                      <a:ext cx="3586586" cy="2771453"/>
                    </a:xfrm>
                    <a:prstGeom prst="rect">
                      <a:avLst/>
                    </a:prstGeom>
                  </pic:spPr>
                </pic:pic>
              </a:graphicData>
            </a:graphic>
          </wp:inline>
        </w:drawing>
      </w:r>
    </w:p>
    <w:p w14:paraId="7DB38989" w14:textId="77777777" w:rsidR="00A910F4" w:rsidRDefault="00A910F4" w:rsidP="00100C73">
      <w:pPr>
        <w:pStyle w:val="Caption"/>
        <w:rPr>
          <w:lang w:val="en-US"/>
        </w:rPr>
      </w:pPr>
      <w:bookmarkStart w:id="27" w:name="_Ref356905057"/>
      <w:r>
        <w:t xml:space="preserve">Figure </w:t>
      </w:r>
      <w:r w:rsidR="00B43897">
        <w:fldChar w:fldCharType="begin"/>
      </w:r>
      <w:r w:rsidR="00B43897">
        <w:instrText xml:space="preserve"> SEQ Figure \* ARABIC </w:instrText>
      </w:r>
      <w:r w:rsidR="00B43897">
        <w:fldChar w:fldCharType="separate"/>
      </w:r>
      <w:r w:rsidR="00BD3E7D">
        <w:rPr>
          <w:noProof/>
        </w:rPr>
        <w:t>5</w:t>
      </w:r>
      <w:r w:rsidR="00B43897">
        <w:rPr>
          <w:noProof/>
        </w:rPr>
        <w:fldChar w:fldCharType="end"/>
      </w:r>
      <w:bookmarkEnd w:id="27"/>
      <w:r>
        <w:t>:</w:t>
      </w:r>
      <w:r w:rsidRPr="00B44DF1">
        <w:rPr>
          <w:lang w:val="en-US"/>
        </w:rPr>
        <w:t xml:space="preserve"> </w:t>
      </w:r>
      <w:r w:rsidRPr="00B04F13">
        <w:rPr>
          <w:lang w:val="en-US"/>
        </w:rPr>
        <w:t xml:space="preserve">Schematic of </w:t>
      </w:r>
      <w:proofErr w:type="spellStart"/>
      <w:r w:rsidRPr="00B04F13">
        <w:rPr>
          <w:lang w:val="en-US"/>
        </w:rPr>
        <w:t>SuperBIND</w:t>
      </w:r>
      <w:proofErr w:type="spellEnd"/>
    </w:p>
    <w:p w14:paraId="589DA196" w14:textId="77777777" w:rsidR="007E0FFA" w:rsidRPr="007E0FFA" w:rsidRDefault="007E0FFA" w:rsidP="007E0FFA">
      <w:pPr>
        <w:rPr>
          <w:lang w:val="en-US"/>
        </w:rPr>
      </w:pPr>
    </w:p>
    <w:p w14:paraId="46BD6387" w14:textId="77777777" w:rsidR="009552B6" w:rsidRPr="00B04F13" w:rsidRDefault="009552B6" w:rsidP="007E0FFA">
      <w:pPr>
        <w:jc w:val="center"/>
        <w:rPr>
          <w:lang w:val="en-US"/>
        </w:rPr>
      </w:pPr>
      <w:r w:rsidRPr="00B04F13">
        <w:rPr>
          <w:noProof/>
          <w:lang w:eastAsia="en-GB"/>
        </w:rPr>
        <w:drawing>
          <wp:inline distT="0" distB="0" distL="0" distR="0" wp14:anchorId="2C58167D" wp14:editId="23C9412A">
            <wp:extent cx="3533284" cy="22508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imuthal b-field no ears.jpg"/>
                    <pic:cNvPicPr/>
                  </pic:nvPicPr>
                  <pic:blipFill>
                    <a:blip r:embed="rId23">
                      <a:extLst>
                        <a:ext uri="{28A0092B-C50C-407E-A947-70E740481C1C}">
                          <a14:useLocalDpi xmlns:a14="http://schemas.microsoft.com/office/drawing/2010/main" val="0"/>
                        </a:ext>
                      </a:extLst>
                    </a:blip>
                    <a:stretch>
                      <a:fillRect/>
                    </a:stretch>
                  </pic:blipFill>
                  <pic:spPr>
                    <a:xfrm>
                      <a:off x="0" y="0"/>
                      <a:ext cx="3533284" cy="2250831"/>
                    </a:xfrm>
                    <a:prstGeom prst="rect">
                      <a:avLst/>
                    </a:prstGeom>
                  </pic:spPr>
                </pic:pic>
              </a:graphicData>
            </a:graphic>
          </wp:inline>
        </w:drawing>
      </w:r>
    </w:p>
    <w:p w14:paraId="29C43B8C" w14:textId="0962C40C" w:rsidR="00A910F4" w:rsidRPr="00B04F13" w:rsidRDefault="00A910F4" w:rsidP="00100C73">
      <w:pPr>
        <w:pStyle w:val="Caption"/>
        <w:rPr>
          <w:lang w:val="en-US"/>
        </w:rPr>
      </w:pPr>
      <w:bookmarkStart w:id="28" w:name="_Ref356905251"/>
      <w:r>
        <w:t xml:space="preserve">Figure </w:t>
      </w:r>
      <w:r w:rsidR="00B43897">
        <w:fldChar w:fldCharType="begin"/>
      </w:r>
      <w:r w:rsidR="00B43897">
        <w:instrText xml:space="preserve"> SEQ Figure \* ARABIC </w:instrText>
      </w:r>
      <w:r w:rsidR="00B43897">
        <w:fldChar w:fldCharType="separate"/>
      </w:r>
      <w:r w:rsidR="00BD3E7D">
        <w:rPr>
          <w:noProof/>
        </w:rPr>
        <w:t>6</w:t>
      </w:r>
      <w:r w:rsidR="00B43897">
        <w:rPr>
          <w:noProof/>
        </w:rPr>
        <w:fldChar w:fldCharType="end"/>
      </w:r>
      <w:bookmarkEnd w:id="28"/>
      <w:r>
        <w:t>:</w:t>
      </w:r>
      <w:r w:rsidRPr="00515ED5">
        <w:rPr>
          <w:lang w:val="en-US"/>
        </w:rPr>
        <w:t xml:space="preserve"> </w:t>
      </w:r>
      <w:r w:rsidRPr="00B04F13">
        <w:rPr>
          <w:lang w:val="en-US"/>
        </w:rPr>
        <w:t xml:space="preserve">Field map in </w:t>
      </w:r>
      <w:r w:rsidR="00102871">
        <w:rPr>
          <w:lang w:val="en-US"/>
        </w:rPr>
        <w:t xml:space="preserve">the </w:t>
      </w:r>
      <w:proofErr w:type="spellStart"/>
      <w:r w:rsidRPr="00B04F13">
        <w:rPr>
          <w:lang w:val="en-US"/>
        </w:rPr>
        <w:t>SuperBIND</w:t>
      </w:r>
      <w:proofErr w:type="spellEnd"/>
      <w:r w:rsidR="00102871">
        <w:rPr>
          <w:lang w:val="en-US"/>
        </w:rPr>
        <w:t xml:space="preserve"> detector</w:t>
      </w:r>
      <w:r w:rsidR="00F95280">
        <w:rPr>
          <w:lang w:val="en-US"/>
        </w:rPr>
        <w:t xml:space="preserve"> assuming</w:t>
      </w:r>
      <w:r w:rsidR="00F95280" w:rsidRPr="00F95280">
        <w:rPr>
          <w:lang w:val="en-US"/>
        </w:rPr>
        <w:t xml:space="preserve"> </w:t>
      </w:r>
      <w:r w:rsidR="00F95280" w:rsidRPr="00B04F13">
        <w:rPr>
          <w:lang w:val="en-US"/>
        </w:rPr>
        <w:t xml:space="preserve">a 20 cm diameter hole </w:t>
      </w:r>
      <w:r w:rsidR="00F95280">
        <w:rPr>
          <w:lang w:val="en-US"/>
        </w:rPr>
        <w:t>and</w:t>
      </w:r>
      <w:r w:rsidR="00F95280" w:rsidRPr="00B04F13">
        <w:rPr>
          <w:lang w:val="en-US"/>
        </w:rPr>
        <w:t xml:space="preserve"> the CMS steel B</w:t>
      </w:r>
      <w:r w:rsidR="00F95280">
        <w:rPr>
          <w:lang w:val="en-US"/>
        </w:rPr>
        <w:t>-</w:t>
      </w:r>
      <w:r w:rsidR="00F95280" w:rsidRPr="00B04F13">
        <w:rPr>
          <w:lang w:val="en-US"/>
        </w:rPr>
        <w:t>H curve</w:t>
      </w:r>
      <w:r w:rsidR="00F95280">
        <w:rPr>
          <w:lang w:val="en-US"/>
        </w:rPr>
        <w:t>,</w:t>
      </w:r>
      <w:r w:rsidR="00F95280" w:rsidRPr="00B04F13">
        <w:rPr>
          <w:lang w:val="en-US"/>
        </w:rPr>
        <w:t xml:space="preserve"> </w:t>
      </w:r>
      <w:r w:rsidR="00F95280">
        <w:rPr>
          <w:lang w:val="en-US"/>
        </w:rPr>
        <w:t xml:space="preserve">with </w:t>
      </w:r>
      <w:r w:rsidR="00F95280" w:rsidRPr="00B04F13">
        <w:rPr>
          <w:lang w:val="en-US"/>
        </w:rPr>
        <w:t xml:space="preserve">an excitation current of 240 kA-turn </w:t>
      </w:r>
    </w:p>
    <w:p w14:paraId="292EB202" w14:textId="77777777" w:rsidR="009552B6" w:rsidRPr="00B04F13" w:rsidRDefault="009552B6" w:rsidP="00B44DF1">
      <w:pPr>
        <w:jc w:val="both"/>
        <w:rPr>
          <w:lang w:val="en-US"/>
        </w:rPr>
      </w:pPr>
    </w:p>
    <w:p w14:paraId="1C3B4D19" w14:textId="77777777" w:rsidR="009552B6" w:rsidRPr="00B04F13" w:rsidRDefault="009552B6" w:rsidP="00B44DF1">
      <w:pPr>
        <w:pStyle w:val="Heading3"/>
        <w:jc w:val="both"/>
        <w:rPr>
          <w:lang w:val="en-US"/>
        </w:rPr>
      </w:pPr>
      <w:bookmarkStart w:id="29" w:name="_Toc354671079"/>
      <w:bookmarkStart w:id="30" w:name="_Toc359182361"/>
      <w:r w:rsidRPr="00B04F13">
        <w:rPr>
          <w:lang w:val="en-US"/>
        </w:rPr>
        <w:t>Facility description</w:t>
      </w:r>
      <w:bookmarkEnd w:id="29"/>
      <w:bookmarkEnd w:id="30"/>
      <w:r w:rsidRPr="00B04F13">
        <w:rPr>
          <w:lang w:val="en-US"/>
        </w:rPr>
        <w:t xml:space="preserve"> </w:t>
      </w:r>
    </w:p>
    <w:p w14:paraId="2A097932" w14:textId="77777777" w:rsidR="009552B6" w:rsidRPr="00B04F13" w:rsidRDefault="009552B6" w:rsidP="00B44DF1">
      <w:pPr>
        <w:jc w:val="both"/>
        <w:rPr>
          <w:lang w:val="en-US"/>
        </w:rPr>
      </w:pPr>
    </w:p>
    <w:p w14:paraId="0302B26E" w14:textId="19151ABC" w:rsidR="00515ED5" w:rsidRPr="00B04F13" w:rsidRDefault="009552B6" w:rsidP="00515ED5">
      <w:pPr>
        <w:jc w:val="both"/>
        <w:rPr>
          <w:lang w:val="en-US"/>
        </w:rPr>
      </w:pPr>
      <w:r w:rsidRPr="00B04F13">
        <w:rPr>
          <w:lang w:val="en-US"/>
        </w:rPr>
        <w:t xml:space="preserve">The basic concept for the facility is presented in </w:t>
      </w:r>
      <w:r w:rsidR="00F97D86">
        <w:rPr>
          <w:rFonts w:eastAsia="MS Mincho" w:cs="Times New Roman"/>
          <w:b/>
          <w:color w:val="231F20"/>
          <w:sz w:val="20"/>
          <w:szCs w:val="20"/>
          <w:lang w:val="en-US"/>
        </w:rPr>
        <w:fldChar w:fldCharType="begin"/>
      </w:r>
      <w:r w:rsidR="00F97D86">
        <w:rPr>
          <w:lang w:val="en-US"/>
        </w:rPr>
        <w:instrText xml:space="preserve"> REF _Ref358102412 \h </w:instrText>
      </w:r>
      <w:r w:rsidR="00F97D86">
        <w:rPr>
          <w:rFonts w:eastAsia="MS Mincho" w:cs="Times New Roman"/>
          <w:b/>
          <w:color w:val="231F20"/>
          <w:sz w:val="20"/>
          <w:szCs w:val="20"/>
          <w:lang w:val="en-US"/>
        </w:rPr>
      </w:r>
      <w:r w:rsidR="00F97D86">
        <w:rPr>
          <w:rFonts w:eastAsia="MS Mincho" w:cs="Times New Roman"/>
          <w:b/>
          <w:color w:val="231F20"/>
          <w:sz w:val="20"/>
          <w:szCs w:val="20"/>
          <w:lang w:val="en-US"/>
        </w:rPr>
        <w:fldChar w:fldCharType="separate"/>
      </w:r>
      <w:r w:rsidR="008838E3">
        <w:t xml:space="preserve">Figure </w:t>
      </w:r>
      <w:r w:rsidR="008838E3">
        <w:rPr>
          <w:noProof/>
        </w:rPr>
        <w:t>3</w:t>
      </w:r>
      <w:r w:rsidR="00F97D86">
        <w:rPr>
          <w:rFonts w:eastAsia="MS Mincho" w:cs="Times New Roman"/>
          <w:b/>
          <w:color w:val="231F20"/>
          <w:sz w:val="20"/>
          <w:szCs w:val="20"/>
          <w:lang w:val="en-US"/>
        </w:rPr>
        <w:fldChar w:fldCharType="end"/>
      </w:r>
      <w:r w:rsidR="00515ED5">
        <w:rPr>
          <w:lang w:val="en-US"/>
        </w:rPr>
        <w:t xml:space="preserve"> and its main parameters summarized in </w:t>
      </w:r>
      <w:r w:rsidR="00515ED5" w:rsidRPr="007877FB">
        <w:rPr>
          <w:lang w:val="en-US"/>
        </w:rPr>
        <w:fldChar w:fldCharType="begin"/>
      </w:r>
      <w:r w:rsidR="00515ED5" w:rsidRPr="005D6B2C">
        <w:rPr>
          <w:lang w:val="en-US"/>
        </w:rPr>
        <w:instrText xml:space="preserve"> REF _Ref356905484 \h </w:instrText>
      </w:r>
      <w:r w:rsidR="007877FB" w:rsidRPr="005D6B2C">
        <w:rPr>
          <w:lang w:val="en-US"/>
        </w:rPr>
        <w:instrText xml:space="preserve"> \* MERGEFORMAT </w:instrText>
      </w:r>
      <w:r w:rsidR="00515ED5" w:rsidRPr="007877FB">
        <w:rPr>
          <w:lang w:val="en-US"/>
        </w:rPr>
      </w:r>
      <w:r w:rsidR="00515ED5" w:rsidRPr="007877FB">
        <w:rPr>
          <w:lang w:val="en-US"/>
        </w:rPr>
        <w:fldChar w:fldCharType="separate"/>
      </w:r>
      <w:r w:rsidR="008838E3" w:rsidRPr="00861AE6">
        <w:rPr>
          <w:lang w:val="en-US"/>
        </w:rPr>
        <w:t xml:space="preserve">Table </w:t>
      </w:r>
      <w:r w:rsidR="008838E3" w:rsidRPr="00861AE6">
        <w:rPr>
          <w:noProof/>
          <w:lang w:val="en-US"/>
        </w:rPr>
        <w:t>3</w:t>
      </w:r>
      <w:r w:rsidR="00515ED5" w:rsidRPr="007877FB">
        <w:rPr>
          <w:lang w:val="en-US"/>
        </w:rPr>
        <w:fldChar w:fldCharType="end"/>
      </w:r>
      <w:r w:rsidRPr="007877FB">
        <w:rPr>
          <w:lang w:val="en-US"/>
        </w:rPr>
        <w:t xml:space="preserve">.  </w:t>
      </w:r>
      <w:r w:rsidRPr="005D6B2C">
        <w:rPr>
          <w:lang w:val="en-US"/>
        </w:rPr>
        <w:t>A hig</w:t>
      </w:r>
      <w:r w:rsidRPr="00B04F13">
        <w:rPr>
          <w:lang w:val="en-US"/>
        </w:rPr>
        <w:t xml:space="preserve">h-intensity proton source places beam on a target, producing a </w:t>
      </w:r>
      <w:r w:rsidR="005C7679">
        <w:rPr>
          <w:lang w:val="en-US"/>
        </w:rPr>
        <w:t>broad</w:t>
      </w:r>
      <w:r w:rsidR="005C7679" w:rsidRPr="00B04F13">
        <w:rPr>
          <w:lang w:val="en-US"/>
        </w:rPr>
        <w:t xml:space="preserve"> </w:t>
      </w:r>
      <w:r w:rsidRPr="00B04F13">
        <w:rPr>
          <w:lang w:val="en-US"/>
        </w:rPr>
        <w:t xml:space="preserve">spectrum of secondary </w:t>
      </w:r>
      <w:proofErr w:type="spellStart"/>
      <w:r w:rsidRPr="00B04F13">
        <w:rPr>
          <w:lang w:val="en-US"/>
        </w:rPr>
        <w:t>pions</w:t>
      </w:r>
      <w:proofErr w:type="spellEnd"/>
      <w:r w:rsidRPr="00B04F13">
        <w:rPr>
          <w:lang w:val="en-US"/>
        </w:rPr>
        <w:t xml:space="preserve">.  Forward </w:t>
      </w:r>
      <w:proofErr w:type="spellStart"/>
      <w:r w:rsidRPr="00B04F13">
        <w:rPr>
          <w:lang w:val="en-US"/>
        </w:rPr>
        <w:t>pions</w:t>
      </w:r>
      <w:proofErr w:type="spellEnd"/>
      <w:r w:rsidRPr="00B04F13">
        <w:rPr>
          <w:lang w:val="en-US"/>
        </w:rPr>
        <w:t xml:space="preserve"> are focused by a horn into a transport channel.  </w:t>
      </w:r>
      <w:proofErr w:type="spellStart"/>
      <w:r w:rsidRPr="00B04F13">
        <w:rPr>
          <w:lang w:val="en-US"/>
        </w:rPr>
        <w:t>Pions</w:t>
      </w:r>
      <w:proofErr w:type="spellEnd"/>
      <w:r w:rsidRPr="00B04F13">
        <w:rPr>
          <w:lang w:val="en-US"/>
        </w:rPr>
        <w:t xml:space="preserve"> decay within the first straight of the decay ring and a fraction of the resulting </w:t>
      </w:r>
      <w:proofErr w:type="spellStart"/>
      <w:r w:rsidRPr="00B04F13">
        <w:rPr>
          <w:lang w:val="en-US"/>
        </w:rPr>
        <w:t>muons</w:t>
      </w:r>
      <w:proofErr w:type="spellEnd"/>
      <w:r w:rsidRPr="00B04F13">
        <w:rPr>
          <w:lang w:val="en-US"/>
        </w:rPr>
        <w:t xml:space="preserve"> are stored in the ring.  </w:t>
      </w:r>
      <w:proofErr w:type="spellStart"/>
      <w:r w:rsidRPr="00B04F13">
        <w:rPr>
          <w:lang w:val="en-US"/>
        </w:rPr>
        <w:t>Muon</w:t>
      </w:r>
      <w:proofErr w:type="spellEnd"/>
      <w:r w:rsidRPr="00B04F13">
        <w:rPr>
          <w:lang w:val="en-US"/>
        </w:rPr>
        <w:t xml:space="preserve"> decay within the straight </w:t>
      </w:r>
      <w:r w:rsidR="00515ED5" w:rsidRPr="00B04F13">
        <w:rPr>
          <w:lang w:val="en-US"/>
        </w:rPr>
        <w:t xml:space="preserve">sections will produce neutrino beams of known flux and flavor.  For the implementation described here, we choose a 3.8 </w:t>
      </w:r>
      <w:proofErr w:type="spellStart"/>
      <w:r w:rsidR="00515ED5" w:rsidRPr="00B04F13">
        <w:rPr>
          <w:lang w:val="en-US"/>
        </w:rPr>
        <w:t>GeV</w:t>
      </w:r>
      <w:proofErr w:type="spellEnd"/>
      <w:r w:rsidR="00515ED5" w:rsidRPr="00B04F13">
        <w:rPr>
          <w:lang w:val="en-US"/>
        </w:rPr>
        <w:t xml:space="preserve">/c storage ring to obtain the desired spectrum of </w:t>
      </w:r>
      <w:r w:rsidR="00515ED5" w:rsidRPr="00B04F13">
        <w:rPr>
          <w:lang w:val="en-US"/>
        </w:rPr>
        <w:sym w:font="Symbol" w:char="F0BB"/>
      </w:r>
      <w:r w:rsidR="00515ED5" w:rsidRPr="00B04F13">
        <w:rPr>
          <w:lang w:val="en-US"/>
        </w:rPr>
        <w:t xml:space="preserve"> 2</w:t>
      </w:r>
      <w:r w:rsidR="00A05778">
        <w:rPr>
          <w:lang w:val="en-US"/>
        </w:rPr>
        <w:t>–</w:t>
      </w:r>
      <w:r w:rsidR="00515ED5" w:rsidRPr="00B04F13">
        <w:rPr>
          <w:lang w:val="en-US"/>
        </w:rPr>
        <w:t xml:space="preserve">3 </w:t>
      </w:r>
      <w:proofErr w:type="spellStart"/>
      <w:r w:rsidR="00515ED5" w:rsidRPr="00B04F13">
        <w:rPr>
          <w:lang w:val="en-US"/>
        </w:rPr>
        <w:t>GeV</w:t>
      </w:r>
      <w:proofErr w:type="spellEnd"/>
      <w:r w:rsidR="00515ED5" w:rsidRPr="00B04F13">
        <w:rPr>
          <w:lang w:val="en-US"/>
        </w:rPr>
        <w:t xml:space="preserve"> neutrinos. </w:t>
      </w:r>
      <w:r w:rsidR="00A05778">
        <w:rPr>
          <w:lang w:val="en-US"/>
        </w:rPr>
        <w:t xml:space="preserve"> </w:t>
      </w:r>
      <w:r w:rsidR="00515ED5" w:rsidRPr="00B04F13">
        <w:rPr>
          <w:lang w:val="en-US"/>
        </w:rPr>
        <w:t xml:space="preserve">This means that </w:t>
      </w:r>
      <w:proofErr w:type="spellStart"/>
      <w:r w:rsidR="00515ED5" w:rsidRPr="00B04F13">
        <w:rPr>
          <w:lang w:val="en-US"/>
        </w:rPr>
        <w:t>pions</w:t>
      </w:r>
      <w:proofErr w:type="spellEnd"/>
      <w:r w:rsidR="00515ED5" w:rsidRPr="00B04F13">
        <w:rPr>
          <w:lang w:val="en-US"/>
        </w:rPr>
        <w:t xml:space="preserve"> </w:t>
      </w:r>
      <w:r w:rsidR="007E0FFA" w:rsidRPr="00B04F13">
        <w:rPr>
          <w:lang w:val="en-US"/>
        </w:rPr>
        <w:t xml:space="preserve">must </w:t>
      </w:r>
      <w:r w:rsidR="007E0FFA">
        <w:rPr>
          <w:lang w:val="en-US"/>
        </w:rPr>
        <w:t xml:space="preserve">be </w:t>
      </w:r>
      <w:r w:rsidR="007E0FFA" w:rsidRPr="00B04F13">
        <w:rPr>
          <w:lang w:val="en-US"/>
        </w:rPr>
        <w:t>capture</w:t>
      </w:r>
      <w:r w:rsidR="007E0FFA">
        <w:rPr>
          <w:lang w:val="en-US"/>
        </w:rPr>
        <w:t>d</w:t>
      </w:r>
      <w:r w:rsidR="007E0FFA" w:rsidRPr="00B04F13">
        <w:rPr>
          <w:lang w:val="en-US"/>
        </w:rPr>
        <w:t xml:space="preserve"> </w:t>
      </w:r>
      <w:r w:rsidR="00515ED5" w:rsidRPr="00B04F13">
        <w:rPr>
          <w:lang w:val="en-US"/>
        </w:rPr>
        <w:t xml:space="preserve">at a momentum of approximately 5 </w:t>
      </w:r>
      <w:proofErr w:type="spellStart"/>
      <w:r w:rsidR="00515ED5" w:rsidRPr="00B04F13">
        <w:rPr>
          <w:lang w:val="en-US"/>
        </w:rPr>
        <w:t>GeV</w:t>
      </w:r>
      <w:proofErr w:type="spellEnd"/>
      <w:r w:rsidR="00515ED5" w:rsidRPr="00B04F13">
        <w:rPr>
          <w:lang w:val="en-US"/>
        </w:rPr>
        <w:t>/c.</w:t>
      </w:r>
    </w:p>
    <w:p w14:paraId="442E5552" w14:textId="07AC2E7D" w:rsidR="009552B6" w:rsidRPr="00B04F13" w:rsidRDefault="009552B6" w:rsidP="00100C73">
      <w:pPr>
        <w:pStyle w:val="Caption"/>
        <w:rPr>
          <w:lang w:val="en-US"/>
        </w:rPr>
      </w:pPr>
    </w:p>
    <w:tbl>
      <w:tblPr>
        <w:tblStyle w:val="TableGrid"/>
        <w:tblW w:w="0" w:type="auto"/>
        <w:tblLook w:val="04A0" w:firstRow="1" w:lastRow="0" w:firstColumn="1" w:lastColumn="0" w:noHBand="0" w:noVBand="1"/>
      </w:tblPr>
      <w:tblGrid>
        <w:gridCol w:w="2946"/>
        <w:gridCol w:w="2946"/>
        <w:gridCol w:w="2946"/>
      </w:tblGrid>
      <w:tr w:rsidR="009552B6" w:rsidRPr="00B04F13" w14:paraId="00026C9C" w14:textId="77777777" w:rsidTr="009552B6">
        <w:tc>
          <w:tcPr>
            <w:tcW w:w="2946" w:type="dxa"/>
          </w:tcPr>
          <w:p w14:paraId="408C1124" w14:textId="77777777" w:rsidR="009552B6" w:rsidRPr="00B04F13" w:rsidRDefault="009552B6" w:rsidP="00B44DF1">
            <w:pPr>
              <w:jc w:val="both"/>
              <w:rPr>
                <w:lang w:val="en-US"/>
              </w:rPr>
            </w:pPr>
            <w:r w:rsidRPr="00B04F13">
              <w:rPr>
                <w:lang w:val="en-US"/>
              </w:rPr>
              <w:t>Parameter</w:t>
            </w:r>
          </w:p>
        </w:tc>
        <w:tc>
          <w:tcPr>
            <w:tcW w:w="2946" w:type="dxa"/>
          </w:tcPr>
          <w:p w14:paraId="587A7090" w14:textId="77777777" w:rsidR="009552B6" w:rsidRPr="00B04F13" w:rsidRDefault="009552B6" w:rsidP="00B44DF1">
            <w:pPr>
              <w:jc w:val="both"/>
              <w:rPr>
                <w:lang w:val="en-US"/>
              </w:rPr>
            </w:pPr>
            <w:r w:rsidRPr="00B04F13">
              <w:rPr>
                <w:lang w:val="en-US"/>
              </w:rPr>
              <w:t>Unit</w:t>
            </w:r>
          </w:p>
        </w:tc>
        <w:tc>
          <w:tcPr>
            <w:tcW w:w="2946" w:type="dxa"/>
          </w:tcPr>
          <w:p w14:paraId="6C3D2006" w14:textId="77777777" w:rsidR="009552B6" w:rsidRPr="00B04F13" w:rsidRDefault="009552B6" w:rsidP="00B44DF1">
            <w:pPr>
              <w:jc w:val="both"/>
              <w:rPr>
                <w:lang w:val="en-US"/>
              </w:rPr>
            </w:pPr>
            <w:r w:rsidRPr="00B04F13">
              <w:rPr>
                <w:lang w:val="en-US"/>
              </w:rPr>
              <w:t>Value</w:t>
            </w:r>
          </w:p>
        </w:tc>
      </w:tr>
      <w:tr w:rsidR="009552B6" w:rsidRPr="00B04F13" w14:paraId="70F1442D" w14:textId="77777777" w:rsidTr="009552B6">
        <w:tc>
          <w:tcPr>
            <w:tcW w:w="2946" w:type="dxa"/>
          </w:tcPr>
          <w:p w14:paraId="780D5BD5" w14:textId="77777777" w:rsidR="009552B6" w:rsidRPr="00B04F13" w:rsidRDefault="009552B6" w:rsidP="00B44DF1">
            <w:pPr>
              <w:jc w:val="both"/>
              <w:rPr>
                <w:lang w:val="en-US"/>
              </w:rPr>
            </w:pPr>
            <w:proofErr w:type="spellStart"/>
            <w:r w:rsidRPr="00B04F13">
              <w:rPr>
                <w:lang w:val="en-US"/>
              </w:rPr>
              <w:t>Muon</w:t>
            </w:r>
            <w:proofErr w:type="spellEnd"/>
            <w:r w:rsidRPr="00B04F13">
              <w:rPr>
                <w:lang w:val="en-US"/>
              </w:rPr>
              <w:t xml:space="preserve"> momentum</w:t>
            </w:r>
          </w:p>
        </w:tc>
        <w:tc>
          <w:tcPr>
            <w:tcW w:w="2946" w:type="dxa"/>
          </w:tcPr>
          <w:p w14:paraId="3388FF4E" w14:textId="77777777" w:rsidR="009552B6" w:rsidRPr="00B04F13" w:rsidRDefault="009552B6" w:rsidP="00B44DF1">
            <w:pPr>
              <w:jc w:val="both"/>
              <w:rPr>
                <w:lang w:val="en-US"/>
              </w:rPr>
            </w:pPr>
            <w:proofErr w:type="spellStart"/>
            <w:r w:rsidRPr="00B04F13">
              <w:rPr>
                <w:lang w:val="en-US"/>
              </w:rPr>
              <w:t>GeV</w:t>
            </w:r>
            <w:proofErr w:type="spellEnd"/>
            <w:r w:rsidRPr="00B04F13">
              <w:rPr>
                <w:lang w:val="en-US"/>
              </w:rPr>
              <w:t>/c</w:t>
            </w:r>
          </w:p>
        </w:tc>
        <w:tc>
          <w:tcPr>
            <w:tcW w:w="2946" w:type="dxa"/>
          </w:tcPr>
          <w:p w14:paraId="29B71D71" w14:textId="77777777" w:rsidR="009552B6" w:rsidRPr="00B04F13" w:rsidRDefault="009552B6" w:rsidP="00B44DF1">
            <w:pPr>
              <w:jc w:val="both"/>
              <w:rPr>
                <w:lang w:val="en-US"/>
              </w:rPr>
            </w:pPr>
            <w:r w:rsidRPr="00B04F13">
              <w:rPr>
                <w:lang w:val="en-US"/>
              </w:rPr>
              <w:t>3.8</w:t>
            </w:r>
          </w:p>
        </w:tc>
      </w:tr>
      <w:tr w:rsidR="009552B6" w:rsidRPr="00B04F13" w14:paraId="2D1A3B13" w14:textId="77777777" w:rsidTr="009552B6">
        <w:tc>
          <w:tcPr>
            <w:tcW w:w="2946" w:type="dxa"/>
          </w:tcPr>
          <w:p w14:paraId="72D1612A" w14:textId="77777777" w:rsidR="009552B6" w:rsidRPr="00B04F13" w:rsidRDefault="009552B6" w:rsidP="00B44DF1">
            <w:pPr>
              <w:jc w:val="both"/>
              <w:rPr>
                <w:lang w:val="en-US"/>
              </w:rPr>
            </w:pPr>
            <w:r w:rsidRPr="00B04F13">
              <w:rPr>
                <w:lang w:val="en-US"/>
              </w:rPr>
              <w:t>Momentum acceptance</w:t>
            </w:r>
          </w:p>
        </w:tc>
        <w:tc>
          <w:tcPr>
            <w:tcW w:w="2946" w:type="dxa"/>
          </w:tcPr>
          <w:p w14:paraId="65897AF9" w14:textId="77777777" w:rsidR="009552B6" w:rsidRPr="00B04F13" w:rsidRDefault="009552B6" w:rsidP="00B44DF1">
            <w:pPr>
              <w:jc w:val="both"/>
              <w:rPr>
                <w:lang w:val="en-US"/>
              </w:rPr>
            </w:pPr>
            <w:r w:rsidRPr="00B04F13">
              <w:rPr>
                <w:lang w:val="en-US"/>
              </w:rPr>
              <w:t>%</w:t>
            </w:r>
          </w:p>
        </w:tc>
        <w:tc>
          <w:tcPr>
            <w:tcW w:w="2946" w:type="dxa"/>
          </w:tcPr>
          <w:p w14:paraId="663F7FE4" w14:textId="77777777" w:rsidR="009552B6" w:rsidRPr="00B04F13" w:rsidRDefault="009552B6" w:rsidP="00B44DF1">
            <w:pPr>
              <w:jc w:val="both"/>
              <w:rPr>
                <w:lang w:val="en-US"/>
              </w:rPr>
            </w:pPr>
            <w:r w:rsidRPr="00B04F13">
              <w:rPr>
                <w:lang w:val="en-US"/>
              </w:rPr>
              <w:t>10</w:t>
            </w:r>
          </w:p>
        </w:tc>
      </w:tr>
      <w:tr w:rsidR="009552B6" w:rsidRPr="00B04F13" w14:paraId="003E62E1" w14:textId="77777777" w:rsidTr="009552B6">
        <w:tc>
          <w:tcPr>
            <w:tcW w:w="2946" w:type="dxa"/>
          </w:tcPr>
          <w:p w14:paraId="62591B4C" w14:textId="77777777" w:rsidR="009552B6" w:rsidRPr="00B04F13" w:rsidRDefault="009552B6" w:rsidP="00B44DF1">
            <w:pPr>
              <w:jc w:val="both"/>
              <w:rPr>
                <w:lang w:val="en-US"/>
              </w:rPr>
            </w:pPr>
            <w:r w:rsidRPr="00B04F13">
              <w:rPr>
                <w:lang w:val="en-US"/>
              </w:rPr>
              <w:t>Proton momentum</w:t>
            </w:r>
          </w:p>
        </w:tc>
        <w:tc>
          <w:tcPr>
            <w:tcW w:w="2946" w:type="dxa"/>
          </w:tcPr>
          <w:p w14:paraId="0F7912D2" w14:textId="77777777" w:rsidR="009552B6" w:rsidRPr="00B04F13" w:rsidRDefault="009552B6" w:rsidP="00B44DF1">
            <w:pPr>
              <w:jc w:val="both"/>
              <w:rPr>
                <w:lang w:val="en-US"/>
              </w:rPr>
            </w:pPr>
            <w:proofErr w:type="spellStart"/>
            <w:r w:rsidRPr="00B04F13">
              <w:rPr>
                <w:lang w:val="en-US"/>
              </w:rPr>
              <w:t>GeV</w:t>
            </w:r>
            <w:proofErr w:type="spellEnd"/>
            <w:r w:rsidRPr="00B04F13">
              <w:rPr>
                <w:lang w:val="en-US"/>
              </w:rPr>
              <w:t>/c</w:t>
            </w:r>
          </w:p>
        </w:tc>
        <w:tc>
          <w:tcPr>
            <w:tcW w:w="2946" w:type="dxa"/>
          </w:tcPr>
          <w:p w14:paraId="32D3BE75" w14:textId="77777777" w:rsidR="009552B6" w:rsidRPr="00B04F13" w:rsidRDefault="009552B6" w:rsidP="00B44DF1">
            <w:pPr>
              <w:jc w:val="both"/>
              <w:rPr>
                <w:lang w:val="en-US"/>
              </w:rPr>
            </w:pPr>
            <w:r w:rsidRPr="00B04F13">
              <w:rPr>
                <w:lang w:val="en-US"/>
              </w:rPr>
              <w:t>120</w:t>
            </w:r>
          </w:p>
        </w:tc>
      </w:tr>
      <w:tr w:rsidR="009552B6" w:rsidRPr="00B04F13" w14:paraId="048D63C7" w14:textId="77777777" w:rsidTr="009552B6">
        <w:tc>
          <w:tcPr>
            <w:tcW w:w="2946" w:type="dxa"/>
          </w:tcPr>
          <w:p w14:paraId="7463F314" w14:textId="77777777" w:rsidR="009552B6" w:rsidRPr="00B04F13" w:rsidRDefault="009552B6" w:rsidP="00B44DF1">
            <w:pPr>
              <w:jc w:val="both"/>
              <w:rPr>
                <w:lang w:val="en-US"/>
              </w:rPr>
            </w:pPr>
            <w:r w:rsidRPr="00B04F13">
              <w:rPr>
                <w:lang w:val="en-US"/>
              </w:rPr>
              <w:t>Power on target</w:t>
            </w:r>
          </w:p>
        </w:tc>
        <w:tc>
          <w:tcPr>
            <w:tcW w:w="2946" w:type="dxa"/>
          </w:tcPr>
          <w:p w14:paraId="39713FF4" w14:textId="77777777" w:rsidR="009552B6" w:rsidRPr="00B04F13" w:rsidRDefault="009552B6" w:rsidP="00B44DF1">
            <w:pPr>
              <w:jc w:val="both"/>
              <w:rPr>
                <w:lang w:val="en-US"/>
              </w:rPr>
            </w:pPr>
            <w:r w:rsidRPr="00B04F13">
              <w:rPr>
                <w:lang w:val="en-US"/>
              </w:rPr>
              <w:t>kW</w:t>
            </w:r>
          </w:p>
        </w:tc>
        <w:tc>
          <w:tcPr>
            <w:tcW w:w="2946" w:type="dxa"/>
          </w:tcPr>
          <w:p w14:paraId="48AF34E7" w14:textId="46BCA891" w:rsidR="009552B6" w:rsidRPr="00B04F13" w:rsidRDefault="009552B6" w:rsidP="00A05778">
            <w:pPr>
              <w:jc w:val="both"/>
              <w:rPr>
                <w:lang w:val="en-US"/>
              </w:rPr>
            </w:pPr>
            <w:r w:rsidRPr="00B04F13">
              <w:rPr>
                <w:lang w:val="en-US"/>
              </w:rPr>
              <w:t>100</w:t>
            </w:r>
            <w:r w:rsidR="00A05778">
              <w:rPr>
                <w:lang w:val="en-US"/>
              </w:rPr>
              <w:t>–</w:t>
            </w:r>
            <w:r w:rsidRPr="00B04F13">
              <w:rPr>
                <w:lang w:val="en-US"/>
              </w:rPr>
              <w:t>150</w:t>
            </w:r>
          </w:p>
        </w:tc>
      </w:tr>
      <w:tr w:rsidR="009552B6" w:rsidRPr="00B04F13" w14:paraId="06214A91" w14:textId="77777777" w:rsidTr="009552B6">
        <w:tc>
          <w:tcPr>
            <w:tcW w:w="2946" w:type="dxa"/>
          </w:tcPr>
          <w:p w14:paraId="3F398550" w14:textId="77777777" w:rsidR="009552B6" w:rsidRPr="00B04F13" w:rsidRDefault="009552B6" w:rsidP="00B44DF1">
            <w:pPr>
              <w:jc w:val="both"/>
              <w:rPr>
                <w:lang w:val="en-US"/>
              </w:rPr>
            </w:pPr>
            <w:proofErr w:type="spellStart"/>
            <w:r w:rsidRPr="00B04F13">
              <w:rPr>
                <w:lang w:val="en-US"/>
              </w:rPr>
              <w:t>Muons</w:t>
            </w:r>
            <w:proofErr w:type="spellEnd"/>
          </w:p>
        </w:tc>
        <w:tc>
          <w:tcPr>
            <w:tcW w:w="2946" w:type="dxa"/>
          </w:tcPr>
          <w:p w14:paraId="1CBC147F" w14:textId="77777777" w:rsidR="009552B6" w:rsidRPr="00B04F13" w:rsidRDefault="009552B6" w:rsidP="00B44DF1">
            <w:pPr>
              <w:jc w:val="both"/>
              <w:rPr>
                <w:lang w:val="en-US"/>
              </w:rPr>
            </w:pPr>
            <w:r w:rsidRPr="00B04F13">
              <w:rPr>
                <w:lang w:val="en-US"/>
              </w:rPr>
              <w:t>Per pulse</w:t>
            </w:r>
          </w:p>
        </w:tc>
        <w:tc>
          <w:tcPr>
            <w:tcW w:w="2946" w:type="dxa"/>
          </w:tcPr>
          <w:p w14:paraId="766B1C15" w14:textId="4E9B91A6" w:rsidR="009552B6" w:rsidRPr="00B04F13" w:rsidRDefault="009552B6" w:rsidP="00A05778">
            <w:pPr>
              <w:jc w:val="both"/>
              <w:rPr>
                <w:vertAlign w:val="superscript"/>
                <w:lang w:val="en-US"/>
              </w:rPr>
            </w:pPr>
            <w:r w:rsidRPr="00B04F13">
              <w:rPr>
                <w:lang w:val="en-US"/>
              </w:rPr>
              <w:t xml:space="preserve">5 </w:t>
            </w:r>
            <w:r w:rsidR="00A05778">
              <w:rPr>
                <w:lang w:val="en-US"/>
              </w:rPr>
              <w:sym w:font="Symbol" w:char="F0B4"/>
            </w:r>
            <w:r w:rsidRPr="00B04F13">
              <w:rPr>
                <w:lang w:val="en-US"/>
              </w:rPr>
              <w:t xml:space="preserve"> 10</w:t>
            </w:r>
            <w:r w:rsidRPr="00B04F13">
              <w:rPr>
                <w:vertAlign w:val="superscript"/>
                <w:lang w:val="en-US"/>
              </w:rPr>
              <w:t>10</w:t>
            </w:r>
          </w:p>
        </w:tc>
      </w:tr>
      <w:tr w:rsidR="009552B6" w:rsidRPr="00B04F13" w14:paraId="23A335CD" w14:textId="77777777" w:rsidTr="009552B6">
        <w:tc>
          <w:tcPr>
            <w:tcW w:w="2946" w:type="dxa"/>
          </w:tcPr>
          <w:p w14:paraId="46365698" w14:textId="77777777" w:rsidR="009552B6" w:rsidRPr="00B04F13" w:rsidRDefault="009552B6" w:rsidP="00B44DF1">
            <w:pPr>
              <w:jc w:val="both"/>
              <w:rPr>
                <w:lang w:val="en-US"/>
              </w:rPr>
            </w:pPr>
            <w:r w:rsidRPr="00B04F13">
              <w:rPr>
                <w:lang w:val="en-US"/>
              </w:rPr>
              <w:t>Ring circumference</w:t>
            </w:r>
          </w:p>
        </w:tc>
        <w:tc>
          <w:tcPr>
            <w:tcW w:w="2946" w:type="dxa"/>
          </w:tcPr>
          <w:p w14:paraId="2DA4EEB8" w14:textId="77777777" w:rsidR="009552B6" w:rsidRPr="00B04F13" w:rsidRDefault="009552B6" w:rsidP="00B44DF1">
            <w:pPr>
              <w:jc w:val="both"/>
              <w:rPr>
                <w:lang w:val="en-US"/>
              </w:rPr>
            </w:pPr>
            <w:r w:rsidRPr="00B04F13">
              <w:rPr>
                <w:lang w:val="en-US"/>
              </w:rPr>
              <w:t>m</w:t>
            </w:r>
          </w:p>
        </w:tc>
        <w:tc>
          <w:tcPr>
            <w:tcW w:w="2946" w:type="dxa"/>
          </w:tcPr>
          <w:p w14:paraId="2B66D918" w14:textId="77777777" w:rsidR="009552B6" w:rsidRPr="00B04F13" w:rsidRDefault="009552B6" w:rsidP="00B44DF1">
            <w:pPr>
              <w:jc w:val="both"/>
              <w:rPr>
                <w:lang w:val="en-US"/>
              </w:rPr>
            </w:pPr>
            <w:r w:rsidRPr="00B04F13">
              <w:rPr>
                <w:lang w:val="en-US"/>
              </w:rPr>
              <w:t>470</w:t>
            </w:r>
          </w:p>
        </w:tc>
      </w:tr>
      <w:tr w:rsidR="009552B6" w:rsidRPr="00B04F13" w14:paraId="68E4E111" w14:textId="77777777" w:rsidTr="009552B6">
        <w:tc>
          <w:tcPr>
            <w:tcW w:w="2946" w:type="dxa"/>
          </w:tcPr>
          <w:p w14:paraId="4753C945" w14:textId="77777777" w:rsidR="009552B6" w:rsidRPr="00B04F13" w:rsidRDefault="009552B6" w:rsidP="00B44DF1">
            <w:pPr>
              <w:jc w:val="both"/>
              <w:rPr>
                <w:lang w:val="en-US"/>
              </w:rPr>
            </w:pPr>
            <w:r w:rsidRPr="00B04F13">
              <w:rPr>
                <w:lang w:val="en-US"/>
              </w:rPr>
              <w:t>Detector mass (Far)</w:t>
            </w:r>
          </w:p>
        </w:tc>
        <w:tc>
          <w:tcPr>
            <w:tcW w:w="2946" w:type="dxa"/>
          </w:tcPr>
          <w:p w14:paraId="745D4710" w14:textId="77777777" w:rsidR="009552B6" w:rsidRPr="00B04F13" w:rsidRDefault="009552B6" w:rsidP="00B44DF1">
            <w:pPr>
              <w:jc w:val="both"/>
              <w:rPr>
                <w:lang w:val="en-US"/>
              </w:rPr>
            </w:pPr>
            <w:proofErr w:type="spellStart"/>
            <w:r w:rsidRPr="00B04F13">
              <w:rPr>
                <w:lang w:val="en-US"/>
              </w:rPr>
              <w:t>kT</w:t>
            </w:r>
            <w:proofErr w:type="spellEnd"/>
          </w:p>
        </w:tc>
        <w:tc>
          <w:tcPr>
            <w:tcW w:w="2946" w:type="dxa"/>
          </w:tcPr>
          <w:p w14:paraId="397C1957" w14:textId="77777777" w:rsidR="009552B6" w:rsidRPr="00B04F13" w:rsidRDefault="009552B6" w:rsidP="00B44DF1">
            <w:pPr>
              <w:jc w:val="both"/>
              <w:rPr>
                <w:lang w:val="en-US"/>
              </w:rPr>
            </w:pPr>
            <w:r w:rsidRPr="00B04F13">
              <w:rPr>
                <w:lang w:val="en-US"/>
              </w:rPr>
              <w:t>1.3</w:t>
            </w:r>
          </w:p>
        </w:tc>
      </w:tr>
      <w:tr w:rsidR="009552B6" w:rsidRPr="00B04F13" w14:paraId="467286A4" w14:textId="77777777" w:rsidTr="009552B6">
        <w:tc>
          <w:tcPr>
            <w:tcW w:w="2946" w:type="dxa"/>
          </w:tcPr>
          <w:p w14:paraId="2F9B2770" w14:textId="77777777" w:rsidR="009552B6" w:rsidRPr="00B04F13" w:rsidRDefault="009552B6" w:rsidP="00B44DF1">
            <w:pPr>
              <w:jc w:val="both"/>
              <w:rPr>
                <w:lang w:val="en-US"/>
              </w:rPr>
            </w:pPr>
            <w:r w:rsidRPr="00B04F13">
              <w:rPr>
                <w:lang w:val="en-US"/>
              </w:rPr>
              <w:t>Detector mass (Near)</w:t>
            </w:r>
          </w:p>
        </w:tc>
        <w:tc>
          <w:tcPr>
            <w:tcW w:w="2946" w:type="dxa"/>
          </w:tcPr>
          <w:p w14:paraId="6E44BA7E" w14:textId="77777777" w:rsidR="009552B6" w:rsidRPr="00B04F13" w:rsidRDefault="009552B6" w:rsidP="00B44DF1">
            <w:pPr>
              <w:jc w:val="both"/>
              <w:rPr>
                <w:lang w:val="en-US"/>
              </w:rPr>
            </w:pPr>
            <w:proofErr w:type="spellStart"/>
            <w:r w:rsidRPr="00B04F13">
              <w:rPr>
                <w:lang w:val="en-US"/>
              </w:rPr>
              <w:t>kT</w:t>
            </w:r>
            <w:proofErr w:type="spellEnd"/>
          </w:p>
        </w:tc>
        <w:tc>
          <w:tcPr>
            <w:tcW w:w="2946" w:type="dxa"/>
          </w:tcPr>
          <w:p w14:paraId="5DB36690" w14:textId="77777777" w:rsidR="009552B6" w:rsidRPr="00B04F13" w:rsidRDefault="009552B6" w:rsidP="00B44DF1">
            <w:pPr>
              <w:jc w:val="both"/>
              <w:rPr>
                <w:lang w:val="en-US"/>
              </w:rPr>
            </w:pPr>
            <w:r w:rsidRPr="00B04F13">
              <w:rPr>
                <w:lang w:val="en-US"/>
              </w:rPr>
              <w:t>0.2</w:t>
            </w:r>
          </w:p>
        </w:tc>
      </w:tr>
    </w:tbl>
    <w:p w14:paraId="32A423BC" w14:textId="22021FAA" w:rsidR="009552B6" w:rsidRPr="00A910F4" w:rsidRDefault="00A910F4" w:rsidP="00A910F4">
      <w:pPr>
        <w:jc w:val="center"/>
        <w:rPr>
          <w:b/>
          <w:lang w:val="en-US"/>
        </w:rPr>
      </w:pPr>
      <w:bookmarkStart w:id="31" w:name="_Ref356905484"/>
      <w:bookmarkStart w:id="32" w:name="_Ref356905478"/>
      <w:r w:rsidRPr="00A910F4">
        <w:rPr>
          <w:b/>
          <w:lang w:val="en-US"/>
        </w:rPr>
        <w:t xml:space="preserve">Table </w:t>
      </w:r>
      <w:r w:rsidRPr="00A910F4">
        <w:rPr>
          <w:b/>
          <w:lang w:val="en-US"/>
        </w:rPr>
        <w:fldChar w:fldCharType="begin"/>
      </w:r>
      <w:r w:rsidRPr="00A910F4">
        <w:rPr>
          <w:b/>
          <w:lang w:val="en-US"/>
        </w:rPr>
        <w:instrText xml:space="preserve"> SEQ Table \* ARABIC </w:instrText>
      </w:r>
      <w:r w:rsidRPr="00A910F4">
        <w:rPr>
          <w:b/>
          <w:lang w:val="en-US"/>
        </w:rPr>
        <w:fldChar w:fldCharType="separate"/>
      </w:r>
      <w:r w:rsidR="008838E3">
        <w:rPr>
          <w:b/>
          <w:noProof/>
          <w:lang w:val="en-US"/>
        </w:rPr>
        <w:t>3</w:t>
      </w:r>
      <w:r w:rsidRPr="00A910F4">
        <w:rPr>
          <w:b/>
          <w:lang w:val="en-US"/>
        </w:rPr>
        <w:fldChar w:fldCharType="end"/>
      </w:r>
      <w:bookmarkEnd w:id="31"/>
      <w:r w:rsidRPr="00A910F4">
        <w:rPr>
          <w:b/>
          <w:lang w:val="en-US"/>
        </w:rPr>
        <w:t xml:space="preserve">: </w:t>
      </w:r>
      <w:proofErr w:type="spellStart"/>
      <w:r w:rsidR="00160AB1" w:rsidRPr="004C6B24">
        <w:rPr>
          <w:rFonts w:cs="Times New Roman"/>
          <w:b/>
          <w:lang w:val="en-US"/>
        </w:rPr>
        <w:t>nu</w:t>
      </w:r>
      <w:r w:rsidR="00160AB1" w:rsidRPr="004C6B24">
        <w:rPr>
          <w:b/>
          <w:lang w:val="en-US"/>
        </w:rPr>
        <w:t>STORM</w:t>
      </w:r>
      <w:proofErr w:type="spellEnd"/>
      <w:r w:rsidRPr="004C6B24">
        <w:rPr>
          <w:b/>
          <w:lang w:val="en-US"/>
        </w:rPr>
        <w:t xml:space="preserve"> </w:t>
      </w:r>
      <w:r w:rsidRPr="00A910F4">
        <w:rPr>
          <w:b/>
          <w:lang w:val="en-US"/>
        </w:rPr>
        <w:t>parameters</w:t>
      </w:r>
      <w:bookmarkEnd w:id="32"/>
    </w:p>
    <w:p w14:paraId="14152333" w14:textId="77777777" w:rsidR="009552B6" w:rsidRPr="00B04F13" w:rsidRDefault="009552B6" w:rsidP="00B44DF1">
      <w:pPr>
        <w:jc w:val="both"/>
        <w:rPr>
          <w:lang w:val="en-US"/>
        </w:rPr>
      </w:pPr>
    </w:p>
    <w:p w14:paraId="757CEDAD" w14:textId="092EA200" w:rsidR="009552B6" w:rsidRPr="00B04F13" w:rsidRDefault="009552B6" w:rsidP="00515ED5">
      <w:pPr>
        <w:jc w:val="both"/>
        <w:rPr>
          <w:lang w:val="en-US"/>
        </w:rPr>
      </w:pPr>
      <w:r w:rsidRPr="00B04F13">
        <w:rPr>
          <w:lang w:val="en-US"/>
        </w:rPr>
        <w:t xml:space="preserve">The number of </w:t>
      </w:r>
      <w:proofErr w:type="spellStart"/>
      <w:r w:rsidRPr="00B04F13">
        <w:rPr>
          <w:lang w:val="en-US"/>
        </w:rPr>
        <w:t>pions</w:t>
      </w:r>
      <w:proofErr w:type="spellEnd"/>
      <w:r w:rsidRPr="00B04F13">
        <w:rPr>
          <w:lang w:val="en-US"/>
        </w:rPr>
        <w:t xml:space="preserve"> produced off various targets by 60-120 </w:t>
      </w:r>
      <w:proofErr w:type="spellStart"/>
      <w:r w:rsidRPr="00B04F13">
        <w:rPr>
          <w:lang w:val="en-US"/>
        </w:rPr>
        <w:t>GeV</w:t>
      </w:r>
      <w:proofErr w:type="spellEnd"/>
      <w:r w:rsidRPr="00B04F13">
        <w:rPr>
          <w:lang w:val="en-US"/>
        </w:rPr>
        <w:t>/c protons has been simulated</w:t>
      </w:r>
      <w:r w:rsidR="00102871">
        <w:rPr>
          <w:lang w:val="en-US"/>
        </w:rPr>
        <w:t xml:space="preserve"> </w:t>
      </w:r>
      <w:r w:rsidRPr="00B04F13">
        <w:rPr>
          <w:lang w:val="en-US"/>
        </w:rPr>
        <w:t>with the MARS code</w:t>
      </w:r>
      <w:r w:rsidR="007E0FFA">
        <w:rPr>
          <w:rStyle w:val="FootnoteReference"/>
          <w:lang w:val="en-US"/>
        </w:rPr>
        <w:footnoteReference w:id="7"/>
      </w:r>
      <w:r w:rsidRPr="00B04F13">
        <w:rPr>
          <w:lang w:val="en-US"/>
        </w:rPr>
        <w:t xml:space="preserve"> </w:t>
      </w:r>
      <w:r w:rsidR="005C7679">
        <w:rPr>
          <w:lang w:val="en-US"/>
        </w:rPr>
        <w:t xml:space="preserve">giving the </w:t>
      </w:r>
      <w:r w:rsidRPr="00B04F13">
        <w:rPr>
          <w:lang w:val="en-US"/>
        </w:rPr>
        <w:t xml:space="preserve">pion rate in a forward cone of 120 </w:t>
      </w:r>
      <w:proofErr w:type="spellStart"/>
      <w:r w:rsidRPr="00B04F13">
        <w:rPr>
          <w:lang w:val="en-US"/>
        </w:rPr>
        <w:t>mrad</w:t>
      </w:r>
      <w:proofErr w:type="spellEnd"/>
      <w:r w:rsidRPr="00B04F13">
        <w:rPr>
          <w:lang w:val="en-US"/>
        </w:rPr>
        <w:t xml:space="preserve">, per proton on target.  A target optimization based on a conservative estimate for the decay-ring acceptance of 2 mm-rad was then done which indicated </w:t>
      </w:r>
      <w:r w:rsidR="005C7679">
        <w:rPr>
          <w:lang w:val="en-US"/>
        </w:rPr>
        <w:t xml:space="preserve">that </w:t>
      </w:r>
      <w:r w:rsidRPr="00B04F13">
        <w:rPr>
          <w:lang w:val="en-US"/>
        </w:rPr>
        <w:t xml:space="preserve">a yield of approximately 0.10 </w:t>
      </w:r>
      <w:proofErr w:type="spellStart"/>
      <w:r w:rsidRPr="00B04F13">
        <w:rPr>
          <w:lang w:val="en-US"/>
        </w:rPr>
        <w:t>pions</w:t>
      </w:r>
      <w:proofErr w:type="spellEnd"/>
      <w:r w:rsidRPr="00B04F13">
        <w:rPr>
          <w:lang w:val="en-US"/>
        </w:rPr>
        <w:t xml:space="preserve"> per proton on target can be collected into a </w:t>
      </w:r>
      <w:r w:rsidRPr="00B04F13">
        <w:rPr>
          <w:lang w:val="en-US"/>
        </w:rPr>
        <w:sym w:font="Symbol" w:char="F0B1"/>
      </w:r>
      <w:r w:rsidRPr="00B04F13">
        <w:rPr>
          <w:lang w:val="en-US"/>
        </w:rPr>
        <w:t>10% momentum acceptance off medium/heavy targets assuming 80% capture efficiency.</w:t>
      </w:r>
    </w:p>
    <w:p w14:paraId="41ABBA67" w14:textId="77777777" w:rsidR="007E0FFA" w:rsidRDefault="007E0FFA" w:rsidP="00515ED5">
      <w:pPr>
        <w:jc w:val="both"/>
        <w:rPr>
          <w:lang w:val="en-US"/>
        </w:rPr>
      </w:pPr>
    </w:p>
    <w:p w14:paraId="0A286CA7" w14:textId="6D2CB585" w:rsidR="009552B6" w:rsidRDefault="009552B6" w:rsidP="00515ED5">
      <w:pPr>
        <w:jc w:val="both"/>
        <w:rPr>
          <w:lang w:val="en-US"/>
        </w:rPr>
      </w:pPr>
      <w:r w:rsidRPr="00B04F13">
        <w:rPr>
          <w:lang w:val="en-US"/>
        </w:rPr>
        <w:t xml:space="preserve">An obvious goal for the facility is to collect as many </w:t>
      </w:r>
      <w:proofErr w:type="spellStart"/>
      <w:r w:rsidRPr="00B04F13">
        <w:rPr>
          <w:lang w:val="en-US"/>
        </w:rPr>
        <w:t>pions</w:t>
      </w:r>
      <w:proofErr w:type="spellEnd"/>
      <w:r w:rsidRPr="00B04F13">
        <w:rPr>
          <w:lang w:val="en-US"/>
        </w:rPr>
        <w:t xml:space="preserve"> as possible (within the limits of available beam power), inject them into the decay ring and capture as many </w:t>
      </w:r>
      <w:proofErr w:type="spellStart"/>
      <w:r w:rsidRPr="00B04F13">
        <w:rPr>
          <w:lang w:val="en-US"/>
        </w:rPr>
        <w:t>muons</w:t>
      </w:r>
      <w:proofErr w:type="spellEnd"/>
      <w:r w:rsidRPr="00B04F13">
        <w:rPr>
          <w:lang w:val="en-US"/>
        </w:rPr>
        <w:t xml:space="preserve"> as possible from the </w:t>
      </w:r>
      <w:r w:rsidRPr="00B04F13">
        <w:rPr>
          <w:rFonts w:ascii="Symbol" w:hAnsi="Symbol"/>
          <w:lang w:val="en-US"/>
        </w:rPr>
        <w:t></w:t>
      </w:r>
      <w:r w:rsidRPr="00B04F13">
        <w:rPr>
          <w:lang w:val="en-US"/>
        </w:rPr>
        <w:t xml:space="preserve"> </w:t>
      </w:r>
      <w:r w:rsidRPr="00B04F13">
        <w:rPr>
          <w:lang w:val="en-US"/>
        </w:rPr>
        <w:sym w:font="Symbol" w:char="F0AE"/>
      </w:r>
      <w:r w:rsidRPr="00B04F13">
        <w:rPr>
          <w:lang w:val="en-US"/>
        </w:rPr>
        <w:t xml:space="preserve"> </w:t>
      </w:r>
      <w:r w:rsidRPr="00B04F13">
        <w:rPr>
          <w:rFonts w:ascii="Symbol" w:hAnsi="Symbol"/>
          <w:lang w:val="en-US"/>
        </w:rPr>
        <w:t></w:t>
      </w:r>
      <w:r w:rsidRPr="00B04F13">
        <w:rPr>
          <w:lang w:val="en-US"/>
        </w:rPr>
        <w:t xml:space="preserve"> decays.  With pion decay within the ring, non-</w:t>
      </w:r>
      <w:proofErr w:type="spellStart"/>
      <w:r w:rsidRPr="00B04F13">
        <w:rPr>
          <w:lang w:val="en-US"/>
        </w:rPr>
        <w:t>Liouvillean</w:t>
      </w:r>
      <w:proofErr w:type="spellEnd"/>
      <w:r w:rsidRPr="00B04F13">
        <w:rPr>
          <w:lang w:val="en-US"/>
        </w:rPr>
        <w:t xml:space="preserve"> </w:t>
      </w:r>
      <w:r w:rsidR="005C7679">
        <w:rPr>
          <w:lang w:val="en-US"/>
        </w:rPr>
        <w:t>“</w:t>
      </w:r>
      <w:r w:rsidRPr="00B04F13">
        <w:rPr>
          <w:lang w:val="en-US"/>
        </w:rPr>
        <w:t>stochastic injection</w:t>
      </w:r>
      <w:r w:rsidR="005C7679">
        <w:rPr>
          <w:lang w:val="en-US"/>
        </w:rPr>
        <w:t>”</w:t>
      </w:r>
      <w:r w:rsidR="005C7679" w:rsidRPr="00B04F13">
        <w:rPr>
          <w:lang w:val="en-US"/>
        </w:rPr>
        <w:t xml:space="preserve"> </w:t>
      </w:r>
      <w:r w:rsidRPr="00B04F13">
        <w:rPr>
          <w:lang w:val="en-US"/>
        </w:rPr>
        <w:t xml:space="preserve">is possible. </w:t>
      </w:r>
      <w:r w:rsidR="005C7679">
        <w:rPr>
          <w:lang w:val="en-US"/>
        </w:rPr>
        <w:t xml:space="preserve"> </w:t>
      </w:r>
      <w:r w:rsidRPr="00B04F13">
        <w:rPr>
          <w:lang w:val="en-US"/>
        </w:rPr>
        <w:t xml:space="preserve">In stochastic injection, the </w:t>
      </w:r>
      <w:r w:rsidRPr="00B04F13">
        <w:rPr>
          <w:lang w:val="en-US"/>
        </w:rPr>
        <w:sym w:font="Symbol" w:char="F07E"/>
      </w:r>
      <w:r w:rsidRPr="00B04F13">
        <w:rPr>
          <w:lang w:val="en-US"/>
        </w:rPr>
        <w:t xml:space="preserve"> 5 </w:t>
      </w:r>
      <w:proofErr w:type="spellStart"/>
      <w:r w:rsidRPr="00B04F13">
        <w:rPr>
          <w:lang w:val="en-US"/>
        </w:rPr>
        <w:t>GeV</w:t>
      </w:r>
      <w:proofErr w:type="spellEnd"/>
      <w:r w:rsidRPr="00B04F13">
        <w:rPr>
          <w:lang w:val="en-US"/>
        </w:rPr>
        <w:t xml:space="preserve">/c pion beam is transported from the target into the storage ring and dispersion-matched into a long straight section. </w:t>
      </w:r>
      <w:r w:rsidR="005C7679">
        <w:rPr>
          <w:lang w:val="en-US"/>
        </w:rPr>
        <w:t xml:space="preserve"> </w:t>
      </w:r>
      <w:r w:rsidRPr="00B04F13">
        <w:rPr>
          <w:lang w:val="en-US"/>
        </w:rPr>
        <w:t xml:space="preserve">(Circulating and injection orbits are separated by momentum.)  Decays within that straight section provide </w:t>
      </w:r>
      <w:proofErr w:type="spellStart"/>
      <w:r w:rsidRPr="00B04F13">
        <w:rPr>
          <w:lang w:val="en-US"/>
        </w:rPr>
        <w:t>muons</w:t>
      </w:r>
      <w:proofErr w:type="spellEnd"/>
      <w:r w:rsidRPr="00B04F13">
        <w:rPr>
          <w:lang w:val="en-US"/>
        </w:rPr>
        <w:t xml:space="preserve"> that are within the </w:t>
      </w:r>
      <w:r w:rsidRPr="00B04F13">
        <w:rPr>
          <w:lang w:val="en-US"/>
        </w:rPr>
        <w:sym w:font="Symbol" w:char="F07E"/>
      </w:r>
      <w:r w:rsidRPr="00B04F13">
        <w:rPr>
          <w:lang w:val="en-US"/>
        </w:rPr>
        <w:t xml:space="preserve"> 3.8 </w:t>
      </w:r>
      <w:proofErr w:type="spellStart"/>
      <w:r w:rsidRPr="00B04F13">
        <w:rPr>
          <w:lang w:val="en-US"/>
        </w:rPr>
        <w:t>GeV</w:t>
      </w:r>
      <w:proofErr w:type="spellEnd"/>
      <w:r w:rsidRPr="00B04F13">
        <w:rPr>
          <w:lang w:val="en-US"/>
        </w:rPr>
        <w:t xml:space="preserve">/c ring momentum acceptance </w:t>
      </w:r>
      <w:r w:rsidR="005C7679">
        <w:rPr>
          <w:lang w:val="en-US"/>
        </w:rPr>
        <w:t>(</w:t>
      </w:r>
      <w:r w:rsidRPr="00B04F13">
        <w:rPr>
          <w:lang w:val="en-US"/>
        </w:rPr>
        <w:t>see</w:t>
      </w:r>
      <w:r w:rsidR="009321F2">
        <w:rPr>
          <w:lang w:val="en-US"/>
        </w:rPr>
        <w:t xml:space="preserve"> </w:t>
      </w:r>
      <w:r w:rsidR="009321F2">
        <w:rPr>
          <w:lang w:val="en-US"/>
        </w:rPr>
        <w:fldChar w:fldCharType="begin"/>
      </w:r>
      <w:r w:rsidR="009321F2">
        <w:rPr>
          <w:lang w:val="en-US"/>
        </w:rPr>
        <w:instrText xml:space="preserve"> REF _Ref356905676 \h </w:instrText>
      </w:r>
      <w:r w:rsidR="009321F2">
        <w:rPr>
          <w:lang w:val="en-US"/>
        </w:rPr>
      </w:r>
      <w:r w:rsidR="009321F2">
        <w:rPr>
          <w:lang w:val="en-US"/>
        </w:rPr>
        <w:fldChar w:fldCharType="separate"/>
      </w:r>
      <w:r w:rsidR="009321F2">
        <w:t xml:space="preserve">Figure </w:t>
      </w:r>
      <w:r w:rsidR="009321F2">
        <w:rPr>
          <w:noProof/>
        </w:rPr>
        <w:t>7</w:t>
      </w:r>
      <w:r w:rsidR="009321F2">
        <w:rPr>
          <w:lang w:val="en-US"/>
        </w:rPr>
        <w:fldChar w:fldCharType="end"/>
      </w:r>
      <w:r w:rsidR="005C7679">
        <w:rPr>
          <w:lang w:val="en-US"/>
        </w:rPr>
        <w:t>)</w:t>
      </w:r>
      <w:r w:rsidRPr="00B04F13">
        <w:rPr>
          <w:lang w:val="en-US"/>
        </w:rPr>
        <w:t xml:space="preserve">.  </w:t>
      </w:r>
      <w:r w:rsidR="005C7679">
        <w:rPr>
          <w:lang w:val="en-US"/>
        </w:rPr>
        <w:t>F</w:t>
      </w:r>
      <w:r w:rsidRPr="00B04F13">
        <w:rPr>
          <w:lang w:val="en-US"/>
        </w:rPr>
        <w:t xml:space="preserve">or 5.0 </w:t>
      </w:r>
      <w:proofErr w:type="spellStart"/>
      <w:r w:rsidRPr="00B04F13">
        <w:rPr>
          <w:lang w:val="en-US"/>
        </w:rPr>
        <w:t>GeV</w:t>
      </w:r>
      <w:proofErr w:type="spellEnd"/>
      <w:r w:rsidRPr="00B04F13">
        <w:rPr>
          <w:lang w:val="en-US"/>
        </w:rPr>
        <w:t xml:space="preserve">/c </w:t>
      </w:r>
      <w:proofErr w:type="spellStart"/>
      <w:r w:rsidRPr="00B04F13">
        <w:rPr>
          <w:lang w:val="en-US"/>
        </w:rPr>
        <w:t>pions</w:t>
      </w:r>
      <w:proofErr w:type="spellEnd"/>
      <w:r w:rsidRPr="00B04F13">
        <w:rPr>
          <w:lang w:val="en-US"/>
        </w:rPr>
        <w:t xml:space="preserve">, the decay length is </w:t>
      </w:r>
      <w:r w:rsidRPr="00B04F13">
        <w:rPr>
          <w:lang w:val="en-US"/>
        </w:rPr>
        <w:sym w:font="Symbol" w:char="F07E"/>
      </w:r>
      <w:r w:rsidRPr="00B04F13">
        <w:rPr>
          <w:lang w:val="en-US"/>
        </w:rPr>
        <w:t xml:space="preserve"> 280</w:t>
      </w:r>
      <w:r w:rsidR="005C7679">
        <w:rPr>
          <w:lang w:val="en-US"/>
        </w:rPr>
        <w:t xml:space="preserve"> </w:t>
      </w:r>
      <w:r w:rsidRPr="00B04F13">
        <w:rPr>
          <w:lang w:val="en-US"/>
        </w:rPr>
        <w:t>m</w:t>
      </w:r>
      <w:r w:rsidR="005C7679">
        <w:rPr>
          <w:lang w:val="en-US"/>
        </w:rPr>
        <w:t>, thus</w:t>
      </w:r>
      <w:r w:rsidRPr="00B04F13">
        <w:rPr>
          <w:lang w:val="en-US"/>
        </w:rPr>
        <w:t xml:space="preserve"> </w:t>
      </w:r>
      <w:r w:rsidRPr="00B04F13">
        <w:rPr>
          <w:lang w:val="en-US"/>
        </w:rPr>
        <w:sym w:font="Symbol" w:char="F07E"/>
      </w:r>
      <w:r w:rsidRPr="00B04F13">
        <w:rPr>
          <w:lang w:val="en-US"/>
        </w:rPr>
        <w:t xml:space="preserve"> </w:t>
      </w:r>
      <w:r w:rsidR="00F97D86">
        <w:rPr>
          <w:lang w:val="en-US"/>
        </w:rPr>
        <w:t>5</w:t>
      </w:r>
      <w:r w:rsidRPr="00B04F13">
        <w:rPr>
          <w:lang w:val="en-US"/>
        </w:rPr>
        <w:t xml:space="preserve">2% decay within the </w:t>
      </w:r>
      <w:r w:rsidR="00F97D86">
        <w:rPr>
          <w:lang w:val="en-US"/>
        </w:rPr>
        <w:t>185</w:t>
      </w:r>
      <w:r w:rsidR="005C7679">
        <w:rPr>
          <w:lang w:val="en-US"/>
        </w:rPr>
        <w:t xml:space="preserve"> </w:t>
      </w:r>
      <w:r w:rsidR="00F97D86" w:rsidRPr="00B04F13">
        <w:rPr>
          <w:lang w:val="en-US"/>
        </w:rPr>
        <w:t xml:space="preserve">m </w:t>
      </w:r>
      <w:r w:rsidRPr="00B04F13">
        <w:rPr>
          <w:lang w:val="en-US"/>
        </w:rPr>
        <w:t>decay ring straight.</w:t>
      </w:r>
    </w:p>
    <w:p w14:paraId="741AE18C" w14:textId="77777777" w:rsidR="007E0FFA" w:rsidRDefault="007E0FFA" w:rsidP="00102871">
      <w:pPr>
        <w:jc w:val="both"/>
        <w:rPr>
          <w:lang w:val="en-US"/>
        </w:rPr>
      </w:pPr>
    </w:p>
    <w:p w14:paraId="1114B1FE" w14:textId="4CCFE1EC" w:rsidR="00102871" w:rsidRDefault="00102871" w:rsidP="00102871">
      <w:pPr>
        <w:jc w:val="both"/>
        <w:rPr>
          <w:lang w:val="en-US"/>
        </w:rPr>
      </w:pPr>
      <w:r w:rsidRPr="00B04F13">
        <w:rPr>
          <w:lang w:val="en-US"/>
        </w:rPr>
        <w:t xml:space="preserve">The baseline for the </w:t>
      </w:r>
      <w:proofErr w:type="spellStart"/>
      <w:r w:rsidRPr="00B04F13">
        <w:rPr>
          <w:lang w:val="en-US"/>
        </w:rPr>
        <w:t>muon</w:t>
      </w:r>
      <w:proofErr w:type="spellEnd"/>
      <w:r w:rsidRPr="00B04F13">
        <w:rPr>
          <w:lang w:val="en-US"/>
        </w:rPr>
        <w:t xml:space="preserve"> decay ring is a FODO racetrack, although our Japanese collaborators are also investigating a FFAG racetrack.  The FODO ring </w:t>
      </w:r>
      <w:r w:rsidR="005C7679">
        <w:rPr>
          <w:lang w:val="en-US"/>
        </w:rPr>
        <w:t>(</w:t>
      </w:r>
      <w:r w:rsidR="009321F2">
        <w:rPr>
          <w:lang w:val="en-US"/>
        </w:rPr>
        <w:fldChar w:fldCharType="begin"/>
      </w:r>
      <w:r w:rsidR="009321F2">
        <w:rPr>
          <w:lang w:val="en-US"/>
        </w:rPr>
        <w:instrText xml:space="preserve"> REF _Ref356905788 \h </w:instrText>
      </w:r>
      <w:r w:rsidR="009321F2">
        <w:rPr>
          <w:lang w:val="en-US"/>
        </w:rPr>
      </w:r>
      <w:r w:rsidR="009321F2">
        <w:rPr>
          <w:lang w:val="en-US"/>
        </w:rPr>
        <w:fldChar w:fldCharType="separate"/>
      </w:r>
      <w:r w:rsidR="009321F2">
        <w:t xml:space="preserve">Figure </w:t>
      </w:r>
      <w:r w:rsidR="009321F2">
        <w:rPr>
          <w:noProof/>
        </w:rPr>
        <w:t>8</w:t>
      </w:r>
      <w:r w:rsidR="009321F2">
        <w:rPr>
          <w:lang w:val="en-US"/>
        </w:rPr>
        <w:fldChar w:fldCharType="end"/>
      </w:r>
      <w:r w:rsidR="005C7679">
        <w:rPr>
          <w:lang w:val="en-US"/>
        </w:rPr>
        <w:t xml:space="preserve">) </w:t>
      </w:r>
      <w:r w:rsidRPr="00B04F13">
        <w:rPr>
          <w:lang w:val="en-US"/>
        </w:rPr>
        <w:t xml:space="preserve">uses both normal and superconducting magnets  </w:t>
      </w:r>
      <w:r w:rsidR="005C7679">
        <w:rPr>
          <w:lang w:val="en-US"/>
        </w:rPr>
        <w:t xml:space="preserve"> </w:t>
      </w:r>
      <w:r w:rsidRPr="00B04F13">
        <w:rPr>
          <w:lang w:val="en-US"/>
        </w:rPr>
        <w:t xml:space="preserve">A FODO lattice using only normal-conducting magnets (B </w:t>
      </w:r>
      <w:r w:rsidRPr="00B04F13">
        <w:rPr>
          <w:lang w:val="en-US"/>
        </w:rPr>
        <w:sym w:font="Symbol" w:char="F0A3"/>
      </w:r>
      <w:r w:rsidRPr="00B04F13">
        <w:rPr>
          <w:lang w:val="en-US"/>
        </w:rPr>
        <w:t xml:space="preserve"> 2</w:t>
      </w:r>
      <w:r w:rsidR="005C7679">
        <w:rPr>
          <w:lang w:val="en-US"/>
        </w:rPr>
        <w:t xml:space="preserve"> </w:t>
      </w:r>
      <w:r w:rsidRPr="00B04F13">
        <w:rPr>
          <w:lang w:val="en-US"/>
        </w:rPr>
        <w:t>T) is also being developed</w:t>
      </w:r>
      <w:r w:rsidR="005C7679">
        <w:rPr>
          <w:lang w:val="en-US"/>
        </w:rPr>
        <w:t>, giving</w:t>
      </w:r>
      <w:r w:rsidRPr="00B04F13">
        <w:rPr>
          <w:lang w:val="en-US"/>
        </w:rPr>
        <w:t xml:space="preserve"> arcs </w:t>
      </w:r>
      <w:r w:rsidR="005C7679">
        <w:rPr>
          <w:lang w:val="en-US"/>
        </w:rPr>
        <w:t xml:space="preserve">that </w:t>
      </w:r>
      <w:r w:rsidRPr="00B04F13">
        <w:rPr>
          <w:lang w:val="en-US"/>
        </w:rPr>
        <w:t>are twice as long (</w:t>
      </w:r>
      <w:r w:rsidRPr="00B04F13">
        <w:rPr>
          <w:lang w:val="en-US"/>
        </w:rPr>
        <w:sym w:font="Symbol" w:char="F07E"/>
      </w:r>
      <w:r w:rsidRPr="00B04F13">
        <w:rPr>
          <w:lang w:val="en-US"/>
        </w:rPr>
        <w:t>50</w:t>
      </w:r>
      <w:r w:rsidR="005C7679">
        <w:rPr>
          <w:lang w:val="en-US"/>
        </w:rPr>
        <w:t xml:space="preserve"> </w:t>
      </w:r>
      <w:r w:rsidRPr="00B04F13">
        <w:rPr>
          <w:lang w:val="en-US"/>
        </w:rPr>
        <w:t>m), but the straight sections would be similar.</w:t>
      </w:r>
    </w:p>
    <w:p w14:paraId="464BB9C9" w14:textId="77777777" w:rsidR="007E0FFA" w:rsidRDefault="007E0FFA" w:rsidP="007E0FFA">
      <w:pPr>
        <w:jc w:val="both"/>
        <w:rPr>
          <w:lang w:val="en-US"/>
        </w:rPr>
      </w:pPr>
    </w:p>
    <w:p w14:paraId="5AA6F58A" w14:textId="77777777" w:rsidR="007E0FFA" w:rsidRPr="00B04F13" w:rsidRDefault="007E0FFA" w:rsidP="007E0FFA">
      <w:pPr>
        <w:jc w:val="both"/>
        <w:rPr>
          <w:lang w:val="en-US"/>
        </w:rPr>
      </w:pPr>
      <w:r w:rsidRPr="00B04F13">
        <w:rPr>
          <w:lang w:val="en-US"/>
        </w:rPr>
        <w:t>The design goal for the ring was to maximize both the transverse and momentum acceptance</w:t>
      </w:r>
      <w:r>
        <w:rPr>
          <w:lang w:val="en-US"/>
        </w:rPr>
        <w:t>s</w:t>
      </w:r>
      <w:r w:rsidRPr="00B04F13">
        <w:rPr>
          <w:lang w:val="en-US"/>
        </w:rPr>
        <w:t>, while maintaining reasonable physical apertures for the magnets in order to keep the cost down. This was accomplished by employing strongly focusing optics in the arcs (90</w:t>
      </w:r>
      <w:r>
        <w:rPr>
          <w:lang w:val="en-US"/>
        </w:rPr>
        <w:sym w:font="Symbol" w:char="F0B0"/>
      </w:r>
      <w:r w:rsidRPr="00B04F13">
        <w:rPr>
          <w:lang w:val="en-US"/>
        </w:rPr>
        <w:t xml:space="preserve"> phase advance per FODO cell)</w:t>
      </w:r>
      <w:r>
        <w:rPr>
          <w:lang w:val="en-US"/>
        </w:rPr>
        <w:t>,</w:t>
      </w:r>
      <w:r w:rsidRPr="00B04F13">
        <w:rPr>
          <w:lang w:val="en-US"/>
        </w:rPr>
        <w:t xml:space="preserve"> featuring small beta functions (approximately 3 m average) and low dispersion (approximately 0.8 m average). </w:t>
      </w:r>
    </w:p>
    <w:p w14:paraId="50515140" w14:textId="77777777" w:rsidR="007E0FFA" w:rsidRDefault="007E0FFA" w:rsidP="00102871">
      <w:pPr>
        <w:jc w:val="both"/>
        <w:rPr>
          <w:lang w:val="en-US"/>
        </w:rPr>
      </w:pPr>
    </w:p>
    <w:p w14:paraId="75ADE8B1" w14:textId="77777777" w:rsidR="009552B6" w:rsidRPr="00B04F13" w:rsidRDefault="009552B6" w:rsidP="00B44DF1">
      <w:pPr>
        <w:jc w:val="both"/>
        <w:rPr>
          <w:lang w:val="en-US"/>
        </w:rPr>
      </w:pPr>
      <w:r w:rsidRPr="00B04F13">
        <w:rPr>
          <w:noProof/>
          <w:lang w:eastAsia="en-GB"/>
        </w:rPr>
        <w:lastRenderedPageBreak/>
        <w:drawing>
          <wp:inline distT="0" distB="0" distL="0" distR="0" wp14:anchorId="68291A86" wp14:editId="0BEB7F18">
            <wp:extent cx="5486400" cy="24314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astic.jpg"/>
                    <pic:cNvPicPr/>
                  </pic:nvPicPr>
                  <pic:blipFill>
                    <a:blip r:embed="rId24">
                      <a:extLst>
                        <a:ext uri="{28A0092B-C50C-407E-A947-70E740481C1C}">
                          <a14:useLocalDpi xmlns:a14="http://schemas.microsoft.com/office/drawing/2010/main" val="0"/>
                        </a:ext>
                      </a:extLst>
                    </a:blip>
                    <a:stretch>
                      <a:fillRect/>
                    </a:stretch>
                  </pic:blipFill>
                  <pic:spPr>
                    <a:xfrm>
                      <a:off x="0" y="0"/>
                      <a:ext cx="5486400" cy="2431415"/>
                    </a:xfrm>
                    <a:prstGeom prst="rect">
                      <a:avLst/>
                    </a:prstGeom>
                  </pic:spPr>
                </pic:pic>
              </a:graphicData>
            </a:graphic>
          </wp:inline>
        </w:drawing>
      </w:r>
    </w:p>
    <w:p w14:paraId="33FD0D09" w14:textId="3C5AA3CB" w:rsidR="009552B6" w:rsidRDefault="00A910F4" w:rsidP="00100C73">
      <w:pPr>
        <w:pStyle w:val="Caption"/>
        <w:rPr>
          <w:lang w:val="en-US"/>
        </w:rPr>
      </w:pPr>
      <w:bookmarkStart w:id="33" w:name="_Ref356905676"/>
      <w:r>
        <w:t xml:space="preserve">Figure </w:t>
      </w:r>
      <w:r w:rsidR="00B43897">
        <w:fldChar w:fldCharType="begin"/>
      </w:r>
      <w:r w:rsidR="00B43897">
        <w:instrText xml:space="preserve"> SEQ Figure \* ARABIC </w:instrText>
      </w:r>
      <w:r w:rsidR="00B43897">
        <w:fldChar w:fldCharType="separate"/>
      </w:r>
      <w:r w:rsidR="00BD3E7D">
        <w:rPr>
          <w:noProof/>
        </w:rPr>
        <w:t>7</w:t>
      </w:r>
      <w:r w:rsidR="00B43897">
        <w:rPr>
          <w:noProof/>
        </w:rPr>
        <w:fldChar w:fldCharType="end"/>
      </w:r>
      <w:bookmarkEnd w:id="33"/>
      <w:r>
        <w:t>:</w:t>
      </w:r>
      <w:r w:rsidRPr="00515ED5">
        <w:rPr>
          <w:lang w:val="en-US"/>
        </w:rPr>
        <w:t xml:space="preserve"> </w:t>
      </w:r>
      <w:r w:rsidRPr="00B04F13">
        <w:rPr>
          <w:lang w:val="en-US"/>
        </w:rPr>
        <w:t>Stochastic injection scheme</w:t>
      </w:r>
    </w:p>
    <w:p w14:paraId="6C553AE3" w14:textId="77777777" w:rsidR="00515ED5" w:rsidRPr="00B04F13" w:rsidRDefault="00515ED5" w:rsidP="00B44DF1">
      <w:pPr>
        <w:jc w:val="both"/>
        <w:rPr>
          <w:lang w:val="en-US"/>
        </w:rPr>
      </w:pPr>
    </w:p>
    <w:p w14:paraId="7E1B51A3" w14:textId="77777777" w:rsidR="009552B6" w:rsidRDefault="009552B6" w:rsidP="00B44DF1">
      <w:pPr>
        <w:jc w:val="both"/>
        <w:rPr>
          <w:lang w:val="en-US"/>
        </w:rPr>
      </w:pPr>
    </w:p>
    <w:p w14:paraId="23738900" w14:textId="77777777" w:rsidR="009552B6" w:rsidRPr="00B04F13" w:rsidRDefault="009552B6" w:rsidP="00B44DF1">
      <w:pPr>
        <w:jc w:val="both"/>
        <w:rPr>
          <w:lang w:val="en-US"/>
        </w:rPr>
      </w:pPr>
      <w:r w:rsidRPr="00B04F13">
        <w:rPr>
          <w:noProof/>
          <w:lang w:eastAsia="en-GB"/>
        </w:rPr>
        <w:drawing>
          <wp:inline distT="0" distB="0" distL="0" distR="0" wp14:anchorId="64776B39" wp14:editId="545949B0">
            <wp:extent cx="5486400" cy="974090"/>
            <wp:effectExtent l="0" t="0" r="0"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DO.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974090"/>
                    </a:xfrm>
                    <a:prstGeom prst="rect">
                      <a:avLst/>
                    </a:prstGeom>
                  </pic:spPr>
                </pic:pic>
              </a:graphicData>
            </a:graphic>
          </wp:inline>
        </w:drawing>
      </w:r>
    </w:p>
    <w:p w14:paraId="5EBA8D44" w14:textId="77777777" w:rsidR="00A910F4" w:rsidRDefault="00A910F4" w:rsidP="00100C73">
      <w:pPr>
        <w:pStyle w:val="Caption"/>
        <w:rPr>
          <w:lang w:val="en-US"/>
        </w:rPr>
      </w:pPr>
      <w:bookmarkStart w:id="34" w:name="_Ref356905788"/>
      <w:r>
        <w:t xml:space="preserve">Figure </w:t>
      </w:r>
      <w:r w:rsidR="00B43897">
        <w:fldChar w:fldCharType="begin"/>
      </w:r>
      <w:r w:rsidR="00B43897">
        <w:instrText xml:space="preserve"> SEQ Figure \* ARABIC </w:instrText>
      </w:r>
      <w:r w:rsidR="00B43897">
        <w:fldChar w:fldCharType="separate"/>
      </w:r>
      <w:r w:rsidR="00BD3E7D">
        <w:rPr>
          <w:noProof/>
        </w:rPr>
        <w:t>8</w:t>
      </w:r>
      <w:r w:rsidR="00B43897">
        <w:rPr>
          <w:noProof/>
        </w:rPr>
        <w:fldChar w:fldCharType="end"/>
      </w:r>
      <w:bookmarkEnd w:id="34"/>
      <w:r>
        <w:t xml:space="preserve">: </w:t>
      </w:r>
      <w:r w:rsidRPr="00515ED5">
        <w:rPr>
          <w:lang w:val="en-US"/>
        </w:rPr>
        <w:t xml:space="preserve"> </w:t>
      </w:r>
      <w:r w:rsidRPr="00B04F13">
        <w:rPr>
          <w:lang w:val="en-US"/>
        </w:rPr>
        <w:t>FODO decay ring schematic</w:t>
      </w:r>
    </w:p>
    <w:p w14:paraId="2B1B2721" w14:textId="77777777" w:rsidR="009552B6" w:rsidRPr="00B04F13" w:rsidRDefault="009552B6" w:rsidP="00B44DF1">
      <w:pPr>
        <w:jc w:val="both"/>
        <w:rPr>
          <w:lang w:val="en-US"/>
        </w:rPr>
      </w:pPr>
    </w:p>
    <w:p w14:paraId="76FE0A17" w14:textId="77777777" w:rsidR="009552B6" w:rsidRPr="00B04F13" w:rsidRDefault="009552B6" w:rsidP="00B44DF1">
      <w:pPr>
        <w:pStyle w:val="Heading3"/>
        <w:jc w:val="both"/>
        <w:rPr>
          <w:lang w:val="en-US"/>
        </w:rPr>
      </w:pPr>
      <w:bookmarkStart w:id="35" w:name="_Toc354671080"/>
      <w:bookmarkStart w:id="36" w:name="_Toc359182362"/>
      <w:r w:rsidRPr="00B04F13">
        <w:rPr>
          <w:lang w:val="en-US"/>
        </w:rPr>
        <w:t>Required R&amp;D</w:t>
      </w:r>
      <w:bookmarkEnd w:id="35"/>
      <w:bookmarkEnd w:id="36"/>
    </w:p>
    <w:p w14:paraId="0AD5F923" w14:textId="77777777" w:rsidR="009552B6" w:rsidRPr="00B04F13" w:rsidRDefault="009552B6" w:rsidP="00B44DF1">
      <w:pPr>
        <w:jc w:val="both"/>
        <w:rPr>
          <w:lang w:val="en-US"/>
        </w:rPr>
      </w:pPr>
    </w:p>
    <w:p w14:paraId="5E20C00A" w14:textId="1446DC04" w:rsidR="009552B6" w:rsidRDefault="009552B6" w:rsidP="00B44DF1">
      <w:pPr>
        <w:jc w:val="both"/>
        <w:rPr>
          <w:lang w:val="en-US"/>
        </w:rPr>
      </w:pPr>
      <w:r w:rsidRPr="00B04F13">
        <w:rPr>
          <w:lang w:val="en-US"/>
        </w:rPr>
        <w:t xml:space="preserve">No R&amp;D is required for </w:t>
      </w:r>
      <w:proofErr w:type="spellStart"/>
      <w:r w:rsidR="00160AB1" w:rsidRPr="00EE4A42">
        <w:rPr>
          <w:rFonts w:cs="Times New Roman"/>
          <w:lang w:val="en-US"/>
        </w:rPr>
        <w:t>nu</w:t>
      </w:r>
      <w:r w:rsidR="00160AB1" w:rsidRPr="00B04F13">
        <w:rPr>
          <w:lang w:val="en-US"/>
        </w:rPr>
        <w:t>STORM</w:t>
      </w:r>
      <w:proofErr w:type="spellEnd"/>
      <w:r w:rsidRPr="00B04F13">
        <w:rPr>
          <w:lang w:val="en-US"/>
        </w:rPr>
        <w:t xml:space="preserve">.  Some magnet </w:t>
      </w:r>
      <w:r w:rsidR="00B63475">
        <w:rPr>
          <w:lang w:val="en-US"/>
        </w:rPr>
        <w:t>prototyping work</w:t>
      </w:r>
      <w:r w:rsidRPr="00B04F13">
        <w:rPr>
          <w:lang w:val="en-US"/>
        </w:rPr>
        <w:t xml:space="preserve"> will be required, however.</w:t>
      </w:r>
      <w:r w:rsidR="008510D0">
        <w:rPr>
          <w:lang w:val="en-US"/>
        </w:rPr>
        <w:t xml:space="preserve">  </w:t>
      </w:r>
      <w:r w:rsidRPr="00B04F13">
        <w:rPr>
          <w:lang w:val="en-US"/>
        </w:rPr>
        <w:t>Most of the facilit</w:t>
      </w:r>
      <w:r w:rsidR="008510D0">
        <w:rPr>
          <w:lang w:val="en-US"/>
        </w:rPr>
        <w:t>y’</w:t>
      </w:r>
      <w:r w:rsidRPr="00B04F13">
        <w:rPr>
          <w:lang w:val="en-US"/>
        </w:rPr>
        <w:t xml:space="preserve">s components (primary proton beam line, target station, civil construction, </w:t>
      </w:r>
      <w:proofErr w:type="gramStart"/>
      <w:r w:rsidRPr="00B04F13">
        <w:rPr>
          <w:lang w:val="en-US"/>
        </w:rPr>
        <w:t>detector</w:t>
      </w:r>
      <w:proofErr w:type="gramEnd"/>
      <w:r w:rsidRPr="00B04F13">
        <w:rPr>
          <w:lang w:val="en-US"/>
        </w:rPr>
        <w:t>) have been done before and</w:t>
      </w:r>
      <w:r w:rsidR="008510D0">
        <w:rPr>
          <w:lang w:val="en-US"/>
        </w:rPr>
        <w:t xml:space="preserve"> </w:t>
      </w:r>
      <w:r w:rsidRPr="00B04F13">
        <w:rPr>
          <w:lang w:val="en-US"/>
        </w:rPr>
        <w:t xml:space="preserve">existing technology is </w:t>
      </w:r>
      <w:r w:rsidR="008510D0">
        <w:rPr>
          <w:lang w:val="en-US"/>
        </w:rPr>
        <w:t xml:space="preserve">entirely </w:t>
      </w:r>
      <w:r w:rsidRPr="00B04F13">
        <w:rPr>
          <w:lang w:val="en-US"/>
        </w:rPr>
        <w:t>suitable</w:t>
      </w:r>
      <w:r w:rsidR="008510D0">
        <w:rPr>
          <w:lang w:val="en-US"/>
        </w:rPr>
        <w:t>.</w:t>
      </w:r>
    </w:p>
    <w:p w14:paraId="5AB9F88E" w14:textId="77777777" w:rsidR="009321F2" w:rsidRPr="00B04F13" w:rsidRDefault="009321F2" w:rsidP="00B44DF1">
      <w:pPr>
        <w:jc w:val="both"/>
        <w:rPr>
          <w:lang w:val="en-US"/>
        </w:rPr>
      </w:pPr>
    </w:p>
    <w:p w14:paraId="29741A13" w14:textId="77777777" w:rsidR="009552B6" w:rsidRPr="00B04F13" w:rsidRDefault="009552B6" w:rsidP="00B44DF1">
      <w:pPr>
        <w:pStyle w:val="Heading3"/>
        <w:jc w:val="both"/>
        <w:rPr>
          <w:lang w:val="en-US"/>
        </w:rPr>
      </w:pPr>
      <w:bookmarkStart w:id="37" w:name="_Toc354671081"/>
      <w:bookmarkStart w:id="38" w:name="_Toc359182363"/>
      <w:r w:rsidRPr="00B04F13">
        <w:rPr>
          <w:lang w:val="en-US"/>
        </w:rPr>
        <w:t xml:space="preserve">Siting at </w:t>
      </w:r>
      <w:proofErr w:type="spellStart"/>
      <w:r w:rsidRPr="00B04F13">
        <w:rPr>
          <w:lang w:val="en-US"/>
        </w:rPr>
        <w:t>Fermilab</w:t>
      </w:r>
      <w:proofErr w:type="spellEnd"/>
      <w:r w:rsidRPr="00B04F13">
        <w:rPr>
          <w:lang w:val="en-US"/>
        </w:rPr>
        <w:t>:</w:t>
      </w:r>
      <w:bookmarkEnd w:id="37"/>
      <w:bookmarkEnd w:id="38"/>
    </w:p>
    <w:p w14:paraId="66190798" w14:textId="77777777" w:rsidR="009552B6" w:rsidRPr="00B04F13" w:rsidRDefault="009552B6" w:rsidP="00B44DF1">
      <w:pPr>
        <w:jc w:val="both"/>
        <w:rPr>
          <w:lang w:val="en-US"/>
        </w:rPr>
      </w:pPr>
    </w:p>
    <w:p w14:paraId="69453100" w14:textId="26A022C3" w:rsidR="009552B6" w:rsidRDefault="00160AB1" w:rsidP="00B44DF1">
      <w:pPr>
        <w:jc w:val="both"/>
        <w:rPr>
          <w:lang w:val="en-US"/>
        </w:rPr>
      </w:pPr>
      <w:proofErr w:type="spellStart"/>
      <w:proofErr w:type="gramStart"/>
      <w:r w:rsidRPr="00EE4A42">
        <w:rPr>
          <w:rFonts w:cs="Times New Roman"/>
          <w:lang w:val="en-US"/>
        </w:rPr>
        <w:t>nu</w:t>
      </w:r>
      <w:r w:rsidRPr="00B04F13">
        <w:rPr>
          <w:lang w:val="en-US"/>
        </w:rPr>
        <w:t>STORM</w:t>
      </w:r>
      <w:proofErr w:type="spellEnd"/>
      <w:proofErr w:type="gramEnd"/>
      <w:r w:rsidR="009552B6" w:rsidRPr="00B04F13">
        <w:rPr>
          <w:lang w:val="en-US"/>
        </w:rPr>
        <w:t xml:space="preserve"> will use the Main Injector (MI) abort line to extract protons from the MI through an existing beam pipe in the MI abort absorber to a new target station to the </w:t>
      </w:r>
      <w:r w:rsidR="008510D0">
        <w:rPr>
          <w:lang w:val="en-US"/>
        </w:rPr>
        <w:t>s</w:t>
      </w:r>
      <w:r w:rsidR="009552B6" w:rsidRPr="00B04F13">
        <w:rPr>
          <w:lang w:val="en-US"/>
        </w:rPr>
        <w:t xml:space="preserve">outheast.  The transport line and decay ring are positioned </w:t>
      </w:r>
      <w:r w:rsidR="008510D0" w:rsidRPr="00B04F13">
        <w:rPr>
          <w:lang w:val="en-US"/>
        </w:rPr>
        <w:t xml:space="preserve">on the </w:t>
      </w:r>
      <w:proofErr w:type="spellStart"/>
      <w:r w:rsidR="008510D0" w:rsidRPr="00B04F13">
        <w:rPr>
          <w:lang w:val="en-US"/>
        </w:rPr>
        <w:t>Fermilab</w:t>
      </w:r>
      <w:proofErr w:type="spellEnd"/>
      <w:r w:rsidR="008510D0" w:rsidRPr="00B04F13">
        <w:rPr>
          <w:lang w:val="en-US"/>
        </w:rPr>
        <w:t xml:space="preserve"> site </w:t>
      </w:r>
      <w:r w:rsidR="008510D0">
        <w:rPr>
          <w:lang w:val="en-US"/>
        </w:rPr>
        <w:t>e</w:t>
      </w:r>
      <w:r w:rsidR="008510D0" w:rsidRPr="00B04F13">
        <w:rPr>
          <w:lang w:val="en-US"/>
        </w:rPr>
        <w:t xml:space="preserve">ast </w:t>
      </w:r>
      <w:r w:rsidR="009552B6" w:rsidRPr="00B04F13">
        <w:rPr>
          <w:lang w:val="en-US"/>
        </w:rPr>
        <w:t xml:space="preserve">of </w:t>
      </w:r>
      <w:proofErr w:type="spellStart"/>
      <w:r w:rsidR="009552B6" w:rsidRPr="00B04F13">
        <w:rPr>
          <w:lang w:val="en-US"/>
        </w:rPr>
        <w:t>Kautz</w:t>
      </w:r>
      <w:proofErr w:type="spellEnd"/>
      <w:r w:rsidR="009552B6" w:rsidRPr="00B04F13">
        <w:rPr>
          <w:lang w:val="en-US"/>
        </w:rPr>
        <w:t xml:space="preserve"> road.  The near detector hall is located 20</w:t>
      </w:r>
      <w:r w:rsidR="008510D0">
        <w:rPr>
          <w:lang w:val="en-US"/>
        </w:rPr>
        <w:t xml:space="preserve"> </w:t>
      </w:r>
      <w:r w:rsidR="009552B6" w:rsidRPr="00B04F13">
        <w:rPr>
          <w:lang w:val="en-US"/>
        </w:rPr>
        <w:t xml:space="preserve">m from the end of the production straight and the far detector will be located in the existing D0 Assembly Building (DAB).  A </w:t>
      </w:r>
      <w:r w:rsidR="00A05778">
        <w:rPr>
          <w:lang w:val="en-US"/>
        </w:rPr>
        <w:t xml:space="preserve">photo </w:t>
      </w:r>
      <w:r w:rsidR="009552B6" w:rsidRPr="00B04F13">
        <w:rPr>
          <w:lang w:val="en-US"/>
        </w:rPr>
        <w:t xml:space="preserve">of the </w:t>
      </w:r>
      <w:proofErr w:type="spellStart"/>
      <w:r w:rsidR="009552B6" w:rsidRPr="00B04F13">
        <w:rPr>
          <w:lang w:val="en-US"/>
        </w:rPr>
        <w:t>Fermilab</w:t>
      </w:r>
      <w:proofErr w:type="spellEnd"/>
      <w:r w:rsidR="009552B6" w:rsidRPr="00B04F13">
        <w:rPr>
          <w:lang w:val="en-US"/>
        </w:rPr>
        <w:t xml:space="preserve"> site with the </w:t>
      </w:r>
      <w:proofErr w:type="spellStart"/>
      <w:r w:rsidRPr="00EE4A42">
        <w:rPr>
          <w:rFonts w:cs="Times New Roman"/>
          <w:lang w:val="en-US"/>
        </w:rPr>
        <w:t>nu</w:t>
      </w:r>
      <w:r w:rsidRPr="00B04F13">
        <w:rPr>
          <w:lang w:val="en-US"/>
        </w:rPr>
        <w:t>STORM</w:t>
      </w:r>
      <w:proofErr w:type="spellEnd"/>
      <w:r w:rsidR="009552B6" w:rsidRPr="00B04F13">
        <w:rPr>
          <w:lang w:val="en-US"/>
        </w:rPr>
        <w:t xml:space="preserve"> facilities superimposed is shown in</w:t>
      </w:r>
      <w:r w:rsidR="009321F2">
        <w:rPr>
          <w:lang w:val="en-US"/>
        </w:rPr>
        <w:t xml:space="preserve"> </w:t>
      </w:r>
      <w:r w:rsidR="009321F2">
        <w:rPr>
          <w:lang w:val="en-US"/>
        </w:rPr>
        <w:fldChar w:fldCharType="begin"/>
      </w:r>
      <w:r w:rsidR="009321F2">
        <w:rPr>
          <w:lang w:val="en-US"/>
        </w:rPr>
        <w:instrText xml:space="preserve"> REF _Ref356905881 \h </w:instrText>
      </w:r>
      <w:r w:rsidR="009321F2">
        <w:rPr>
          <w:lang w:val="en-US"/>
        </w:rPr>
      </w:r>
      <w:r w:rsidR="009321F2">
        <w:rPr>
          <w:lang w:val="en-US"/>
        </w:rPr>
        <w:fldChar w:fldCharType="separate"/>
      </w:r>
      <w:r w:rsidR="009321F2">
        <w:t xml:space="preserve">Figure </w:t>
      </w:r>
      <w:r w:rsidR="009321F2">
        <w:rPr>
          <w:noProof/>
        </w:rPr>
        <w:t>9</w:t>
      </w:r>
      <w:r w:rsidR="009321F2">
        <w:rPr>
          <w:lang w:val="en-US"/>
        </w:rPr>
        <w:fldChar w:fldCharType="end"/>
      </w:r>
      <w:r w:rsidR="009552B6" w:rsidRPr="00B04F13">
        <w:rPr>
          <w:lang w:val="en-US"/>
        </w:rPr>
        <w:t>.</w:t>
      </w:r>
    </w:p>
    <w:p w14:paraId="27038470" w14:textId="77777777" w:rsidR="009552B6" w:rsidRPr="00B04F13" w:rsidRDefault="009552B6" w:rsidP="00B44DF1">
      <w:pPr>
        <w:jc w:val="both"/>
        <w:rPr>
          <w:lang w:val="en-US"/>
        </w:rPr>
      </w:pPr>
    </w:p>
    <w:p w14:paraId="4CFC7D46" w14:textId="77777777" w:rsidR="009552B6" w:rsidRPr="00B04F13" w:rsidRDefault="009552B6" w:rsidP="00B44DF1">
      <w:pPr>
        <w:jc w:val="both"/>
        <w:rPr>
          <w:lang w:val="en-US"/>
        </w:rPr>
      </w:pPr>
      <w:r w:rsidRPr="00B04F13">
        <w:rPr>
          <w:noProof/>
          <w:lang w:eastAsia="en-GB"/>
        </w:rPr>
        <w:lastRenderedPageBreak/>
        <w:drawing>
          <wp:inline distT="0" distB="0" distL="0" distR="0" wp14:anchorId="006CD8EE" wp14:editId="6ACADCD4">
            <wp:extent cx="5486400" cy="2658110"/>
            <wp:effectExtent l="0" t="0" r="0" b="889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2658110"/>
                    </a:xfrm>
                    <a:prstGeom prst="rect">
                      <a:avLst/>
                    </a:prstGeom>
                  </pic:spPr>
                </pic:pic>
              </a:graphicData>
            </a:graphic>
          </wp:inline>
        </w:drawing>
      </w:r>
    </w:p>
    <w:p w14:paraId="05932250" w14:textId="22201E4E" w:rsidR="00A910F4" w:rsidRPr="00B04F13" w:rsidRDefault="00A910F4" w:rsidP="00100C73">
      <w:pPr>
        <w:pStyle w:val="Caption"/>
        <w:rPr>
          <w:lang w:val="en-US"/>
        </w:rPr>
      </w:pPr>
      <w:bookmarkStart w:id="39" w:name="_Ref356905881"/>
      <w:r>
        <w:t xml:space="preserve">Figure </w:t>
      </w:r>
      <w:r w:rsidR="00B43897">
        <w:fldChar w:fldCharType="begin"/>
      </w:r>
      <w:r w:rsidR="00B43897">
        <w:instrText xml:space="preserve"> SEQ Figure \* ARABIC </w:instrText>
      </w:r>
      <w:r w:rsidR="00B43897">
        <w:fldChar w:fldCharType="separate"/>
      </w:r>
      <w:r w:rsidR="00BD3E7D">
        <w:rPr>
          <w:noProof/>
        </w:rPr>
        <w:t>9</w:t>
      </w:r>
      <w:r w:rsidR="00B43897">
        <w:rPr>
          <w:noProof/>
        </w:rPr>
        <w:fldChar w:fldCharType="end"/>
      </w:r>
      <w:bookmarkEnd w:id="39"/>
      <w:r>
        <w:t xml:space="preserve">: </w:t>
      </w:r>
      <w:r w:rsidR="007C2F41" w:rsidRPr="007C2F41">
        <w:rPr>
          <w:rFonts w:ascii="Symbol" w:hAnsi="Symbol"/>
          <w:lang w:val="en-US"/>
        </w:rPr>
        <w:t></w:t>
      </w:r>
      <w:r w:rsidRPr="00B04F13">
        <w:rPr>
          <w:lang w:val="en-US"/>
        </w:rPr>
        <w:t>STORM facil</w:t>
      </w:r>
      <w:r w:rsidR="001C69F5">
        <w:rPr>
          <w:lang w:val="en-US"/>
        </w:rPr>
        <w:t>i</w:t>
      </w:r>
      <w:r w:rsidRPr="00B04F13">
        <w:rPr>
          <w:lang w:val="en-US"/>
        </w:rPr>
        <w:t xml:space="preserve">ties superimposed on the </w:t>
      </w:r>
      <w:proofErr w:type="spellStart"/>
      <w:r w:rsidRPr="00B04F13">
        <w:rPr>
          <w:lang w:val="en-US"/>
        </w:rPr>
        <w:t>Fermilab</w:t>
      </w:r>
      <w:proofErr w:type="spellEnd"/>
      <w:r w:rsidRPr="00B04F13">
        <w:rPr>
          <w:lang w:val="en-US"/>
        </w:rPr>
        <w:t xml:space="preserve"> site.</w:t>
      </w:r>
    </w:p>
    <w:p w14:paraId="16B8BB9E" w14:textId="2F17DDFB" w:rsidR="009552B6" w:rsidRPr="00B04F13" w:rsidRDefault="009552B6" w:rsidP="00B44DF1">
      <w:pPr>
        <w:jc w:val="both"/>
        <w:rPr>
          <w:lang w:val="en-US"/>
        </w:rPr>
      </w:pPr>
    </w:p>
    <w:p w14:paraId="78BCFE5E" w14:textId="61849E0F" w:rsidR="007065A9" w:rsidRDefault="007065A9" w:rsidP="00C352F5">
      <w:pPr>
        <w:pStyle w:val="Heading3"/>
        <w:jc w:val="both"/>
        <w:rPr>
          <w:lang w:val="en-US"/>
        </w:rPr>
      </w:pPr>
      <w:bookmarkStart w:id="40" w:name="_Toc359182364"/>
      <w:r w:rsidRPr="00B04F13">
        <w:rPr>
          <w:lang w:val="en-US"/>
        </w:rPr>
        <w:t>Technology validation for following phases:</w:t>
      </w:r>
      <w:bookmarkEnd w:id="40"/>
    </w:p>
    <w:p w14:paraId="38B3FE89" w14:textId="77777777" w:rsidR="007E0FFA" w:rsidRPr="007E0FFA" w:rsidRDefault="007E0FFA" w:rsidP="007E0FFA">
      <w:pPr>
        <w:rPr>
          <w:lang w:val="en-US"/>
        </w:rPr>
      </w:pPr>
    </w:p>
    <w:p w14:paraId="111CF03C" w14:textId="77777777" w:rsidR="009321F2" w:rsidRDefault="00196931" w:rsidP="007E0FFA">
      <w:pPr>
        <w:jc w:val="both"/>
        <w:rPr>
          <w:lang w:val="en-US"/>
        </w:rPr>
      </w:pPr>
      <w:r w:rsidRPr="00B04F13">
        <w:rPr>
          <w:lang w:val="en-US"/>
        </w:rPr>
        <w:t>Advanced R&amp;D for the high</w:t>
      </w:r>
      <w:r w:rsidR="00FE051C">
        <w:rPr>
          <w:lang w:val="en-US"/>
        </w:rPr>
        <w:t>-</w:t>
      </w:r>
      <w:r w:rsidRPr="00B04F13">
        <w:rPr>
          <w:lang w:val="en-US"/>
        </w:rPr>
        <w:t xml:space="preserve">intensity 6D ionization cooling channel required for a </w:t>
      </w:r>
      <w:proofErr w:type="spellStart"/>
      <w:r w:rsidRPr="00B04F13">
        <w:rPr>
          <w:lang w:val="en-US"/>
        </w:rPr>
        <w:t>Muon</w:t>
      </w:r>
      <w:proofErr w:type="spellEnd"/>
      <w:r w:rsidRPr="00B04F13">
        <w:rPr>
          <w:lang w:val="en-US"/>
        </w:rPr>
        <w:t xml:space="preserve"> Collider could be pursued using</w:t>
      </w:r>
      <w:r w:rsidR="00A05778">
        <w:rPr>
          <w:lang w:val="en-US"/>
        </w:rPr>
        <w:t xml:space="preserve"> the</w:t>
      </w:r>
      <w:r w:rsidRPr="00B04F13">
        <w:rPr>
          <w:lang w:val="en-US"/>
        </w:rPr>
        <w:t xml:space="preserve"> </w:t>
      </w:r>
      <w:proofErr w:type="spellStart"/>
      <w:r w:rsidR="00160AB1" w:rsidRPr="00EE4A42">
        <w:rPr>
          <w:rFonts w:cs="Times New Roman"/>
          <w:lang w:val="en-US"/>
        </w:rPr>
        <w:t>nu</w:t>
      </w:r>
      <w:r w:rsidR="00160AB1" w:rsidRPr="00B04F13">
        <w:rPr>
          <w:lang w:val="en-US"/>
        </w:rPr>
        <w:t>STORM</w:t>
      </w:r>
      <w:proofErr w:type="spellEnd"/>
      <w:r w:rsidRPr="00B04F13">
        <w:rPr>
          <w:lang w:val="en-US"/>
        </w:rPr>
        <w:t xml:space="preserve"> facility</w:t>
      </w:r>
      <w:r w:rsidR="00FE051C">
        <w:rPr>
          <w:lang w:val="en-US"/>
        </w:rPr>
        <w:t>,</w:t>
      </w:r>
      <w:r w:rsidRPr="00B04F13">
        <w:rPr>
          <w:lang w:val="en-US"/>
        </w:rPr>
        <w:t xml:space="preserve"> </w:t>
      </w:r>
      <w:r w:rsidR="00A05778">
        <w:rPr>
          <w:lang w:val="en-US"/>
        </w:rPr>
        <w:t>which</w:t>
      </w:r>
      <w:r w:rsidR="00A05778" w:rsidRPr="00B04F13">
        <w:rPr>
          <w:lang w:val="en-US"/>
        </w:rPr>
        <w:t xml:space="preserve"> </w:t>
      </w:r>
      <w:r w:rsidRPr="00B04F13">
        <w:rPr>
          <w:lang w:val="en-US"/>
        </w:rPr>
        <w:t xml:space="preserve">provides a </w:t>
      </w:r>
      <w:proofErr w:type="spellStart"/>
      <w:r w:rsidRPr="00B04F13">
        <w:rPr>
          <w:lang w:val="en-US"/>
        </w:rPr>
        <w:t>muon</w:t>
      </w:r>
      <w:proofErr w:type="spellEnd"/>
      <w:r w:rsidRPr="00B04F13">
        <w:rPr>
          <w:lang w:val="en-US"/>
        </w:rPr>
        <w:t xml:space="preserve"> source with significant intensity (≈10</w:t>
      </w:r>
      <w:r w:rsidRPr="00B04F13">
        <w:rPr>
          <w:vertAlign w:val="superscript"/>
          <w:lang w:val="en-US"/>
        </w:rPr>
        <w:t>10</w:t>
      </w:r>
      <w:r w:rsidRPr="00B04F13">
        <w:rPr>
          <w:lang w:val="en-US"/>
        </w:rPr>
        <w:t xml:space="preserve"> μ/pulse in the 100</w:t>
      </w:r>
      <w:r w:rsidR="00A05778">
        <w:rPr>
          <w:lang w:val="en-US"/>
        </w:rPr>
        <w:t>–</w:t>
      </w:r>
      <w:r w:rsidRPr="00B04F13">
        <w:rPr>
          <w:lang w:val="en-US"/>
        </w:rPr>
        <w:t xml:space="preserve">300 MeV/c momentum </w:t>
      </w:r>
      <w:proofErr w:type="spellStart"/>
      <w:r w:rsidRPr="00B04F13">
        <w:rPr>
          <w:lang w:val="en-US"/>
        </w:rPr>
        <w:t>range</w:t>
      </w:r>
      <w:proofErr w:type="gramStart"/>
      <w:r w:rsidRPr="00B04F13">
        <w:rPr>
          <w:lang w:val="en-US"/>
        </w:rPr>
        <w:t>,</w:t>
      </w:r>
      <w:proofErr w:type="gramEnd"/>
      <w:r w:rsidR="009321F2">
        <w:rPr>
          <w:lang w:val="en-US"/>
        </w:rPr>
        <w:fldChar w:fldCharType="begin"/>
      </w:r>
      <w:r w:rsidR="009321F2">
        <w:rPr>
          <w:lang w:val="en-US"/>
        </w:rPr>
        <w:instrText xml:space="preserve"> REF _Ref356906720 \h </w:instrText>
      </w:r>
      <w:r w:rsidR="009321F2">
        <w:rPr>
          <w:lang w:val="en-US"/>
        </w:rPr>
      </w:r>
      <w:r w:rsidR="009321F2">
        <w:rPr>
          <w:lang w:val="en-US"/>
        </w:rPr>
        <w:fldChar w:fldCharType="separate"/>
      </w:r>
      <w:r w:rsidR="009321F2" w:rsidRPr="00B04F13">
        <w:rPr>
          <w:lang w:val="en-US"/>
        </w:rPr>
        <w:t>Figure</w:t>
      </w:r>
      <w:proofErr w:type="spellEnd"/>
      <w:r w:rsidR="009321F2" w:rsidRPr="00B04F13">
        <w:rPr>
          <w:lang w:val="en-US"/>
        </w:rPr>
        <w:t xml:space="preserve"> </w:t>
      </w:r>
      <w:r w:rsidR="009321F2">
        <w:rPr>
          <w:noProof/>
          <w:lang w:val="en-US"/>
        </w:rPr>
        <w:t>10</w:t>
      </w:r>
      <w:r w:rsidR="009321F2">
        <w:rPr>
          <w:lang w:val="en-US"/>
        </w:rPr>
        <w:fldChar w:fldCharType="end"/>
      </w:r>
      <w:r w:rsidRPr="00B04F13">
        <w:rPr>
          <w:lang w:val="en-US"/>
        </w:rPr>
        <w:t>).</w:t>
      </w:r>
      <w:r w:rsidR="00A05778">
        <w:rPr>
          <w:lang w:val="en-US"/>
        </w:rPr>
        <w:t xml:space="preserve"> </w:t>
      </w:r>
      <w:r w:rsidRPr="00B04F13">
        <w:rPr>
          <w:lang w:val="en-US"/>
        </w:rPr>
        <w:t xml:space="preserve"> This beam can be produced simultaneously with the neutrino physics program </w:t>
      </w:r>
      <w:r w:rsidR="00A05778">
        <w:rPr>
          <w:lang w:val="en-US"/>
        </w:rPr>
        <w:t>at</w:t>
      </w:r>
      <w:r w:rsidR="00A05778" w:rsidRPr="00B04F13">
        <w:rPr>
          <w:lang w:val="en-US"/>
        </w:rPr>
        <w:t xml:space="preserve"> </w:t>
      </w:r>
      <w:r w:rsidRPr="00B04F13">
        <w:rPr>
          <w:lang w:val="en-US"/>
        </w:rPr>
        <w:t>little additional cost.</w:t>
      </w:r>
      <w:r w:rsidR="00A05778">
        <w:rPr>
          <w:lang w:val="en-US"/>
        </w:rPr>
        <w:t xml:space="preserve"> </w:t>
      </w:r>
    </w:p>
    <w:p w14:paraId="2EBF78DA" w14:textId="1E38EC24" w:rsidR="00787396" w:rsidRPr="00B04F13" w:rsidRDefault="00196931" w:rsidP="007E0FFA">
      <w:pPr>
        <w:jc w:val="both"/>
        <w:rPr>
          <w:lang w:val="en-US"/>
        </w:rPr>
      </w:pPr>
      <w:r w:rsidRPr="00B04F13">
        <w:rPr>
          <w:lang w:val="en-US"/>
        </w:rPr>
        <w:t xml:space="preserve"> </w:t>
      </w:r>
      <w:r w:rsidR="007A1AD1" w:rsidRPr="007A1AD1">
        <w:rPr>
          <w:noProof/>
          <w:lang w:eastAsia="en-GB"/>
        </w:rPr>
        <w:drawing>
          <wp:inline distT="0" distB="0" distL="0" distR="0" wp14:anchorId="6DE5A1B3" wp14:editId="16CAC22A">
            <wp:extent cx="5486400" cy="1702191"/>
            <wp:effectExtent l="0" t="0" r="0"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1702191"/>
                    </a:xfrm>
                    <a:prstGeom prst="rect">
                      <a:avLst/>
                    </a:prstGeom>
                  </pic:spPr>
                </pic:pic>
              </a:graphicData>
            </a:graphic>
          </wp:inline>
        </w:drawing>
      </w:r>
    </w:p>
    <w:p w14:paraId="028BFD92" w14:textId="1DA75D53" w:rsidR="00787396" w:rsidRDefault="00787396" w:rsidP="00100C73">
      <w:pPr>
        <w:pStyle w:val="Caption"/>
        <w:rPr>
          <w:lang w:val="en-US"/>
        </w:rPr>
      </w:pPr>
      <w:bookmarkStart w:id="41" w:name="_Ref356906720"/>
      <w:r w:rsidRPr="00B04F13">
        <w:rPr>
          <w:lang w:val="en-US"/>
        </w:rPr>
        <w:t xml:space="preserve">Figure </w:t>
      </w:r>
      <w:r w:rsidR="00860EE6" w:rsidRPr="00B04F13">
        <w:rPr>
          <w:lang w:val="en-US"/>
        </w:rPr>
        <w:fldChar w:fldCharType="begin"/>
      </w:r>
      <w:r w:rsidR="00860EE6" w:rsidRPr="00B04F13">
        <w:rPr>
          <w:lang w:val="en-US"/>
        </w:rPr>
        <w:instrText xml:space="preserve"> SEQ Figure \* ARABIC </w:instrText>
      </w:r>
      <w:r w:rsidR="00860EE6" w:rsidRPr="00B04F13">
        <w:rPr>
          <w:lang w:val="en-US"/>
        </w:rPr>
        <w:fldChar w:fldCharType="separate"/>
      </w:r>
      <w:r w:rsidR="00BD3E7D">
        <w:rPr>
          <w:noProof/>
          <w:lang w:val="en-US"/>
        </w:rPr>
        <w:t>10</w:t>
      </w:r>
      <w:r w:rsidR="00860EE6" w:rsidRPr="00B04F13">
        <w:rPr>
          <w:noProof/>
          <w:lang w:val="en-US"/>
        </w:rPr>
        <w:fldChar w:fldCharType="end"/>
      </w:r>
      <w:bookmarkEnd w:id="41"/>
      <w:r w:rsidRPr="00B04F13">
        <w:rPr>
          <w:lang w:val="en-US"/>
        </w:rPr>
        <w:t xml:space="preserve">: </w:t>
      </w:r>
      <w:proofErr w:type="spellStart"/>
      <w:r w:rsidR="00160AB1" w:rsidRPr="00EE4A42">
        <w:rPr>
          <w:lang w:val="en-US"/>
        </w:rPr>
        <w:t>nu</w:t>
      </w:r>
      <w:r w:rsidR="00160AB1" w:rsidRPr="00B04F13">
        <w:rPr>
          <w:lang w:val="en-US"/>
        </w:rPr>
        <w:t>STORM</w:t>
      </w:r>
      <w:proofErr w:type="spellEnd"/>
      <w:r w:rsidRPr="00B04F13">
        <w:rPr>
          <w:lang w:val="en-US"/>
        </w:rPr>
        <w:t xml:space="preserve"> storage ring. </w:t>
      </w:r>
      <w:r w:rsidR="001548B4">
        <w:rPr>
          <w:lang w:val="en-US"/>
        </w:rPr>
        <w:t>About</w:t>
      </w:r>
      <w:r w:rsidRPr="00B04F13">
        <w:rPr>
          <w:lang w:val="en-US"/>
        </w:rPr>
        <w:t xml:space="preserve"> </w:t>
      </w:r>
      <w:r w:rsidR="001548B4">
        <w:rPr>
          <w:lang w:val="en-US"/>
        </w:rPr>
        <w:t>5</w:t>
      </w:r>
      <w:r w:rsidR="007E0FFA">
        <w:rPr>
          <w:lang w:val="en-US"/>
        </w:rPr>
        <w:t>0</w:t>
      </w:r>
      <w:r w:rsidRPr="00B04F13">
        <w:rPr>
          <w:lang w:val="en-US"/>
        </w:rPr>
        <w:t xml:space="preserve">% of </w:t>
      </w:r>
      <w:proofErr w:type="spellStart"/>
      <w:r w:rsidRPr="00B04F13">
        <w:rPr>
          <w:lang w:val="en-US"/>
        </w:rPr>
        <w:t>pions</w:t>
      </w:r>
      <w:proofErr w:type="spellEnd"/>
      <w:r w:rsidRPr="00B04F13">
        <w:rPr>
          <w:lang w:val="en-US"/>
        </w:rPr>
        <w:t xml:space="preserve"> decay in the straight section. Pion </w:t>
      </w:r>
      <w:proofErr w:type="gramStart"/>
      <w:r w:rsidRPr="00B04F13">
        <w:rPr>
          <w:lang w:val="en-US"/>
        </w:rPr>
        <w:t>absorber serve</w:t>
      </w:r>
      <w:proofErr w:type="gramEnd"/>
      <w:r w:rsidRPr="00B04F13">
        <w:rPr>
          <w:lang w:val="en-US"/>
        </w:rPr>
        <w:t xml:space="preserve"> as a degrader to produce </w:t>
      </w:r>
      <w:proofErr w:type="spellStart"/>
      <w:r w:rsidRPr="00B04F13">
        <w:rPr>
          <w:lang w:val="en-US"/>
        </w:rPr>
        <w:t>muons</w:t>
      </w:r>
      <w:proofErr w:type="spellEnd"/>
      <w:r w:rsidRPr="00B04F13">
        <w:rPr>
          <w:lang w:val="en-US"/>
        </w:rPr>
        <w:t xml:space="preserve"> in the desired momentum range.</w:t>
      </w:r>
    </w:p>
    <w:p w14:paraId="7F00FBF3" w14:textId="77777777" w:rsidR="007E0FFA" w:rsidRPr="007E0FFA" w:rsidRDefault="007E0FFA" w:rsidP="007E0FFA">
      <w:pPr>
        <w:rPr>
          <w:lang w:val="en-US"/>
        </w:rPr>
      </w:pPr>
    </w:p>
    <w:p w14:paraId="694DB8BA" w14:textId="4CCF285E" w:rsidR="007E0FFA" w:rsidRPr="007E0FFA" w:rsidRDefault="007E0FFA" w:rsidP="007E0FFA">
      <w:pPr>
        <w:jc w:val="both"/>
        <w:rPr>
          <w:lang w:val="en-US"/>
        </w:rPr>
      </w:pPr>
      <w:r w:rsidRPr="00B04F13">
        <w:rPr>
          <w:lang w:val="en-US"/>
        </w:rPr>
        <w:t xml:space="preserve">This is possible </w:t>
      </w:r>
      <w:r>
        <w:rPr>
          <w:lang w:val="en-US"/>
        </w:rPr>
        <w:t xml:space="preserve">because </w:t>
      </w:r>
      <w:proofErr w:type="spellStart"/>
      <w:r w:rsidRPr="00EE4A42">
        <w:rPr>
          <w:rFonts w:cs="Times New Roman"/>
          <w:lang w:val="en-US"/>
        </w:rPr>
        <w:t>nu</w:t>
      </w:r>
      <w:r w:rsidRPr="00B04F13">
        <w:rPr>
          <w:lang w:val="en-US"/>
        </w:rPr>
        <w:t>STORM</w:t>
      </w:r>
      <w:proofErr w:type="spellEnd"/>
      <w:r w:rsidRPr="00B04F13">
        <w:rPr>
          <w:lang w:val="en-US"/>
        </w:rPr>
        <w:t xml:space="preserve"> </w:t>
      </w:r>
      <w:r>
        <w:rPr>
          <w:lang w:val="en-US"/>
        </w:rPr>
        <w:t xml:space="preserve">requires </w:t>
      </w:r>
      <w:r w:rsidRPr="00B04F13">
        <w:rPr>
          <w:lang w:val="en-US"/>
        </w:rPr>
        <w:t xml:space="preserve">a pion absorber to absorb </w:t>
      </w:r>
      <w:proofErr w:type="spellStart"/>
      <w:r w:rsidRPr="00B04F13">
        <w:rPr>
          <w:lang w:val="en-US"/>
        </w:rPr>
        <w:t>pions</w:t>
      </w:r>
      <w:proofErr w:type="spellEnd"/>
      <w:r w:rsidRPr="00B04F13">
        <w:rPr>
          <w:lang w:val="en-US"/>
        </w:rPr>
        <w:t xml:space="preserve"> remain</w:t>
      </w:r>
      <w:r>
        <w:rPr>
          <w:lang w:val="en-US"/>
        </w:rPr>
        <w:t>ing</w:t>
      </w:r>
      <w:r w:rsidRPr="00B04F13">
        <w:rPr>
          <w:lang w:val="en-US"/>
        </w:rPr>
        <w:t xml:space="preserve"> after the first straight (about 60% of those injected into the ring).</w:t>
      </w:r>
      <w:r>
        <w:rPr>
          <w:lang w:val="en-US"/>
        </w:rPr>
        <w:t xml:space="preserve"> </w:t>
      </w:r>
      <w:r w:rsidRPr="00B04F13">
        <w:rPr>
          <w:lang w:val="en-US"/>
        </w:rPr>
        <w:t xml:space="preserve"> </w:t>
      </w:r>
      <w:proofErr w:type="spellStart"/>
      <w:r w:rsidRPr="00B04F13">
        <w:rPr>
          <w:lang w:val="en-US"/>
        </w:rPr>
        <w:t>Pions</w:t>
      </w:r>
      <w:proofErr w:type="spellEnd"/>
      <w:r w:rsidRPr="00B04F13">
        <w:rPr>
          <w:lang w:val="en-US"/>
        </w:rPr>
        <w:t xml:space="preserve"> in the momentum range 5 </w:t>
      </w:r>
      <w:proofErr w:type="spellStart"/>
      <w:r w:rsidRPr="00B04F13">
        <w:rPr>
          <w:lang w:val="en-US"/>
        </w:rPr>
        <w:t>GeV</w:t>
      </w:r>
      <w:proofErr w:type="spellEnd"/>
      <w:r w:rsidRPr="00B04F13">
        <w:rPr>
          <w:lang w:val="en-US"/>
        </w:rPr>
        <w:t xml:space="preserve">/c </w:t>
      </w:r>
      <w:r>
        <w:rPr>
          <w:rFonts w:cs="Times New Roman"/>
          <w:lang w:val="en-US"/>
        </w:rPr>
        <w:t>±</w:t>
      </w:r>
      <w:r w:rsidRPr="00B04F13">
        <w:rPr>
          <w:lang w:val="en-US"/>
        </w:rPr>
        <w:t xml:space="preserve">10% are extracted to </w:t>
      </w:r>
      <w:r>
        <w:rPr>
          <w:lang w:val="en-US"/>
        </w:rPr>
        <w:t xml:space="preserve">the </w:t>
      </w:r>
      <w:r w:rsidRPr="00B04F13">
        <w:rPr>
          <w:lang w:val="en-US"/>
        </w:rPr>
        <w:t xml:space="preserve">absorber.  </w:t>
      </w:r>
      <w:r>
        <w:rPr>
          <w:lang w:val="en-US"/>
        </w:rPr>
        <w:t>T</w:t>
      </w:r>
      <w:r w:rsidRPr="00B04F13">
        <w:rPr>
          <w:lang w:val="en-US"/>
        </w:rPr>
        <w:t xml:space="preserve">here are also many </w:t>
      </w:r>
      <w:proofErr w:type="spellStart"/>
      <w:r w:rsidRPr="00B04F13">
        <w:rPr>
          <w:lang w:val="en-US"/>
        </w:rPr>
        <w:t>muons</w:t>
      </w:r>
      <w:proofErr w:type="spellEnd"/>
      <w:r w:rsidRPr="00B04F13">
        <w:rPr>
          <w:lang w:val="en-US"/>
        </w:rPr>
        <w:t xml:space="preserve"> in the same momentum window (forward decays) that will be extracted along with the </w:t>
      </w:r>
      <w:proofErr w:type="spellStart"/>
      <w:r w:rsidRPr="00B04F13">
        <w:rPr>
          <w:lang w:val="en-US"/>
        </w:rPr>
        <w:t>pions</w:t>
      </w:r>
      <w:proofErr w:type="spellEnd"/>
      <w:r w:rsidRPr="00B04F13">
        <w:rPr>
          <w:lang w:val="en-US"/>
        </w:rPr>
        <w:t xml:space="preserve">. </w:t>
      </w:r>
      <w:r>
        <w:rPr>
          <w:lang w:val="en-US"/>
        </w:rPr>
        <w:t xml:space="preserve"> </w:t>
      </w:r>
      <w:r w:rsidRPr="00B04F13">
        <w:rPr>
          <w:lang w:val="en-US"/>
        </w:rPr>
        <w:t xml:space="preserve">The absorber </w:t>
      </w:r>
      <w:r>
        <w:rPr>
          <w:lang w:val="en-US"/>
        </w:rPr>
        <w:t xml:space="preserve">will act </w:t>
      </w:r>
      <w:r w:rsidRPr="00B04F13">
        <w:rPr>
          <w:lang w:val="en-US"/>
        </w:rPr>
        <w:t xml:space="preserve">as a degrader for these </w:t>
      </w:r>
      <w:proofErr w:type="spellStart"/>
      <w:r w:rsidRPr="00B04F13">
        <w:rPr>
          <w:lang w:val="en-US"/>
        </w:rPr>
        <w:t>muons</w:t>
      </w:r>
      <w:proofErr w:type="spellEnd"/>
      <w:r>
        <w:rPr>
          <w:lang w:val="en-US"/>
        </w:rPr>
        <w:t>,</w:t>
      </w:r>
      <w:r w:rsidRPr="00B04F13">
        <w:rPr>
          <w:lang w:val="en-US"/>
        </w:rPr>
        <w:t xml:space="preserve"> produc</w:t>
      </w:r>
      <w:r>
        <w:rPr>
          <w:lang w:val="en-US"/>
        </w:rPr>
        <w:t>ing</w:t>
      </w:r>
      <w:r w:rsidRPr="00B04F13">
        <w:rPr>
          <w:lang w:val="en-US"/>
        </w:rPr>
        <w:t xml:space="preserve"> the desired </w:t>
      </w:r>
      <w:r>
        <w:rPr>
          <w:lang w:val="en-US"/>
        </w:rPr>
        <w:t xml:space="preserve">low-energy </w:t>
      </w:r>
      <w:proofErr w:type="spellStart"/>
      <w:r>
        <w:rPr>
          <w:lang w:val="en-US"/>
        </w:rPr>
        <w:t>muon</w:t>
      </w:r>
      <w:proofErr w:type="spellEnd"/>
      <w:r>
        <w:rPr>
          <w:lang w:val="en-US"/>
        </w:rPr>
        <w:t xml:space="preserve"> </w:t>
      </w:r>
      <w:r w:rsidRPr="00B04F13">
        <w:rPr>
          <w:lang w:val="en-US"/>
        </w:rPr>
        <w:t>beam.</w:t>
      </w:r>
      <w:r>
        <w:rPr>
          <w:lang w:val="en-US"/>
        </w:rPr>
        <w:t xml:space="preserve"> </w:t>
      </w:r>
      <w:r w:rsidRPr="00B04F13">
        <w:rPr>
          <w:lang w:val="en-US"/>
        </w:rPr>
        <w:t> </w:t>
      </w:r>
      <w:r w:rsidR="009321F2">
        <w:rPr>
          <w:lang w:val="en-US"/>
        </w:rPr>
        <w:fldChar w:fldCharType="begin"/>
      </w:r>
      <w:r w:rsidR="009321F2">
        <w:rPr>
          <w:lang w:val="en-US"/>
        </w:rPr>
        <w:instrText xml:space="preserve"> REF _Ref356906686 \h </w:instrText>
      </w:r>
      <w:r w:rsidR="009321F2">
        <w:rPr>
          <w:lang w:val="en-US"/>
        </w:rPr>
      </w:r>
      <w:r w:rsidR="009321F2">
        <w:rPr>
          <w:lang w:val="en-US"/>
        </w:rPr>
        <w:fldChar w:fldCharType="separate"/>
      </w:r>
      <w:r w:rsidR="009321F2" w:rsidRPr="00B04F13">
        <w:rPr>
          <w:lang w:val="en-US"/>
        </w:rPr>
        <w:t xml:space="preserve">Figure </w:t>
      </w:r>
      <w:r w:rsidR="009321F2">
        <w:rPr>
          <w:noProof/>
          <w:lang w:val="en-US"/>
        </w:rPr>
        <w:t>11</w:t>
      </w:r>
      <w:r w:rsidR="009321F2">
        <w:rPr>
          <w:lang w:val="en-US"/>
        </w:rPr>
        <w:fldChar w:fldCharType="end"/>
      </w:r>
      <w:r w:rsidRPr="00B04F13">
        <w:rPr>
          <w:lang w:val="en-US"/>
        </w:rPr>
        <w:t xml:space="preserve"> shows </w:t>
      </w:r>
      <w:r>
        <w:rPr>
          <w:lang w:val="en-US"/>
        </w:rPr>
        <w:t xml:space="preserve">the </w:t>
      </w:r>
      <w:proofErr w:type="spellStart"/>
      <w:r w:rsidRPr="00B04F13">
        <w:rPr>
          <w:lang w:val="en-US"/>
        </w:rPr>
        <w:t>muon</w:t>
      </w:r>
      <w:proofErr w:type="spellEnd"/>
      <w:r w:rsidRPr="00B04F13">
        <w:rPr>
          <w:lang w:val="en-US"/>
        </w:rPr>
        <w:t xml:space="preserve"> momentum distribution after </w:t>
      </w:r>
      <w:r>
        <w:rPr>
          <w:lang w:val="en-US"/>
        </w:rPr>
        <w:t xml:space="preserve">an absorber consisting of </w:t>
      </w:r>
      <w:r w:rsidRPr="00B04F13">
        <w:rPr>
          <w:lang w:val="en-US"/>
        </w:rPr>
        <w:t>3480 mm of Fe.</w:t>
      </w:r>
      <w:r>
        <w:rPr>
          <w:lang w:val="en-US"/>
        </w:rPr>
        <w:t xml:space="preserve"> </w:t>
      </w:r>
      <w:r w:rsidRPr="00196931">
        <w:rPr>
          <w:lang w:val="en-US"/>
        </w:rPr>
        <w:t xml:space="preserve"> </w:t>
      </w:r>
      <w:r w:rsidRPr="00B04F13">
        <w:rPr>
          <w:lang w:val="en-US"/>
        </w:rPr>
        <w:t xml:space="preserve">In addition, </w:t>
      </w:r>
      <w:proofErr w:type="spellStart"/>
      <w:r w:rsidRPr="00EE4A42">
        <w:rPr>
          <w:rFonts w:cs="Times New Roman"/>
          <w:lang w:val="en-US"/>
        </w:rPr>
        <w:t>nu</w:t>
      </w:r>
      <w:r w:rsidRPr="00B04F13">
        <w:rPr>
          <w:lang w:val="en-US"/>
        </w:rPr>
        <w:t>STORM</w:t>
      </w:r>
      <w:proofErr w:type="spellEnd"/>
      <w:r w:rsidRPr="00B04F13">
        <w:rPr>
          <w:lang w:val="en-US"/>
        </w:rPr>
        <w:t xml:space="preserve"> will present the opportunity to design, build and test decay ring instrumentation (BCT, momentum spectrometer, </w:t>
      </w:r>
      <w:proofErr w:type="spellStart"/>
      <w:r w:rsidRPr="00B04F13">
        <w:rPr>
          <w:lang w:val="en-US"/>
        </w:rPr>
        <w:t>polarimeter</w:t>
      </w:r>
      <w:proofErr w:type="spellEnd"/>
      <w:r w:rsidRPr="00B04F13">
        <w:rPr>
          <w:lang w:val="en-US"/>
        </w:rPr>
        <w:t xml:space="preserve">) to measure and characterize the circulating </w:t>
      </w:r>
      <w:proofErr w:type="spellStart"/>
      <w:r w:rsidRPr="00B04F13">
        <w:rPr>
          <w:lang w:val="en-US"/>
        </w:rPr>
        <w:t>muon</w:t>
      </w:r>
      <w:proofErr w:type="spellEnd"/>
      <w:r w:rsidRPr="00B04F13">
        <w:rPr>
          <w:lang w:val="en-US"/>
        </w:rPr>
        <w:t xml:space="preserve"> flux.</w:t>
      </w:r>
    </w:p>
    <w:p w14:paraId="4F8B6A42" w14:textId="450BD6D8" w:rsidR="00787396" w:rsidRPr="00B04F13" w:rsidRDefault="00787396" w:rsidP="00C352F5">
      <w:pPr>
        <w:keepNext/>
        <w:jc w:val="center"/>
        <w:rPr>
          <w:lang w:val="en-US"/>
        </w:rPr>
      </w:pPr>
      <w:r w:rsidRPr="00B04F13">
        <w:rPr>
          <w:noProof/>
          <w:lang w:eastAsia="en-GB"/>
        </w:rPr>
        <w:lastRenderedPageBreak/>
        <w:drawing>
          <wp:inline distT="0" distB="0" distL="0" distR="0" wp14:anchorId="4BE8C028" wp14:editId="77949EA7">
            <wp:extent cx="3617256" cy="272913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3702" cy="2726450"/>
                    </a:xfrm>
                    <a:prstGeom prst="rect">
                      <a:avLst/>
                    </a:prstGeom>
                    <a:noFill/>
                    <a:ln>
                      <a:noFill/>
                    </a:ln>
                  </pic:spPr>
                </pic:pic>
              </a:graphicData>
            </a:graphic>
          </wp:inline>
        </w:drawing>
      </w:r>
    </w:p>
    <w:p w14:paraId="327843DD" w14:textId="40F98E6F" w:rsidR="00787396" w:rsidRDefault="00787396" w:rsidP="00100C73">
      <w:pPr>
        <w:pStyle w:val="Caption"/>
        <w:rPr>
          <w:lang w:val="en-US"/>
        </w:rPr>
      </w:pPr>
      <w:bookmarkStart w:id="42" w:name="_Ref356906686"/>
      <w:r w:rsidRPr="00B04F13">
        <w:rPr>
          <w:lang w:val="en-US"/>
        </w:rPr>
        <w:t xml:space="preserve">Figure </w:t>
      </w:r>
      <w:r w:rsidR="00860EE6" w:rsidRPr="00B04F13">
        <w:rPr>
          <w:lang w:val="en-US"/>
        </w:rPr>
        <w:fldChar w:fldCharType="begin"/>
      </w:r>
      <w:r w:rsidR="00860EE6" w:rsidRPr="00B04F13">
        <w:rPr>
          <w:lang w:val="en-US"/>
        </w:rPr>
        <w:instrText xml:space="preserve"> SEQ Figure \* ARABIC </w:instrText>
      </w:r>
      <w:r w:rsidR="00860EE6" w:rsidRPr="00B04F13">
        <w:rPr>
          <w:lang w:val="en-US"/>
        </w:rPr>
        <w:fldChar w:fldCharType="separate"/>
      </w:r>
      <w:r w:rsidR="00BD3E7D">
        <w:rPr>
          <w:noProof/>
          <w:lang w:val="en-US"/>
        </w:rPr>
        <w:t>11</w:t>
      </w:r>
      <w:r w:rsidR="00860EE6" w:rsidRPr="00B04F13">
        <w:rPr>
          <w:noProof/>
          <w:lang w:val="en-US"/>
        </w:rPr>
        <w:fldChar w:fldCharType="end"/>
      </w:r>
      <w:bookmarkEnd w:id="42"/>
      <w:r w:rsidRPr="00B04F13">
        <w:rPr>
          <w:lang w:val="en-US"/>
        </w:rPr>
        <w:t xml:space="preserve">: </w:t>
      </w:r>
      <w:proofErr w:type="spellStart"/>
      <w:r w:rsidRPr="00B04F13">
        <w:rPr>
          <w:lang w:val="en-US"/>
        </w:rPr>
        <w:t>Muon</w:t>
      </w:r>
      <w:proofErr w:type="spellEnd"/>
      <w:r w:rsidRPr="00B04F13">
        <w:rPr>
          <w:lang w:val="en-US"/>
        </w:rPr>
        <w:t xml:space="preserve"> beam momentum distribution at the exit of the degrader. </w:t>
      </w:r>
      <w:proofErr w:type="gramStart"/>
      <w:r w:rsidRPr="00B04F13">
        <w:rPr>
          <w:lang w:val="en-US"/>
        </w:rPr>
        <w:t>O(</w:t>
      </w:r>
      <w:proofErr w:type="gramEnd"/>
      <w:r w:rsidR="00FE051C">
        <w:rPr>
          <w:lang w:val="en-US"/>
        </w:rPr>
        <w:t>10</w:t>
      </w:r>
      <w:r w:rsidR="00FE051C" w:rsidRPr="00861AE6">
        <w:rPr>
          <w:vertAlign w:val="superscript"/>
          <w:lang w:val="en-US"/>
        </w:rPr>
        <w:t>10</w:t>
      </w:r>
      <w:r w:rsidRPr="00B04F13">
        <w:rPr>
          <w:lang w:val="en-US"/>
        </w:rPr>
        <w:t xml:space="preserve">) </w:t>
      </w:r>
      <w:proofErr w:type="spellStart"/>
      <w:r w:rsidRPr="00B04F13">
        <w:rPr>
          <w:lang w:val="en-US"/>
        </w:rPr>
        <w:t>muons</w:t>
      </w:r>
      <w:proofErr w:type="spellEnd"/>
      <w:r w:rsidRPr="00B04F13">
        <w:rPr>
          <w:lang w:val="en-US"/>
        </w:rPr>
        <w:t xml:space="preserve"> per pulse should be available.</w:t>
      </w:r>
    </w:p>
    <w:p w14:paraId="20BF390E" w14:textId="0993B32F" w:rsidR="00196931" w:rsidRDefault="00196931" w:rsidP="007E0FFA">
      <w:pPr>
        <w:jc w:val="both"/>
        <w:rPr>
          <w:lang w:val="en-US"/>
        </w:rPr>
      </w:pPr>
      <w:r w:rsidRPr="00B04F13">
        <w:rPr>
          <w:lang w:val="en-US"/>
        </w:rPr>
        <w:t xml:space="preserve">Two key 6D cooling channels currently under detailed study can be tested at the </w:t>
      </w:r>
      <w:proofErr w:type="spellStart"/>
      <w:r w:rsidR="00160AB1" w:rsidRPr="00EE4A42">
        <w:rPr>
          <w:rFonts w:cs="Times New Roman"/>
          <w:lang w:val="en-US"/>
        </w:rPr>
        <w:t>nu</w:t>
      </w:r>
      <w:r w:rsidR="00160AB1" w:rsidRPr="00B04F13">
        <w:rPr>
          <w:lang w:val="en-US"/>
        </w:rPr>
        <w:t>STORM</w:t>
      </w:r>
      <w:proofErr w:type="spellEnd"/>
      <w:r w:rsidRPr="00B04F13">
        <w:rPr>
          <w:lang w:val="en-US"/>
        </w:rPr>
        <w:t xml:space="preserve"> facility without affecting the main neutrino activities: the Guggenheim and the Helical Cooling Channel (</w:t>
      </w:r>
      <w:r w:rsidR="00FE051C">
        <w:rPr>
          <w:lang w:val="en-US"/>
        </w:rPr>
        <w:t>HCC</w:t>
      </w:r>
      <w:r w:rsidR="009321F2">
        <w:rPr>
          <w:lang w:val="en-US"/>
        </w:rPr>
        <w:t>)</w:t>
      </w:r>
      <w:r w:rsidR="00FE051C">
        <w:rPr>
          <w:lang w:val="en-US"/>
        </w:rPr>
        <w:t xml:space="preserve">; see </w:t>
      </w:r>
      <w:r w:rsidRPr="00B04F13">
        <w:rPr>
          <w:lang w:val="en-US"/>
        </w:rPr>
        <w:t>layouts in</w:t>
      </w:r>
      <w:r w:rsidR="009321F2">
        <w:rPr>
          <w:lang w:val="en-US"/>
        </w:rPr>
        <w:t xml:space="preserve"> </w:t>
      </w:r>
      <w:r w:rsidR="009321F2">
        <w:rPr>
          <w:lang w:val="en-US"/>
        </w:rPr>
        <w:fldChar w:fldCharType="begin"/>
      </w:r>
      <w:r w:rsidR="009321F2">
        <w:rPr>
          <w:lang w:val="en-US"/>
        </w:rPr>
        <w:instrText xml:space="preserve"> REF _Ref356907112 \h </w:instrText>
      </w:r>
      <w:r w:rsidR="009321F2">
        <w:rPr>
          <w:lang w:val="en-US"/>
        </w:rPr>
      </w:r>
      <w:r w:rsidR="009321F2">
        <w:rPr>
          <w:lang w:val="en-US"/>
        </w:rPr>
        <w:fldChar w:fldCharType="separate"/>
      </w:r>
      <w:r w:rsidR="009321F2">
        <w:t xml:space="preserve">Figure </w:t>
      </w:r>
      <w:r w:rsidR="009321F2">
        <w:rPr>
          <w:noProof/>
        </w:rPr>
        <w:t>12</w:t>
      </w:r>
      <w:r w:rsidR="009321F2">
        <w:rPr>
          <w:lang w:val="en-US"/>
        </w:rPr>
        <w:fldChar w:fldCharType="end"/>
      </w:r>
      <w:r w:rsidRPr="00B04F13">
        <w:rPr>
          <w:lang w:val="en-US"/>
        </w:rPr>
        <w:t xml:space="preserve">. </w:t>
      </w:r>
      <w:r w:rsidR="00FE051C">
        <w:rPr>
          <w:lang w:val="en-US"/>
        </w:rPr>
        <w:t xml:space="preserve"> </w:t>
      </w:r>
      <w:r w:rsidRPr="00B04F13">
        <w:rPr>
          <w:lang w:val="en-US"/>
        </w:rPr>
        <w:t xml:space="preserve">Once the bench test for one of these channels is carried out with no beam, </w:t>
      </w:r>
      <w:r w:rsidR="00FE051C">
        <w:rPr>
          <w:lang w:val="en-US"/>
        </w:rPr>
        <w:t>a</w:t>
      </w:r>
      <w:r w:rsidR="00FE051C" w:rsidRPr="00B04F13">
        <w:rPr>
          <w:lang w:val="en-US"/>
        </w:rPr>
        <w:t xml:space="preserve"> </w:t>
      </w:r>
      <w:r w:rsidRPr="00B04F13">
        <w:rPr>
          <w:lang w:val="en-US"/>
        </w:rPr>
        <w:t xml:space="preserve">section of cooling channel long enough </w:t>
      </w:r>
      <w:r w:rsidR="00FE051C">
        <w:rPr>
          <w:lang w:val="en-US"/>
        </w:rPr>
        <w:t xml:space="preserve">for appreciable </w:t>
      </w:r>
      <w:r w:rsidRPr="00B04F13">
        <w:rPr>
          <w:lang w:val="en-US"/>
        </w:rPr>
        <w:t xml:space="preserve">6D cooling could be used at the </w:t>
      </w:r>
      <w:proofErr w:type="spellStart"/>
      <w:r w:rsidR="00160AB1" w:rsidRPr="00EE4A42">
        <w:rPr>
          <w:rFonts w:cs="Times New Roman"/>
          <w:lang w:val="en-US"/>
        </w:rPr>
        <w:t>nu</w:t>
      </w:r>
      <w:r w:rsidR="00160AB1" w:rsidRPr="00B04F13">
        <w:rPr>
          <w:lang w:val="en-US"/>
        </w:rPr>
        <w:t>STORM</w:t>
      </w:r>
      <w:proofErr w:type="spellEnd"/>
      <w:r w:rsidRPr="00B04F13">
        <w:rPr>
          <w:lang w:val="en-US"/>
        </w:rPr>
        <w:t xml:space="preserve"> facility </w:t>
      </w:r>
      <w:r w:rsidR="00FE051C">
        <w:rPr>
          <w:lang w:val="en-US"/>
        </w:rPr>
        <w:t xml:space="preserve">for </w:t>
      </w:r>
      <w:r w:rsidRPr="00B04F13">
        <w:rPr>
          <w:lang w:val="en-US"/>
        </w:rPr>
        <w:t xml:space="preserve">a demonstration with beam. </w:t>
      </w:r>
      <w:r w:rsidR="00FE051C">
        <w:rPr>
          <w:lang w:val="en-US"/>
        </w:rPr>
        <w:t xml:space="preserve"> The </w:t>
      </w:r>
      <w:proofErr w:type="spellStart"/>
      <w:r w:rsidR="00160AB1" w:rsidRPr="00EE4A42">
        <w:rPr>
          <w:rFonts w:cs="Times New Roman"/>
          <w:lang w:val="en-US"/>
        </w:rPr>
        <w:t>nu</w:t>
      </w:r>
      <w:r w:rsidR="00160AB1" w:rsidRPr="00B04F13">
        <w:rPr>
          <w:lang w:val="en-US"/>
        </w:rPr>
        <w:t>STORM</w:t>
      </w:r>
      <w:proofErr w:type="spellEnd"/>
      <w:r w:rsidRPr="00B04F13">
        <w:rPr>
          <w:lang w:val="en-US"/>
        </w:rPr>
        <w:t xml:space="preserve"> facility could also house the equipment and infrastructure required for the initial bench test.</w:t>
      </w:r>
    </w:p>
    <w:p w14:paraId="1B976827" w14:textId="77777777" w:rsidR="00380B85" w:rsidRDefault="00380B85" w:rsidP="007E0FFA">
      <w:pPr>
        <w:jc w:val="both"/>
        <w:rPr>
          <w:lang w:val="en-US"/>
        </w:rPr>
      </w:pPr>
    </w:p>
    <w:p w14:paraId="42A57300" w14:textId="3533680D" w:rsidR="007E0FFA" w:rsidRDefault="00380B85" w:rsidP="00380B85">
      <w:pPr>
        <w:jc w:val="center"/>
        <w:rPr>
          <w:lang w:val="en-US"/>
        </w:rPr>
      </w:pPr>
      <w:r w:rsidRPr="00380B85">
        <w:rPr>
          <w:noProof/>
          <w:lang w:eastAsia="en-GB"/>
        </w:rPr>
        <w:drawing>
          <wp:inline distT="0" distB="0" distL="0" distR="0" wp14:anchorId="102B7C10" wp14:editId="05995E8C">
            <wp:extent cx="4824197" cy="3130061"/>
            <wp:effectExtent l="0" t="0" r="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30427" cy="3134103"/>
                    </a:xfrm>
                    <a:prstGeom prst="rect">
                      <a:avLst/>
                    </a:prstGeom>
                  </pic:spPr>
                </pic:pic>
              </a:graphicData>
            </a:graphic>
          </wp:inline>
        </w:drawing>
      </w:r>
    </w:p>
    <w:p w14:paraId="65B28348" w14:textId="4B4B710D" w:rsidR="00467066" w:rsidRDefault="00467066" w:rsidP="00100C73">
      <w:pPr>
        <w:pStyle w:val="Caption"/>
      </w:pPr>
      <w:bookmarkStart w:id="43" w:name="_Ref356907112"/>
      <w:r>
        <w:t xml:space="preserve">Figure </w:t>
      </w:r>
      <w:r w:rsidR="00B43897">
        <w:fldChar w:fldCharType="begin"/>
      </w:r>
      <w:r w:rsidR="00B43897">
        <w:instrText xml:space="preserve"> SEQ Figure \* ARABIC </w:instrText>
      </w:r>
      <w:r w:rsidR="00B43897">
        <w:fldChar w:fldCharType="separate"/>
      </w:r>
      <w:r w:rsidR="00BD3E7D">
        <w:rPr>
          <w:noProof/>
        </w:rPr>
        <w:t>12</w:t>
      </w:r>
      <w:r w:rsidR="00B43897">
        <w:rPr>
          <w:noProof/>
        </w:rPr>
        <w:fldChar w:fldCharType="end"/>
      </w:r>
      <w:bookmarkEnd w:id="43"/>
      <w:r>
        <w:t xml:space="preserve">: Two six-dimensional cooling channels. Left: initial stages of the Guggenheim channel; top-right: conceptual drawing of the Helical Cooling Channel; bottom-right: </w:t>
      </w:r>
      <w:r w:rsidR="00380B85">
        <w:t xml:space="preserve">HCC </w:t>
      </w:r>
      <w:r>
        <w:t>test coil assembly.</w:t>
      </w:r>
    </w:p>
    <w:p w14:paraId="60CC562B" w14:textId="77777777" w:rsidR="00D801CA" w:rsidRPr="00D801CA" w:rsidRDefault="00D801CA" w:rsidP="00D801CA"/>
    <w:p w14:paraId="4D27B100" w14:textId="7854A217" w:rsidR="007065A9" w:rsidRPr="00B04F13" w:rsidRDefault="007065A9" w:rsidP="00C352F5">
      <w:pPr>
        <w:pStyle w:val="Heading2"/>
        <w:jc w:val="both"/>
        <w:rPr>
          <w:lang w:val="en-US"/>
        </w:rPr>
      </w:pPr>
      <w:bookmarkStart w:id="44" w:name="_Toc359182365"/>
      <w:r w:rsidRPr="00B04F13">
        <w:rPr>
          <w:lang w:val="en-US"/>
        </w:rPr>
        <w:lastRenderedPageBreak/>
        <w:t>Neutrino Factory</w:t>
      </w:r>
      <w:bookmarkEnd w:id="44"/>
      <w:r w:rsidRPr="00B04F13">
        <w:rPr>
          <w:lang w:val="en-US"/>
        </w:rPr>
        <w:t xml:space="preserve">  </w:t>
      </w:r>
    </w:p>
    <w:p w14:paraId="06BE1EAD" w14:textId="051663E0" w:rsidR="007065A9" w:rsidRPr="00B04F13" w:rsidRDefault="007065A9" w:rsidP="00C352F5">
      <w:pPr>
        <w:pStyle w:val="Heading3"/>
        <w:jc w:val="both"/>
        <w:rPr>
          <w:color w:val="0070C0"/>
          <w:lang w:val="en-US"/>
        </w:rPr>
      </w:pPr>
      <w:bookmarkStart w:id="45" w:name="_Toc359182366"/>
      <w:r w:rsidRPr="00B04F13">
        <w:rPr>
          <w:lang w:val="en-US"/>
        </w:rPr>
        <w:t xml:space="preserve">Physics specific </w:t>
      </w:r>
      <w:r w:rsidR="008F656C" w:rsidRPr="00B04F13">
        <w:rPr>
          <w:lang w:val="en-US"/>
        </w:rPr>
        <w:t>to</w:t>
      </w:r>
      <w:r w:rsidRPr="00B04F13">
        <w:rPr>
          <w:lang w:val="en-US"/>
        </w:rPr>
        <w:t xml:space="preserve"> </w:t>
      </w:r>
      <w:proofErr w:type="spellStart"/>
      <w:r w:rsidRPr="00B04F13">
        <w:rPr>
          <w:lang w:val="en-US"/>
        </w:rPr>
        <w:t>muon</w:t>
      </w:r>
      <w:proofErr w:type="spellEnd"/>
      <w:r w:rsidRPr="00B04F13">
        <w:rPr>
          <w:lang w:val="en-US"/>
        </w:rPr>
        <w:t xml:space="preserve"> based </w:t>
      </w:r>
      <w:r w:rsidR="00D801CA">
        <w:rPr>
          <w:lang w:val="en-US"/>
        </w:rPr>
        <w:t>Neutrino Factory</w:t>
      </w:r>
      <w:bookmarkEnd w:id="45"/>
    </w:p>
    <w:p w14:paraId="3B54F170" w14:textId="77777777" w:rsidR="00467066" w:rsidRDefault="00467066" w:rsidP="00D120F4">
      <w:pPr>
        <w:rPr>
          <w:lang w:val="en-US"/>
        </w:rPr>
      </w:pPr>
    </w:p>
    <w:p w14:paraId="3BC1DA17" w14:textId="69410B5E" w:rsidR="00D120F4" w:rsidRPr="00B04F13" w:rsidRDefault="00D120F4" w:rsidP="00467066">
      <w:pPr>
        <w:jc w:val="both"/>
        <w:rPr>
          <w:lang w:val="en-US"/>
        </w:rPr>
      </w:pPr>
      <w:r w:rsidRPr="00B04F13">
        <w:rPr>
          <w:lang w:val="en-US"/>
        </w:rPr>
        <w:t>The Neutrino Factory concept is attractive since it provides very high luminosity with neutrino and antineutrino beams which are exact CP conjugates. The flavor content and energy spectrum as well as the total flux can be determined to better than 1%, which</w:t>
      </w:r>
      <w:r w:rsidR="009045BD">
        <w:rPr>
          <w:lang w:val="en-US"/>
        </w:rPr>
        <w:t>,</w:t>
      </w:r>
      <w:r w:rsidRPr="00B04F13">
        <w:rPr>
          <w:lang w:val="en-US"/>
        </w:rPr>
        <w:t xml:space="preserve"> combined with the great flexibility in neutrino energy</w:t>
      </w:r>
      <w:r w:rsidR="009045BD">
        <w:rPr>
          <w:lang w:val="en-US"/>
        </w:rPr>
        <w:t>,</w:t>
      </w:r>
      <w:r w:rsidRPr="00B04F13">
        <w:rPr>
          <w:lang w:val="en-US"/>
        </w:rPr>
        <w:t xml:space="preserve"> makes a Neutrino Factory the ideal source for precision neutrino physics. Moreover, the beam contains equal numbers of </w:t>
      </w:r>
      <w:proofErr w:type="spellStart"/>
      <w:r w:rsidRPr="00B04F13">
        <w:rPr>
          <w:lang w:val="en-US"/>
        </w:rPr>
        <w:t>muon</w:t>
      </w:r>
      <w:proofErr w:type="spellEnd"/>
      <w:r w:rsidRPr="00B04F13">
        <w:rPr>
          <w:lang w:val="en-US"/>
        </w:rPr>
        <w:t xml:space="preserve"> and electron flavors and therefore, it is possible to directly measure the relevant cross sections, including nuclear effects, in the near detector. As a result it is widely recognized that the Neutrino Factory is the only concept </w:t>
      </w:r>
      <w:r w:rsidR="00797411">
        <w:rPr>
          <w:lang w:val="en-US"/>
        </w:rPr>
        <w:t>that</w:t>
      </w:r>
      <w:r w:rsidR="00797411" w:rsidRPr="00B04F13">
        <w:rPr>
          <w:lang w:val="en-US"/>
        </w:rPr>
        <w:t xml:space="preserve"> </w:t>
      </w:r>
      <w:r w:rsidRPr="00B04F13">
        <w:rPr>
          <w:lang w:val="en-US"/>
        </w:rPr>
        <w:t xml:space="preserve">will allow </w:t>
      </w:r>
      <w:proofErr w:type="gramStart"/>
      <w:r w:rsidR="00797411">
        <w:rPr>
          <w:lang w:val="en-US"/>
        </w:rPr>
        <w:t xml:space="preserve">an </w:t>
      </w:r>
      <w:r w:rsidRPr="00B04F13">
        <w:rPr>
          <w:lang w:val="en-US"/>
        </w:rPr>
        <w:t>accuracy</w:t>
      </w:r>
      <w:proofErr w:type="gramEnd"/>
      <w:r w:rsidRPr="00B04F13">
        <w:rPr>
          <w:lang w:val="en-US"/>
        </w:rPr>
        <w:t xml:space="preserve"> in the determination of </w:t>
      </w:r>
      <w:proofErr w:type="spellStart"/>
      <w:r w:rsidRPr="00B04F13">
        <w:rPr>
          <w:lang w:val="en-US"/>
        </w:rPr>
        <w:t>leptonic</w:t>
      </w:r>
      <w:proofErr w:type="spellEnd"/>
      <w:r w:rsidRPr="00B04F13">
        <w:rPr>
          <w:lang w:val="en-US"/>
        </w:rPr>
        <w:t xml:space="preserve"> mixing parameters </w:t>
      </w:r>
      <w:r w:rsidR="00797411">
        <w:rPr>
          <w:lang w:val="en-US"/>
        </w:rPr>
        <w:t>that</w:t>
      </w:r>
      <w:r w:rsidRPr="00B04F13">
        <w:rPr>
          <w:lang w:val="en-US"/>
        </w:rPr>
        <w:t xml:space="preserve"> can compete with the quark sector.</w:t>
      </w:r>
    </w:p>
    <w:p w14:paraId="16D875CE" w14:textId="77777777" w:rsidR="00D120F4" w:rsidRPr="00B04F13" w:rsidRDefault="00D120F4" w:rsidP="00467066">
      <w:pPr>
        <w:jc w:val="both"/>
        <w:rPr>
          <w:lang w:val="en-US"/>
        </w:rPr>
      </w:pPr>
    </w:p>
    <w:p w14:paraId="092C2453" w14:textId="74B385D5" w:rsidR="00D120F4" w:rsidRDefault="00D120F4" w:rsidP="00467066">
      <w:pPr>
        <w:jc w:val="both"/>
        <w:rPr>
          <w:lang w:val="en-US"/>
        </w:rPr>
      </w:pPr>
      <w:r w:rsidRPr="00B04F13">
        <w:rPr>
          <w:lang w:val="en-US"/>
        </w:rPr>
        <w:t xml:space="preserve">Neutrino Factories were originally designed to cover the smallest possible values of </w:t>
      </w:r>
      <w:r w:rsidR="00797411">
        <w:rPr>
          <w:lang w:val="en-US"/>
        </w:rPr>
        <w:sym w:font="Symbol" w:char="F020"/>
      </w:r>
      <w:r w:rsidR="00797411">
        <w:rPr>
          <w:lang w:val="en-US"/>
        </w:rPr>
        <w:sym w:font="Symbol" w:char="F071"/>
      </w:r>
      <w:r w:rsidRPr="00861AE6">
        <w:rPr>
          <w:vertAlign w:val="subscript"/>
          <w:lang w:val="en-US"/>
        </w:rPr>
        <w:t>13</w:t>
      </w:r>
      <w:r w:rsidRPr="00B04F13">
        <w:rPr>
          <w:lang w:val="en-US"/>
        </w:rPr>
        <w:t>, but in response to the measurement of large θ</w:t>
      </w:r>
      <w:r w:rsidRPr="00B04F13">
        <w:rPr>
          <w:vertAlign w:val="subscript"/>
          <w:lang w:val="en-US"/>
        </w:rPr>
        <w:t>13</w:t>
      </w:r>
      <w:r w:rsidRPr="00B04F13">
        <w:rPr>
          <w:lang w:val="en-US"/>
        </w:rPr>
        <w:t xml:space="preserve">, the Neutrino Factory design </w:t>
      </w:r>
      <w:r w:rsidR="00797411">
        <w:rPr>
          <w:lang w:val="en-US"/>
        </w:rPr>
        <w:t>w</w:t>
      </w:r>
      <w:r w:rsidRPr="00B04F13">
        <w:rPr>
          <w:lang w:val="en-US"/>
        </w:rPr>
        <w:t xml:space="preserve">as </w:t>
      </w:r>
      <w:proofErr w:type="spellStart"/>
      <w:r w:rsidRPr="00B04F13">
        <w:rPr>
          <w:lang w:val="en-US"/>
        </w:rPr>
        <w:t>reoptimized</w:t>
      </w:r>
      <w:proofErr w:type="spellEnd"/>
      <w:r w:rsidRPr="00B04F13">
        <w:rPr>
          <w:lang w:val="en-US"/>
        </w:rPr>
        <w:t xml:space="preserve"> to a stored </w:t>
      </w:r>
      <w:proofErr w:type="spellStart"/>
      <w:r w:rsidRPr="00B04F13">
        <w:rPr>
          <w:lang w:val="en-US"/>
        </w:rPr>
        <w:t>muon</w:t>
      </w:r>
      <w:proofErr w:type="spellEnd"/>
      <w:r w:rsidRPr="00B04F13">
        <w:rPr>
          <w:lang w:val="en-US"/>
        </w:rPr>
        <w:t xml:space="preserve"> energy of 10</w:t>
      </w:r>
      <w:r w:rsidR="00797411">
        <w:rPr>
          <w:lang w:val="en-US"/>
        </w:rPr>
        <w:t xml:space="preserve"> </w:t>
      </w:r>
      <w:proofErr w:type="spellStart"/>
      <w:r w:rsidRPr="00B04F13">
        <w:rPr>
          <w:lang w:val="en-US"/>
        </w:rPr>
        <w:t>GeV</w:t>
      </w:r>
      <w:proofErr w:type="spellEnd"/>
      <w:r w:rsidRPr="00B04F13">
        <w:rPr>
          <w:lang w:val="en-US"/>
        </w:rPr>
        <w:t xml:space="preserve"> and a single baseline of 2000</w:t>
      </w:r>
      <w:r w:rsidR="00797411">
        <w:rPr>
          <w:lang w:val="en-US"/>
        </w:rPr>
        <w:t xml:space="preserve"> </w:t>
      </w:r>
      <w:r w:rsidRPr="00B04F13">
        <w:rPr>
          <w:lang w:val="en-US"/>
        </w:rPr>
        <w:t>km using a 100</w:t>
      </w:r>
      <w:r w:rsidR="00797411">
        <w:rPr>
          <w:lang w:val="en-US"/>
        </w:rPr>
        <w:t xml:space="preserve"> </w:t>
      </w:r>
      <w:proofErr w:type="spellStart"/>
      <w:r w:rsidRPr="00B04F13">
        <w:rPr>
          <w:lang w:val="en-US"/>
        </w:rPr>
        <w:t>kt</w:t>
      </w:r>
      <w:proofErr w:type="spellEnd"/>
      <w:r w:rsidRPr="00B04F13">
        <w:rPr>
          <w:lang w:val="en-US"/>
        </w:rPr>
        <w:t xml:space="preserve"> magnetized iron detector. It is possible to further reduce the energy to around 5</w:t>
      </w:r>
      <w:r w:rsidR="00797411">
        <w:rPr>
          <w:lang w:val="en-US"/>
        </w:rPr>
        <w:t xml:space="preserve"> </w:t>
      </w:r>
      <w:proofErr w:type="spellStart"/>
      <w:r w:rsidRPr="00B04F13">
        <w:rPr>
          <w:lang w:val="en-US"/>
        </w:rPr>
        <w:t>GeV</w:t>
      </w:r>
      <w:proofErr w:type="spellEnd"/>
      <w:r w:rsidRPr="00B04F13">
        <w:rPr>
          <w:lang w:val="en-US"/>
        </w:rPr>
        <w:t xml:space="preserve"> and concomitantly the baseline to 1300</w:t>
      </w:r>
      <w:r w:rsidR="00797411">
        <w:rPr>
          <w:lang w:val="en-US"/>
        </w:rPr>
        <w:t xml:space="preserve"> </w:t>
      </w:r>
      <w:r w:rsidRPr="00B04F13">
        <w:rPr>
          <w:lang w:val="en-US"/>
        </w:rPr>
        <w:t>km without an overall loss in performance if one changes the detector technology</w:t>
      </w:r>
      <w:r w:rsidR="00797411">
        <w:rPr>
          <w:lang w:val="en-US"/>
        </w:rPr>
        <w:t xml:space="preserve">; </w:t>
      </w:r>
      <w:r w:rsidR="00D801CA" w:rsidRPr="00B04F13">
        <w:rPr>
          <w:lang w:val="en-US"/>
        </w:rPr>
        <w:t xml:space="preserve">possible choices </w:t>
      </w:r>
      <w:r w:rsidR="00797411">
        <w:rPr>
          <w:lang w:val="en-US"/>
        </w:rPr>
        <w:t xml:space="preserve">include </w:t>
      </w:r>
      <w:r w:rsidR="00D801CA" w:rsidRPr="00B04F13">
        <w:rPr>
          <w:lang w:val="en-US"/>
        </w:rPr>
        <w:t xml:space="preserve">a magnetized liquid argon </w:t>
      </w:r>
      <w:r w:rsidR="00797411">
        <w:rPr>
          <w:lang w:val="en-US"/>
        </w:rPr>
        <w:t xml:space="preserve">or </w:t>
      </w:r>
      <w:r w:rsidR="00797411" w:rsidRPr="00B04F13">
        <w:rPr>
          <w:lang w:val="en-US"/>
        </w:rPr>
        <w:t>fully active plastic</w:t>
      </w:r>
      <w:r w:rsidR="00797411">
        <w:rPr>
          <w:lang w:val="en-US"/>
        </w:rPr>
        <w:t>-scintillator</w:t>
      </w:r>
      <w:r w:rsidR="00797411" w:rsidRPr="00B04F13">
        <w:rPr>
          <w:lang w:val="en-US"/>
        </w:rPr>
        <w:t xml:space="preserve"> </w:t>
      </w:r>
      <w:r w:rsidR="00D801CA" w:rsidRPr="00B04F13">
        <w:rPr>
          <w:lang w:val="en-US"/>
        </w:rPr>
        <w:t xml:space="preserve">detector </w:t>
      </w:r>
      <w:r w:rsidR="00797411">
        <w:rPr>
          <w:lang w:val="en-US"/>
        </w:rPr>
        <w:t>to</w:t>
      </w:r>
      <w:r w:rsidRPr="00B04F13">
        <w:rPr>
          <w:lang w:val="en-US"/>
        </w:rPr>
        <w:t xml:space="preserve"> improve efficiency around 1</w:t>
      </w:r>
      <w:r w:rsidR="00797411">
        <w:rPr>
          <w:lang w:val="en-US"/>
        </w:rPr>
        <w:t>–</w:t>
      </w:r>
      <w:r w:rsidRPr="00B04F13">
        <w:rPr>
          <w:lang w:val="en-US"/>
        </w:rPr>
        <w:t xml:space="preserve">2GeV. </w:t>
      </w:r>
      <w:r w:rsidR="00797411">
        <w:rPr>
          <w:lang w:val="en-US"/>
        </w:rPr>
        <w:t xml:space="preserve">Once </w:t>
      </w:r>
      <w:r w:rsidRPr="00B04F13">
        <w:rPr>
          <w:lang w:val="en-US"/>
        </w:rPr>
        <w:t xml:space="preserve">one of these technology choices </w:t>
      </w:r>
      <w:r w:rsidR="00797411">
        <w:rPr>
          <w:lang w:val="en-US"/>
        </w:rPr>
        <w:t xml:space="preserve">is </w:t>
      </w:r>
      <w:r w:rsidRPr="00B04F13">
        <w:rPr>
          <w:lang w:val="en-US"/>
        </w:rPr>
        <w:t xml:space="preserve">shown to be feasible, </w:t>
      </w:r>
      <w:commentRangeStart w:id="46"/>
      <w:r w:rsidRPr="00B04F13">
        <w:rPr>
          <w:lang w:val="en-US"/>
        </w:rPr>
        <w:t xml:space="preserve">there </w:t>
      </w:r>
      <w:r w:rsidR="00797411">
        <w:rPr>
          <w:lang w:val="en-US"/>
        </w:rPr>
        <w:t xml:space="preserve">is </w:t>
      </w:r>
      <w:r w:rsidRPr="00B04F13">
        <w:rPr>
          <w:lang w:val="en-US"/>
        </w:rPr>
        <w:t>no strong physics</w:t>
      </w:r>
      <w:r w:rsidR="00797411">
        <w:rPr>
          <w:lang w:val="en-US"/>
        </w:rPr>
        <w:t>-</w:t>
      </w:r>
      <w:r w:rsidRPr="00B04F13">
        <w:rPr>
          <w:lang w:val="en-US"/>
        </w:rPr>
        <w:t xml:space="preserve">performance reason </w:t>
      </w:r>
      <w:commentRangeEnd w:id="46"/>
      <w:r w:rsidR="00797411">
        <w:rPr>
          <w:rStyle w:val="CommentReference"/>
        </w:rPr>
        <w:commentReference w:id="46"/>
      </w:r>
      <w:r w:rsidRPr="00B04F13">
        <w:rPr>
          <w:lang w:val="en-US"/>
        </w:rPr>
        <w:t>to favor the 10</w:t>
      </w:r>
      <w:r w:rsidR="00797411">
        <w:rPr>
          <w:lang w:val="en-US"/>
        </w:rPr>
        <w:t xml:space="preserve"> </w:t>
      </w:r>
      <w:proofErr w:type="spellStart"/>
      <w:r w:rsidRPr="00B04F13">
        <w:rPr>
          <w:lang w:val="en-US"/>
        </w:rPr>
        <w:t>GeV</w:t>
      </w:r>
      <w:proofErr w:type="spellEnd"/>
      <w:r w:rsidRPr="00B04F13">
        <w:rPr>
          <w:lang w:val="en-US"/>
        </w:rPr>
        <w:t xml:space="preserve"> over the 5</w:t>
      </w:r>
      <w:r w:rsidR="00797411">
        <w:rPr>
          <w:lang w:val="en-US"/>
        </w:rPr>
        <w:t xml:space="preserve"> </w:t>
      </w:r>
      <w:proofErr w:type="spellStart"/>
      <w:r w:rsidRPr="00B04F13">
        <w:rPr>
          <w:lang w:val="en-US"/>
        </w:rPr>
        <w:t>GeV</w:t>
      </w:r>
      <w:proofErr w:type="spellEnd"/>
      <w:r w:rsidRPr="00B04F13">
        <w:rPr>
          <w:lang w:val="en-US"/>
        </w:rPr>
        <w:t xml:space="preserve"> option, or vice versa. The low-energy option </w:t>
      </w:r>
      <w:r w:rsidR="000E5C98">
        <w:rPr>
          <w:lang w:val="en-US"/>
        </w:rPr>
        <w:t>is</w:t>
      </w:r>
      <w:r w:rsidR="000E5C98" w:rsidRPr="00B04F13">
        <w:rPr>
          <w:lang w:val="en-US"/>
        </w:rPr>
        <w:t xml:space="preserve"> </w:t>
      </w:r>
      <w:r w:rsidRPr="00B04F13">
        <w:rPr>
          <w:lang w:val="en-US"/>
        </w:rPr>
        <w:t>attractive due to its synergies with planned super</w:t>
      </w:r>
      <w:r w:rsidR="004C6B24">
        <w:rPr>
          <w:lang w:val="en-US"/>
        </w:rPr>
        <w:t>-</w:t>
      </w:r>
      <w:r w:rsidRPr="00B04F13">
        <w:rPr>
          <w:lang w:val="en-US"/>
        </w:rPr>
        <w:t xml:space="preserve">beams </w:t>
      </w:r>
      <w:r w:rsidR="00797411">
        <w:rPr>
          <w:lang w:val="en-US"/>
        </w:rPr>
        <w:t>such as</w:t>
      </w:r>
      <w:r w:rsidR="00797411" w:rsidRPr="00B04F13">
        <w:rPr>
          <w:lang w:val="en-US"/>
        </w:rPr>
        <w:t xml:space="preserve"> </w:t>
      </w:r>
      <w:r w:rsidRPr="00B04F13">
        <w:rPr>
          <w:lang w:val="en-US"/>
        </w:rPr>
        <w:t xml:space="preserve">LBNE and because the detector technology would allow a comprehensive physics program in atmospheric neutrinos, proton decay and supernova detection. </w:t>
      </w:r>
      <w:r w:rsidR="000E5C98">
        <w:rPr>
          <w:lang w:val="en-US"/>
        </w:rPr>
        <w:t>For</w:t>
      </w:r>
      <w:r w:rsidR="000E5C98" w:rsidRPr="00B04F13">
        <w:rPr>
          <w:lang w:val="en-US"/>
        </w:rPr>
        <w:t xml:space="preserve"> </w:t>
      </w:r>
      <w:r w:rsidRPr="00B04F13">
        <w:rPr>
          <w:lang w:val="en-US"/>
        </w:rPr>
        <w:t>the low-energy option detailed studies of luminosity staging have been carried out which indicate that at even</w:t>
      </w:r>
      <w:r w:rsidR="004C6B24">
        <w:rPr>
          <w:lang w:val="en-US"/>
        </w:rPr>
        <w:t xml:space="preserve"> </w:t>
      </w:r>
      <w:r w:rsidRPr="00B04F13">
        <w:rPr>
          <w:lang w:val="en-US"/>
        </w:rPr>
        <w:t xml:space="preserve"> 1/20</w:t>
      </w:r>
      <w:r w:rsidRPr="00B04F13">
        <w:rPr>
          <w:vertAlign w:val="superscript"/>
          <w:lang w:val="en-US"/>
        </w:rPr>
        <w:t>th</w:t>
      </w:r>
      <w:r w:rsidRPr="00B04F13">
        <w:rPr>
          <w:lang w:val="en-US"/>
        </w:rPr>
        <w:t xml:space="preserve"> of the full-scale beam intensity and starting with a 10</w:t>
      </w:r>
      <w:r w:rsidR="000E5C98">
        <w:rPr>
          <w:lang w:val="en-US"/>
        </w:rPr>
        <w:t xml:space="preserve"> </w:t>
      </w:r>
      <w:proofErr w:type="spellStart"/>
      <w:r w:rsidRPr="00B04F13">
        <w:rPr>
          <w:lang w:val="en-US"/>
        </w:rPr>
        <w:t>kt</w:t>
      </w:r>
      <w:proofErr w:type="spellEnd"/>
      <w:r w:rsidRPr="00B04F13">
        <w:rPr>
          <w:lang w:val="en-US"/>
        </w:rPr>
        <w:t xml:space="preserve"> detector</w:t>
      </w:r>
      <w:r w:rsidR="000E5C98">
        <w:rPr>
          <w:lang w:val="en-US"/>
        </w:rPr>
        <w:t>,</w:t>
      </w:r>
      <w:r w:rsidRPr="00B04F13">
        <w:rPr>
          <w:lang w:val="en-US"/>
        </w:rPr>
        <w:t xml:space="preserve"> significant physics gains beyond the initial phases of a pion-decay based experiment, </w:t>
      </w:r>
      <w:r w:rsidR="000E5C98">
        <w:rPr>
          <w:lang w:val="en-US"/>
        </w:rPr>
        <w:t xml:space="preserve">such as </w:t>
      </w:r>
      <w:r w:rsidRPr="00B04F13">
        <w:rPr>
          <w:lang w:val="en-US"/>
        </w:rPr>
        <w:t>LBNE, can be realized. At full beam luminosity and with a detector mass in the range of 10</w:t>
      </w:r>
      <w:r w:rsidR="000E5C98">
        <w:rPr>
          <w:lang w:val="en-US"/>
        </w:rPr>
        <w:t>–</w:t>
      </w:r>
      <w:r w:rsidRPr="00B04F13">
        <w:rPr>
          <w:lang w:val="en-US"/>
        </w:rPr>
        <w:t>30</w:t>
      </w:r>
      <w:r w:rsidR="004C6B24">
        <w:rPr>
          <w:lang w:val="en-US"/>
        </w:rPr>
        <w:t xml:space="preserve"> </w:t>
      </w:r>
      <w:proofErr w:type="spellStart"/>
      <w:r w:rsidRPr="00B04F13">
        <w:rPr>
          <w:lang w:val="en-US"/>
        </w:rPr>
        <w:t>kt</w:t>
      </w:r>
      <w:proofErr w:type="spellEnd"/>
      <w:r w:rsidRPr="00B04F13">
        <w:rPr>
          <w:lang w:val="en-US"/>
        </w:rPr>
        <w:t>, a 5</w:t>
      </w:r>
      <w:r w:rsidR="004C6B24">
        <w:rPr>
          <w:lang w:val="en-US"/>
        </w:rPr>
        <w:t xml:space="preserve"> </w:t>
      </w:r>
      <w:proofErr w:type="spellStart"/>
      <w:r w:rsidRPr="00B04F13">
        <w:rPr>
          <w:lang w:val="en-US"/>
        </w:rPr>
        <w:t>GeV</w:t>
      </w:r>
      <w:proofErr w:type="spellEnd"/>
      <w:r w:rsidRPr="00B04F13">
        <w:rPr>
          <w:lang w:val="en-US"/>
        </w:rPr>
        <w:t xml:space="preserve"> </w:t>
      </w:r>
      <w:r w:rsidR="000E5C98">
        <w:rPr>
          <w:lang w:val="en-US"/>
        </w:rPr>
        <w:t>N</w:t>
      </w:r>
      <w:r w:rsidR="000E5C98" w:rsidRPr="00B04F13">
        <w:rPr>
          <w:lang w:val="en-US"/>
        </w:rPr>
        <w:t xml:space="preserve">eutrino </w:t>
      </w:r>
      <w:r w:rsidR="000E5C98">
        <w:rPr>
          <w:lang w:val="en-US"/>
        </w:rPr>
        <w:t>F</w:t>
      </w:r>
      <w:r w:rsidR="000E5C98" w:rsidRPr="00B04F13">
        <w:rPr>
          <w:lang w:val="en-US"/>
        </w:rPr>
        <w:t xml:space="preserve">actory </w:t>
      </w:r>
      <w:r w:rsidRPr="00B04F13">
        <w:rPr>
          <w:lang w:val="en-US"/>
        </w:rPr>
        <w:t xml:space="preserve">offers the best performance of any conceived neutrino oscillation </w:t>
      </w:r>
      <w:proofErr w:type="gramStart"/>
      <w:r w:rsidRPr="00B04F13">
        <w:rPr>
          <w:lang w:val="en-US"/>
        </w:rPr>
        <w:t>experiment</w:t>
      </w:r>
      <w:r w:rsidR="004C6B24">
        <w:rPr>
          <w:lang w:val="en-US"/>
        </w:rPr>
        <w:t xml:space="preserve">  (</w:t>
      </w:r>
      <w:proofErr w:type="gramEnd"/>
      <w:r w:rsidR="009321F2">
        <w:rPr>
          <w:lang w:val="en-US"/>
        </w:rPr>
        <w:fldChar w:fldCharType="begin"/>
      </w:r>
      <w:r w:rsidR="009321F2">
        <w:rPr>
          <w:lang w:val="en-US"/>
        </w:rPr>
        <w:instrText xml:space="preserve"> REF _Ref356907388 \h </w:instrText>
      </w:r>
      <w:r w:rsidR="009321F2">
        <w:rPr>
          <w:lang w:val="en-US"/>
        </w:rPr>
      </w:r>
      <w:r w:rsidR="009321F2">
        <w:rPr>
          <w:lang w:val="en-US"/>
        </w:rPr>
        <w:fldChar w:fldCharType="separate"/>
      </w:r>
      <w:r w:rsidR="009321F2">
        <w:t xml:space="preserve">Figure </w:t>
      </w:r>
      <w:r w:rsidR="009321F2">
        <w:rPr>
          <w:noProof/>
        </w:rPr>
        <w:t>13</w:t>
      </w:r>
      <w:r w:rsidR="009321F2">
        <w:rPr>
          <w:lang w:val="en-US"/>
        </w:rPr>
        <w:fldChar w:fldCharType="end"/>
      </w:r>
      <w:r w:rsidR="00467066">
        <w:rPr>
          <w:lang w:val="en-US"/>
        </w:rPr>
        <w:fldChar w:fldCharType="begin"/>
      </w:r>
      <w:r w:rsidR="00467066">
        <w:rPr>
          <w:lang w:val="en-US"/>
        </w:rPr>
        <w:instrText xml:space="preserve"> REF _Ref356907388 \h </w:instrText>
      </w:r>
      <w:r w:rsidR="00467066">
        <w:rPr>
          <w:lang w:val="en-US"/>
        </w:rPr>
      </w:r>
      <w:r w:rsidR="00467066">
        <w:rPr>
          <w:lang w:val="en-US"/>
        </w:rPr>
        <w:fldChar w:fldCharType="end"/>
      </w:r>
      <w:r w:rsidR="004C6B24">
        <w:rPr>
          <w:lang w:val="en-US"/>
        </w:rPr>
        <w:t>)</w:t>
      </w:r>
      <w:r w:rsidR="00DD78CC">
        <w:rPr>
          <w:lang w:val="en-US"/>
        </w:rPr>
        <w:t>.</w:t>
      </w:r>
    </w:p>
    <w:p w14:paraId="32E4185F" w14:textId="77777777" w:rsidR="00047DDA" w:rsidRPr="00B04F13" w:rsidRDefault="00047DDA" w:rsidP="00467066">
      <w:pPr>
        <w:jc w:val="both"/>
        <w:rPr>
          <w:lang w:val="en-US"/>
        </w:rPr>
      </w:pPr>
    </w:p>
    <w:p w14:paraId="7D7A3860" w14:textId="7387B027" w:rsidR="00D120F4" w:rsidRDefault="00320B8F" w:rsidP="00D120F4">
      <w:pPr>
        <w:rPr>
          <w:lang w:val="en-US"/>
        </w:rPr>
      </w:pPr>
      <w:r>
        <w:rPr>
          <w:noProof/>
          <w:lang w:eastAsia="en-GB"/>
        </w:rPr>
        <w:drawing>
          <wp:inline distT="0" distB="0" distL="0" distR="0" wp14:anchorId="6CA3F5B6" wp14:editId="7FFE024D">
            <wp:extent cx="5577535" cy="1906172"/>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77535" cy="1906172"/>
                    </a:xfrm>
                    <a:prstGeom prst="rect">
                      <a:avLst/>
                    </a:prstGeom>
                  </pic:spPr>
                </pic:pic>
              </a:graphicData>
            </a:graphic>
          </wp:inline>
        </w:drawing>
      </w:r>
    </w:p>
    <w:p w14:paraId="1328B189" w14:textId="7B37926E" w:rsidR="00467066" w:rsidRDefault="00467066" w:rsidP="00100C73">
      <w:pPr>
        <w:pStyle w:val="Caption"/>
        <w:rPr>
          <w:lang w:val="en-US"/>
        </w:rPr>
      </w:pPr>
      <w:bookmarkStart w:id="47" w:name="_Ref356907388"/>
      <w:r>
        <w:t xml:space="preserve">Figure </w:t>
      </w:r>
      <w:r w:rsidR="00B43897">
        <w:fldChar w:fldCharType="begin"/>
      </w:r>
      <w:r w:rsidR="00B43897">
        <w:instrText xml:space="preserve"> SEQ Figure \* ARABIC </w:instrText>
      </w:r>
      <w:r w:rsidR="00B43897">
        <w:fldChar w:fldCharType="separate"/>
      </w:r>
      <w:r w:rsidR="00BD3E7D">
        <w:rPr>
          <w:noProof/>
        </w:rPr>
        <w:t>13</w:t>
      </w:r>
      <w:r w:rsidR="00B43897">
        <w:rPr>
          <w:noProof/>
        </w:rPr>
        <w:fldChar w:fldCharType="end"/>
      </w:r>
      <w:bookmarkEnd w:id="47"/>
      <w:r>
        <w:t xml:space="preserve">: </w:t>
      </w:r>
      <w:r w:rsidR="000E5C98">
        <w:t>A</w:t>
      </w:r>
      <w:r>
        <w:t xml:space="preserve">ccuracy on the CP phase </w:t>
      </w:r>
      <w:proofErr w:type="spellStart"/>
      <w:r w:rsidR="000E5C98">
        <w:t>vs</w:t>
      </w:r>
      <w:proofErr w:type="spellEnd"/>
      <w:r w:rsidR="000E5C98">
        <w:t xml:space="preserve"> </w:t>
      </w:r>
      <w:r>
        <w:t>the true value of the CP phase at 1</w:t>
      </w:r>
      <w:r w:rsidR="000E5C98">
        <w:sym w:font="Symbol" w:char="F073"/>
      </w:r>
      <w:r>
        <w:t xml:space="preserve"> confidence level. </w:t>
      </w:r>
      <w:r w:rsidR="000E5C98">
        <w:t>L</w:t>
      </w:r>
      <w:r>
        <w:t>ight</w:t>
      </w:r>
      <w:r w:rsidR="000E5C98">
        <w:t>-</w:t>
      </w:r>
      <w:r>
        <w:t xml:space="preserve">blue bands depict the accuracy expected from LBNE using the various beams Project X can deliver. In the left panel, the thick blue lines represent what a Neutrino Factory beam can do using a magnetized </w:t>
      </w:r>
      <w:proofErr w:type="spellStart"/>
      <w:r>
        <w:t>LAr</w:t>
      </w:r>
      <w:proofErr w:type="spellEnd"/>
      <w:r>
        <w:t xml:space="preserve"> detector. In the right panel, the </w:t>
      </w:r>
      <w:proofErr w:type="spellStart"/>
      <w:r>
        <w:t>gray</w:t>
      </w:r>
      <w:proofErr w:type="spellEnd"/>
      <w:r>
        <w:t xml:space="preserve"> bands illustrate the accuracy of a Neutrino Factory using a non-magnetized detector. </w:t>
      </w:r>
      <w:r w:rsidR="000E5C98">
        <w:t xml:space="preserve">(For </w:t>
      </w:r>
      <w:r>
        <w:t xml:space="preserve">Neutrino Factory beam intensities </w:t>
      </w:r>
      <w:r w:rsidR="000E5C98">
        <w:t xml:space="preserve">see </w:t>
      </w:r>
      <w:r w:rsidR="00FA0293">
        <w:fldChar w:fldCharType="begin"/>
      </w:r>
      <w:r w:rsidR="00FA0293">
        <w:instrText xml:space="preserve"> REF _Ref357174514 \h </w:instrText>
      </w:r>
      <w:r w:rsidR="00FA0293">
        <w:fldChar w:fldCharType="separate"/>
      </w:r>
      <w:r w:rsidR="008838E3">
        <w:t xml:space="preserve">Table </w:t>
      </w:r>
      <w:r w:rsidR="008838E3">
        <w:rPr>
          <w:noProof/>
        </w:rPr>
        <w:t>1</w:t>
      </w:r>
      <w:r w:rsidR="00FA0293">
        <w:fldChar w:fldCharType="end"/>
      </w:r>
      <w:r w:rsidR="000E5C98">
        <w:t>.)</w:t>
      </w:r>
    </w:p>
    <w:p w14:paraId="1B2F9A4E" w14:textId="77777777" w:rsidR="00467066" w:rsidRDefault="00467066" w:rsidP="00D120F4">
      <w:pPr>
        <w:rPr>
          <w:lang w:val="en-US"/>
        </w:rPr>
      </w:pPr>
    </w:p>
    <w:p w14:paraId="23362BAB" w14:textId="48B97574" w:rsidR="00467066" w:rsidRDefault="00D120F4" w:rsidP="00BD3E7D">
      <w:pPr>
        <w:jc w:val="both"/>
      </w:pPr>
      <w:r w:rsidRPr="00B04F13">
        <w:rPr>
          <w:lang w:val="en-US"/>
        </w:rPr>
        <w:lastRenderedPageBreak/>
        <w:t>To pursue the study of short-baseline neutrino oscillations, several proposals exist, both at F</w:t>
      </w:r>
      <w:r w:rsidR="009045BD">
        <w:rPr>
          <w:lang w:val="en-US"/>
        </w:rPr>
        <w:t>NAL</w:t>
      </w:r>
      <w:r w:rsidRPr="00B04F13">
        <w:rPr>
          <w:lang w:val="en-US"/>
        </w:rPr>
        <w:t xml:space="preserve"> and CERN, to use pion decay-in-flight beams, as </w:t>
      </w:r>
      <w:proofErr w:type="spellStart"/>
      <w:r w:rsidRPr="00B04F13">
        <w:rPr>
          <w:lang w:val="en-US"/>
        </w:rPr>
        <w:t>MiniBooNE</w:t>
      </w:r>
      <w:proofErr w:type="spellEnd"/>
      <w:r w:rsidRPr="00B04F13">
        <w:rPr>
          <w:lang w:val="en-US"/>
        </w:rPr>
        <w:t xml:space="preserve"> did; the crucial difference with respect to </w:t>
      </w:r>
      <w:proofErr w:type="spellStart"/>
      <w:r w:rsidRPr="00B04F13">
        <w:rPr>
          <w:lang w:val="en-US"/>
        </w:rPr>
        <w:t>MiniBooNE</w:t>
      </w:r>
      <w:proofErr w:type="spellEnd"/>
      <w:r w:rsidRPr="00B04F13">
        <w:rPr>
          <w:lang w:val="en-US"/>
        </w:rPr>
        <w:t xml:space="preserve"> would be the use of a near detector and the potential use</w:t>
      </w:r>
      <w:r w:rsidRPr="00B04F13">
        <w:rPr>
          <w:rFonts w:eastAsia="Times New Roman" w:cs="Times New Roman"/>
          <w:lang w:val="en-US"/>
        </w:rPr>
        <w:t xml:space="preserve"> </w:t>
      </w:r>
      <w:r w:rsidRPr="00B04F13">
        <w:rPr>
          <w:lang w:val="en-US"/>
        </w:rPr>
        <w:t xml:space="preserve">of </w:t>
      </w:r>
      <w:proofErr w:type="spellStart"/>
      <w:r w:rsidRPr="00B04F13">
        <w:rPr>
          <w:lang w:val="en-US"/>
        </w:rPr>
        <w:t>LAr</w:t>
      </w:r>
      <w:proofErr w:type="spellEnd"/>
      <w:r w:rsidRPr="00B04F13">
        <w:rPr>
          <w:lang w:val="en-US"/>
        </w:rPr>
        <w:t xml:space="preserve"> TPCs instead of scintillator detectors. While these new proposals would constitute a significant step beyond what </w:t>
      </w:r>
      <w:proofErr w:type="spellStart"/>
      <w:r w:rsidRPr="00B04F13">
        <w:rPr>
          <w:lang w:val="en-US"/>
        </w:rPr>
        <w:t>MiniBooNE</w:t>
      </w:r>
      <w:proofErr w:type="spellEnd"/>
      <w:r w:rsidRPr="00B04F13">
        <w:rPr>
          <w:lang w:val="en-US"/>
        </w:rPr>
        <w:t xml:space="preserve"> has achieved, especially in terms of systematics control, it remains to be pro</w:t>
      </w:r>
      <w:r w:rsidR="000E1EF1">
        <w:rPr>
          <w:lang w:val="en-US"/>
        </w:rPr>
        <w:t>v</w:t>
      </w:r>
      <w:r w:rsidRPr="00B04F13">
        <w:rPr>
          <w:lang w:val="en-US"/>
        </w:rPr>
        <w:t>en that a beam which has a 1%</w:t>
      </w:r>
      <w:r w:rsidR="000F26AC">
        <w:rPr>
          <w:lang w:val="en-US"/>
        </w:rPr>
        <w:t xml:space="preserve"> </w:t>
      </w:r>
      <w:r w:rsidRPr="00B04F13">
        <w:rPr>
          <w:lang w:val="en-US"/>
        </w:rPr>
        <w:t xml:space="preserve">level contamination of </w:t>
      </w:r>
      <w:r w:rsidRPr="00B04F13">
        <w:rPr>
          <w:rFonts w:ascii="Symbol" w:hAnsi="Symbol" w:cs="Symbol"/>
          <w:lang w:val="en-US"/>
        </w:rPr>
        <w:t></w:t>
      </w:r>
      <w:r w:rsidRPr="00B04F13">
        <w:rPr>
          <w:rFonts w:ascii="Cambria" w:hAnsi="Cambria" w:cs="Cambria"/>
          <w:vertAlign w:val="subscript"/>
          <w:lang w:val="en-US"/>
        </w:rPr>
        <w:t>e</w:t>
      </w:r>
      <w:r w:rsidRPr="00B04F13">
        <w:rPr>
          <w:lang w:val="en-US"/>
        </w:rPr>
        <w:t xml:space="preserve"> can be used to perform a high</w:t>
      </w:r>
      <w:r w:rsidR="000E5C98">
        <w:rPr>
          <w:lang w:val="en-US"/>
        </w:rPr>
        <w:t>-</w:t>
      </w:r>
      <w:r w:rsidRPr="00B04F13">
        <w:rPr>
          <w:lang w:val="en-US"/>
        </w:rPr>
        <w:t xml:space="preserve">precision study of a sub-percent </w:t>
      </w:r>
      <w:r w:rsidRPr="00B04F13">
        <w:rPr>
          <w:rFonts w:ascii="Symbol" w:hAnsi="Symbol" w:cs="Symbol"/>
          <w:lang w:val="en-US"/>
        </w:rPr>
        <w:t></w:t>
      </w:r>
      <w:r w:rsidRPr="00B04F13">
        <w:rPr>
          <w:rFonts w:ascii="Cambria" w:hAnsi="Cambria" w:cs="Cambria"/>
          <w:vertAlign w:val="subscript"/>
          <w:lang w:val="en-US"/>
        </w:rPr>
        <w:t>e</w:t>
      </w:r>
      <w:r w:rsidRPr="00B04F13">
        <w:rPr>
          <w:lang w:val="en-US"/>
        </w:rPr>
        <w:t xml:space="preserve"> appearance effect. In particular, it should be pointed out that many of these proposals involve near and far detectors of very different sizes and/or geometrical acceptance</w:t>
      </w:r>
      <w:r w:rsidR="000E5C98">
        <w:rPr>
          <w:lang w:val="en-US"/>
        </w:rPr>
        <w:t>,</w:t>
      </w:r>
      <w:r w:rsidRPr="00B04F13">
        <w:rPr>
          <w:lang w:val="en-US"/>
        </w:rPr>
        <w:t xml:space="preserve"> and thus cancellations of systematics will be far from perfect. Therefore, it is not obvious</w:t>
      </w:r>
      <w:r w:rsidR="00467066">
        <w:rPr>
          <w:lang w:val="en-US"/>
        </w:rPr>
        <w:t xml:space="preserve"> </w:t>
      </w:r>
      <w:r w:rsidRPr="00B04F13">
        <w:rPr>
          <w:lang w:val="en-US"/>
        </w:rPr>
        <w:t xml:space="preserve">that these experiments can take full advantage of the beam intensities Project X will deliver. </w:t>
      </w:r>
    </w:p>
    <w:p w14:paraId="55ADB6A2" w14:textId="77777777" w:rsidR="007B2026" w:rsidRPr="007B2026" w:rsidRDefault="007B2026" w:rsidP="007B2026"/>
    <w:p w14:paraId="46AB85E0" w14:textId="36EB89E8" w:rsidR="007065A9" w:rsidRPr="00B04F13" w:rsidRDefault="008F656C" w:rsidP="00C352F5">
      <w:pPr>
        <w:pStyle w:val="Heading3"/>
        <w:jc w:val="both"/>
        <w:rPr>
          <w:color w:val="0070C0"/>
          <w:lang w:val="en-US"/>
        </w:rPr>
      </w:pPr>
      <w:bookmarkStart w:id="48" w:name="_Toc359182367"/>
      <w:r w:rsidRPr="00B04F13">
        <w:rPr>
          <w:lang w:val="en-US"/>
        </w:rPr>
        <w:t>The d</w:t>
      </w:r>
      <w:r w:rsidR="007065A9" w:rsidRPr="00B04F13">
        <w:rPr>
          <w:lang w:val="en-US"/>
        </w:rPr>
        <w:t xml:space="preserve">etector </w:t>
      </w:r>
      <w:r w:rsidRPr="00B04F13">
        <w:rPr>
          <w:lang w:val="en-US"/>
        </w:rPr>
        <w:t>in a phased approach</w:t>
      </w:r>
      <w:bookmarkEnd w:id="48"/>
    </w:p>
    <w:p w14:paraId="4DD4BBA4" w14:textId="39065C8C" w:rsidR="000E1EF1" w:rsidRDefault="002219BF" w:rsidP="000E1EF1">
      <w:pPr>
        <w:pStyle w:val="PlainText"/>
        <w:spacing w:before="240"/>
        <w:jc w:val="both"/>
        <w:rPr>
          <w:rFonts w:ascii="Times New Roman" w:hAnsi="Times New Roman" w:cs="Times New Roman"/>
          <w:sz w:val="22"/>
          <w:szCs w:val="22"/>
        </w:rPr>
      </w:pPr>
      <w:r w:rsidRPr="00320B8F">
        <w:rPr>
          <w:rFonts w:ascii="Times New Roman" w:hAnsi="Times New Roman" w:cs="Times New Roman"/>
          <w:sz w:val="22"/>
          <w:szCs w:val="22"/>
        </w:rPr>
        <w:t xml:space="preserve">With a baseline of 1300 km the relevant neutrino energies for oscillation measurements (dictated by </w:t>
      </w:r>
      <w:r w:rsidR="00787799">
        <w:rPr>
          <w:rFonts w:ascii="Times New Roman" w:hAnsi="Times New Roman" w:cs="Times New Roman"/>
          <w:sz w:val="22"/>
          <w:szCs w:val="22"/>
        </w:rPr>
        <w:sym w:font="Symbol" w:char="F044"/>
      </w:r>
      <w:r w:rsidRPr="00320B8F">
        <w:rPr>
          <w:rFonts w:ascii="Times New Roman" w:hAnsi="Times New Roman" w:cs="Times New Roman"/>
          <w:sz w:val="22"/>
          <w:szCs w:val="22"/>
        </w:rPr>
        <w:t>m</w:t>
      </w:r>
      <w:r w:rsidRPr="00861AE6">
        <w:rPr>
          <w:rFonts w:cs="Times New Roman"/>
          <w:vertAlign w:val="subscript"/>
        </w:rPr>
        <w:t>32</w:t>
      </w:r>
      <w:r w:rsidRPr="00861AE6">
        <w:rPr>
          <w:rFonts w:cs="Times New Roman"/>
          <w:vertAlign w:val="superscript"/>
        </w:rPr>
        <w:t>2</w:t>
      </w:r>
      <w:r w:rsidRPr="00320B8F">
        <w:rPr>
          <w:rFonts w:ascii="Times New Roman" w:hAnsi="Times New Roman" w:cs="Times New Roman"/>
          <w:sz w:val="22"/>
          <w:szCs w:val="22"/>
        </w:rPr>
        <w:t>) lie in the 1</w:t>
      </w:r>
      <w:r w:rsidR="00787799">
        <w:rPr>
          <w:rFonts w:ascii="Times New Roman" w:hAnsi="Times New Roman" w:cs="Times New Roman"/>
          <w:sz w:val="22"/>
          <w:szCs w:val="22"/>
        </w:rPr>
        <w:t>–</w:t>
      </w:r>
      <w:r w:rsidRPr="00320B8F">
        <w:rPr>
          <w:rFonts w:ascii="Times New Roman" w:hAnsi="Times New Roman" w:cs="Times New Roman"/>
          <w:sz w:val="22"/>
          <w:szCs w:val="22"/>
        </w:rPr>
        <w:t xml:space="preserve">2 </w:t>
      </w:r>
      <w:proofErr w:type="spellStart"/>
      <w:r w:rsidRPr="00320B8F">
        <w:rPr>
          <w:rFonts w:ascii="Times New Roman" w:hAnsi="Times New Roman" w:cs="Times New Roman"/>
          <w:sz w:val="22"/>
          <w:szCs w:val="22"/>
        </w:rPr>
        <w:t>GeV</w:t>
      </w:r>
      <w:proofErr w:type="spellEnd"/>
      <w:r w:rsidRPr="00320B8F">
        <w:rPr>
          <w:rFonts w:ascii="Times New Roman" w:hAnsi="Times New Roman" w:cs="Times New Roman"/>
          <w:sz w:val="22"/>
          <w:szCs w:val="22"/>
        </w:rPr>
        <w:t xml:space="preserve"> range. </w:t>
      </w:r>
      <w:commentRangeStart w:id="49"/>
      <w:r w:rsidRPr="00320B8F">
        <w:rPr>
          <w:rFonts w:ascii="Times New Roman" w:hAnsi="Times New Roman" w:cs="Times New Roman"/>
          <w:sz w:val="22"/>
          <w:szCs w:val="22"/>
        </w:rPr>
        <w:t xml:space="preserve">The MIND technology preferred for the IDS-NF starts to become inefficient at these low energies and it is anticipated that a change of detector technology will be needed. </w:t>
      </w:r>
      <w:r w:rsidR="00787799">
        <w:rPr>
          <w:rFonts w:ascii="Times New Roman" w:hAnsi="Times New Roman" w:cs="Times New Roman"/>
          <w:sz w:val="22"/>
          <w:szCs w:val="22"/>
        </w:rPr>
        <w:t xml:space="preserve"> </w:t>
      </w:r>
      <w:r w:rsidRPr="00320B8F">
        <w:rPr>
          <w:rFonts w:ascii="Times New Roman" w:hAnsi="Times New Roman" w:cs="Times New Roman"/>
          <w:sz w:val="22"/>
          <w:szCs w:val="22"/>
        </w:rPr>
        <w:t>Two candidates suggest themselves at this point in time</w:t>
      </w:r>
      <w:r w:rsidR="00787799">
        <w:rPr>
          <w:rFonts w:ascii="Times New Roman" w:hAnsi="Times New Roman" w:cs="Times New Roman"/>
          <w:sz w:val="22"/>
          <w:szCs w:val="22"/>
        </w:rPr>
        <w:t>:</w:t>
      </w:r>
      <w:r w:rsidRPr="00320B8F">
        <w:rPr>
          <w:rFonts w:ascii="Times New Roman" w:hAnsi="Times New Roman" w:cs="Times New Roman"/>
          <w:sz w:val="22"/>
          <w:szCs w:val="22"/>
        </w:rPr>
        <w:t xml:space="preserve"> magnetized, fully active, plastic scintillator and magnetized liquid argon TPCs. </w:t>
      </w:r>
      <w:commentRangeEnd w:id="49"/>
      <w:r w:rsidR="00787799">
        <w:rPr>
          <w:rStyle w:val="CommentReference"/>
          <w:rFonts w:ascii="Times New Roman" w:eastAsiaTheme="minorEastAsia" w:hAnsi="Times New Roman" w:cstheme="majorBidi"/>
          <w:lang w:val="en-GB"/>
        </w:rPr>
        <w:commentReference w:id="49"/>
      </w:r>
      <w:r w:rsidRPr="00320B8F">
        <w:rPr>
          <w:rFonts w:ascii="Times New Roman" w:hAnsi="Times New Roman" w:cs="Times New Roman"/>
          <w:sz w:val="22"/>
          <w:szCs w:val="22"/>
        </w:rPr>
        <w:t xml:space="preserve">Since LBNE has chosen a liquid argon </w:t>
      </w:r>
      <w:r w:rsidR="00F60365">
        <w:rPr>
          <w:rFonts w:ascii="Times New Roman" w:hAnsi="Times New Roman" w:cs="Times New Roman"/>
          <w:sz w:val="22"/>
          <w:szCs w:val="22"/>
        </w:rPr>
        <w:t>(</w:t>
      </w:r>
      <w:proofErr w:type="spellStart"/>
      <w:r w:rsidR="00F60365">
        <w:rPr>
          <w:rFonts w:ascii="Times New Roman" w:hAnsi="Times New Roman" w:cs="Times New Roman"/>
          <w:sz w:val="22"/>
          <w:szCs w:val="22"/>
        </w:rPr>
        <w:t>LAr</w:t>
      </w:r>
      <w:proofErr w:type="spellEnd"/>
      <w:r w:rsidR="00F60365">
        <w:rPr>
          <w:rFonts w:ascii="Times New Roman" w:hAnsi="Times New Roman" w:cs="Times New Roman"/>
          <w:sz w:val="22"/>
          <w:szCs w:val="22"/>
        </w:rPr>
        <w:t xml:space="preserve">) </w:t>
      </w:r>
      <w:r w:rsidRPr="00320B8F">
        <w:rPr>
          <w:rFonts w:ascii="Times New Roman" w:hAnsi="Times New Roman" w:cs="Times New Roman"/>
          <w:sz w:val="22"/>
          <w:szCs w:val="22"/>
        </w:rPr>
        <w:t xml:space="preserve">TPC </w:t>
      </w:r>
      <w:r w:rsidR="00F47490">
        <w:rPr>
          <w:rFonts w:ascii="Times New Roman" w:hAnsi="Times New Roman" w:cs="Times New Roman"/>
          <w:sz w:val="22"/>
          <w:szCs w:val="22"/>
        </w:rPr>
        <w:t>(</w:t>
      </w:r>
      <w:r w:rsidR="00F60365" w:rsidRPr="00787799">
        <w:rPr>
          <w:rFonts w:ascii="Times New Roman" w:hAnsi="Times New Roman" w:cs="Times New Roman"/>
          <w:sz w:val="22"/>
          <w:szCs w:val="22"/>
        </w:rPr>
        <w:fldChar w:fldCharType="begin"/>
      </w:r>
      <w:r w:rsidR="00F60365" w:rsidRPr="00787799">
        <w:rPr>
          <w:rFonts w:ascii="Times New Roman" w:hAnsi="Times New Roman" w:cs="Times New Roman"/>
          <w:sz w:val="22"/>
          <w:szCs w:val="22"/>
        </w:rPr>
        <w:instrText xml:space="preserve"> REF _Ref358204042 \h </w:instrText>
      </w:r>
      <w:r w:rsidR="00047DDA" w:rsidRPr="00787799">
        <w:rPr>
          <w:rFonts w:ascii="Times New Roman" w:hAnsi="Times New Roman" w:cs="Times New Roman"/>
          <w:sz w:val="22"/>
          <w:szCs w:val="22"/>
        </w:rPr>
        <w:instrText xml:space="preserve"> \* MERGEFORMAT </w:instrText>
      </w:r>
      <w:r w:rsidR="00F60365" w:rsidRPr="00787799">
        <w:rPr>
          <w:rFonts w:ascii="Times New Roman" w:hAnsi="Times New Roman" w:cs="Times New Roman"/>
          <w:sz w:val="22"/>
          <w:szCs w:val="22"/>
        </w:rPr>
      </w:r>
      <w:r w:rsidR="00F60365" w:rsidRPr="00787799">
        <w:rPr>
          <w:rFonts w:ascii="Times New Roman" w:hAnsi="Times New Roman" w:cs="Times New Roman"/>
          <w:sz w:val="22"/>
          <w:szCs w:val="22"/>
        </w:rPr>
        <w:fldChar w:fldCharType="separate"/>
      </w:r>
      <w:r w:rsidR="008838E3" w:rsidRPr="00861AE6">
        <w:rPr>
          <w:rFonts w:ascii="Times New Roman" w:hAnsi="Times New Roman" w:cs="Times New Roman"/>
        </w:rPr>
        <w:t xml:space="preserve">Figure </w:t>
      </w:r>
      <w:r w:rsidR="008838E3" w:rsidRPr="00861AE6">
        <w:rPr>
          <w:rFonts w:ascii="Times New Roman" w:hAnsi="Times New Roman" w:cs="Times New Roman"/>
          <w:noProof/>
        </w:rPr>
        <w:t>14</w:t>
      </w:r>
      <w:r w:rsidR="00F60365" w:rsidRPr="00787799">
        <w:rPr>
          <w:rFonts w:ascii="Times New Roman" w:hAnsi="Times New Roman" w:cs="Times New Roman"/>
          <w:sz w:val="22"/>
          <w:szCs w:val="22"/>
        </w:rPr>
        <w:fldChar w:fldCharType="end"/>
      </w:r>
      <w:r w:rsidR="00F47490">
        <w:rPr>
          <w:rFonts w:ascii="Times New Roman" w:hAnsi="Times New Roman" w:cs="Times New Roman"/>
          <w:sz w:val="22"/>
          <w:szCs w:val="22"/>
        </w:rPr>
        <w:t>)</w:t>
      </w:r>
      <w:r w:rsidR="00F60365">
        <w:rPr>
          <w:rFonts w:ascii="Times New Roman" w:hAnsi="Times New Roman" w:cs="Times New Roman"/>
          <w:sz w:val="22"/>
          <w:szCs w:val="22"/>
        </w:rPr>
        <w:t xml:space="preserve"> </w:t>
      </w:r>
      <w:r w:rsidRPr="00320B8F">
        <w:rPr>
          <w:rFonts w:ascii="Times New Roman" w:hAnsi="Times New Roman" w:cs="Times New Roman"/>
          <w:sz w:val="22"/>
          <w:szCs w:val="22"/>
        </w:rPr>
        <w:t>as its far</w:t>
      </w:r>
      <w:r w:rsidR="00787799">
        <w:rPr>
          <w:rFonts w:ascii="Times New Roman" w:hAnsi="Times New Roman" w:cs="Times New Roman"/>
          <w:sz w:val="22"/>
          <w:szCs w:val="22"/>
        </w:rPr>
        <w:t>-</w:t>
      </w:r>
      <w:r w:rsidRPr="00320B8F">
        <w:rPr>
          <w:rFonts w:ascii="Times New Roman" w:hAnsi="Times New Roman" w:cs="Times New Roman"/>
          <w:sz w:val="22"/>
          <w:szCs w:val="22"/>
        </w:rPr>
        <w:t>detector technology i</w:t>
      </w:r>
      <w:r w:rsidR="00787799">
        <w:rPr>
          <w:rFonts w:ascii="Times New Roman" w:hAnsi="Times New Roman" w:cs="Times New Roman"/>
          <w:sz w:val="22"/>
          <w:szCs w:val="22"/>
        </w:rPr>
        <w:t>t</w:t>
      </w:r>
      <w:r w:rsidRPr="00320B8F">
        <w:rPr>
          <w:rFonts w:ascii="Times New Roman" w:hAnsi="Times New Roman" w:cs="Times New Roman"/>
          <w:sz w:val="22"/>
          <w:szCs w:val="22"/>
        </w:rPr>
        <w:t xml:space="preserve"> seems clear that a staged approach to a </w:t>
      </w:r>
      <w:r w:rsidR="00787799">
        <w:rPr>
          <w:rFonts w:ascii="Times New Roman" w:hAnsi="Times New Roman" w:cs="Times New Roman"/>
          <w:sz w:val="22"/>
          <w:szCs w:val="22"/>
        </w:rPr>
        <w:t>N</w:t>
      </w:r>
      <w:r w:rsidR="00787799" w:rsidRPr="00320B8F">
        <w:rPr>
          <w:rFonts w:ascii="Times New Roman" w:hAnsi="Times New Roman" w:cs="Times New Roman"/>
          <w:sz w:val="22"/>
          <w:szCs w:val="22"/>
        </w:rPr>
        <w:t xml:space="preserve">eutrino </w:t>
      </w:r>
      <w:r w:rsidR="00787799">
        <w:rPr>
          <w:rFonts w:ascii="Times New Roman" w:hAnsi="Times New Roman" w:cs="Times New Roman"/>
          <w:sz w:val="22"/>
          <w:szCs w:val="22"/>
        </w:rPr>
        <w:t>F</w:t>
      </w:r>
      <w:r w:rsidR="00787799" w:rsidRPr="00320B8F">
        <w:rPr>
          <w:rFonts w:ascii="Times New Roman" w:hAnsi="Times New Roman" w:cs="Times New Roman"/>
          <w:sz w:val="22"/>
          <w:szCs w:val="22"/>
        </w:rPr>
        <w:t xml:space="preserve">actory </w:t>
      </w:r>
      <w:r w:rsidRPr="00320B8F">
        <w:rPr>
          <w:rFonts w:ascii="Times New Roman" w:hAnsi="Times New Roman" w:cs="Times New Roman"/>
          <w:sz w:val="22"/>
          <w:szCs w:val="22"/>
        </w:rPr>
        <w:t>using a magnetized liquid argon detector is the way to go</w:t>
      </w:r>
      <w:r w:rsidR="00787799">
        <w:rPr>
          <w:rFonts w:ascii="Times New Roman" w:hAnsi="Times New Roman" w:cs="Times New Roman"/>
          <w:sz w:val="22"/>
          <w:szCs w:val="22"/>
        </w:rPr>
        <w:t>,</w:t>
      </w:r>
      <w:r w:rsidR="00D76E29" w:rsidRPr="00D76E29">
        <w:rPr>
          <w:rFonts w:ascii="Times New Roman" w:hAnsi="Times New Roman" w:cs="Times New Roman"/>
          <w:sz w:val="22"/>
          <w:szCs w:val="22"/>
        </w:rPr>
        <w:t xml:space="preserve"> </w:t>
      </w:r>
      <w:r w:rsidR="00D76E29">
        <w:rPr>
          <w:rFonts w:ascii="Times New Roman" w:hAnsi="Times New Roman" w:cs="Times New Roman"/>
          <w:sz w:val="22"/>
          <w:szCs w:val="22"/>
        </w:rPr>
        <w:t>with possibly 10</w:t>
      </w:r>
      <w:r w:rsidR="00787799">
        <w:rPr>
          <w:rFonts w:ascii="Times New Roman" w:hAnsi="Times New Roman" w:cs="Times New Roman"/>
          <w:sz w:val="22"/>
          <w:szCs w:val="22"/>
        </w:rPr>
        <w:t xml:space="preserve"> </w:t>
      </w:r>
      <w:proofErr w:type="spellStart"/>
      <w:r w:rsidR="00D76E29">
        <w:rPr>
          <w:rFonts w:ascii="Times New Roman" w:hAnsi="Times New Roman" w:cs="Times New Roman"/>
          <w:sz w:val="22"/>
          <w:szCs w:val="22"/>
        </w:rPr>
        <w:t>kT</w:t>
      </w:r>
      <w:proofErr w:type="spellEnd"/>
      <w:r w:rsidR="00D76E29">
        <w:rPr>
          <w:rFonts w:ascii="Times New Roman" w:hAnsi="Times New Roman" w:cs="Times New Roman"/>
          <w:sz w:val="22"/>
          <w:szCs w:val="22"/>
        </w:rPr>
        <w:t xml:space="preserve"> </w:t>
      </w:r>
      <w:proofErr w:type="spellStart"/>
      <w:r w:rsidR="00D76E29">
        <w:rPr>
          <w:rFonts w:ascii="Times New Roman" w:hAnsi="Times New Roman" w:cs="Times New Roman"/>
          <w:sz w:val="22"/>
          <w:szCs w:val="22"/>
        </w:rPr>
        <w:t>fiducial</w:t>
      </w:r>
      <w:proofErr w:type="spellEnd"/>
      <w:r w:rsidR="00D76E29">
        <w:rPr>
          <w:rFonts w:ascii="Times New Roman" w:hAnsi="Times New Roman" w:cs="Times New Roman"/>
          <w:sz w:val="22"/>
          <w:szCs w:val="22"/>
        </w:rPr>
        <w:t xml:space="preserve"> mass (twice as much for the whole detector) at L3NF upgradable to 30</w:t>
      </w:r>
      <w:r w:rsidR="00787799">
        <w:rPr>
          <w:rFonts w:ascii="Times New Roman" w:hAnsi="Times New Roman" w:cs="Times New Roman"/>
          <w:sz w:val="22"/>
          <w:szCs w:val="22"/>
        </w:rPr>
        <w:t xml:space="preserve"> </w:t>
      </w:r>
      <w:proofErr w:type="spellStart"/>
      <w:r w:rsidR="00D76E29">
        <w:rPr>
          <w:rFonts w:ascii="Times New Roman" w:hAnsi="Times New Roman" w:cs="Times New Roman"/>
          <w:sz w:val="22"/>
          <w:szCs w:val="22"/>
        </w:rPr>
        <w:t>kT</w:t>
      </w:r>
      <w:proofErr w:type="spellEnd"/>
      <w:r w:rsidR="00D76E29">
        <w:rPr>
          <w:rFonts w:ascii="Times New Roman" w:hAnsi="Times New Roman" w:cs="Times New Roman"/>
          <w:sz w:val="22"/>
          <w:szCs w:val="22"/>
        </w:rPr>
        <w:t xml:space="preserve"> at NF</w:t>
      </w:r>
      <w:r w:rsidRPr="00320B8F">
        <w:rPr>
          <w:rFonts w:ascii="Times New Roman" w:hAnsi="Times New Roman" w:cs="Times New Roman"/>
          <w:sz w:val="22"/>
          <w:szCs w:val="22"/>
        </w:rPr>
        <w:t>.</w:t>
      </w:r>
    </w:p>
    <w:p w14:paraId="32DED552" w14:textId="29AA8C1F" w:rsidR="000F26AC" w:rsidRPr="00320B8F" w:rsidRDefault="000E1EF1" w:rsidP="000E1EF1">
      <w:pPr>
        <w:pStyle w:val="PlainText"/>
        <w:spacing w:before="240"/>
        <w:jc w:val="both"/>
        <w:rPr>
          <w:rFonts w:ascii="Times New Roman" w:hAnsi="Times New Roman" w:cs="Times New Roman"/>
          <w:sz w:val="22"/>
          <w:szCs w:val="22"/>
        </w:rPr>
      </w:pPr>
      <w:r w:rsidRPr="00320B8F">
        <w:rPr>
          <w:rFonts w:ascii="Times New Roman" w:hAnsi="Times New Roman" w:cs="Times New Roman"/>
          <w:sz w:val="22"/>
          <w:szCs w:val="22"/>
        </w:rPr>
        <w:t xml:space="preserve">There is considerable liquid argon TPC R&amp;D taking place worldwide with the primary goal of providing input to the detailed design of the LBNE far detector(s). There have been some R&amp;D efforts in Europe toward a magnetized </w:t>
      </w:r>
      <w:proofErr w:type="spellStart"/>
      <w:r w:rsidRPr="00320B8F">
        <w:rPr>
          <w:rFonts w:ascii="Times New Roman" w:hAnsi="Times New Roman" w:cs="Times New Roman"/>
          <w:sz w:val="22"/>
          <w:szCs w:val="22"/>
        </w:rPr>
        <w:t>LAr</w:t>
      </w:r>
      <w:proofErr w:type="spellEnd"/>
      <w:r w:rsidRPr="00320B8F">
        <w:rPr>
          <w:rFonts w:ascii="Times New Roman" w:hAnsi="Times New Roman" w:cs="Times New Roman"/>
          <w:sz w:val="22"/>
          <w:szCs w:val="22"/>
        </w:rPr>
        <w:t xml:space="preserve"> TPC, but considerable R&amp;D remains to be done. In the absence of that R&amp;D it is not yet </w:t>
      </w:r>
      <w:proofErr w:type="gramStart"/>
      <w:r w:rsidRPr="00320B8F">
        <w:rPr>
          <w:rFonts w:ascii="Times New Roman" w:hAnsi="Times New Roman" w:cs="Times New Roman"/>
          <w:sz w:val="22"/>
          <w:szCs w:val="22"/>
        </w:rPr>
        <w:t>clear</w:t>
      </w:r>
      <w:proofErr w:type="gramEnd"/>
      <w:r w:rsidRPr="00320B8F">
        <w:rPr>
          <w:rFonts w:ascii="Times New Roman" w:hAnsi="Times New Roman" w:cs="Times New Roman"/>
          <w:sz w:val="22"/>
          <w:szCs w:val="22"/>
        </w:rPr>
        <w:t xml:space="preserve"> whether an </w:t>
      </w:r>
      <w:proofErr w:type="spellStart"/>
      <w:r w:rsidRPr="00320B8F">
        <w:rPr>
          <w:rFonts w:ascii="Times New Roman" w:hAnsi="Times New Roman" w:cs="Times New Roman"/>
          <w:sz w:val="22"/>
          <w:szCs w:val="22"/>
        </w:rPr>
        <w:t>unmagnetized</w:t>
      </w:r>
      <w:proofErr w:type="spellEnd"/>
      <w:r w:rsidRPr="00320B8F">
        <w:rPr>
          <w:rFonts w:ascii="Times New Roman" w:hAnsi="Times New Roman" w:cs="Times New Roman"/>
          <w:sz w:val="22"/>
          <w:szCs w:val="22"/>
        </w:rPr>
        <w:t xml:space="preserve"> </w:t>
      </w:r>
      <w:proofErr w:type="spellStart"/>
      <w:r w:rsidRPr="00320B8F">
        <w:rPr>
          <w:rFonts w:ascii="Times New Roman" w:hAnsi="Times New Roman" w:cs="Times New Roman"/>
          <w:sz w:val="22"/>
          <w:szCs w:val="22"/>
        </w:rPr>
        <w:t>LAr</w:t>
      </w:r>
      <w:proofErr w:type="spellEnd"/>
      <w:r w:rsidRPr="00320B8F">
        <w:rPr>
          <w:rFonts w:ascii="Times New Roman" w:hAnsi="Times New Roman" w:cs="Times New Roman"/>
          <w:sz w:val="22"/>
          <w:szCs w:val="22"/>
        </w:rPr>
        <w:t xml:space="preserve"> TPC for LBNE could be economically retrofitted with a magnetic field or whether an entirely new detector would need to be built.</w:t>
      </w:r>
    </w:p>
    <w:p w14:paraId="30D91216" w14:textId="10E4C8DC" w:rsidR="002219BF" w:rsidRPr="00320B8F" w:rsidRDefault="00F47490" w:rsidP="001325C3">
      <w:pPr>
        <w:pStyle w:val="PlainText"/>
        <w:jc w:val="center"/>
        <w:rPr>
          <w:rFonts w:ascii="Times New Roman" w:hAnsi="Times New Roman" w:cs="Times New Roman"/>
          <w:sz w:val="22"/>
          <w:szCs w:val="22"/>
        </w:rPr>
      </w:pPr>
      <w:r>
        <w:rPr>
          <w:noProof/>
          <w:lang w:val="en-GB" w:eastAsia="en-GB"/>
        </w:rPr>
        <w:drawing>
          <wp:inline distT="0" distB="0" distL="0" distR="0" wp14:anchorId="33FA49E2" wp14:editId="23F71152">
            <wp:extent cx="4124325" cy="273410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24325" cy="2734103"/>
                    </a:xfrm>
                    <a:prstGeom prst="rect">
                      <a:avLst/>
                    </a:prstGeom>
                  </pic:spPr>
                </pic:pic>
              </a:graphicData>
            </a:graphic>
          </wp:inline>
        </w:drawing>
      </w:r>
    </w:p>
    <w:p w14:paraId="4D0167C6" w14:textId="46A8E8A5" w:rsidR="00F60365" w:rsidRPr="002219BF" w:rsidRDefault="00F60365" w:rsidP="00100C73">
      <w:pPr>
        <w:pStyle w:val="Caption"/>
        <w:rPr>
          <w:lang w:val="en-US"/>
        </w:rPr>
      </w:pPr>
      <w:bookmarkStart w:id="50" w:name="_Ref358204042"/>
      <w:bookmarkStart w:id="51" w:name="_Ref358204034"/>
      <w:r>
        <w:t xml:space="preserve">Figure </w:t>
      </w:r>
      <w:r w:rsidR="00B43897">
        <w:fldChar w:fldCharType="begin"/>
      </w:r>
      <w:r w:rsidR="00B43897">
        <w:instrText xml:space="preserve"> SEQ Figure \* ARABIC </w:instrText>
      </w:r>
      <w:r w:rsidR="00B43897">
        <w:fldChar w:fldCharType="separate"/>
      </w:r>
      <w:r w:rsidR="00BD3E7D">
        <w:rPr>
          <w:noProof/>
        </w:rPr>
        <w:t>14</w:t>
      </w:r>
      <w:r w:rsidR="00B43897">
        <w:rPr>
          <w:noProof/>
        </w:rPr>
        <w:fldChar w:fldCharType="end"/>
      </w:r>
      <w:bookmarkEnd w:id="50"/>
      <w:r>
        <w:t xml:space="preserve">: The </w:t>
      </w:r>
      <w:r w:rsidR="007B2026">
        <w:t xml:space="preserve">10kT </w:t>
      </w:r>
      <w:r>
        <w:t>liquid argon LBNE detector</w:t>
      </w:r>
      <w:bookmarkEnd w:id="51"/>
    </w:p>
    <w:p w14:paraId="6B43A9EA" w14:textId="77777777" w:rsidR="00F60365" w:rsidRDefault="00F60365" w:rsidP="00CD29D1">
      <w:pPr>
        <w:pStyle w:val="PlainText"/>
        <w:jc w:val="both"/>
        <w:rPr>
          <w:rFonts w:ascii="Times New Roman" w:hAnsi="Times New Roman" w:cs="Times New Roman"/>
          <w:sz w:val="22"/>
          <w:szCs w:val="22"/>
        </w:rPr>
      </w:pPr>
    </w:p>
    <w:p w14:paraId="4A30A1AE" w14:textId="381B25FD" w:rsidR="00C03BAC" w:rsidRPr="00C03BAC" w:rsidRDefault="008F656C" w:rsidP="00C03BAC">
      <w:pPr>
        <w:pStyle w:val="Heading3"/>
        <w:jc w:val="both"/>
        <w:rPr>
          <w:lang w:val="en-US"/>
        </w:rPr>
      </w:pPr>
      <w:bookmarkStart w:id="52" w:name="_Toc359182368"/>
      <w:r w:rsidRPr="00C03BAC">
        <w:rPr>
          <w:lang w:val="en-US"/>
        </w:rPr>
        <w:lastRenderedPageBreak/>
        <w:t xml:space="preserve">The facilities in a phased </w:t>
      </w:r>
      <w:r w:rsidR="007065A9" w:rsidRPr="00C03BAC">
        <w:rPr>
          <w:lang w:val="en-US"/>
        </w:rPr>
        <w:t>approach</w:t>
      </w:r>
      <w:bookmarkEnd w:id="52"/>
    </w:p>
    <w:p w14:paraId="05CC1F22" w14:textId="528EDA7C" w:rsidR="000657CD" w:rsidRPr="00B04F13" w:rsidRDefault="000657CD" w:rsidP="00C03BAC">
      <w:pPr>
        <w:pStyle w:val="Heading4"/>
        <w:rPr>
          <w:lang w:val="en-US"/>
        </w:rPr>
      </w:pPr>
      <w:r w:rsidRPr="00B04F13">
        <w:rPr>
          <w:lang w:val="en-US"/>
        </w:rPr>
        <w:t xml:space="preserve"> Introduction</w:t>
      </w:r>
    </w:p>
    <w:p w14:paraId="02D30371" w14:textId="77777777" w:rsidR="000657CD" w:rsidRPr="00B04F13" w:rsidRDefault="000657CD" w:rsidP="00C352F5">
      <w:pPr>
        <w:jc w:val="both"/>
        <w:rPr>
          <w:lang w:val="en-US"/>
        </w:rPr>
      </w:pPr>
    </w:p>
    <w:p w14:paraId="7437C058" w14:textId="00F22D00" w:rsidR="000657CD" w:rsidRPr="00B04F13" w:rsidRDefault="000657CD" w:rsidP="00C352F5">
      <w:pPr>
        <w:jc w:val="both"/>
        <w:rPr>
          <w:lang w:val="en-US"/>
        </w:rPr>
      </w:pPr>
      <w:r w:rsidRPr="00B04F13">
        <w:rPr>
          <w:lang w:val="en-US"/>
        </w:rPr>
        <w:t xml:space="preserve">Here we describe facilities required for a staged approach to </w:t>
      </w:r>
      <w:r w:rsidR="00787799">
        <w:rPr>
          <w:lang w:val="en-US"/>
        </w:rPr>
        <w:t xml:space="preserve">a </w:t>
      </w:r>
      <w:r w:rsidRPr="00B04F13">
        <w:rPr>
          <w:lang w:val="en-US"/>
        </w:rPr>
        <w:t xml:space="preserve">Neutrino Factory, which could eventually </w:t>
      </w:r>
      <w:r w:rsidR="00787799">
        <w:rPr>
          <w:lang w:val="en-US"/>
        </w:rPr>
        <w:t xml:space="preserve">be </w:t>
      </w:r>
      <w:r w:rsidRPr="00B04F13">
        <w:rPr>
          <w:lang w:val="en-US"/>
        </w:rPr>
        <w:t xml:space="preserve">reused for future Higgs Factory and </w:t>
      </w:r>
      <w:r w:rsidR="00787799">
        <w:rPr>
          <w:lang w:val="en-US"/>
        </w:rPr>
        <w:t>multi-</w:t>
      </w:r>
      <w:proofErr w:type="spellStart"/>
      <w:r w:rsidR="00787799">
        <w:rPr>
          <w:lang w:val="en-US"/>
        </w:rPr>
        <w:t>TeV</w:t>
      </w:r>
      <w:proofErr w:type="spellEnd"/>
      <w:r w:rsidR="00787799">
        <w:rPr>
          <w:lang w:val="en-US"/>
        </w:rPr>
        <w:t xml:space="preserve"> </w:t>
      </w:r>
      <w:proofErr w:type="spellStart"/>
      <w:r w:rsidRPr="00B04F13">
        <w:rPr>
          <w:lang w:val="en-US"/>
        </w:rPr>
        <w:t>Muon</w:t>
      </w:r>
      <w:proofErr w:type="spellEnd"/>
      <w:r w:rsidRPr="00B04F13">
        <w:rPr>
          <w:lang w:val="en-US"/>
        </w:rPr>
        <w:t xml:space="preserve"> Collider</w:t>
      </w:r>
      <w:r w:rsidR="00787799">
        <w:rPr>
          <w:lang w:val="en-US"/>
        </w:rPr>
        <w:t>s</w:t>
      </w:r>
      <w:r w:rsidRPr="00B04F13">
        <w:rPr>
          <w:lang w:val="en-US"/>
        </w:rPr>
        <w:t>. The proposed staging scenario envisions first a low</w:t>
      </w:r>
      <w:r w:rsidR="00787799">
        <w:rPr>
          <w:lang w:val="en-US"/>
        </w:rPr>
        <w:t>-</w:t>
      </w:r>
      <w:r w:rsidRPr="00B04F13">
        <w:rPr>
          <w:lang w:val="en-US"/>
        </w:rPr>
        <w:t>energy (</w:t>
      </w:r>
      <w:r w:rsidR="00C03BAC">
        <w:rPr>
          <w:lang w:val="en-US"/>
        </w:rPr>
        <w:t>5</w:t>
      </w:r>
      <w:r w:rsidRPr="00B04F13">
        <w:rPr>
          <w:lang w:val="en-US"/>
        </w:rPr>
        <w:t xml:space="preserve"> </w:t>
      </w:r>
      <w:proofErr w:type="spellStart"/>
      <w:r w:rsidRPr="00B04F13">
        <w:rPr>
          <w:lang w:val="en-US"/>
        </w:rPr>
        <w:t>GeV</w:t>
      </w:r>
      <w:proofErr w:type="spellEnd"/>
      <w:r w:rsidRPr="00B04F13">
        <w:rPr>
          <w:lang w:val="en-US"/>
        </w:rPr>
        <w:t>)</w:t>
      </w:r>
      <w:r w:rsidR="00787799">
        <w:rPr>
          <w:lang w:val="en-US"/>
        </w:rPr>
        <w:t>,</w:t>
      </w:r>
      <w:r w:rsidRPr="00B04F13">
        <w:rPr>
          <w:lang w:val="en-US"/>
        </w:rPr>
        <w:t xml:space="preserve"> low</w:t>
      </w:r>
      <w:r w:rsidR="00787799">
        <w:rPr>
          <w:lang w:val="en-US"/>
        </w:rPr>
        <w:t>-</w:t>
      </w:r>
      <w:r w:rsidRPr="00B04F13">
        <w:rPr>
          <w:lang w:val="en-US"/>
        </w:rPr>
        <w:t>luminosity Neutrino Factory (L3NF), upgradable to full luminosity (NF)</w:t>
      </w:r>
      <w:r w:rsidR="00787799">
        <w:rPr>
          <w:lang w:val="en-US"/>
        </w:rPr>
        <w:t>,</w:t>
      </w:r>
      <w:r w:rsidR="00DE1C85">
        <w:rPr>
          <w:lang w:val="en-US"/>
        </w:rPr>
        <w:t xml:space="preserve"> with parameters listed </w:t>
      </w:r>
      <w:r w:rsidR="00CD0481">
        <w:rPr>
          <w:lang w:val="en-US"/>
        </w:rPr>
        <w:t>i</w:t>
      </w:r>
      <w:r w:rsidR="00DE1C85">
        <w:rPr>
          <w:lang w:val="en-US"/>
        </w:rPr>
        <w:t xml:space="preserve">n </w:t>
      </w:r>
      <w:r w:rsidR="00DE1C85">
        <w:rPr>
          <w:lang w:val="en-US"/>
        </w:rPr>
        <w:fldChar w:fldCharType="begin"/>
      </w:r>
      <w:r w:rsidR="00DE1C85">
        <w:rPr>
          <w:lang w:val="en-US"/>
        </w:rPr>
        <w:instrText xml:space="preserve"> REF _Ref357174514 \h </w:instrText>
      </w:r>
      <w:r w:rsidR="00DE1C85">
        <w:rPr>
          <w:lang w:val="en-US"/>
        </w:rPr>
      </w:r>
      <w:r w:rsidR="00DE1C85">
        <w:rPr>
          <w:lang w:val="en-US"/>
        </w:rPr>
        <w:fldChar w:fldCharType="separate"/>
      </w:r>
      <w:r w:rsidR="008838E3">
        <w:t xml:space="preserve">Table </w:t>
      </w:r>
      <w:r w:rsidR="008838E3">
        <w:rPr>
          <w:noProof/>
        </w:rPr>
        <w:t>1</w:t>
      </w:r>
      <w:r w:rsidR="00DE1C85">
        <w:rPr>
          <w:lang w:val="en-US"/>
        </w:rPr>
        <w:fldChar w:fldCharType="end"/>
      </w:r>
      <w:r w:rsidRPr="00B04F13">
        <w:rPr>
          <w:lang w:val="en-US"/>
        </w:rPr>
        <w:t xml:space="preserve">. </w:t>
      </w:r>
    </w:p>
    <w:p w14:paraId="19DAD5F3" w14:textId="77777777" w:rsidR="000657CD" w:rsidRPr="00B04F13" w:rsidRDefault="000657CD" w:rsidP="00C352F5">
      <w:pPr>
        <w:jc w:val="both"/>
        <w:rPr>
          <w:lang w:val="en-US"/>
        </w:rPr>
      </w:pPr>
    </w:p>
    <w:p w14:paraId="7B4E9DEC" w14:textId="049BE5E0" w:rsidR="000657CD" w:rsidRPr="00B04F13" w:rsidRDefault="000657CD" w:rsidP="00C352F5">
      <w:pPr>
        <w:jc w:val="both"/>
        <w:rPr>
          <w:lang w:val="en-US"/>
        </w:rPr>
      </w:pPr>
      <w:r w:rsidRPr="00B04F13">
        <w:rPr>
          <w:lang w:val="en-US"/>
        </w:rPr>
        <w:t xml:space="preserve">The Neutrino Factory uses a high-energy proton beam to produce charged </w:t>
      </w:r>
      <w:proofErr w:type="spellStart"/>
      <w:r w:rsidRPr="00B04F13">
        <w:rPr>
          <w:lang w:val="en-US"/>
        </w:rPr>
        <w:t>pions</w:t>
      </w:r>
      <w:proofErr w:type="spellEnd"/>
      <w:r w:rsidRPr="00B04F13">
        <w:rPr>
          <w:lang w:val="en-US"/>
        </w:rPr>
        <w:t xml:space="preserve">. The majority of the produced </w:t>
      </w:r>
      <w:proofErr w:type="spellStart"/>
      <w:r w:rsidRPr="00B04F13">
        <w:rPr>
          <w:lang w:val="en-US"/>
        </w:rPr>
        <w:t>pions</w:t>
      </w:r>
      <w:proofErr w:type="spellEnd"/>
      <w:r w:rsidRPr="00B04F13">
        <w:rPr>
          <w:lang w:val="en-US"/>
        </w:rPr>
        <w:t xml:space="preserve"> have momenta of a few hundred MeV/c with a large momentum spread, and transverse momentum components that are comparable to their longitudinal momentum. Hence, the daughter </w:t>
      </w:r>
      <w:proofErr w:type="spellStart"/>
      <w:r w:rsidRPr="00B04F13">
        <w:rPr>
          <w:lang w:val="en-US"/>
        </w:rPr>
        <w:t>muons</w:t>
      </w:r>
      <w:proofErr w:type="spellEnd"/>
      <w:r w:rsidRPr="00B04F13">
        <w:rPr>
          <w:lang w:val="en-US"/>
        </w:rPr>
        <w:t xml:space="preserve"> are produced within a large longitudinal and transverse</w:t>
      </w:r>
      <w:r w:rsidR="00F779EA">
        <w:rPr>
          <w:lang w:val="en-US"/>
        </w:rPr>
        <w:t xml:space="preserve"> </w:t>
      </w:r>
      <w:r w:rsidRPr="00B04F13">
        <w:rPr>
          <w:lang w:val="en-US"/>
        </w:rPr>
        <w:t>phase-space</w:t>
      </w:r>
      <w:r w:rsidR="00F779EA">
        <w:rPr>
          <w:lang w:val="en-US"/>
        </w:rPr>
        <w:t>. T</w:t>
      </w:r>
      <w:r w:rsidRPr="00B04F13">
        <w:rPr>
          <w:lang w:val="en-US"/>
        </w:rPr>
        <w:t xml:space="preserve">his initial </w:t>
      </w:r>
      <w:proofErr w:type="spellStart"/>
      <w:r w:rsidRPr="00B04F13">
        <w:rPr>
          <w:lang w:val="en-US"/>
        </w:rPr>
        <w:t>muon</w:t>
      </w:r>
      <w:proofErr w:type="spellEnd"/>
      <w:r w:rsidRPr="00B04F13">
        <w:rPr>
          <w:lang w:val="en-US"/>
        </w:rPr>
        <w:t xml:space="preserve"> population must be confined transversely, captured longitudinally, and have its phase-space manipulated to fit within the acceptance of an accelerator. These beam manipulations must be done quickly, before the </w:t>
      </w:r>
      <w:proofErr w:type="spellStart"/>
      <w:r w:rsidRPr="00B04F13">
        <w:rPr>
          <w:lang w:val="en-US"/>
        </w:rPr>
        <w:t>muons</w:t>
      </w:r>
      <w:proofErr w:type="spellEnd"/>
      <w:r w:rsidRPr="00B04F13">
        <w:rPr>
          <w:lang w:val="en-US"/>
        </w:rPr>
        <w:t xml:space="preserve"> decay (</w:t>
      </w:r>
      <w:r w:rsidRPr="00B04F13">
        <w:rPr>
          <w:rFonts w:ascii="Symbol" w:hAnsi="Symbol"/>
          <w:lang w:val="en-US"/>
        </w:rPr>
        <w:t></w:t>
      </w:r>
      <w:r w:rsidRPr="00B04F13">
        <w:rPr>
          <w:vertAlign w:val="subscript"/>
          <w:lang w:val="en-US"/>
        </w:rPr>
        <w:t>0</w:t>
      </w:r>
      <w:r w:rsidRPr="00B04F13">
        <w:rPr>
          <w:lang w:val="en-US"/>
        </w:rPr>
        <w:t xml:space="preserve"> = 2.2 </w:t>
      </w:r>
      <w:r w:rsidRPr="00B04F13">
        <w:rPr>
          <w:rFonts w:ascii="Symbol" w:hAnsi="Symbol"/>
          <w:lang w:val="en-US"/>
        </w:rPr>
        <w:t></w:t>
      </w:r>
      <w:r w:rsidRPr="00B04F13">
        <w:rPr>
          <w:lang w:val="en-US"/>
        </w:rPr>
        <w:t xml:space="preserve">s). Finally, </w:t>
      </w:r>
      <w:proofErr w:type="spellStart"/>
      <w:r w:rsidRPr="00B04F13">
        <w:rPr>
          <w:lang w:val="en-US"/>
        </w:rPr>
        <w:t>muons</w:t>
      </w:r>
      <w:proofErr w:type="spellEnd"/>
      <w:r w:rsidRPr="00B04F13">
        <w:rPr>
          <w:lang w:val="en-US"/>
        </w:rPr>
        <w:t xml:space="preserve"> are stored in the decay ring to produce neutrino beams </w:t>
      </w:r>
      <w:r w:rsidR="00787799">
        <w:rPr>
          <w:lang w:val="en-US"/>
        </w:rPr>
        <w:t xml:space="preserve">in </w:t>
      </w:r>
      <w:r w:rsidRPr="00B04F13">
        <w:rPr>
          <w:lang w:val="en-US"/>
        </w:rPr>
        <w:t xml:space="preserve">the ring’s straight sections. The figure of merit describing performance of various stages is the neutrino flux generated by decaying </w:t>
      </w:r>
      <w:proofErr w:type="spellStart"/>
      <w:r w:rsidRPr="00B04F13">
        <w:rPr>
          <w:lang w:val="en-US"/>
        </w:rPr>
        <w:t>muons</w:t>
      </w:r>
      <w:proofErr w:type="spellEnd"/>
      <w:r w:rsidRPr="00B04F13">
        <w:rPr>
          <w:lang w:val="en-US"/>
        </w:rPr>
        <w:t xml:space="preserve"> in the storage ring</w:t>
      </w:r>
      <w:r w:rsidR="00787799">
        <w:rPr>
          <w:lang w:val="en-US"/>
        </w:rPr>
        <w:t xml:space="preserve"> straights</w:t>
      </w:r>
      <w:r w:rsidRPr="00B04F13">
        <w:rPr>
          <w:lang w:val="en-US"/>
        </w:rPr>
        <w:t xml:space="preserve">. </w:t>
      </w:r>
      <w:r w:rsidR="00F779EA">
        <w:rPr>
          <w:lang w:val="en-US"/>
        </w:rPr>
        <w:t>Assuming a standard 2</w:t>
      </w:r>
      <w:r w:rsidR="00787799">
        <w:rPr>
          <w:lang w:val="en-US"/>
        </w:rPr>
        <w:sym w:font="Symbol" w:char="F020"/>
      </w:r>
      <w:r w:rsidR="00787799">
        <w:rPr>
          <w:lang w:val="en-US"/>
        </w:rPr>
        <w:sym w:font="Symbol" w:char="F0B4"/>
      </w:r>
      <w:r w:rsidR="00787799" w:rsidRPr="00861AE6">
        <w:rPr>
          <w:vertAlign w:val="subscript"/>
          <w:lang w:val="en-US"/>
        </w:rPr>
        <w:t xml:space="preserve"> </w:t>
      </w:r>
      <w:r w:rsidR="00F779EA">
        <w:rPr>
          <w:lang w:val="en-US"/>
        </w:rPr>
        <w:t>10</w:t>
      </w:r>
      <w:r w:rsidR="00F779EA" w:rsidRPr="00F779EA">
        <w:rPr>
          <w:vertAlign w:val="superscript"/>
          <w:lang w:val="en-US"/>
        </w:rPr>
        <w:t>7</w:t>
      </w:r>
      <w:r w:rsidR="00F779EA">
        <w:rPr>
          <w:lang w:val="en-US"/>
        </w:rPr>
        <w:t xml:space="preserve"> operating second</w:t>
      </w:r>
      <w:r w:rsidR="00F94A9D">
        <w:rPr>
          <w:lang w:val="en-US"/>
        </w:rPr>
        <w:t>s</w:t>
      </w:r>
      <w:r w:rsidR="00F779EA">
        <w:rPr>
          <w:lang w:val="en-US"/>
        </w:rPr>
        <w:t>/year, t</w:t>
      </w:r>
      <w:r w:rsidRPr="00B04F13">
        <w:rPr>
          <w:lang w:val="en-US"/>
        </w:rPr>
        <w:t xml:space="preserve">he projected </w:t>
      </w:r>
      <w:proofErr w:type="spellStart"/>
      <w:r w:rsidRPr="00B04F13">
        <w:rPr>
          <w:lang w:val="en-US"/>
        </w:rPr>
        <w:t>muon</w:t>
      </w:r>
      <w:proofErr w:type="spellEnd"/>
      <w:r w:rsidRPr="00B04F13">
        <w:rPr>
          <w:lang w:val="en-US"/>
        </w:rPr>
        <w:t xml:space="preserve"> fluxes, as summarized in </w:t>
      </w:r>
      <w:r w:rsidR="00CD0481">
        <w:rPr>
          <w:lang w:val="en-US"/>
        </w:rPr>
        <w:fldChar w:fldCharType="begin"/>
      </w:r>
      <w:r w:rsidR="00CD0481">
        <w:rPr>
          <w:lang w:val="en-US"/>
        </w:rPr>
        <w:instrText xml:space="preserve"> REF _Ref357174514 \h </w:instrText>
      </w:r>
      <w:r w:rsidR="00CD0481">
        <w:rPr>
          <w:lang w:val="en-US"/>
        </w:rPr>
      </w:r>
      <w:r w:rsidR="00CD0481">
        <w:rPr>
          <w:lang w:val="en-US"/>
        </w:rPr>
        <w:fldChar w:fldCharType="separate"/>
      </w:r>
      <w:r w:rsidR="008838E3">
        <w:t xml:space="preserve">Table </w:t>
      </w:r>
      <w:r w:rsidR="008838E3">
        <w:rPr>
          <w:noProof/>
        </w:rPr>
        <w:t>1</w:t>
      </w:r>
      <w:r w:rsidR="00CD0481">
        <w:rPr>
          <w:lang w:val="en-US"/>
        </w:rPr>
        <w:fldChar w:fldCharType="end"/>
      </w:r>
      <w:r w:rsidRPr="00B04F13">
        <w:rPr>
          <w:lang w:val="en-US"/>
        </w:rPr>
        <w:t xml:space="preserve">, are 2 </w:t>
      </w:r>
      <w:r w:rsidRPr="00B04F13">
        <w:rPr>
          <w:lang w:val="en-US"/>
        </w:rPr>
        <w:sym w:font="Symbol" w:char="F0B4"/>
      </w:r>
      <w:r w:rsidRPr="00B04F13">
        <w:rPr>
          <w:lang w:val="en-US"/>
        </w:rPr>
        <w:t xml:space="preserve"> 10</w:t>
      </w:r>
      <w:r w:rsidRPr="00B04F13">
        <w:rPr>
          <w:vertAlign w:val="superscript"/>
          <w:lang w:val="en-US"/>
        </w:rPr>
        <w:t>20</w:t>
      </w:r>
      <w:r w:rsidRPr="00B04F13">
        <w:rPr>
          <w:lang w:val="en-US"/>
        </w:rPr>
        <w:t xml:space="preserve"> </w:t>
      </w:r>
      <w:r w:rsidRPr="00B04F13">
        <w:rPr>
          <w:rFonts w:ascii="Symbol" w:hAnsi="Symbol"/>
          <w:lang w:val="en-US"/>
        </w:rPr>
        <w:t></w:t>
      </w:r>
      <w:r w:rsidRPr="00B04F13">
        <w:rPr>
          <w:vertAlign w:val="superscript"/>
          <w:lang w:val="en-US"/>
        </w:rPr>
        <w:t>±</w:t>
      </w:r>
      <w:r w:rsidRPr="00B04F13">
        <w:rPr>
          <w:lang w:val="en-US"/>
        </w:rPr>
        <w:t xml:space="preserve"> per year (L3NF) and 1.25 </w:t>
      </w:r>
      <w:r w:rsidRPr="00B04F13">
        <w:rPr>
          <w:lang w:val="en-US"/>
        </w:rPr>
        <w:sym w:font="Symbol" w:char="F0B4"/>
      </w:r>
      <w:r w:rsidRPr="00B04F13">
        <w:rPr>
          <w:lang w:val="en-US"/>
        </w:rPr>
        <w:t xml:space="preserve"> 10</w:t>
      </w:r>
      <w:r w:rsidRPr="00B04F13">
        <w:rPr>
          <w:vertAlign w:val="superscript"/>
          <w:lang w:val="en-US"/>
        </w:rPr>
        <w:t>21</w:t>
      </w:r>
      <w:r w:rsidRPr="00B04F13">
        <w:rPr>
          <w:lang w:val="en-US"/>
        </w:rPr>
        <w:t xml:space="preserve"> </w:t>
      </w:r>
      <w:r w:rsidRPr="00B04F13">
        <w:rPr>
          <w:rFonts w:ascii="Symbol" w:hAnsi="Symbol"/>
          <w:lang w:val="en-US"/>
        </w:rPr>
        <w:t></w:t>
      </w:r>
      <w:r w:rsidRPr="00B04F13">
        <w:rPr>
          <w:vertAlign w:val="superscript"/>
          <w:lang w:val="en-US"/>
        </w:rPr>
        <w:t>±</w:t>
      </w:r>
      <w:r w:rsidRPr="00B04F13">
        <w:rPr>
          <w:lang w:val="en-US"/>
        </w:rPr>
        <w:t xml:space="preserve"> per year (NF).</w:t>
      </w:r>
    </w:p>
    <w:p w14:paraId="120D4DFD" w14:textId="77777777" w:rsidR="000657CD" w:rsidRPr="00B04F13" w:rsidRDefault="000657CD" w:rsidP="00C352F5">
      <w:pPr>
        <w:jc w:val="both"/>
        <w:rPr>
          <w:b/>
          <w:lang w:val="en-US"/>
        </w:rPr>
      </w:pPr>
    </w:p>
    <w:p w14:paraId="2375A1ED" w14:textId="6C31C280" w:rsidR="000657CD" w:rsidRPr="00B04F13" w:rsidRDefault="000657CD" w:rsidP="00E91168">
      <w:pPr>
        <w:pStyle w:val="Heading4"/>
        <w:rPr>
          <w:lang w:val="en-US"/>
        </w:rPr>
      </w:pPr>
      <w:r w:rsidRPr="00B04F13">
        <w:rPr>
          <w:lang w:val="en-US"/>
        </w:rPr>
        <w:t xml:space="preserve"> Components</w:t>
      </w:r>
    </w:p>
    <w:p w14:paraId="386C4AA9" w14:textId="77777777" w:rsidR="000F26AC" w:rsidRDefault="000F26AC" w:rsidP="000F26AC">
      <w:pPr>
        <w:jc w:val="both"/>
        <w:rPr>
          <w:lang w:val="en-US"/>
        </w:rPr>
      </w:pPr>
    </w:p>
    <w:p w14:paraId="796B98AF" w14:textId="77777777" w:rsidR="000F26AC" w:rsidRPr="00B04F13" w:rsidRDefault="000F26AC" w:rsidP="000F26AC">
      <w:pPr>
        <w:jc w:val="both"/>
        <w:rPr>
          <w:lang w:val="en-US"/>
        </w:rPr>
      </w:pPr>
      <w:r w:rsidRPr="00B04F13">
        <w:rPr>
          <w:lang w:val="en-US"/>
        </w:rPr>
        <w:t xml:space="preserve">The functional elements of a </w:t>
      </w:r>
      <w:r>
        <w:rPr>
          <w:lang w:val="en-US"/>
        </w:rPr>
        <w:t>Neutrino Factory,</w:t>
      </w:r>
      <w:r w:rsidRPr="00B04F13">
        <w:rPr>
          <w:lang w:val="en-US"/>
        </w:rPr>
        <w:t xml:space="preserve"> illustrated schematically in </w:t>
      </w:r>
      <w:r>
        <w:rPr>
          <w:lang w:val="en-US"/>
        </w:rPr>
        <w:fldChar w:fldCharType="begin"/>
      </w:r>
      <w:r>
        <w:rPr>
          <w:lang w:val="en-US"/>
        </w:rPr>
        <w:instrText xml:space="preserve"> REF _Ref356907874 \h </w:instrText>
      </w:r>
      <w:r>
        <w:rPr>
          <w:lang w:val="en-US"/>
        </w:rPr>
      </w:r>
      <w:r>
        <w:rPr>
          <w:lang w:val="en-US"/>
        </w:rPr>
        <w:fldChar w:fldCharType="separate"/>
      </w:r>
      <w:r>
        <w:t xml:space="preserve">Figure </w:t>
      </w:r>
      <w:r>
        <w:rPr>
          <w:noProof/>
        </w:rPr>
        <w:t>15</w:t>
      </w:r>
      <w:r>
        <w:rPr>
          <w:lang w:val="en-US"/>
        </w:rPr>
        <w:fldChar w:fldCharType="end"/>
      </w:r>
      <w:r>
        <w:rPr>
          <w:lang w:val="en-US"/>
        </w:rPr>
        <w:t xml:space="preserve">, are </w:t>
      </w:r>
      <w:r w:rsidRPr="00B04F13">
        <w:rPr>
          <w:lang w:val="en-US"/>
        </w:rPr>
        <w:t xml:space="preserve">as follows: </w:t>
      </w:r>
    </w:p>
    <w:p w14:paraId="2FCD7CB8" w14:textId="77777777" w:rsidR="000F26AC" w:rsidRPr="00B04F13" w:rsidRDefault="000F26AC" w:rsidP="000F26AC">
      <w:pPr>
        <w:pStyle w:val="Keywords"/>
        <w:numPr>
          <w:ilvl w:val="0"/>
          <w:numId w:val="28"/>
        </w:numPr>
        <w:tabs>
          <w:tab w:val="clear" w:pos="720"/>
          <w:tab w:val="num" w:pos="270"/>
        </w:tabs>
        <w:spacing w:before="120" w:after="0"/>
        <w:ind w:left="270" w:right="302" w:hanging="270"/>
        <w:jc w:val="both"/>
        <w:rPr>
          <w:b w:val="0"/>
          <w:sz w:val="22"/>
          <w:szCs w:val="22"/>
        </w:rPr>
      </w:pPr>
      <w:r w:rsidRPr="00B04F13">
        <w:rPr>
          <w:b w:val="0"/>
          <w:sz w:val="22"/>
          <w:szCs w:val="22"/>
        </w:rPr>
        <w:t>A proton source producing a high-power multi-</w:t>
      </w:r>
      <w:proofErr w:type="spellStart"/>
      <w:r w:rsidRPr="00B04F13">
        <w:rPr>
          <w:b w:val="0"/>
          <w:sz w:val="22"/>
          <w:szCs w:val="22"/>
        </w:rPr>
        <w:t>GeV</w:t>
      </w:r>
      <w:proofErr w:type="spellEnd"/>
      <w:r w:rsidRPr="00B04F13">
        <w:rPr>
          <w:b w:val="0"/>
          <w:sz w:val="22"/>
          <w:szCs w:val="22"/>
        </w:rPr>
        <w:t xml:space="preserve"> bunched proton beam.</w:t>
      </w:r>
    </w:p>
    <w:p w14:paraId="79365E28" w14:textId="77777777" w:rsidR="000F26AC" w:rsidRPr="00B04F13" w:rsidRDefault="000F26AC" w:rsidP="000F26AC">
      <w:pPr>
        <w:pStyle w:val="Keywords"/>
        <w:numPr>
          <w:ilvl w:val="0"/>
          <w:numId w:val="28"/>
        </w:numPr>
        <w:tabs>
          <w:tab w:val="clear" w:pos="720"/>
          <w:tab w:val="num" w:pos="270"/>
        </w:tabs>
        <w:spacing w:before="120" w:after="0"/>
        <w:ind w:left="270" w:right="302" w:hanging="270"/>
        <w:jc w:val="both"/>
        <w:rPr>
          <w:b w:val="0"/>
          <w:sz w:val="22"/>
          <w:szCs w:val="22"/>
        </w:rPr>
      </w:pPr>
      <w:r w:rsidRPr="00B04F13">
        <w:rPr>
          <w:b w:val="0"/>
          <w:sz w:val="22"/>
          <w:szCs w:val="22"/>
        </w:rPr>
        <w:t xml:space="preserve">A pion production target that operates within a high-field solenoid. The solenoid confines the </w:t>
      </w:r>
      <w:proofErr w:type="spellStart"/>
      <w:r w:rsidRPr="00B04F13">
        <w:rPr>
          <w:b w:val="0"/>
          <w:sz w:val="22"/>
          <w:szCs w:val="22"/>
        </w:rPr>
        <w:t>pions</w:t>
      </w:r>
      <w:proofErr w:type="spellEnd"/>
      <w:r w:rsidRPr="00B04F13">
        <w:rPr>
          <w:b w:val="0"/>
          <w:sz w:val="22"/>
          <w:szCs w:val="22"/>
        </w:rPr>
        <w:t xml:space="preserve"> radially, guiding them into a decay channel.</w:t>
      </w:r>
    </w:p>
    <w:p w14:paraId="35C71107" w14:textId="77777777" w:rsidR="000F26AC" w:rsidRPr="00B04F13" w:rsidRDefault="000F26AC" w:rsidP="000F26AC">
      <w:pPr>
        <w:pStyle w:val="Keywords"/>
        <w:numPr>
          <w:ilvl w:val="0"/>
          <w:numId w:val="28"/>
        </w:numPr>
        <w:tabs>
          <w:tab w:val="clear" w:pos="720"/>
          <w:tab w:val="num" w:pos="270"/>
        </w:tabs>
        <w:spacing w:before="120" w:after="0"/>
        <w:ind w:left="270" w:right="302" w:hanging="270"/>
        <w:jc w:val="both"/>
        <w:rPr>
          <w:b w:val="0"/>
          <w:sz w:val="22"/>
          <w:szCs w:val="22"/>
        </w:rPr>
      </w:pPr>
      <w:r w:rsidRPr="00B04F13">
        <w:rPr>
          <w:b w:val="0"/>
          <w:sz w:val="22"/>
          <w:szCs w:val="22"/>
        </w:rPr>
        <w:t>A solenoid decay channel.</w:t>
      </w:r>
    </w:p>
    <w:p w14:paraId="30E513FC" w14:textId="77777777" w:rsidR="000F26AC" w:rsidRPr="00B04F13" w:rsidRDefault="000F26AC" w:rsidP="000F26AC">
      <w:pPr>
        <w:pStyle w:val="Keywords"/>
        <w:numPr>
          <w:ilvl w:val="0"/>
          <w:numId w:val="28"/>
        </w:numPr>
        <w:tabs>
          <w:tab w:val="clear" w:pos="720"/>
          <w:tab w:val="num" w:pos="270"/>
        </w:tabs>
        <w:spacing w:before="120" w:after="0"/>
        <w:ind w:left="270" w:right="302" w:hanging="270"/>
        <w:jc w:val="both"/>
        <w:rPr>
          <w:b w:val="0"/>
          <w:sz w:val="22"/>
          <w:szCs w:val="22"/>
        </w:rPr>
      </w:pPr>
      <w:r w:rsidRPr="00B04F13">
        <w:rPr>
          <w:b w:val="0"/>
          <w:sz w:val="22"/>
          <w:szCs w:val="22"/>
        </w:rPr>
        <w:t xml:space="preserve">A system of </w:t>
      </w:r>
      <w:proofErr w:type="spellStart"/>
      <w:proofErr w:type="gramStart"/>
      <w:r w:rsidRPr="00B04F13">
        <w:rPr>
          <w:b w:val="0"/>
          <w:sz w:val="22"/>
          <w:szCs w:val="22"/>
        </w:rPr>
        <w:t>rf</w:t>
      </w:r>
      <w:proofErr w:type="spellEnd"/>
      <w:proofErr w:type="gramEnd"/>
      <w:r w:rsidRPr="00B04F13">
        <w:rPr>
          <w:b w:val="0"/>
          <w:sz w:val="22"/>
          <w:szCs w:val="22"/>
        </w:rPr>
        <w:t xml:space="preserve"> cavities that capture the </w:t>
      </w:r>
      <w:proofErr w:type="spellStart"/>
      <w:r w:rsidRPr="00B04F13">
        <w:rPr>
          <w:b w:val="0"/>
          <w:sz w:val="22"/>
          <w:szCs w:val="22"/>
        </w:rPr>
        <w:t>muons</w:t>
      </w:r>
      <w:proofErr w:type="spellEnd"/>
      <w:r w:rsidRPr="00B04F13">
        <w:rPr>
          <w:b w:val="0"/>
          <w:sz w:val="22"/>
          <w:szCs w:val="22"/>
        </w:rPr>
        <w:t xml:space="preserve"> longitudinally into a bunch train, and then applies a time-dependent acceleration that increases the energy of the slower (low</w:t>
      </w:r>
      <w:r>
        <w:rPr>
          <w:b w:val="0"/>
          <w:sz w:val="22"/>
          <w:szCs w:val="22"/>
        </w:rPr>
        <w:t>-</w:t>
      </w:r>
      <w:r w:rsidRPr="00B04F13">
        <w:rPr>
          <w:b w:val="0"/>
          <w:sz w:val="22"/>
          <w:szCs w:val="22"/>
        </w:rPr>
        <w:t>energy) bunches and decreases the energy of the faster (high</w:t>
      </w:r>
      <w:r>
        <w:rPr>
          <w:b w:val="0"/>
          <w:sz w:val="22"/>
          <w:szCs w:val="22"/>
        </w:rPr>
        <w:t>-</w:t>
      </w:r>
      <w:r w:rsidRPr="00B04F13">
        <w:rPr>
          <w:b w:val="0"/>
          <w:sz w:val="22"/>
          <w:szCs w:val="22"/>
        </w:rPr>
        <w:t xml:space="preserve">energy) bunches. </w:t>
      </w:r>
    </w:p>
    <w:p w14:paraId="5F3C673D" w14:textId="77777777" w:rsidR="000F26AC" w:rsidRPr="00B04F13" w:rsidRDefault="000F26AC" w:rsidP="000F26AC">
      <w:pPr>
        <w:pStyle w:val="Keywords"/>
        <w:numPr>
          <w:ilvl w:val="0"/>
          <w:numId w:val="28"/>
        </w:numPr>
        <w:tabs>
          <w:tab w:val="clear" w:pos="720"/>
          <w:tab w:val="num" w:pos="270"/>
        </w:tabs>
        <w:spacing w:before="120" w:after="0"/>
        <w:ind w:left="270" w:right="302" w:hanging="270"/>
        <w:jc w:val="both"/>
        <w:rPr>
          <w:b w:val="0"/>
          <w:sz w:val="22"/>
          <w:szCs w:val="22"/>
        </w:rPr>
      </w:pPr>
      <w:r w:rsidRPr="00B04F13">
        <w:rPr>
          <w:b w:val="0"/>
          <w:sz w:val="22"/>
          <w:szCs w:val="22"/>
        </w:rPr>
        <w:t>A cooling channel that uses ionization cooling to reduce the transverse phase space occupied by the beam, so that it fits within the acceptance of the first acceleration stage.</w:t>
      </w:r>
    </w:p>
    <w:p w14:paraId="2B516DF2" w14:textId="77777777" w:rsidR="000F26AC" w:rsidRPr="00B04F13" w:rsidRDefault="000F26AC" w:rsidP="000F26AC">
      <w:pPr>
        <w:pStyle w:val="Keywords"/>
        <w:numPr>
          <w:ilvl w:val="0"/>
          <w:numId w:val="28"/>
        </w:numPr>
        <w:tabs>
          <w:tab w:val="clear" w:pos="720"/>
          <w:tab w:val="num" w:pos="270"/>
        </w:tabs>
        <w:spacing w:before="120" w:after="0"/>
        <w:ind w:left="270" w:right="302" w:hanging="270"/>
        <w:jc w:val="both"/>
        <w:rPr>
          <w:b w:val="0"/>
          <w:sz w:val="22"/>
          <w:szCs w:val="22"/>
        </w:rPr>
      </w:pPr>
      <w:r w:rsidRPr="00B04F13">
        <w:rPr>
          <w:b w:val="0"/>
          <w:sz w:val="22"/>
          <w:szCs w:val="22"/>
        </w:rPr>
        <w:t xml:space="preserve">An acceleration scheme that accelerates the </w:t>
      </w:r>
      <w:proofErr w:type="spellStart"/>
      <w:r w:rsidRPr="00B04F13">
        <w:rPr>
          <w:b w:val="0"/>
          <w:sz w:val="22"/>
          <w:szCs w:val="22"/>
        </w:rPr>
        <w:t>muons</w:t>
      </w:r>
      <w:proofErr w:type="spellEnd"/>
      <w:r w:rsidRPr="00B04F13">
        <w:rPr>
          <w:b w:val="0"/>
          <w:sz w:val="22"/>
          <w:szCs w:val="22"/>
        </w:rPr>
        <w:t xml:space="preserve"> to </w:t>
      </w:r>
      <w:r>
        <w:rPr>
          <w:b w:val="0"/>
          <w:sz w:val="22"/>
          <w:szCs w:val="22"/>
        </w:rPr>
        <w:t>5</w:t>
      </w:r>
      <w:r w:rsidRPr="00B04F13">
        <w:rPr>
          <w:b w:val="0"/>
          <w:sz w:val="22"/>
          <w:szCs w:val="22"/>
        </w:rPr>
        <w:t xml:space="preserve"> </w:t>
      </w:r>
      <w:proofErr w:type="spellStart"/>
      <w:r w:rsidRPr="00B04F13">
        <w:rPr>
          <w:b w:val="0"/>
          <w:sz w:val="22"/>
          <w:szCs w:val="22"/>
        </w:rPr>
        <w:t>GeV</w:t>
      </w:r>
      <w:proofErr w:type="spellEnd"/>
      <w:r w:rsidRPr="00B04F13">
        <w:rPr>
          <w:b w:val="0"/>
          <w:sz w:val="22"/>
          <w:szCs w:val="22"/>
        </w:rPr>
        <w:t xml:space="preserve">. </w:t>
      </w:r>
    </w:p>
    <w:p w14:paraId="6DF3AE22" w14:textId="77777777" w:rsidR="000F26AC" w:rsidRDefault="000F26AC" w:rsidP="000F26AC">
      <w:pPr>
        <w:pStyle w:val="Keywords"/>
        <w:numPr>
          <w:ilvl w:val="0"/>
          <w:numId w:val="28"/>
        </w:numPr>
        <w:tabs>
          <w:tab w:val="clear" w:pos="720"/>
          <w:tab w:val="num" w:pos="270"/>
        </w:tabs>
        <w:spacing w:before="120" w:after="0"/>
        <w:ind w:left="270" w:right="302" w:hanging="270"/>
        <w:jc w:val="both"/>
        <w:rPr>
          <w:b w:val="0"/>
          <w:sz w:val="22"/>
          <w:szCs w:val="22"/>
        </w:rPr>
      </w:pPr>
      <w:r w:rsidRPr="00B04F13">
        <w:rPr>
          <w:b w:val="0"/>
          <w:sz w:val="22"/>
          <w:szCs w:val="22"/>
        </w:rPr>
        <w:t xml:space="preserve">A </w:t>
      </w:r>
      <w:r>
        <w:rPr>
          <w:b w:val="0"/>
          <w:sz w:val="22"/>
          <w:szCs w:val="22"/>
        </w:rPr>
        <w:t>5</w:t>
      </w:r>
      <w:r w:rsidRPr="00B04F13">
        <w:rPr>
          <w:b w:val="0"/>
          <w:sz w:val="22"/>
          <w:szCs w:val="22"/>
        </w:rPr>
        <w:t xml:space="preserve"> </w:t>
      </w:r>
      <w:proofErr w:type="spellStart"/>
      <w:r w:rsidRPr="00B04F13">
        <w:rPr>
          <w:b w:val="0"/>
          <w:sz w:val="22"/>
          <w:szCs w:val="22"/>
        </w:rPr>
        <w:t>GeV</w:t>
      </w:r>
      <w:proofErr w:type="spellEnd"/>
      <w:r w:rsidRPr="00B04F13">
        <w:rPr>
          <w:b w:val="0"/>
          <w:sz w:val="22"/>
          <w:szCs w:val="22"/>
        </w:rPr>
        <w:t xml:space="preserve"> </w:t>
      </w:r>
      <w:r>
        <w:rPr>
          <w:b w:val="0"/>
          <w:sz w:val="22"/>
          <w:szCs w:val="22"/>
        </w:rPr>
        <w:t>“</w:t>
      </w:r>
      <w:r w:rsidRPr="00B04F13">
        <w:rPr>
          <w:b w:val="0"/>
          <w:sz w:val="22"/>
          <w:szCs w:val="22"/>
        </w:rPr>
        <w:t>racetrack</w:t>
      </w:r>
      <w:r>
        <w:rPr>
          <w:b w:val="0"/>
          <w:sz w:val="22"/>
          <w:szCs w:val="22"/>
        </w:rPr>
        <w:t>”</w:t>
      </w:r>
      <w:r w:rsidRPr="00B04F13">
        <w:rPr>
          <w:b w:val="0"/>
          <w:sz w:val="22"/>
          <w:szCs w:val="22"/>
        </w:rPr>
        <w:t xml:space="preserve"> storage ring with long straight sections.</w:t>
      </w:r>
    </w:p>
    <w:p w14:paraId="2825617F" w14:textId="77777777" w:rsidR="00BD3E7D" w:rsidRDefault="00BD3E7D" w:rsidP="00BD3E7D">
      <w:pPr>
        <w:pStyle w:val="Keywords"/>
        <w:spacing w:before="120" w:after="0"/>
        <w:ind w:left="0" w:right="302"/>
        <w:jc w:val="both"/>
        <w:rPr>
          <w:b w:val="0"/>
          <w:sz w:val="22"/>
          <w:szCs w:val="22"/>
        </w:rPr>
      </w:pPr>
    </w:p>
    <w:p w14:paraId="406CC321" w14:textId="77777777" w:rsidR="00BD3E7D" w:rsidRPr="00BD3E7D" w:rsidRDefault="00BD3E7D" w:rsidP="00BD3E7D">
      <w:pPr>
        <w:jc w:val="both"/>
        <w:rPr>
          <w:lang w:val="en-US"/>
        </w:rPr>
      </w:pPr>
      <w:r w:rsidRPr="00BD3E7D">
        <w:rPr>
          <w:lang w:val="en-US"/>
        </w:rPr>
        <w:t>For the sake of an early start, L3NF is similar to NF except for the proton driver with a reduced beam power of 1 MW instead of 3 MW and no 4D cooling. Its performance is therefore reduced by about a factor 6: 3 due to the reduced proton beam power and 2 due to lack of 4D cooling.</w:t>
      </w:r>
    </w:p>
    <w:p w14:paraId="2D78F60F" w14:textId="77777777" w:rsidR="000F26AC" w:rsidRPr="00B04F13" w:rsidRDefault="000F26AC" w:rsidP="000F26AC">
      <w:pPr>
        <w:pStyle w:val="Keywords"/>
        <w:spacing w:before="120" w:after="0"/>
        <w:ind w:left="0" w:right="302"/>
        <w:jc w:val="both"/>
        <w:rPr>
          <w:b w:val="0"/>
          <w:sz w:val="22"/>
          <w:szCs w:val="22"/>
        </w:rPr>
      </w:pPr>
    </w:p>
    <w:p w14:paraId="76676AC3" w14:textId="55B74E8C" w:rsidR="000657CD" w:rsidRPr="00B04F13" w:rsidRDefault="00146CF2" w:rsidP="00C352F5">
      <w:pPr>
        <w:jc w:val="center"/>
        <w:rPr>
          <w:lang w:val="en-US"/>
        </w:rPr>
      </w:pPr>
      <w:r>
        <w:rPr>
          <w:noProof/>
          <w:lang w:eastAsia="en-GB"/>
        </w:rPr>
        <w:lastRenderedPageBreak/>
        <w:drawing>
          <wp:inline distT="0" distB="0" distL="0" distR="0" wp14:anchorId="744D2813" wp14:editId="4A231B32">
            <wp:extent cx="5486400" cy="1704535"/>
            <wp:effectExtent l="0" t="0" r="0"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1704535"/>
                    </a:xfrm>
                    <a:prstGeom prst="rect">
                      <a:avLst/>
                    </a:prstGeom>
                  </pic:spPr>
                </pic:pic>
              </a:graphicData>
            </a:graphic>
          </wp:inline>
        </w:drawing>
      </w:r>
    </w:p>
    <w:p w14:paraId="257A594C" w14:textId="6B0A782D" w:rsidR="000657CD" w:rsidRPr="00B04F13" w:rsidRDefault="00E91168" w:rsidP="00100C73">
      <w:pPr>
        <w:pStyle w:val="Caption"/>
        <w:rPr>
          <w:lang w:val="en-US"/>
        </w:rPr>
      </w:pPr>
      <w:bookmarkStart w:id="53" w:name="_Ref356907874"/>
      <w:r>
        <w:t xml:space="preserve">Figure </w:t>
      </w:r>
      <w:r w:rsidR="00B43897">
        <w:fldChar w:fldCharType="begin"/>
      </w:r>
      <w:r w:rsidR="00B43897">
        <w:instrText xml:space="preserve"> SEQ Figure \* ARABIC </w:instrText>
      </w:r>
      <w:r w:rsidR="00B43897">
        <w:fldChar w:fldCharType="separate"/>
      </w:r>
      <w:r w:rsidR="00BD3E7D">
        <w:rPr>
          <w:noProof/>
        </w:rPr>
        <w:t>15</w:t>
      </w:r>
      <w:r w:rsidR="00B43897">
        <w:rPr>
          <w:noProof/>
        </w:rPr>
        <w:fldChar w:fldCharType="end"/>
      </w:r>
      <w:bookmarkEnd w:id="53"/>
      <w:r w:rsidR="000657CD" w:rsidRPr="00B04F13">
        <w:rPr>
          <w:lang w:val="en-US"/>
        </w:rPr>
        <w:t xml:space="preserve">:  Functional elements of a </w:t>
      </w:r>
      <w:r>
        <w:rPr>
          <w:lang w:val="en-US"/>
        </w:rPr>
        <w:t>5</w:t>
      </w:r>
      <w:r w:rsidR="000657CD" w:rsidRPr="00B04F13">
        <w:rPr>
          <w:lang w:val="en-US"/>
        </w:rPr>
        <w:t xml:space="preserve"> </w:t>
      </w:r>
      <w:proofErr w:type="spellStart"/>
      <w:r w:rsidR="000657CD" w:rsidRPr="00B04F13">
        <w:rPr>
          <w:lang w:val="en-US"/>
        </w:rPr>
        <w:t>GeV</w:t>
      </w:r>
      <w:proofErr w:type="spellEnd"/>
      <w:r w:rsidR="000657CD" w:rsidRPr="00B04F13">
        <w:rPr>
          <w:lang w:val="en-US"/>
        </w:rPr>
        <w:t xml:space="preserve"> Neutrino Factory.</w:t>
      </w:r>
    </w:p>
    <w:p w14:paraId="14846DED" w14:textId="77777777" w:rsidR="000F26AC" w:rsidRDefault="000F26AC" w:rsidP="00C352F5">
      <w:pPr>
        <w:jc w:val="both"/>
        <w:rPr>
          <w:lang w:val="en-US"/>
        </w:rPr>
      </w:pPr>
    </w:p>
    <w:p w14:paraId="4CDABFFE" w14:textId="2A2457B0" w:rsidR="000657CD" w:rsidRPr="00B04F13" w:rsidRDefault="000657CD" w:rsidP="00E91168">
      <w:pPr>
        <w:pStyle w:val="Heading4"/>
        <w:rPr>
          <w:lang w:val="en-US"/>
        </w:rPr>
      </w:pPr>
      <w:r w:rsidRPr="00B04F13">
        <w:rPr>
          <w:lang w:val="en-US"/>
        </w:rPr>
        <w:t xml:space="preserve">Implementation on the </w:t>
      </w:r>
      <w:proofErr w:type="spellStart"/>
      <w:r w:rsidRPr="00B04F13">
        <w:rPr>
          <w:lang w:val="en-US"/>
        </w:rPr>
        <w:t>Fermilab</w:t>
      </w:r>
      <w:proofErr w:type="spellEnd"/>
      <w:r w:rsidRPr="00B04F13">
        <w:rPr>
          <w:lang w:val="en-US"/>
        </w:rPr>
        <w:t xml:space="preserve"> site</w:t>
      </w:r>
    </w:p>
    <w:p w14:paraId="7F0462C4" w14:textId="77777777" w:rsidR="000657CD" w:rsidRPr="00B04F13" w:rsidRDefault="000657CD" w:rsidP="00C352F5">
      <w:pPr>
        <w:jc w:val="both"/>
        <w:rPr>
          <w:lang w:val="en-US"/>
        </w:rPr>
      </w:pPr>
    </w:p>
    <w:p w14:paraId="232B19FB" w14:textId="24C8B1D9" w:rsidR="000657CD" w:rsidRPr="00B04F13" w:rsidRDefault="000657CD" w:rsidP="000F26AC">
      <w:pPr>
        <w:jc w:val="both"/>
        <w:rPr>
          <w:lang w:val="en-US"/>
        </w:rPr>
      </w:pPr>
      <w:r w:rsidRPr="00B04F13">
        <w:rPr>
          <w:lang w:val="en-US"/>
        </w:rPr>
        <w:t>Here we discuss specific</w:t>
      </w:r>
      <w:r w:rsidR="005C1BF3">
        <w:rPr>
          <w:lang w:val="en-US"/>
        </w:rPr>
        <w:t>s of</w:t>
      </w:r>
      <w:r w:rsidRPr="00B04F13">
        <w:rPr>
          <w:lang w:val="en-US"/>
        </w:rPr>
        <w:t xml:space="preserve"> facilities based on </w:t>
      </w:r>
      <w:proofErr w:type="spellStart"/>
      <w:r w:rsidRPr="00B04F13">
        <w:rPr>
          <w:lang w:val="en-US"/>
        </w:rPr>
        <w:t>Fermilab’s</w:t>
      </w:r>
      <w:proofErr w:type="spellEnd"/>
      <w:r w:rsidRPr="00B04F13">
        <w:rPr>
          <w:lang w:val="en-US"/>
        </w:rPr>
        <w:t xml:space="preserve"> infrastructure </w:t>
      </w:r>
      <w:r w:rsidR="005C1BF3">
        <w:rPr>
          <w:lang w:val="en-US"/>
        </w:rPr>
        <w:t xml:space="preserve">and the </w:t>
      </w:r>
      <w:r w:rsidRPr="00B04F13">
        <w:rPr>
          <w:lang w:val="en-US"/>
        </w:rPr>
        <w:t>various stages of Project</w:t>
      </w:r>
      <w:r w:rsidR="005C1BF3">
        <w:rPr>
          <w:lang w:val="en-US"/>
        </w:rPr>
        <w:t xml:space="preserve"> </w:t>
      </w:r>
      <w:r w:rsidRPr="00B04F13">
        <w:rPr>
          <w:lang w:val="en-US"/>
        </w:rPr>
        <w:t xml:space="preserve">X. The facilities will support L3NF and its upgrade to </w:t>
      </w:r>
      <w:r w:rsidR="005C1BF3">
        <w:rPr>
          <w:lang w:val="en-US"/>
        </w:rPr>
        <w:t xml:space="preserve">a </w:t>
      </w:r>
      <w:r w:rsidRPr="00B04F13">
        <w:rPr>
          <w:lang w:val="en-US"/>
        </w:rPr>
        <w:t>full</w:t>
      </w:r>
      <w:r w:rsidR="005C1BF3">
        <w:rPr>
          <w:lang w:val="en-US"/>
        </w:rPr>
        <w:t>-</w:t>
      </w:r>
      <w:r w:rsidRPr="00B04F13">
        <w:rPr>
          <w:lang w:val="en-US"/>
        </w:rPr>
        <w:t xml:space="preserve">luminosity NF at </w:t>
      </w:r>
      <w:r w:rsidR="00A6489D">
        <w:rPr>
          <w:lang w:val="en-US"/>
        </w:rPr>
        <w:t>5</w:t>
      </w:r>
      <w:r w:rsidRPr="00B04F13">
        <w:rPr>
          <w:lang w:val="en-US"/>
        </w:rPr>
        <w:t xml:space="preserve"> </w:t>
      </w:r>
      <w:proofErr w:type="spellStart"/>
      <w:r w:rsidRPr="00B04F13">
        <w:rPr>
          <w:lang w:val="en-US"/>
        </w:rPr>
        <w:t>GeV</w:t>
      </w:r>
      <w:proofErr w:type="spellEnd"/>
      <w:r w:rsidRPr="00B04F13">
        <w:rPr>
          <w:lang w:val="en-US"/>
        </w:rPr>
        <w:t xml:space="preserve">. A schematic view of the facility is </w:t>
      </w:r>
      <w:r w:rsidR="005C1BF3">
        <w:rPr>
          <w:lang w:val="en-US"/>
        </w:rPr>
        <w:t xml:space="preserve">given </w:t>
      </w:r>
      <w:r w:rsidRPr="00B04F13">
        <w:rPr>
          <w:lang w:val="en-US"/>
        </w:rPr>
        <w:t xml:space="preserve">in </w:t>
      </w:r>
      <w:r w:rsidR="000F26AC">
        <w:rPr>
          <w:lang w:val="en-US"/>
        </w:rPr>
        <w:fldChar w:fldCharType="begin"/>
      </w:r>
      <w:r w:rsidR="000F26AC">
        <w:rPr>
          <w:lang w:val="en-US"/>
        </w:rPr>
        <w:instrText xml:space="preserve"> REF _Ref356904412 \h </w:instrText>
      </w:r>
      <w:r w:rsidR="000F26AC">
        <w:rPr>
          <w:lang w:val="en-US"/>
        </w:rPr>
      </w:r>
      <w:r w:rsidR="000F26AC">
        <w:rPr>
          <w:lang w:val="en-US"/>
        </w:rPr>
        <w:fldChar w:fldCharType="separate"/>
      </w:r>
      <w:r w:rsidR="000F26AC">
        <w:t xml:space="preserve">Figure </w:t>
      </w:r>
      <w:r w:rsidR="000F26AC">
        <w:rPr>
          <w:noProof/>
        </w:rPr>
        <w:t>2</w:t>
      </w:r>
      <w:r w:rsidR="000F26AC">
        <w:rPr>
          <w:lang w:val="en-US"/>
        </w:rPr>
        <w:fldChar w:fldCharType="end"/>
      </w:r>
      <w:r w:rsidR="00CD29D1">
        <w:rPr>
          <w:lang w:val="en-US"/>
        </w:rPr>
        <w:fldChar w:fldCharType="begin"/>
      </w:r>
      <w:r w:rsidR="00CD29D1">
        <w:rPr>
          <w:lang w:val="en-US"/>
        </w:rPr>
        <w:instrText xml:space="preserve"> REF _Ref356908030 \h </w:instrText>
      </w:r>
      <w:r w:rsidR="00CD29D1">
        <w:rPr>
          <w:lang w:val="en-US"/>
        </w:rPr>
      </w:r>
      <w:r w:rsidR="00CD29D1">
        <w:rPr>
          <w:lang w:val="en-US"/>
        </w:rPr>
        <w:fldChar w:fldCharType="end"/>
      </w:r>
      <w:r w:rsidR="00CD29D1">
        <w:rPr>
          <w:lang w:val="en-US"/>
        </w:rPr>
        <w:t>.</w:t>
      </w:r>
      <w:r w:rsidR="000F26AC">
        <w:rPr>
          <w:lang w:val="en-US"/>
        </w:rPr>
        <w:t xml:space="preserve"> </w:t>
      </w:r>
      <w:r w:rsidR="00047DDA">
        <w:rPr>
          <w:lang w:val="en-US"/>
        </w:rPr>
        <w:t>T</w:t>
      </w:r>
      <w:r w:rsidRPr="00B04F13">
        <w:rPr>
          <w:lang w:val="en-US"/>
        </w:rPr>
        <w:t xml:space="preserve">he above scheme and its components </w:t>
      </w:r>
      <w:r w:rsidR="00047DDA">
        <w:rPr>
          <w:lang w:val="en-US"/>
        </w:rPr>
        <w:t xml:space="preserve">are described </w:t>
      </w:r>
      <w:r w:rsidR="00F779EA">
        <w:rPr>
          <w:lang w:val="en-US"/>
        </w:rPr>
        <w:t>below:</w:t>
      </w:r>
    </w:p>
    <w:p w14:paraId="35DF55F8" w14:textId="77777777" w:rsidR="001325C3" w:rsidRDefault="001325C3" w:rsidP="00861AE6">
      <w:pPr>
        <w:pStyle w:val="Keywords"/>
        <w:spacing w:before="120"/>
        <w:ind w:left="0" w:right="302"/>
        <w:jc w:val="both"/>
        <w:rPr>
          <w:sz w:val="22"/>
          <w:szCs w:val="22"/>
        </w:rPr>
      </w:pPr>
    </w:p>
    <w:p w14:paraId="479086A1" w14:textId="77777777" w:rsidR="000657CD" w:rsidRPr="00B04F13" w:rsidRDefault="000657CD" w:rsidP="00861AE6">
      <w:pPr>
        <w:pStyle w:val="Keywords"/>
        <w:spacing w:before="120"/>
        <w:ind w:left="0" w:right="302"/>
        <w:jc w:val="both"/>
        <w:rPr>
          <w:b w:val="0"/>
          <w:sz w:val="22"/>
          <w:szCs w:val="22"/>
        </w:rPr>
      </w:pPr>
      <w:r w:rsidRPr="00B04F13">
        <w:rPr>
          <w:sz w:val="22"/>
          <w:szCs w:val="22"/>
        </w:rPr>
        <w:t>Proton Driver</w:t>
      </w:r>
    </w:p>
    <w:p w14:paraId="0E89B42B" w14:textId="154A68C2" w:rsidR="000657CD" w:rsidRDefault="000657CD" w:rsidP="000657CD">
      <w:pPr>
        <w:tabs>
          <w:tab w:val="left" w:pos="-450"/>
        </w:tabs>
        <w:ind w:right="302"/>
        <w:jc w:val="both"/>
        <w:rPr>
          <w:color w:val="000000"/>
          <w:lang w:val="en-US"/>
        </w:rPr>
      </w:pPr>
      <w:r w:rsidRPr="00B04F13">
        <w:rPr>
          <w:color w:val="000000"/>
          <w:lang w:val="en-US"/>
        </w:rPr>
        <w:t xml:space="preserve">The primary requirement for </w:t>
      </w:r>
      <w:r w:rsidR="005C1BF3">
        <w:rPr>
          <w:color w:val="000000"/>
          <w:lang w:val="en-US"/>
        </w:rPr>
        <w:t xml:space="preserve">an NF </w:t>
      </w:r>
      <w:r w:rsidRPr="00B04F13">
        <w:rPr>
          <w:color w:val="000000"/>
          <w:lang w:val="en-US"/>
        </w:rPr>
        <w:t xml:space="preserve">Proton Driver is the number of useful </w:t>
      </w:r>
      <w:proofErr w:type="spellStart"/>
      <w:r w:rsidRPr="00B04F13">
        <w:rPr>
          <w:color w:val="000000"/>
          <w:lang w:val="en-US"/>
        </w:rPr>
        <w:t>muons</w:t>
      </w:r>
      <w:proofErr w:type="spellEnd"/>
      <w:r w:rsidRPr="00B04F13">
        <w:rPr>
          <w:color w:val="000000"/>
          <w:lang w:val="en-US"/>
        </w:rPr>
        <w:t xml:space="preserve"> produced at the end of the decay channel, which, to good approximation, is proportional to the primary proton beam power, </w:t>
      </w:r>
      <w:r w:rsidR="005C1BF3">
        <w:rPr>
          <w:color w:val="000000"/>
          <w:lang w:val="en-US"/>
        </w:rPr>
        <w:t>and</w:t>
      </w:r>
      <w:r w:rsidR="005C1BF3" w:rsidRPr="00B04F13">
        <w:rPr>
          <w:color w:val="000000"/>
          <w:lang w:val="en-US"/>
        </w:rPr>
        <w:t xml:space="preserve"> (within the 5</w:t>
      </w:r>
      <w:r w:rsidR="005C1BF3">
        <w:rPr>
          <w:color w:val="000000"/>
          <w:lang w:val="en-US"/>
        </w:rPr>
        <w:t>–</w:t>
      </w:r>
      <w:r w:rsidR="005C1BF3" w:rsidRPr="00B04F13">
        <w:rPr>
          <w:color w:val="000000"/>
          <w:lang w:val="en-US"/>
        </w:rPr>
        <w:t xml:space="preserve">15 </w:t>
      </w:r>
      <w:proofErr w:type="spellStart"/>
      <w:r w:rsidR="005C1BF3" w:rsidRPr="00B04F13">
        <w:rPr>
          <w:color w:val="000000"/>
          <w:lang w:val="en-US"/>
        </w:rPr>
        <w:t>GeV</w:t>
      </w:r>
      <w:proofErr w:type="spellEnd"/>
      <w:r w:rsidR="005C1BF3" w:rsidRPr="00B04F13">
        <w:rPr>
          <w:color w:val="000000"/>
          <w:lang w:val="en-US"/>
        </w:rPr>
        <w:t xml:space="preserve"> range)</w:t>
      </w:r>
      <w:r w:rsidR="005C1BF3">
        <w:rPr>
          <w:color w:val="000000"/>
          <w:lang w:val="en-US"/>
        </w:rPr>
        <w:t xml:space="preserve"> </w:t>
      </w:r>
      <w:r w:rsidR="005C1BF3" w:rsidRPr="00B04F13">
        <w:rPr>
          <w:color w:val="000000"/>
          <w:lang w:val="en-US"/>
        </w:rPr>
        <w:t>we</w:t>
      </w:r>
      <w:r w:rsidR="005C1BF3">
        <w:rPr>
          <w:color w:val="000000"/>
          <w:lang w:val="en-US"/>
        </w:rPr>
        <w:t>a</w:t>
      </w:r>
      <w:r w:rsidR="005C1BF3" w:rsidRPr="00B04F13">
        <w:rPr>
          <w:color w:val="000000"/>
          <w:lang w:val="en-US"/>
        </w:rPr>
        <w:t xml:space="preserve">kly </w:t>
      </w:r>
      <w:r w:rsidRPr="00B04F13">
        <w:rPr>
          <w:color w:val="000000"/>
          <w:lang w:val="en-US"/>
        </w:rPr>
        <w:t>depend</w:t>
      </w:r>
      <w:r w:rsidR="005C1BF3">
        <w:rPr>
          <w:color w:val="000000"/>
          <w:lang w:val="en-US"/>
        </w:rPr>
        <w:t>ent</w:t>
      </w:r>
      <w:r w:rsidRPr="00B04F13">
        <w:rPr>
          <w:color w:val="000000"/>
          <w:lang w:val="en-US"/>
        </w:rPr>
        <w:t xml:space="preserve"> on the proton beam energy. </w:t>
      </w:r>
      <w:r w:rsidR="005C5F3E">
        <w:rPr>
          <w:color w:val="000000"/>
          <w:lang w:val="en-US"/>
        </w:rPr>
        <w:t>S</w:t>
      </w:r>
      <w:r w:rsidRPr="00B04F13">
        <w:rPr>
          <w:color w:val="000000"/>
          <w:lang w:val="en-US"/>
        </w:rPr>
        <w:t>tudies have shown that proton beam powers in the 1</w:t>
      </w:r>
      <w:r w:rsidR="005C1BF3">
        <w:rPr>
          <w:color w:val="000000"/>
          <w:lang w:val="en-US"/>
        </w:rPr>
        <w:t>–</w:t>
      </w:r>
      <w:r w:rsidRPr="00B04F13">
        <w:rPr>
          <w:color w:val="000000"/>
          <w:lang w:val="en-US"/>
        </w:rPr>
        <w:t>4</w:t>
      </w:r>
      <w:r w:rsidR="005C1BF3">
        <w:rPr>
          <w:color w:val="000000"/>
          <w:lang w:val="en-US"/>
        </w:rPr>
        <w:t xml:space="preserve"> </w:t>
      </w:r>
      <w:r w:rsidRPr="00B04F13">
        <w:rPr>
          <w:color w:val="000000"/>
          <w:lang w:val="en-US"/>
        </w:rPr>
        <w:t>MW range are needed</w:t>
      </w:r>
      <w:r w:rsidR="000F26AC">
        <w:rPr>
          <w:rStyle w:val="FootnoteReference"/>
          <w:color w:val="000000"/>
          <w:lang w:val="en-US"/>
        </w:rPr>
        <w:footnoteReference w:id="8"/>
      </w:r>
      <w:proofErr w:type="gramStart"/>
      <w:r w:rsidR="000F26AC">
        <w:rPr>
          <w:color w:val="000000"/>
          <w:lang w:val="en-US"/>
        </w:rPr>
        <w:t>,</w:t>
      </w:r>
      <w:r w:rsidR="000F26AC">
        <w:rPr>
          <w:rStyle w:val="FootnoteReference"/>
          <w:color w:val="000000"/>
          <w:lang w:val="en-US"/>
        </w:rPr>
        <w:footnoteReference w:id="9"/>
      </w:r>
      <w:r w:rsidRPr="00B04F13">
        <w:rPr>
          <w:color w:val="000000"/>
          <w:lang w:val="en-US"/>
        </w:rPr>
        <w:t>.</w:t>
      </w:r>
      <w:proofErr w:type="gramEnd"/>
      <w:r w:rsidRPr="00B04F13">
        <w:rPr>
          <w:color w:val="000000"/>
          <w:lang w:val="en-US"/>
        </w:rPr>
        <w:t xml:space="preserve"> In addition to </w:t>
      </w:r>
      <w:r w:rsidR="005C5F3E">
        <w:rPr>
          <w:color w:val="000000"/>
          <w:lang w:val="en-US"/>
        </w:rPr>
        <w:t xml:space="preserve">the </w:t>
      </w:r>
      <w:r w:rsidRPr="00B04F13">
        <w:rPr>
          <w:color w:val="000000"/>
          <w:lang w:val="en-US"/>
        </w:rPr>
        <w:t>beam</w:t>
      </w:r>
      <w:r w:rsidR="005C5F3E">
        <w:rPr>
          <w:color w:val="000000"/>
          <w:lang w:val="en-US"/>
        </w:rPr>
        <w:t>-</w:t>
      </w:r>
      <w:r w:rsidRPr="00B04F13">
        <w:rPr>
          <w:color w:val="000000"/>
          <w:lang w:val="en-US"/>
        </w:rPr>
        <w:t>power</w:t>
      </w:r>
      <w:r w:rsidR="005C5F3E">
        <w:rPr>
          <w:color w:val="000000"/>
          <w:lang w:val="en-US"/>
        </w:rPr>
        <w:t xml:space="preserve"> requirement</w:t>
      </w:r>
      <w:r w:rsidRPr="00B04F13">
        <w:rPr>
          <w:color w:val="000000"/>
          <w:lang w:val="en-US"/>
        </w:rPr>
        <w:t>,</w:t>
      </w:r>
      <w:r w:rsidR="00F779EA">
        <w:rPr>
          <w:color w:val="000000"/>
          <w:lang w:val="en-US"/>
        </w:rPr>
        <w:t xml:space="preserve"> </w:t>
      </w:r>
      <w:r w:rsidRPr="00B04F13">
        <w:rPr>
          <w:color w:val="000000"/>
          <w:lang w:val="en-US"/>
        </w:rPr>
        <w:t>short proton bunches, 2±1 ns (</w:t>
      </w:r>
      <w:proofErr w:type="spellStart"/>
      <w:r w:rsidRPr="00B04F13">
        <w:rPr>
          <w:color w:val="000000"/>
          <w:lang w:val="en-US"/>
        </w:rPr>
        <w:t>rms</w:t>
      </w:r>
      <w:proofErr w:type="spellEnd"/>
      <w:r w:rsidRPr="00B04F13">
        <w:rPr>
          <w:color w:val="000000"/>
          <w:lang w:val="en-US"/>
        </w:rPr>
        <w:t>)</w:t>
      </w:r>
      <w:r w:rsidR="005C5F3E">
        <w:rPr>
          <w:color w:val="000000"/>
          <w:lang w:val="en-US"/>
        </w:rPr>
        <w:t xml:space="preserve">, are </w:t>
      </w:r>
      <w:r w:rsidR="000F26AC">
        <w:rPr>
          <w:color w:val="000000"/>
          <w:lang w:val="en-US"/>
        </w:rPr>
        <w:t>required</w:t>
      </w:r>
      <w:r w:rsidRPr="00B04F13">
        <w:rPr>
          <w:color w:val="000000"/>
          <w:lang w:val="en-US"/>
        </w:rPr>
        <w:t xml:space="preserve">. </w:t>
      </w:r>
    </w:p>
    <w:p w14:paraId="5D9EC3B6" w14:textId="77777777" w:rsidR="00F779EA" w:rsidRPr="00B04F13" w:rsidRDefault="00F779EA" w:rsidP="000657CD">
      <w:pPr>
        <w:tabs>
          <w:tab w:val="left" w:pos="-450"/>
        </w:tabs>
        <w:ind w:right="302"/>
        <w:jc w:val="both"/>
        <w:rPr>
          <w:color w:val="000000"/>
          <w:lang w:val="en-US"/>
        </w:rPr>
      </w:pPr>
    </w:p>
    <w:p w14:paraId="53D19BC1" w14:textId="351CCBCA" w:rsidR="000657CD" w:rsidRDefault="005C5F3E" w:rsidP="000657CD">
      <w:pPr>
        <w:tabs>
          <w:tab w:val="left" w:pos="-450"/>
        </w:tabs>
        <w:ind w:right="302"/>
        <w:jc w:val="both"/>
        <w:rPr>
          <w:color w:val="000000"/>
          <w:lang w:val="en-US"/>
        </w:rPr>
      </w:pPr>
      <w:r>
        <w:rPr>
          <w:color w:val="000000"/>
          <w:lang w:val="en-US"/>
        </w:rPr>
        <w:t>Thus, the</w:t>
      </w:r>
      <w:r w:rsidR="000657CD" w:rsidRPr="00B04F13">
        <w:rPr>
          <w:color w:val="000000"/>
          <w:lang w:val="en-US"/>
        </w:rPr>
        <w:t xml:space="preserve"> 3 </w:t>
      </w:r>
      <w:proofErr w:type="spellStart"/>
      <w:r w:rsidR="000657CD" w:rsidRPr="00B04F13">
        <w:rPr>
          <w:color w:val="000000"/>
          <w:lang w:val="en-US"/>
        </w:rPr>
        <w:t>GeV</w:t>
      </w:r>
      <w:proofErr w:type="spellEnd"/>
      <w:r w:rsidR="000C561A">
        <w:rPr>
          <w:color w:val="000000"/>
          <w:lang w:val="en-US"/>
        </w:rPr>
        <w:t>/</w:t>
      </w:r>
      <w:r w:rsidR="000657CD" w:rsidRPr="00B04F13">
        <w:rPr>
          <w:color w:val="000000"/>
          <w:lang w:val="en-US"/>
        </w:rPr>
        <w:t xml:space="preserve">1 MW proton beam provided by </w:t>
      </w:r>
      <w:r>
        <w:rPr>
          <w:color w:val="000000"/>
          <w:lang w:val="en-US"/>
        </w:rPr>
        <w:t xml:space="preserve">the </w:t>
      </w:r>
      <w:r w:rsidR="000657CD" w:rsidRPr="00B04F13">
        <w:rPr>
          <w:color w:val="000000"/>
          <w:lang w:val="en-US"/>
        </w:rPr>
        <w:t>stage-2 Project</w:t>
      </w:r>
      <w:r>
        <w:rPr>
          <w:color w:val="000000"/>
          <w:lang w:val="en-US"/>
        </w:rPr>
        <w:t xml:space="preserve"> </w:t>
      </w:r>
      <w:r w:rsidR="000657CD" w:rsidRPr="00B04F13">
        <w:rPr>
          <w:color w:val="000000"/>
          <w:lang w:val="en-US"/>
        </w:rPr>
        <w:t xml:space="preserve">X </w:t>
      </w:r>
      <w:proofErr w:type="spellStart"/>
      <w:r w:rsidR="000657CD" w:rsidRPr="00B04F13">
        <w:rPr>
          <w:color w:val="000000"/>
          <w:lang w:val="en-US"/>
        </w:rPr>
        <w:t>linac</w:t>
      </w:r>
      <w:proofErr w:type="spellEnd"/>
      <w:r w:rsidR="000657CD" w:rsidRPr="00B04F13">
        <w:rPr>
          <w:color w:val="000000"/>
          <w:lang w:val="en-US"/>
        </w:rPr>
        <w:t xml:space="preserve"> (PX2) </w:t>
      </w:r>
      <w:r>
        <w:rPr>
          <w:color w:val="000000"/>
          <w:lang w:val="en-US"/>
        </w:rPr>
        <w:t xml:space="preserve">is suitable </w:t>
      </w:r>
      <w:r w:rsidR="000657CD" w:rsidRPr="00B04F13">
        <w:rPr>
          <w:color w:val="000000"/>
          <w:lang w:val="en-US"/>
        </w:rPr>
        <w:t xml:space="preserve">for </w:t>
      </w:r>
      <w:r>
        <w:rPr>
          <w:color w:val="000000"/>
          <w:lang w:val="en-US"/>
        </w:rPr>
        <w:t xml:space="preserve">the </w:t>
      </w:r>
      <w:r w:rsidR="000657CD" w:rsidRPr="00B04F13">
        <w:rPr>
          <w:color w:val="000000"/>
          <w:lang w:val="en-US"/>
        </w:rPr>
        <w:t>L3NF</w:t>
      </w:r>
      <w:r w:rsidR="000F26AC">
        <w:rPr>
          <w:color w:val="000000"/>
          <w:lang w:val="en-US"/>
        </w:rPr>
        <w:t>. Nevertheless, h</w:t>
      </w:r>
      <w:r w:rsidR="000657CD" w:rsidRPr="00B04F13">
        <w:rPr>
          <w:color w:val="000000"/>
          <w:lang w:val="en-US"/>
        </w:rPr>
        <w:t>igher beam power</w:t>
      </w:r>
      <w:r>
        <w:rPr>
          <w:color w:val="000000"/>
          <w:lang w:val="en-US"/>
        </w:rPr>
        <w:t xml:space="preserve"> i</w:t>
      </w:r>
      <w:r w:rsidR="000657CD" w:rsidRPr="00B04F13">
        <w:rPr>
          <w:color w:val="000000"/>
          <w:lang w:val="en-US"/>
        </w:rPr>
        <w:t xml:space="preserve">s </w:t>
      </w:r>
      <w:r w:rsidR="000F26AC">
        <w:rPr>
          <w:color w:val="000000"/>
          <w:lang w:val="en-US"/>
        </w:rPr>
        <w:t xml:space="preserve">strongly </w:t>
      </w:r>
      <w:r w:rsidR="000657CD" w:rsidRPr="00B04F13">
        <w:rPr>
          <w:color w:val="000000"/>
          <w:lang w:val="en-US"/>
        </w:rPr>
        <w:t xml:space="preserve">desirable. </w:t>
      </w:r>
      <w:r>
        <w:rPr>
          <w:color w:val="000000"/>
          <w:lang w:val="en-US"/>
        </w:rPr>
        <w:t>U</w:t>
      </w:r>
      <w:r w:rsidR="000657CD" w:rsidRPr="00B04F13">
        <w:rPr>
          <w:color w:val="000000"/>
          <w:lang w:val="en-US"/>
        </w:rPr>
        <w:t>pgrad</w:t>
      </w:r>
      <w:r>
        <w:rPr>
          <w:color w:val="000000"/>
          <w:lang w:val="en-US"/>
        </w:rPr>
        <w:t>ing</w:t>
      </w:r>
      <w:r w:rsidR="000657CD" w:rsidRPr="00B04F13">
        <w:rPr>
          <w:color w:val="000000"/>
          <w:lang w:val="en-US"/>
        </w:rPr>
        <w:t xml:space="preserve"> to </w:t>
      </w:r>
      <w:r w:rsidR="00825289">
        <w:rPr>
          <w:color w:val="000000"/>
          <w:lang w:val="en-US"/>
        </w:rPr>
        <w:t>the full 3</w:t>
      </w:r>
      <w:r>
        <w:rPr>
          <w:color w:val="000000"/>
          <w:lang w:val="en-US"/>
        </w:rPr>
        <w:t xml:space="preserve"> </w:t>
      </w:r>
      <w:r w:rsidR="00825289">
        <w:rPr>
          <w:color w:val="000000"/>
          <w:lang w:val="en-US"/>
        </w:rPr>
        <w:t>MW capability of Project</w:t>
      </w:r>
      <w:r>
        <w:rPr>
          <w:color w:val="000000"/>
          <w:lang w:val="en-US"/>
        </w:rPr>
        <w:t xml:space="preserve"> </w:t>
      </w:r>
      <w:r w:rsidR="00825289">
        <w:rPr>
          <w:color w:val="000000"/>
          <w:lang w:val="en-US"/>
        </w:rPr>
        <w:t>X phase</w:t>
      </w:r>
      <w:r>
        <w:rPr>
          <w:color w:val="000000"/>
          <w:lang w:val="en-US"/>
        </w:rPr>
        <w:t xml:space="preserve"> </w:t>
      </w:r>
      <w:r w:rsidR="00825289">
        <w:rPr>
          <w:color w:val="000000"/>
          <w:lang w:val="en-US"/>
        </w:rPr>
        <w:t xml:space="preserve">2 will improve the neutrino flux </w:t>
      </w:r>
      <w:r w:rsidR="00887E03">
        <w:rPr>
          <w:color w:val="000000"/>
          <w:lang w:val="en-US"/>
        </w:rPr>
        <w:t xml:space="preserve">by a factor </w:t>
      </w:r>
      <w:r>
        <w:rPr>
          <w:color w:val="000000"/>
          <w:lang w:val="en-US"/>
        </w:rPr>
        <w:t xml:space="preserve">of </w:t>
      </w:r>
      <w:r w:rsidR="00887E03">
        <w:rPr>
          <w:color w:val="000000"/>
          <w:lang w:val="en-US"/>
        </w:rPr>
        <w:t>3. A further</w:t>
      </w:r>
      <w:r w:rsidR="00825289">
        <w:rPr>
          <w:color w:val="000000"/>
          <w:lang w:val="en-US"/>
        </w:rPr>
        <w:t xml:space="preserve"> </w:t>
      </w:r>
      <w:r w:rsidR="00887E03">
        <w:rPr>
          <w:color w:val="000000"/>
          <w:lang w:val="en-US"/>
        </w:rPr>
        <w:t xml:space="preserve">upgrade </w:t>
      </w:r>
      <w:r w:rsidR="00825289">
        <w:rPr>
          <w:color w:val="000000"/>
          <w:lang w:val="en-US"/>
        </w:rPr>
        <w:t xml:space="preserve">later to the 4 MW </w:t>
      </w:r>
      <w:r w:rsidR="00F779EA">
        <w:rPr>
          <w:color w:val="000000"/>
          <w:lang w:val="en-US"/>
        </w:rPr>
        <w:t xml:space="preserve">beam power </w:t>
      </w:r>
      <w:r w:rsidR="00825289">
        <w:rPr>
          <w:color w:val="000000"/>
          <w:lang w:val="en-US"/>
        </w:rPr>
        <w:t xml:space="preserve">at 8 </w:t>
      </w:r>
      <w:proofErr w:type="spellStart"/>
      <w:r w:rsidR="00825289">
        <w:rPr>
          <w:color w:val="000000"/>
          <w:lang w:val="en-US"/>
        </w:rPr>
        <w:t>GeV</w:t>
      </w:r>
      <w:proofErr w:type="spellEnd"/>
      <w:r w:rsidR="00825289">
        <w:rPr>
          <w:color w:val="000000"/>
          <w:lang w:val="en-US"/>
        </w:rPr>
        <w:t xml:space="preserve"> provided by Project X phase 4 </w:t>
      </w:r>
      <w:r w:rsidR="00887E03">
        <w:rPr>
          <w:color w:val="000000"/>
          <w:lang w:val="en-US"/>
        </w:rPr>
        <w:t xml:space="preserve">would increase the neutrino flux by about another factor </w:t>
      </w:r>
      <w:r>
        <w:rPr>
          <w:color w:val="000000"/>
          <w:lang w:val="en-US"/>
        </w:rPr>
        <w:t xml:space="preserve">of </w:t>
      </w:r>
      <w:r w:rsidR="00887E03">
        <w:rPr>
          <w:color w:val="000000"/>
          <w:lang w:val="en-US"/>
        </w:rPr>
        <w:t>2.</w:t>
      </w:r>
    </w:p>
    <w:p w14:paraId="34B9F953" w14:textId="77777777" w:rsidR="00F779EA" w:rsidRPr="00B04F13" w:rsidRDefault="00F779EA" w:rsidP="000657CD">
      <w:pPr>
        <w:tabs>
          <w:tab w:val="left" w:pos="-450"/>
        </w:tabs>
        <w:ind w:right="302"/>
        <w:jc w:val="both"/>
        <w:rPr>
          <w:color w:val="000000"/>
          <w:lang w:val="en-US"/>
        </w:rPr>
      </w:pPr>
    </w:p>
    <w:p w14:paraId="2B51158E" w14:textId="3F42287E" w:rsidR="000657CD" w:rsidRPr="00B04F13" w:rsidRDefault="000657CD" w:rsidP="000657CD">
      <w:pPr>
        <w:tabs>
          <w:tab w:val="left" w:pos="-450"/>
        </w:tabs>
        <w:ind w:right="302"/>
        <w:jc w:val="both"/>
        <w:rPr>
          <w:color w:val="000000"/>
          <w:lang w:val="en-US"/>
        </w:rPr>
      </w:pPr>
      <w:r w:rsidRPr="00B04F13">
        <w:rPr>
          <w:color w:val="000000"/>
          <w:lang w:val="en-US"/>
        </w:rPr>
        <w:t xml:space="preserve">The </w:t>
      </w:r>
      <w:r w:rsidR="000C561A">
        <w:rPr>
          <w:color w:val="000000"/>
          <w:lang w:val="en-US"/>
        </w:rPr>
        <w:t>proton</w:t>
      </w:r>
      <w:r w:rsidRPr="00B04F13">
        <w:rPr>
          <w:color w:val="000000"/>
          <w:lang w:val="en-US"/>
        </w:rPr>
        <w:t xml:space="preserve"> beam must be </w:t>
      </w:r>
      <w:proofErr w:type="spellStart"/>
      <w:r w:rsidRPr="00B04F13">
        <w:rPr>
          <w:color w:val="000000"/>
          <w:lang w:val="en-US"/>
        </w:rPr>
        <w:t>rebunched</w:t>
      </w:r>
      <w:proofErr w:type="spellEnd"/>
      <w:r w:rsidRPr="00B04F13">
        <w:rPr>
          <w:color w:val="000000"/>
          <w:lang w:val="en-US"/>
        </w:rPr>
        <w:t xml:space="preserve"> to form a bunch structure suitable for a NF. A </w:t>
      </w:r>
      <w:proofErr w:type="spellStart"/>
      <w:r w:rsidRPr="00B04F13">
        <w:rPr>
          <w:color w:val="000000"/>
          <w:lang w:val="en-US"/>
        </w:rPr>
        <w:t>rebunching</w:t>
      </w:r>
      <w:proofErr w:type="spellEnd"/>
      <w:r w:rsidRPr="00B04F13">
        <w:rPr>
          <w:color w:val="000000"/>
          <w:lang w:val="en-US"/>
        </w:rPr>
        <w:t xml:space="preserve"> scheme based on two rings can be implemented as shown in </w:t>
      </w:r>
      <w:r w:rsidR="000F26AC">
        <w:rPr>
          <w:color w:val="000000"/>
          <w:lang w:val="en-US"/>
        </w:rPr>
        <w:fldChar w:fldCharType="begin"/>
      </w:r>
      <w:r w:rsidR="000F26AC">
        <w:rPr>
          <w:color w:val="000000"/>
          <w:lang w:val="en-US"/>
        </w:rPr>
        <w:instrText xml:space="preserve"> REF _Ref356904412 \h </w:instrText>
      </w:r>
      <w:r w:rsidR="000F26AC">
        <w:rPr>
          <w:color w:val="000000"/>
          <w:lang w:val="en-US"/>
        </w:rPr>
      </w:r>
      <w:r w:rsidR="000F26AC">
        <w:rPr>
          <w:color w:val="000000"/>
          <w:lang w:val="en-US"/>
        </w:rPr>
        <w:fldChar w:fldCharType="separate"/>
      </w:r>
      <w:r w:rsidR="000F26AC">
        <w:t xml:space="preserve">Figure </w:t>
      </w:r>
      <w:r w:rsidR="000F26AC">
        <w:rPr>
          <w:noProof/>
        </w:rPr>
        <w:t>2</w:t>
      </w:r>
      <w:r w:rsidR="000F26AC">
        <w:rPr>
          <w:color w:val="000000"/>
          <w:lang w:val="en-US"/>
        </w:rPr>
        <w:fldChar w:fldCharType="end"/>
      </w:r>
      <w:r w:rsidR="00E91168">
        <w:rPr>
          <w:color w:val="000000"/>
          <w:lang w:val="en-US"/>
        </w:rPr>
        <w:fldChar w:fldCharType="begin"/>
      </w:r>
      <w:r w:rsidR="00E91168">
        <w:rPr>
          <w:color w:val="000000"/>
          <w:lang w:val="en-US"/>
        </w:rPr>
        <w:instrText xml:space="preserve"> REF _Ref356908030 \h </w:instrText>
      </w:r>
      <w:r w:rsidR="00E91168">
        <w:rPr>
          <w:color w:val="000000"/>
          <w:lang w:val="en-US"/>
        </w:rPr>
      </w:r>
      <w:r w:rsidR="00E91168">
        <w:rPr>
          <w:color w:val="000000"/>
          <w:lang w:val="en-US"/>
        </w:rPr>
        <w:fldChar w:fldCharType="end"/>
      </w:r>
      <w:r w:rsidRPr="00B04F13">
        <w:rPr>
          <w:color w:val="000000"/>
          <w:lang w:val="en-US"/>
        </w:rPr>
        <w:t>. The first storage ring (the Accumulator) accumulate</w:t>
      </w:r>
      <w:r w:rsidR="000C561A">
        <w:rPr>
          <w:color w:val="000000"/>
          <w:lang w:val="en-US"/>
        </w:rPr>
        <w:t>s</w:t>
      </w:r>
      <w:r w:rsidRPr="00B04F13">
        <w:rPr>
          <w:color w:val="000000"/>
          <w:lang w:val="en-US"/>
        </w:rPr>
        <w:t>, via charge-stripping of the H</w:t>
      </w:r>
      <w:r w:rsidR="005C5F3E">
        <w:rPr>
          <w:color w:val="000000"/>
          <w:vertAlign w:val="superscript"/>
          <w:lang w:val="en-US"/>
        </w:rPr>
        <w:t>–</w:t>
      </w:r>
      <w:r w:rsidR="005C5F3E" w:rsidRPr="00B04F13">
        <w:rPr>
          <w:color w:val="000000"/>
          <w:lang w:val="en-US"/>
        </w:rPr>
        <w:t xml:space="preserve"> </w:t>
      </w:r>
      <w:r w:rsidRPr="00B04F13">
        <w:rPr>
          <w:color w:val="000000"/>
          <w:lang w:val="en-US"/>
        </w:rPr>
        <w:t xml:space="preserve">beam. The incoming beam from the </w:t>
      </w:r>
      <w:proofErr w:type="spellStart"/>
      <w:r w:rsidRPr="00B04F13">
        <w:rPr>
          <w:color w:val="000000"/>
          <w:lang w:val="en-US"/>
        </w:rPr>
        <w:t>linac</w:t>
      </w:r>
      <w:proofErr w:type="spellEnd"/>
      <w:r w:rsidRPr="00B04F13">
        <w:rPr>
          <w:color w:val="000000"/>
          <w:lang w:val="en-US"/>
        </w:rPr>
        <w:t xml:space="preserve"> </w:t>
      </w:r>
      <w:r w:rsidR="000C561A">
        <w:rPr>
          <w:color w:val="000000"/>
          <w:lang w:val="en-US"/>
        </w:rPr>
        <w:t>is</w:t>
      </w:r>
      <w:r w:rsidRPr="00B04F13">
        <w:rPr>
          <w:color w:val="000000"/>
          <w:lang w:val="en-US"/>
        </w:rPr>
        <w:t xml:space="preserve"> chopped to allow clean injection into pre-existing RF buckets. Painting will be necessary in 4D transverse phase space, and possibly also in longitudinal phase-space</w:t>
      </w:r>
      <w:r w:rsidR="000C561A">
        <w:rPr>
          <w:color w:val="000000"/>
          <w:lang w:val="en-US"/>
        </w:rPr>
        <w:t xml:space="preserve">, in order </w:t>
      </w:r>
      <w:r w:rsidRPr="00B04F13">
        <w:rPr>
          <w:color w:val="000000"/>
          <w:lang w:val="en-US"/>
        </w:rPr>
        <w:t xml:space="preserve">to control space-charge forces. The second storage ring (the </w:t>
      </w:r>
      <w:proofErr w:type="spellStart"/>
      <w:r w:rsidRPr="00B04F13">
        <w:rPr>
          <w:color w:val="000000"/>
          <w:lang w:val="en-US"/>
        </w:rPr>
        <w:t>Buncher</w:t>
      </w:r>
      <w:proofErr w:type="spellEnd"/>
      <w:r w:rsidRPr="00B04F13">
        <w:rPr>
          <w:color w:val="000000"/>
          <w:lang w:val="en-US"/>
        </w:rPr>
        <w:t>) accept</w:t>
      </w:r>
      <w:r w:rsidR="00764283">
        <w:rPr>
          <w:color w:val="000000"/>
          <w:lang w:val="en-US"/>
        </w:rPr>
        <w:t>s</w:t>
      </w:r>
      <w:r w:rsidRPr="00B04F13">
        <w:rPr>
          <w:color w:val="000000"/>
          <w:lang w:val="en-US"/>
        </w:rPr>
        <w:t xml:space="preserve"> </w:t>
      </w:r>
      <w:r w:rsidR="00A02118">
        <w:rPr>
          <w:color w:val="000000"/>
          <w:lang w:val="en-US"/>
        </w:rPr>
        <w:t>two to four</w:t>
      </w:r>
      <w:r w:rsidR="00A02118" w:rsidRPr="00B04F13">
        <w:rPr>
          <w:color w:val="000000"/>
          <w:lang w:val="en-US"/>
        </w:rPr>
        <w:t xml:space="preserve"> </w:t>
      </w:r>
      <w:r w:rsidRPr="00B04F13">
        <w:rPr>
          <w:color w:val="000000"/>
          <w:lang w:val="en-US"/>
        </w:rPr>
        <w:t>bunches from the Accumulator and then perform</w:t>
      </w:r>
      <w:r w:rsidR="00764283">
        <w:rPr>
          <w:color w:val="000000"/>
          <w:lang w:val="en-US"/>
        </w:rPr>
        <w:t>s</w:t>
      </w:r>
      <w:r w:rsidRPr="00B04F13">
        <w:rPr>
          <w:color w:val="000000"/>
          <w:lang w:val="en-US"/>
        </w:rPr>
        <w:t xml:space="preserve"> a 90</w:t>
      </w:r>
      <w:r w:rsidR="005C5F3E">
        <w:rPr>
          <w:rFonts w:cs="Times New Roman"/>
          <w:color w:val="000000"/>
          <w:lang w:val="en-US"/>
        </w:rPr>
        <w:t>º</w:t>
      </w:r>
      <w:r w:rsidR="005C5F3E">
        <w:rPr>
          <w:color w:val="000000"/>
          <w:lang w:val="en-US"/>
        </w:rPr>
        <w:t xml:space="preserve"> </w:t>
      </w:r>
      <w:r w:rsidRPr="00B04F13">
        <w:rPr>
          <w:color w:val="000000"/>
          <w:lang w:val="en-US"/>
        </w:rPr>
        <w:t xml:space="preserve">bunch rotation in longitudinal phase space, shortening </w:t>
      </w:r>
      <w:proofErr w:type="gramStart"/>
      <w:r w:rsidRPr="00B04F13">
        <w:rPr>
          <w:color w:val="000000"/>
          <w:lang w:val="en-US"/>
        </w:rPr>
        <w:t>the bunches</w:t>
      </w:r>
      <w:proofErr w:type="gramEnd"/>
      <w:r w:rsidRPr="00B04F13">
        <w:rPr>
          <w:color w:val="000000"/>
          <w:lang w:val="en-US"/>
        </w:rPr>
        <w:t xml:space="preserve"> </w:t>
      </w:r>
      <w:r w:rsidR="00764283">
        <w:rPr>
          <w:color w:val="000000"/>
          <w:lang w:val="en-US"/>
        </w:rPr>
        <w:t xml:space="preserve">at the limit of space charge tune </w:t>
      </w:r>
      <w:r w:rsidR="00764283">
        <w:rPr>
          <w:color w:val="000000"/>
          <w:lang w:val="en-US"/>
        </w:rPr>
        <w:lastRenderedPageBreak/>
        <w:t xml:space="preserve">shift </w:t>
      </w:r>
      <w:r w:rsidRPr="00B04F13">
        <w:rPr>
          <w:color w:val="000000"/>
          <w:lang w:val="en-US"/>
        </w:rPr>
        <w:t xml:space="preserve">just before extraction. </w:t>
      </w:r>
      <w:r w:rsidR="00764283">
        <w:rPr>
          <w:color w:val="000000"/>
          <w:lang w:val="en-US"/>
        </w:rPr>
        <w:t>T</w:t>
      </w:r>
      <w:r w:rsidR="00764283" w:rsidRPr="00B04F13">
        <w:rPr>
          <w:color w:val="000000"/>
          <w:lang w:val="en-US"/>
        </w:rPr>
        <w:t xml:space="preserve">he ring must have a large momentum acceptance </w:t>
      </w:r>
      <w:r w:rsidR="00764283">
        <w:rPr>
          <w:color w:val="000000"/>
          <w:lang w:val="en-US"/>
        </w:rPr>
        <w:t xml:space="preserve">to allow for the beam </w:t>
      </w:r>
      <w:r w:rsidRPr="00B04F13">
        <w:rPr>
          <w:color w:val="000000"/>
          <w:lang w:val="en-US"/>
        </w:rPr>
        <w:t xml:space="preserve">momentum spread </w:t>
      </w:r>
      <w:r w:rsidR="00764283">
        <w:rPr>
          <w:color w:val="000000"/>
          <w:lang w:val="en-US"/>
        </w:rPr>
        <w:t>(</w:t>
      </w:r>
      <w:r w:rsidR="00764283" w:rsidRPr="00B04F13">
        <w:rPr>
          <w:color w:val="000000"/>
          <w:lang w:val="en-US"/>
        </w:rPr>
        <w:t xml:space="preserve">a few </w:t>
      </w:r>
      <w:r w:rsidR="00764283">
        <w:rPr>
          <w:color w:val="000000"/>
          <w:lang w:val="en-US"/>
        </w:rPr>
        <w:t>%) during bunch rotation.</w:t>
      </w:r>
      <w:r w:rsidRPr="00B04F13">
        <w:rPr>
          <w:color w:val="000000"/>
          <w:lang w:val="en-US"/>
        </w:rPr>
        <w:t xml:space="preserve"> </w:t>
      </w:r>
      <w:r w:rsidR="00A02118">
        <w:rPr>
          <w:color w:val="000000"/>
          <w:lang w:val="en-US"/>
        </w:rPr>
        <w:t>The</w:t>
      </w:r>
      <w:r w:rsidR="00A02118" w:rsidRPr="00B04F13">
        <w:rPr>
          <w:color w:val="000000"/>
          <w:lang w:val="en-US"/>
        </w:rPr>
        <w:t xml:space="preserve"> </w:t>
      </w:r>
      <w:r w:rsidRPr="00B04F13">
        <w:rPr>
          <w:color w:val="000000"/>
          <w:lang w:val="en-US"/>
        </w:rPr>
        <w:t xml:space="preserve">short bunches </w:t>
      </w:r>
      <w:r w:rsidR="00047DDA">
        <w:rPr>
          <w:color w:val="000000"/>
          <w:lang w:val="en-US"/>
        </w:rPr>
        <w:t>are</w:t>
      </w:r>
      <w:r w:rsidRPr="00B04F13">
        <w:rPr>
          <w:color w:val="000000"/>
          <w:lang w:val="en-US"/>
        </w:rPr>
        <w:t xml:space="preserve"> extracted </w:t>
      </w:r>
      <w:r w:rsidR="00764283" w:rsidRPr="00B04F13">
        <w:rPr>
          <w:color w:val="000000"/>
          <w:lang w:val="en-US"/>
        </w:rPr>
        <w:t xml:space="preserve">from the </w:t>
      </w:r>
      <w:proofErr w:type="spellStart"/>
      <w:r w:rsidR="00764283" w:rsidRPr="00B04F13">
        <w:rPr>
          <w:color w:val="000000"/>
          <w:lang w:val="en-US"/>
        </w:rPr>
        <w:t>Buncher</w:t>
      </w:r>
      <w:proofErr w:type="spellEnd"/>
      <w:r w:rsidR="00764283" w:rsidRPr="00B04F13">
        <w:rPr>
          <w:color w:val="000000"/>
          <w:lang w:val="en-US"/>
        </w:rPr>
        <w:t xml:space="preserve"> </w:t>
      </w:r>
      <w:r w:rsidR="00CD29D1">
        <w:rPr>
          <w:color w:val="000000"/>
          <w:lang w:val="en-US"/>
        </w:rPr>
        <w:t>into separate (trombone) transport lines of differ</w:t>
      </w:r>
      <w:r w:rsidR="005C5F3E">
        <w:rPr>
          <w:color w:val="000000"/>
          <w:lang w:val="en-US"/>
        </w:rPr>
        <w:t>ing</w:t>
      </w:r>
      <w:r w:rsidR="00CD29D1">
        <w:rPr>
          <w:color w:val="000000"/>
          <w:lang w:val="en-US"/>
        </w:rPr>
        <w:t xml:space="preserve"> lengths so that they arrive on the target at the same time. </w:t>
      </w:r>
    </w:p>
    <w:p w14:paraId="6AF4C6CB" w14:textId="560B72E3" w:rsidR="00CB0335" w:rsidRDefault="000657CD" w:rsidP="00CB0335">
      <w:pPr>
        <w:tabs>
          <w:tab w:val="left" w:pos="-450"/>
        </w:tabs>
        <w:ind w:right="302"/>
        <w:jc w:val="both"/>
        <w:rPr>
          <w:bCs/>
          <w:sz w:val="24"/>
          <w:szCs w:val="24"/>
        </w:rPr>
      </w:pPr>
      <w:r w:rsidRPr="00B04F13">
        <w:rPr>
          <w:color w:val="000000"/>
          <w:lang w:val="en-US"/>
        </w:rPr>
        <w:t xml:space="preserve"> </w:t>
      </w:r>
    </w:p>
    <w:p w14:paraId="0D357395" w14:textId="77777777" w:rsidR="000657CD" w:rsidRPr="00B04F13" w:rsidRDefault="000657CD" w:rsidP="00861AE6">
      <w:pPr>
        <w:pStyle w:val="Keywords"/>
        <w:spacing w:before="120"/>
        <w:ind w:left="0" w:right="302"/>
        <w:jc w:val="both"/>
        <w:rPr>
          <w:b w:val="0"/>
          <w:sz w:val="22"/>
          <w:szCs w:val="22"/>
        </w:rPr>
      </w:pPr>
      <w:r w:rsidRPr="00B04F13">
        <w:rPr>
          <w:bCs/>
          <w:sz w:val="24"/>
          <w:szCs w:val="24"/>
        </w:rPr>
        <w:t xml:space="preserve">Target and Decay Channel </w:t>
      </w:r>
    </w:p>
    <w:p w14:paraId="569FC5FD" w14:textId="194CF1FD" w:rsidR="000657CD" w:rsidRPr="00B04F13" w:rsidRDefault="000657CD" w:rsidP="000657CD">
      <w:pPr>
        <w:pStyle w:val="Keywords"/>
        <w:spacing w:before="120" w:after="0"/>
        <w:ind w:left="0" w:right="302"/>
        <w:jc w:val="both"/>
        <w:rPr>
          <w:b w:val="0"/>
          <w:sz w:val="22"/>
          <w:szCs w:val="22"/>
        </w:rPr>
      </w:pPr>
      <w:r w:rsidRPr="00B04F13">
        <w:rPr>
          <w:b w:val="0"/>
          <w:color w:val="000000"/>
          <w:sz w:val="22"/>
          <w:szCs w:val="22"/>
        </w:rPr>
        <w:t xml:space="preserve">Results from </w:t>
      </w:r>
      <w:r w:rsidR="005C5F3E">
        <w:rPr>
          <w:b w:val="0"/>
          <w:color w:val="000000"/>
          <w:sz w:val="22"/>
          <w:szCs w:val="22"/>
        </w:rPr>
        <w:t xml:space="preserve">the </w:t>
      </w:r>
      <w:r w:rsidRPr="00B04F13">
        <w:rPr>
          <w:b w:val="0"/>
          <w:color w:val="000000"/>
          <w:sz w:val="22"/>
          <w:szCs w:val="22"/>
        </w:rPr>
        <w:t xml:space="preserve">MERIT (Mercury </w:t>
      </w:r>
      <w:r w:rsidR="005C5F3E">
        <w:rPr>
          <w:b w:val="0"/>
          <w:color w:val="000000"/>
          <w:sz w:val="22"/>
          <w:szCs w:val="22"/>
        </w:rPr>
        <w:t xml:space="preserve">Intense </w:t>
      </w:r>
      <w:r w:rsidRPr="00B04F13">
        <w:rPr>
          <w:b w:val="0"/>
          <w:color w:val="000000"/>
          <w:sz w:val="22"/>
          <w:szCs w:val="22"/>
        </w:rPr>
        <w:t>Target</w:t>
      </w:r>
      <w:r w:rsidR="005C5F3E">
        <w:rPr>
          <w:b w:val="0"/>
          <w:color w:val="000000"/>
          <w:sz w:val="22"/>
          <w:szCs w:val="22"/>
        </w:rPr>
        <w:t>)</w:t>
      </w:r>
      <w:r w:rsidRPr="00B04F13">
        <w:rPr>
          <w:b w:val="0"/>
          <w:color w:val="000000"/>
          <w:sz w:val="22"/>
          <w:szCs w:val="22"/>
        </w:rPr>
        <w:t xml:space="preserve"> Experiment</w:t>
      </w:r>
      <w:r w:rsidR="000F26AC">
        <w:rPr>
          <w:rStyle w:val="FootnoteReference"/>
          <w:b w:val="0"/>
          <w:color w:val="000000"/>
          <w:sz w:val="22"/>
          <w:szCs w:val="22"/>
        </w:rPr>
        <w:footnoteReference w:id="10"/>
      </w:r>
      <w:r w:rsidRPr="00B04F13">
        <w:rPr>
          <w:b w:val="0"/>
          <w:color w:val="000000"/>
          <w:sz w:val="22"/>
          <w:szCs w:val="22"/>
        </w:rPr>
        <w:t xml:space="preserve"> have provided a proof-of-principle demonstration for a </w:t>
      </w:r>
      <w:r w:rsidR="005C70EF">
        <w:rPr>
          <w:b w:val="0"/>
          <w:color w:val="000000"/>
          <w:sz w:val="22"/>
          <w:szCs w:val="22"/>
        </w:rPr>
        <w:t xml:space="preserve">free Hg-jet </w:t>
      </w:r>
      <w:r w:rsidRPr="00B04F13">
        <w:rPr>
          <w:b w:val="0"/>
          <w:color w:val="000000"/>
          <w:sz w:val="22"/>
          <w:szCs w:val="22"/>
        </w:rPr>
        <w:t>target technology that could survive beam power up to ~</w:t>
      </w:r>
      <w:r w:rsidR="005C5F3E" w:rsidRPr="00861AE6">
        <w:rPr>
          <w:b w:val="0"/>
          <w:color w:val="000000"/>
          <w:sz w:val="22"/>
          <w:szCs w:val="22"/>
          <w:vertAlign w:val="subscript"/>
        </w:rPr>
        <w:t xml:space="preserve"> </w:t>
      </w:r>
      <w:r w:rsidRPr="00B04F13">
        <w:rPr>
          <w:b w:val="0"/>
          <w:color w:val="000000"/>
          <w:sz w:val="22"/>
          <w:szCs w:val="22"/>
        </w:rPr>
        <w:t>8</w:t>
      </w:r>
      <w:r w:rsidR="005C5F3E">
        <w:rPr>
          <w:b w:val="0"/>
          <w:color w:val="000000"/>
          <w:sz w:val="22"/>
          <w:szCs w:val="22"/>
        </w:rPr>
        <w:t xml:space="preserve"> </w:t>
      </w:r>
      <w:r w:rsidRPr="00B04F13">
        <w:rPr>
          <w:b w:val="0"/>
          <w:color w:val="000000"/>
          <w:sz w:val="22"/>
          <w:szCs w:val="22"/>
        </w:rPr>
        <w:t xml:space="preserve">MW, </w:t>
      </w:r>
      <w:r w:rsidR="008B4B6F">
        <w:rPr>
          <w:b w:val="0"/>
          <w:color w:val="000000"/>
          <w:sz w:val="22"/>
          <w:szCs w:val="22"/>
        </w:rPr>
        <w:t xml:space="preserve">as </w:t>
      </w:r>
      <w:r w:rsidR="00764283">
        <w:rPr>
          <w:b w:val="0"/>
          <w:color w:val="000000"/>
          <w:sz w:val="22"/>
          <w:szCs w:val="22"/>
        </w:rPr>
        <w:t>contemplated by</w:t>
      </w:r>
      <w:r w:rsidRPr="00B04F13">
        <w:rPr>
          <w:b w:val="0"/>
          <w:color w:val="000000"/>
          <w:sz w:val="22"/>
          <w:szCs w:val="22"/>
        </w:rPr>
        <w:t xml:space="preserve"> NF scenarios.</w:t>
      </w:r>
      <w:r w:rsidR="008B4B6F">
        <w:rPr>
          <w:b w:val="0"/>
          <w:color w:val="000000"/>
          <w:sz w:val="22"/>
          <w:szCs w:val="22"/>
        </w:rPr>
        <w:t xml:space="preserve"> </w:t>
      </w:r>
      <w:r w:rsidRPr="00B04F13">
        <w:rPr>
          <w:b w:val="0"/>
          <w:sz w:val="22"/>
          <w:szCs w:val="22"/>
        </w:rPr>
        <w:t>The target, pion-collection, and pion-decay channel for high</w:t>
      </w:r>
      <w:r w:rsidR="005C70EF">
        <w:rPr>
          <w:b w:val="0"/>
          <w:sz w:val="22"/>
          <w:szCs w:val="22"/>
        </w:rPr>
        <w:t>-</w:t>
      </w:r>
      <w:r w:rsidRPr="00B04F13">
        <w:rPr>
          <w:b w:val="0"/>
          <w:sz w:val="22"/>
          <w:szCs w:val="22"/>
        </w:rPr>
        <w:t xml:space="preserve">energy Neutrino Factories have been extensively studied. </w:t>
      </w:r>
      <w:r w:rsidR="005C70EF">
        <w:rPr>
          <w:b w:val="0"/>
          <w:sz w:val="22"/>
          <w:szCs w:val="22"/>
        </w:rPr>
        <w:t>They</w:t>
      </w:r>
      <w:r w:rsidR="005C70EF" w:rsidRPr="00B04F13">
        <w:rPr>
          <w:b w:val="0"/>
          <w:sz w:val="22"/>
          <w:szCs w:val="22"/>
        </w:rPr>
        <w:t xml:space="preserve"> </w:t>
      </w:r>
      <w:r w:rsidRPr="00B04F13">
        <w:rPr>
          <w:b w:val="0"/>
          <w:sz w:val="22"/>
          <w:szCs w:val="22"/>
        </w:rPr>
        <w:t xml:space="preserve">involve short (1 to 3 ns </w:t>
      </w:r>
      <w:proofErr w:type="spellStart"/>
      <w:r w:rsidRPr="00B04F13">
        <w:rPr>
          <w:b w:val="0"/>
          <w:sz w:val="22"/>
          <w:szCs w:val="22"/>
        </w:rPr>
        <w:t>rms</w:t>
      </w:r>
      <w:proofErr w:type="spellEnd"/>
      <w:r w:rsidRPr="00B04F13">
        <w:rPr>
          <w:b w:val="0"/>
          <w:sz w:val="22"/>
          <w:szCs w:val="22"/>
        </w:rPr>
        <w:t>) pulses of protons focused onto a liquid-Hg-jet target immersed in a high-field (20 T) solenoid. The same design</w:t>
      </w:r>
      <w:r w:rsidR="005C70EF">
        <w:rPr>
          <w:b w:val="0"/>
          <w:sz w:val="22"/>
          <w:szCs w:val="22"/>
        </w:rPr>
        <w:t>s</w:t>
      </w:r>
      <w:r w:rsidRPr="00B04F13">
        <w:rPr>
          <w:b w:val="0"/>
          <w:sz w:val="22"/>
          <w:szCs w:val="22"/>
        </w:rPr>
        <w:t xml:space="preserve"> can be used for a Low Energy NF </w:t>
      </w:r>
      <w:r w:rsidR="005C70EF">
        <w:rPr>
          <w:b w:val="0"/>
          <w:sz w:val="22"/>
          <w:szCs w:val="22"/>
        </w:rPr>
        <w:t>u</w:t>
      </w:r>
      <w:r w:rsidR="00CB0335">
        <w:rPr>
          <w:b w:val="0"/>
          <w:sz w:val="22"/>
          <w:szCs w:val="22"/>
        </w:rPr>
        <w:t>s</w:t>
      </w:r>
      <w:r w:rsidR="005C70EF">
        <w:rPr>
          <w:b w:val="0"/>
          <w:sz w:val="22"/>
          <w:szCs w:val="22"/>
        </w:rPr>
        <w:t xml:space="preserve">ing a </w:t>
      </w:r>
      <w:r w:rsidRPr="00B04F13">
        <w:rPr>
          <w:b w:val="0"/>
          <w:sz w:val="22"/>
          <w:szCs w:val="22"/>
        </w:rPr>
        <w:t>3</w:t>
      </w:r>
      <w:r w:rsidR="005C70EF">
        <w:rPr>
          <w:b w:val="0"/>
          <w:sz w:val="22"/>
          <w:szCs w:val="22"/>
        </w:rPr>
        <w:t>–</w:t>
      </w:r>
      <w:r w:rsidRPr="00B04F13">
        <w:rPr>
          <w:b w:val="0"/>
          <w:sz w:val="22"/>
          <w:szCs w:val="22"/>
        </w:rPr>
        <w:t xml:space="preserve">8 </w:t>
      </w:r>
      <w:proofErr w:type="spellStart"/>
      <w:r w:rsidRPr="00B04F13">
        <w:rPr>
          <w:b w:val="0"/>
          <w:sz w:val="22"/>
          <w:szCs w:val="22"/>
        </w:rPr>
        <w:t>GeV</w:t>
      </w:r>
      <w:proofErr w:type="spellEnd"/>
      <w:r w:rsidRPr="00B04F13">
        <w:rPr>
          <w:b w:val="0"/>
          <w:sz w:val="22"/>
          <w:szCs w:val="22"/>
        </w:rPr>
        <w:t xml:space="preserve"> proton source, and therefore the design from the NF-IDS</w:t>
      </w:r>
      <w:r w:rsidR="00891DC7">
        <w:rPr>
          <w:rStyle w:val="FootnoteReference"/>
          <w:b w:val="0"/>
          <w:sz w:val="22"/>
          <w:szCs w:val="22"/>
        </w:rPr>
        <w:footnoteReference w:id="11"/>
      </w:r>
      <w:r w:rsidRPr="00B04F13">
        <w:rPr>
          <w:b w:val="0"/>
          <w:sz w:val="22"/>
          <w:szCs w:val="22"/>
        </w:rPr>
        <w:t xml:space="preserve"> can be adopted. </w:t>
      </w:r>
    </w:p>
    <w:p w14:paraId="4A7B50DA" w14:textId="482AFB27" w:rsidR="000657CD" w:rsidRDefault="000657CD" w:rsidP="000657CD">
      <w:pPr>
        <w:pStyle w:val="Keywords"/>
        <w:spacing w:before="120" w:after="0"/>
        <w:ind w:left="0" w:right="302"/>
        <w:jc w:val="both"/>
        <w:rPr>
          <w:b w:val="0"/>
          <w:sz w:val="22"/>
          <w:szCs w:val="22"/>
        </w:rPr>
      </w:pPr>
      <w:r w:rsidRPr="00B04F13">
        <w:rPr>
          <w:b w:val="0"/>
          <w:sz w:val="22"/>
          <w:szCs w:val="22"/>
        </w:rPr>
        <w:t xml:space="preserve">The initial proton bunch is relatively short, and as the secondary </w:t>
      </w:r>
      <w:proofErr w:type="spellStart"/>
      <w:r w:rsidRPr="00B04F13">
        <w:rPr>
          <w:b w:val="0"/>
          <w:sz w:val="22"/>
          <w:szCs w:val="22"/>
        </w:rPr>
        <w:t>pions</w:t>
      </w:r>
      <w:proofErr w:type="spellEnd"/>
      <w:r w:rsidRPr="00B04F13">
        <w:rPr>
          <w:b w:val="0"/>
          <w:sz w:val="22"/>
          <w:szCs w:val="22"/>
        </w:rPr>
        <w:t xml:space="preserve"> drift from the target they spread longitudinally. Hence, downstream of the target, the </w:t>
      </w:r>
      <w:proofErr w:type="spellStart"/>
      <w:r w:rsidRPr="00B04F13">
        <w:rPr>
          <w:b w:val="0"/>
          <w:sz w:val="22"/>
          <w:szCs w:val="22"/>
        </w:rPr>
        <w:t>pions</w:t>
      </w:r>
      <w:proofErr w:type="spellEnd"/>
      <w:r w:rsidRPr="00B04F13">
        <w:rPr>
          <w:b w:val="0"/>
          <w:sz w:val="22"/>
          <w:szCs w:val="22"/>
        </w:rPr>
        <w:t xml:space="preserve"> and their daughter </w:t>
      </w:r>
      <w:proofErr w:type="spellStart"/>
      <w:r w:rsidRPr="00B04F13">
        <w:rPr>
          <w:b w:val="0"/>
          <w:sz w:val="22"/>
          <w:szCs w:val="22"/>
        </w:rPr>
        <w:t>muons</w:t>
      </w:r>
      <w:proofErr w:type="spellEnd"/>
      <w:r w:rsidRPr="00B04F13">
        <w:rPr>
          <w:b w:val="0"/>
          <w:sz w:val="22"/>
          <w:szCs w:val="22"/>
        </w:rPr>
        <w:t xml:space="preserve"> develop a position</w:t>
      </w:r>
      <w:r w:rsidR="005C70EF">
        <w:rPr>
          <w:b w:val="0"/>
          <w:sz w:val="22"/>
          <w:szCs w:val="22"/>
        </w:rPr>
        <w:t>–</w:t>
      </w:r>
      <w:r w:rsidRPr="00B04F13">
        <w:rPr>
          <w:b w:val="0"/>
          <w:sz w:val="22"/>
          <w:szCs w:val="22"/>
        </w:rPr>
        <w:t xml:space="preserve">energy correlation in the </w:t>
      </w:r>
      <w:r w:rsidR="005C70EF">
        <w:rPr>
          <w:b w:val="0"/>
          <w:sz w:val="22"/>
          <w:szCs w:val="22"/>
        </w:rPr>
        <w:t>(</w:t>
      </w:r>
      <w:proofErr w:type="spellStart"/>
      <w:r w:rsidRPr="00B04F13">
        <w:rPr>
          <w:b w:val="0"/>
          <w:sz w:val="22"/>
          <w:szCs w:val="22"/>
        </w:rPr>
        <w:t>rf</w:t>
      </w:r>
      <w:proofErr w:type="spellEnd"/>
      <w:r w:rsidRPr="00B04F13">
        <w:rPr>
          <w:b w:val="0"/>
          <w:sz w:val="22"/>
          <w:szCs w:val="22"/>
        </w:rPr>
        <w:t>-free</w:t>
      </w:r>
      <w:r w:rsidR="005C70EF">
        <w:rPr>
          <w:b w:val="0"/>
          <w:sz w:val="22"/>
          <w:szCs w:val="22"/>
        </w:rPr>
        <w:t>)</w:t>
      </w:r>
      <w:r w:rsidRPr="00B04F13">
        <w:rPr>
          <w:b w:val="0"/>
          <w:sz w:val="22"/>
          <w:szCs w:val="22"/>
        </w:rPr>
        <w:t xml:space="preserve"> decay channel.  In the IDS</w:t>
      </w:r>
      <w:r w:rsidR="00825289">
        <w:rPr>
          <w:b w:val="0"/>
          <w:sz w:val="22"/>
          <w:szCs w:val="22"/>
        </w:rPr>
        <w:t>-NF</w:t>
      </w:r>
      <w:r w:rsidRPr="00B04F13">
        <w:rPr>
          <w:b w:val="0"/>
          <w:sz w:val="22"/>
          <w:szCs w:val="22"/>
        </w:rPr>
        <w:t xml:space="preserve"> baseline design, the drift length is chosen as 56.4 m, and at the end of the decay channel there are about 0.2 </w:t>
      </w:r>
      <w:proofErr w:type="spellStart"/>
      <w:r w:rsidRPr="00B04F13">
        <w:rPr>
          <w:b w:val="0"/>
          <w:sz w:val="22"/>
          <w:szCs w:val="22"/>
        </w:rPr>
        <w:t>muons</w:t>
      </w:r>
      <w:proofErr w:type="spellEnd"/>
      <w:r w:rsidRPr="00B04F13">
        <w:rPr>
          <w:b w:val="0"/>
          <w:sz w:val="22"/>
          <w:szCs w:val="22"/>
        </w:rPr>
        <w:t xml:space="preserve"> of each sign per incident 8 </w:t>
      </w:r>
      <w:proofErr w:type="spellStart"/>
      <w:r w:rsidRPr="00B04F13">
        <w:rPr>
          <w:b w:val="0"/>
          <w:sz w:val="22"/>
          <w:szCs w:val="22"/>
        </w:rPr>
        <w:t>GeV</w:t>
      </w:r>
      <w:proofErr w:type="spellEnd"/>
      <w:r w:rsidRPr="00B04F13">
        <w:rPr>
          <w:b w:val="0"/>
          <w:sz w:val="22"/>
          <w:szCs w:val="22"/>
        </w:rPr>
        <w:t xml:space="preserve"> </w:t>
      </w:r>
      <w:proofErr w:type="gramStart"/>
      <w:r w:rsidRPr="00B04F13">
        <w:rPr>
          <w:b w:val="0"/>
          <w:sz w:val="22"/>
          <w:szCs w:val="22"/>
        </w:rPr>
        <w:t>proton</w:t>
      </w:r>
      <w:proofErr w:type="gramEnd"/>
      <w:r w:rsidR="00891DC7">
        <w:rPr>
          <w:rStyle w:val="FootnoteReference"/>
          <w:b w:val="0"/>
          <w:sz w:val="22"/>
          <w:szCs w:val="22"/>
        </w:rPr>
        <w:footnoteReference w:id="12"/>
      </w:r>
      <w:r w:rsidRPr="00B04F13">
        <w:rPr>
          <w:b w:val="0"/>
          <w:sz w:val="22"/>
          <w:szCs w:val="22"/>
        </w:rPr>
        <w:t>.</w:t>
      </w:r>
    </w:p>
    <w:p w14:paraId="417EBCC7" w14:textId="4EC1ED8C" w:rsidR="00887E03" w:rsidRPr="00B04F13" w:rsidRDefault="00887E03" w:rsidP="000657CD">
      <w:pPr>
        <w:pStyle w:val="Keywords"/>
        <w:spacing w:before="120" w:after="0"/>
        <w:ind w:left="0" w:right="302"/>
        <w:jc w:val="both"/>
        <w:rPr>
          <w:b w:val="0"/>
          <w:sz w:val="22"/>
          <w:szCs w:val="22"/>
        </w:rPr>
      </w:pPr>
      <w:r>
        <w:rPr>
          <w:b w:val="0"/>
          <w:sz w:val="22"/>
          <w:szCs w:val="22"/>
        </w:rPr>
        <w:t xml:space="preserve">The early </w:t>
      </w:r>
      <w:r w:rsidR="004A6B88">
        <w:rPr>
          <w:b w:val="0"/>
          <w:sz w:val="22"/>
          <w:szCs w:val="22"/>
        </w:rPr>
        <w:t xml:space="preserve">L3NF </w:t>
      </w:r>
      <w:r>
        <w:rPr>
          <w:b w:val="0"/>
          <w:sz w:val="22"/>
          <w:szCs w:val="22"/>
        </w:rPr>
        <w:t xml:space="preserve">phase based on a proton driver of 1 MW at 3 </w:t>
      </w:r>
      <w:proofErr w:type="spellStart"/>
      <w:r>
        <w:rPr>
          <w:b w:val="0"/>
          <w:sz w:val="22"/>
          <w:szCs w:val="22"/>
        </w:rPr>
        <w:t>GeV</w:t>
      </w:r>
      <w:proofErr w:type="spellEnd"/>
      <w:r>
        <w:rPr>
          <w:b w:val="0"/>
          <w:sz w:val="22"/>
          <w:szCs w:val="22"/>
        </w:rPr>
        <w:t xml:space="preserve"> could start with a </w:t>
      </w:r>
      <w:r w:rsidR="00B90026">
        <w:rPr>
          <w:b w:val="0"/>
          <w:sz w:val="22"/>
          <w:szCs w:val="22"/>
        </w:rPr>
        <w:t>more</w:t>
      </w:r>
      <w:r>
        <w:rPr>
          <w:b w:val="0"/>
          <w:sz w:val="22"/>
          <w:szCs w:val="22"/>
        </w:rPr>
        <w:t xml:space="preserve"> conventional target </w:t>
      </w:r>
      <w:r w:rsidR="00B90026">
        <w:rPr>
          <w:b w:val="0"/>
          <w:sz w:val="22"/>
          <w:szCs w:val="22"/>
        </w:rPr>
        <w:t xml:space="preserve">or could take advantage of </w:t>
      </w:r>
      <w:r w:rsidR="00CB0335">
        <w:rPr>
          <w:b w:val="0"/>
          <w:sz w:val="22"/>
          <w:szCs w:val="22"/>
        </w:rPr>
        <w:t>the experience on</w:t>
      </w:r>
      <w:r w:rsidR="00B90026">
        <w:rPr>
          <w:b w:val="0"/>
          <w:sz w:val="22"/>
          <w:szCs w:val="22"/>
        </w:rPr>
        <w:t xml:space="preserve"> Hg target </w:t>
      </w:r>
      <w:r>
        <w:rPr>
          <w:b w:val="0"/>
          <w:sz w:val="22"/>
          <w:szCs w:val="22"/>
        </w:rPr>
        <w:t>operat</w:t>
      </w:r>
      <w:r w:rsidR="005C70EF">
        <w:rPr>
          <w:b w:val="0"/>
          <w:sz w:val="22"/>
          <w:szCs w:val="22"/>
        </w:rPr>
        <w:t>ed</w:t>
      </w:r>
      <w:r>
        <w:rPr>
          <w:b w:val="0"/>
          <w:sz w:val="22"/>
          <w:szCs w:val="22"/>
        </w:rPr>
        <w:t xml:space="preserve"> </w:t>
      </w:r>
      <w:r w:rsidR="00CB0335">
        <w:rPr>
          <w:b w:val="0"/>
          <w:sz w:val="22"/>
          <w:szCs w:val="22"/>
        </w:rPr>
        <w:t>by</w:t>
      </w:r>
      <w:r>
        <w:rPr>
          <w:b w:val="0"/>
          <w:sz w:val="22"/>
          <w:szCs w:val="22"/>
        </w:rPr>
        <w:t xml:space="preserve"> SNS </w:t>
      </w:r>
      <w:r w:rsidR="00B90026">
        <w:rPr>
          <w:b w:val="0"/>
          <w:sz w:val="22"/>
          <w:szCs w:val="22"/>
        </w:rPr>
        <w:t xml:space="preserve">at similar power </w:t>
      </w:r>
      <w:r>
        <w:rPr>
          <w:b w:val="0"/>
          <w:sz w:val="22"/>
          <w:szCs w:val="22"/>
        </w:rPr>
        <w:t xml:space="preserve">for several years. The evolution from L3NF to NF based on a power increase of the </w:t>
      </w:r>
      <w:r w:rsidR="004A6B88">
        <w:rPr>
          <w:b w:val="0"/>
          <w:sz w:val="22"/>
          <w:szCs w:val="22"/>
        </w:rPr>
        <w:t xml:space="preserve">proton </w:t>
      </w:r>
      <w:r>
        <w:rPr>
          <w:b w:val="0"/>
          <w:sz w:val="22"/>
          <w:szCs w:val="22"/>
        </w:rPr>
        <w:t xml:space="preserve">beam on target </w:t>
      </w:r>
      <w:r w:rsidR="00CB0335">
        <w:rPr>
          <w:b w:val="0"/>
          <w:sz w:val="22"/>
          <w:szCs w:val="22"/>
        </w:rPr>
        <w:t>in the 3 to 4MW range</w:t>
      </w:r>
      <w:r>
        <w:rPr>
          <w:b w:val="0"/>
          <w:sz w:val="22"/>
          <w:szCs w:val="22"/>
        </w:rPr>
        <w:t xml:space="preserve"> will require a major </w:t>
      </w:r>
      <w:r w:rsidR="00CB0335">
        <w:rPr>
          <w:b w:val="0"/>
          <w:sz w:val="22"/>
          <w:szCs w:val="22"/>
        </w:rPr>
        <w:t xml:space="preserve">target </w:t>
      </w:r>
      <w:r>
        <w:rPr>
          <w:b w:val="0"/>
          <w:sz w:val="22"/>
          <w:szCs w:val="22"/>
        </w:rPr>
        <w:t>upgrade</w:t>
      </w:r>
      <w:r w:rsidR="00CB0335">
        <w:rPr>
          <w:b w:val="0"/>
          <w:sz w:val="22"/>
          <w:szCs w:val="22"/>
        </w:rPr>
        <w:t>.</w:t>
      </w:r>
      <w:r w:rsidR="00F779EA">
        <w:rPr>
          <w:b w:val="0"/>
          <w:sz w:val="22"/>
          <w:szCs w:val="22"/>
        </w:rPr>
        <w:t xml:space="preserve">  </w:t>
      </w:r>
    </w:p>
    <w:p w14:paraId="77D9A225" w14:textId="77777777" w:rsidR="000657CD" w:rsidRPr="00B04F13" w:rsidRDefault="000657CD" w:rsidP="000657CD">
      <w:pPr>
        <w:ind w:right="302"/>
        <w:jc w:val="both"/>
        <w:rPr>
          <w:lang w:val="en-US"/>
        </w:rPr>
      </w:pPr>
    </w:p>
    <w:p w14:paraId="732E554E" w14:textId="77777777" w:rsidR="000657CD" w:rsidRPr="00B04F13" w:rsidRDefault="000657CD" w:rsidP="00861AE6">
      <w:pPr>
        <w:pStyle w:val="Keywords"/>
        <w:spacing w:before="120"/>
        <w:ind w:left="0" w:right="302"/>
        <w:jc w:val="both"/>
        <w:rPr>
          <w:b w:val="0"/>
          <w:sz w:val="22"/>
          <w:szCs w:val="22"/>
        </w:rPr>
      </w:pPr>
      <w:r w:rsidRPr="00B04F13">
        <w:rPr>
          <w:bCs/>
          <w:sz w:val="24"/>
          <w:szCs w:val="24"/>
        </w:rPr>
        <w:t xml:space="preserve">Bunching and Phase Rotation </w:t>
      </w:r>
    </w:p>
    <w:p w14:paraId="538B98E1" w14:textId="0E9F4FDE" w:rsidR="000657CD" w:rsidRPr="00B04F13" w:rsidRDefault="000657CD" w:rsidP="000657CD">
      <w:pPr>
        <w:pStyle w:val="Keywords"/>
        <w:spacing w:before="120" w:after="0"/>
        <w:ind w:left="0" w:right="302"/>
        <w:jc w:val="both"/>
        <w:rPr>
          <w:b w:val="0"/>
          <w:sz w:val="22"/>
          <w:szCs w:val="22"/>
        </w:rPr>
      </w:pPr>
      <w:r w:rsidRPr="00B04F13">
        <w:rPr>
          <w:b w:val="0"/>
          <w:sz w:val="22"/>
          <w:szCs w:val="22"/>
        </w:rPr>
        <w:t xml:space="preserve">The decay channel is followed by a </w:t>
      </w:r>
      <w:proofErr w:type="spellStart"/>
      <w:r w:rsidRPr="00B04F13">
        <w:rPr>
          <w:b w:val="0"/>
          <w:sz w:val="22"/>
          <w:szCs w:val="22"/>
        </w:rPr>
        <w:t>buncher</w:t>
      </w:r>
      <w:proofErr w:type="spellEnd"/>
      <w:r w:rsidRPr="00B04F13">
        <w:rPr>
          <w:b w:val="0"/>
          <w:sz w:val="22"/>
          <w:szCs w:val="22"/>
        </w:rPr>
        <w:t xml:space="preserve"> section that uses </w:t>
      </w:r>
      <w:proofErr w:type="spellStart"/>
      <w:r w:rsidRPr="00B04F13">
        <w:rPr>
          <w:b w:val="0"/>
          <w:sz w:val="22"/>
          <w:szCs w:val="22"/>
        </w:rPr>
        <w:t>rf</w:t>
      </w:r>
      <w:proofErr w:type="spellEnd"/>
      <w:r w:rsidRPr="00B04F13">
        <w:rPr>
          <w:b w:val="0"/>
          <w:sz w:val="22"/>
          <w:szCs w:val="22"/>
        </w:rPr>
        <w:t xml:space="preserve"> cavities </w:t>
      </w:r>
      <w:r w:rsidR="00A02118">
        <w:rPr>
          <w:b w:val="0"/>
          <w:sz w:val="22"/>
          <w:szCs w:val="22"/>
        </w:rPr>
        <w:t xml:space="preserve">in the frequency range from </w:t>
      </w:r>
      <w:commentRangeStart w:id="54"/>
      <w:r w:rsidR="00B90026">
        <w:rPr>
          <w:b w:val="0"/>
          <w:sz w:val="22"/>
          <w:szCs w:val="22"/>
        </w:rPr>
        <w:t>201</w:t>
      </w:r>
      <w:commentRangeEnd w:id="54"/>
      <w:r w:rsidR="00B90026">
        <w:rPr>
          <w:rStyle w:val="CommentReference"/>
          <w:rFonts w:eastAsiaTheme="minorEastAsia" w:cstheme="majorBidi"/>
          <w:b w:val="0"/>
          <w:lang w:val="en-GB"/>
        </w:rPr>
        <w:commentReference w:id="54"/>
      </w:r>
      <w:r w:rsidR="005C70EF">
        <w:rPr>
          <w:b w:val="0"/>
          <w:sz w:val="22"/>
          <w:szCs w:val="22"/>
        </w:rPr>
        <w:t xml:space="preserve"> </w:t>
      </w:r>
      <w:r w:rsidR="00A02118">
        <w:rPr>
          <w:b w:val="0"/>
          <w:sz w:val="22"/>
          <w:szCs w:val="22"/>
        </w:rPr>
        <w:t xml:space="preserve">to 450 MHz </w:t>
      </w:r>
      <w:r w:rsidR="004C77A9">
        <w:rPr>
          <w:b w:val="0"/>
          <w:sz w:val="22"/>
          <w:szCs w:val="22"/>
        </w:rPr>
        <w:t>in order t</w:t>
      </w:r>
      <w:r w:rsidRPr="00B04F13">
        <w:rPr>
          <w:b w:val="0"/>
          <w:sz w:val="22"/>
          <w:szCs w:val="22"/>
        </w:rPr>
        <w:t xml:space="preserve">o form the </w:t>
      </w:r>
      <w:proofErr w:type="spellStart"/>
      <w:r w:rsidRPr="00B04F13">
        <w:rPr>
          <w:b w:val="0"/>
          <w:sz w:val="22"/>
          <w:szCs w:val="22"/>
        </w:rPr>
        <w:t>muon</w:t>
      </w:r>
      <w:proofErr w:type="spellEnd"/>
      <w:r w:rsidRPr="00B04F13">
        <w:rPr>
          <w:b w:val="0"/>
          <w:sz w:val="22"/>
          <w:szCs w:val="22"/>
        </w:rPr>
        <w:t xml:space="preserve"> beam into a train of bunches, and </w:t>
      </w:r>
      <w:r w:rsidR="00CB0335">
        <w:rPr>
          <w:b w:val="0"/>
          <w:sz w:val="22"/>
          <w:szCs w:val="22"/>
        </w:rPr>
        <w:t xml:space="preserve">by </w:t>
      </w:r>
      <w:r w:rsidRPr="00B04F13">
        <w:rPr>
          <w:b w:val="0"/>
          <w:sz w:val="22"/>
          <w:szCs w:val="22"/>
        </w:rPr>
        <w:t>a phase</w:t>
      </w:r>
      <w:r w:rsidR="005C70EF">
        <w:rPr>
          <w:b w:val="0"/>
          <w:sz w:val="22"/>
          <w:szCs w:val="22"/>
        </w:rPr>
        <w:t>–</w:t>
      </w:r>
      <w:r w:rsidRPr="00B04F13">
        <w:rPr>
          <w:b w:val="0"/>
          <w:sz w:val="22"/>
          <w:szCs w:val="22"/>
        </w:rPr>
        <w:t>energy rotating section that decelerates the leading high</w:t>
      </w:r>
      <w:r w:rsidR="005C70EF">
        <w:rPr>
          <w:b w:val="0"/>
          <w:sz w:val="22"/>
          <w:szCs w:val="22"/>
        </w:rPr>
        <w:t>-</w:t>
      </w:r>
      <w:r w:rsidRPr="00B04F13">
        <w:rPr>
          <w:b w:val="0"/>
          <w:sz w:val="22"/>
          <w:szCs w:val="22"/>
        </w:rPr>
        <w:t>energy bunches and accelerates the late low</w:t>
      </w:r>
      <w:r w:rsidR="005C70EF">
        <w:rPr>
          <w:b w:val="0"/>
          <w:sz w:val="22"/>
          <w:szCs w:val="22"/>
        </w:rPr>
        <w:t>-</w:t>
      </w:r>
      <w:r w:rsidRPr="00B04F13">
        <w:rPr>
          <w:b w:val="0"/>
          <w:sz w:val="22"/>
          <w:szCs w:val="22"/>
        </w:rPr>
        <w:t xml:space="preserve">energy bunches, so that each bunch has the same mean energy. </w:t>
      </w:r>
      <w:r w:rsidR="002B6822">
        <w:rPr>
          <w:b w:val="0"/>
          <w:sz w:val="22"/>
          <w:szCs w:val="22"/>
        </w:rPr>
        <w:t>A</w:t>
      </w:r>
      <w:r w:rsidR="00B90026">
        <w:rPr>
          <w:b w:val="0"/>
          <w:sz w:val="22"/>
          <w:szCs w:val="22"/>
        </w:rPr>
        <w:t xml:space="preserve"> lowest RF frequency </w:t>
      </w:r>
      <w:r w:rsidR="002B6822">
        <w:rPr>
          <w:b w:val="0"/>
          <w:sz w:val="22"/>
          <w:szCs w:val="22"/>
        </w:rPr>
        <w:t xml:space="preserve">of </w:t>
      </w:r>
      <w:r w:rsidR="00B90026">
        <w:rPr>
          <w:b w:val="0"/>
          <w:sz w:val="22"/>
          <w:szCs w:val="22"/>
        </w:rPr>
        <w:t xml:space="preserve">325MHz </w:t>
      </w:r>
      <w:r w:rsidR="002B6822">
        <w:rPr>
          <w:b w:val="0"/>
          <w:sz w:val="22"/>
          <w:szCs w:val="22"/>
        </w:rPr>
        <w:t xml:space="preserve">is envisaged </w:t>
      </w:r>
      <w:r w:rsidR="00B90026">
        <w:rPr>
          <w:b w:val="0"/>
          <w:sz w:val="22"/>
          <w:szCs w:val="22"/>
        </w:rPr>
        <w:t xml:space="preserve">for smaller, less expensive cavities with higher accelerating fields. </w:t>
      </w:r>
      <w:r w:rsidRPr="00B04F13">
        <w:rPr>
          <w:b w:val="0"/>
          <w:sz w:val="22"/>
          <w:szCs w:val="22"/>
        </w:rPr>
        <w:t xml:space="preserve">The initial </w:t>
      </w:r>
      <w:proofErr w:type="spellStart"/>
      <w:r w:rsidRPr="00B04F13">
        <w:rPr>
          <w:b w:val="0"/>
          <w:sz w:val="22"/>
          <w:szCs w:val="22"/>
        </w:rPr>
        <w:t>rf</w:t>
      </w:r>
      <w:proofErr w:type="spellEnd"/>
      <w:r w:rsidR="005C70EF">
        <w:rPr>
          <w:b w:val="0"/>
          <w:sz w:val="22"/>
          <w:szCs w:val="22"/>
        </w:rPr>
        <w:t>-</w:t>
      </w:r>
      <w:r w:rsidRPr="00B04F13">
        <w:rPr>
          <w:b w:val="0"/>
          <w:sz w:val="22"/>
          <w:szCs w:val="22"/>
        </w:rPr>
        <w:t xml:space="preserve">cavity </w:t>
      </w:r>
      <w:r w:rsidR="00CB0335">
        <w:rPr>
          <w:b w:val="0"/>
          <w:sz w:val="22"/>
          <w:szCs w:val="22"/>
        </w:rPr>
        <w:t>layout assumes</w:t>
      </w:r>
      <w:r w:rsidRPr="00B04F13">
        <w:rPr>
          <w:b w:val="0"/>
          <w:sz w:val="22"/>
          <w:szCs w:val="22"/>
        </w:rPr>
        <w:t xml:space="preserve"> 0.5 m long cavities placed within 0.75 m long cells. </w:t>
      </w:r>
      <w:proofErr w:type="gramStart"/>
      <w:r w:rsidRPr="00B04F13">
        <w:rPr>
          <w:b w:val="0"/>
          <w:sz w:val="22"/>
          <w:szCs w:val="22"/>
        </w:rPr>
        <w:t>The 2 T solenoid focusing of the decay region</w:t>
      </w:r>
      <w:proofErr w:type="gramEnd"/>
      <w:r w:rsidRPr="00B04F13">
        <w:rPr>
          <w:b w:val="0"/>
          <w:sz w:val="22"/>
          <w:szCs w:val="22"/>
        </w:rPr>
        <w:t xml:space="preserve"> is continued through the </w:t>
      </w:r>
      <w:proofErr w:type="spellStart"/>
      <w:r w:rsidRPr="00B04F13">
        <w:rPr>
          <w:b w:val="0"/>
          <w:sz w:val="22"/>
          <w:szCs w:val="22"/>
        </w:rPr>
        <w:t>buncher</w:t>
      </w:r>
      <w:proofErr w:type="spellEnd"/>
      <w:r w:rsidRPr="00B04F13">
        <w:rPr>
          <w:b w:val="0"/>
          <w:sz w:val="22"/>
          <w:szCs w:val="22"/>
        </w:rPr>
        <w:t xml:space="preserve"> and the following rotator section. The </w:t>
      </w:r>
      <w:proofErr w:type="spellStart"/>
      <w:proofErr w:type="gramStart"/>
      <w:r w:rsidRPr="00B04F13">
        <w:rPr>
          <w:b w:val="0"/>
          <w:sz w:val="22"/>
          <w:szCs w:val="22"/>
        </w:rPr>
        <w:t>rf</w:t>
      </w:r>
      <w:proofErr w:type="spellEnd"/>
      <w:proofErr w:type="gramEnd"/>
      <w:r w:rsidRPr="00B04F13">
        <w:rPr>
          <w:b w:val="0"/>
          <w:sz w:val="22"/>
          <w:szCs w:val="22"/>
        </w:rPr>
        <w:t xml:space="preserve"> gradient is increased from cell to cell along the </w:t>
      </w:r>
      <w:proofErr w:type="spellStart"/>
      <w:r w:rsidRPr="00B04F13">
        <w:rPr>
          <w:b w:val="0"/>
          <w:sz w:val="22"/>
          <w:szCs w:val="22"/>
        </w:rPr>
        <w:t>buncher</w:t>
      </w:r>
      <w:proofErr w:type="spellEnd"/>
      <w:r w:rsidRPr="00B04F13">
        <w:rPr>
          <w:b w:val="0"/>
          <w:sz w:val="22"/>
          <w:szCs w:val="22"/>
        </w:rPr>
        <w:t xml:space="preserve">, and the beam is captured into a string of bunches. The gradient at the end of the </w:t>
      </w:r>
      <w:proofErr w:type="spellStart"/>
      <w:r w:rsidRPr="00B04F13">
        <w:rPr>
          <w:b w:val="0"/>
          <w:sz w:val="22"/>
          <w:szCs w:val="22"/>
        </w:rPr>
        <w:t>buncher</w:t>
      </w:r>
      <w:proofErr w:type="spellEnd"/>
      <w:r w:rsidRPr="00B04F13">
        <w:rPr>
          <w:b w:val="0"/>
          <w:sz w:val="22"/>
          <w:szCs w:val="22"/>
        </w:rPr>
        <w:t xml:space="preserve"> is 15 MV/m.  This gradual increase of the bunching voltage enables a somewhat adiabatic capture of the </w:t>
      </w:r>
      <w:proofErr w:type="spellStart"/>
      <w:r w:rsidRPr="00B04F13">
        <w:rPr>
          <w:b w:val="0"/>
          <w:sz w:val="22"/>
          <w:szCs w:val="22"/>
        </w:rPr>
        <w:t>muons</w:t>
      </w:r>
      <w:proofErr w:type="spellEnd"/>
      <w:r w:rsidRPr="00B04F13">
        <w:rPr>
          <w:b w:val="0"/>
          <w:sz w:val="22"/>
          <w:szCs w:val="22"/>
        </w:rPr>
        <w:t xml:space="preserve"> into separated bunches, which minimizes phase space dilution.</w:t>
      </w:r>
    </w:p>
    <w:p w14:paraId="67A76C55" w14:textId="77777777" w:rsidR="005C70EF" w:rsidRDefault="005C70EF" w:rsidP="000657CD">
      <w:pPr>
        <w:ind w:right="302"/>
        <w:jc w:val="both"/>
        <w:rPr>
          <w:lang w:val="en-US"/>
        </w:rPr>
      </w:pPr>
    </w:p>
    <w:p w14:paraId="7A6226CA" w14:textId="77777777" w:rsidR="008B4B6F" w:rsidRDefault="000657CD" w:rsidP="000657CD">
      <w:pPr>
        <w:ind w:right="302"/>
        <w:jc w:val="both"/>
        <w:rPr>
          <w:szCs w:val="24"/>
          <w:lang w:val="en-US"/>
        </w:rPr>
      </w:pPr>
      <w:r w:rsidRPr="00B04F13">
        <w:rPr>
          <w:szCs w:val="24"/>
          <w:lang w:val="en-US"/>
        </w:rPr>
        <w:lastRenderedPageBreak/>
        <w:t xml:space="preserve">One critical feature of the </w:t>
      </w:r>
      <w:proofErr w:type="spellStart"/>
      <w:r w:rsidRPr="00B04F13">
        <w:rPr>
          <w:szCs w:val="24"/>
          <w:lang w:val="en-US"/>
        </w:rPr>
        <w:t>muon</w:t>
      </w:r>
      <w:proofErr w:type="spellEnd"/>
      <w:r w:rsidRPr="00B04F13">
        <w:rPr>
          <w:szCs w:val="24"/>
          <w:lang w:val="en-US"/>
        </w:rPr>
        <w:t xml:space="preserve"> production, collection, bunching and phase rotation </w:t>
      </w:r>
      <w:r w:rsidR="004C77A9">
        <w:rPr>
          <w:szCs w:val="24"/>
          <w:lang w:val="en-US"/>
        </w:rPr>
        <w:t xml:space="preserve">consists in </w:t>
      </w:r>
      <w:r w:rsidRPr="00B04F13">
        <w:rPr>
          <w:szCs w:val="24"/>
          <w:lang w:val="en-US"/>
        </w:rPr>
        <w:t>produc</w:t>
      </w:r>
      <w:r w:rsidR="004C77A9">
        <w:rPr>
          <w:szCs w:val="24"/>
          <w:lang w:val="en-US"/>
        </w:rPr>
        <w:t>ing</w:t>
      </w:r>
      <w:r w:rsidRPr="00B04F13">
        <w:rPr>
          <w:szCs w:val="24"/>
          <w:lang w:val="en-US"/>
        </w:rPr>
        <w:t xml:space="preserve"> bunches of both signs (μ</w:t>
      </w:r>
      <w:r w:rsidRPr="00B04F13">
        <w:rPr>
          <w:szCs w:val="24"/>
          <w:vertAlign w:val="superscript"/>
          <w:lang w:val="en-US"/>
        </w:rPr>
        <w:t>+</w:t>
      </w:r>
      <w:r w:rsidRPr="00B04F13">
        <w:rPr>
          <w:szCs w:val="24"/>
          <w:lang w:val="en-US"/>
        </w:rPr>
        <w:t xml:space="preserve"> and μ</w:t>
      </w:r>
      <w:r w:rsidR="005C70EF">
        <w:rPr>
          <w:szCs w:val="24"/>
          <w:vertAlign w:val="superscript"/>
          <w:lang w:val="en-US"/>
        </w:rPr>
        <w:t>–</w:t>
      </w:r>
      <w:r w:rsidR="005C70EF" w:rsidRPr="00B04F13">
        <w:rPr>
          <w:szCs w:val="24"/>
          <w:lang w:val="en-US"/>
        </w:rPr>
        <w:t xml:space="preserve">) </w:t>
      </w:r>
      <w:r w:rsidRPr="00B04F13">
        <w:rPr>
          <w:szCs w:val="24"/>
          <w:lang w:val="en-US"/>
        </w:rPr>
        <w:t xml:space="preserve">at roughly equal intensities. Note that all of the focusing systems are solenoids, which focus both signs, and the </w:t>
      </w:r>
      <w:proofErr w:type="spellStart"/>
      <w:r w:rsidRPr="00B04F13">
        <w:rPr>
          <w:szCs w:val="24"/>
          <w:lang w:val="en-US"/>
        </w:rPr>
        <w:t>rf</w:t>
      </w:r>
      <w:proofErr w:type="spellEnd"/>
      <w:r w:rsidRPr="00B04F13">
        <w:rPr>
          <w:szCs w:val="24"/>
          <w:lang w:val="en-US"/>
        </w:rPr>
        <w:t xml:space="preserve"> systems have stable acceleration for opposite signs separated by a phase difference </w:t>
      </w:r>
      <w:proofErr w:type="gramStart"/>
      <w:r w:rsidRPr="00B04F13">
        <w:rPr>
          <w:szCs w:val="24"/>
          <w:lang w:val="en-US"/>
        </w:rPr>
        <w:t xml:space="preserve">of </w:t>
      </w:r>
      <w:proofErr w:type="gramEnd"/>
      <w:r w:rsidRPr="00B04F13">
        <w:rPr>
          <w:szCs w:val="24"/>
          <w:lang w:val="en-US"/>
        </w:rPr>
        <w:sym w:font="Symbol" w:char="F070"/>
      </w:r>
      <w:r w:rsidRPr="00B04F13">
        <w:rPr>
          <w:szCs w:val="24"/>
          <w:lang w:val="en-US"/>
        </w:rPr>
        <w:t xml:space="preserve">. </w:t>
      </w:r>
    </w:p>
    <w:p w14:paraId="1FD6010F" w14:textId="22770533" w:rsidR="000657CD" w:rsidRPr="00B04F13" w:rsidRDefault="000657CD" w:rsidP="000657CD">
      <w:pPr>
        <w:ind w:right="302"/>
        <w:jc w:val="both"/>
        <w:rPr>
          <w:szCs w:val="24"/>
          <w:lang w:val="en-US"/>
        </w:rPr>
      </w:pPr>
      <w:r w:rsidRPr="00B04F13">
        <w:rPr>
          <w:szCs w:val="24"/>
          <w:lang w:val="en-US"/>
        </w:rPr>
        <w:t xml:space="preserve">All the above issues were addressed and </w:t>
      </w:r>
      <w:r w:rsidRPr="00B04F13">
        <w:rPr>
          <w:lang w:val="en-US"/>
        </w:rPr>
        <w:t>extensively studied</w:t>
      </w:r>
      <w:r w:rsidRPr="00B04F13">
        <w:rPr>
          <w:szCs w:val="24"/>
          <w:lang w:val="en-US"/>
        </w:rPr>
        <w:t xml:space="preserve"> within IDS</w:t>
      </w:r>
      <w:r w:rsidR="002D653F">
        <w:rPr>
          <w:szCs w:val="24"/>
          <w:lang w:val="en-US"/>
        </w:rPr>
        <w:t>-</w:t>
      </w:r>
      <w:proofErr w:type="gramStart"/>
      <w:r w:rsidR="002D653F" w:rsidRPr="00B04F13">
        <w:rPr>
          <w:szCs w:val="24"/>
          <w:lang w:val="en-US"/>
        </w:rPr>
        <w:t>NF</w:t>
      </w:r>
      <w:r w:rsidRPr="00B04F13">
        <w:rPr>
          <w:szCs w:val="24"/>
          <w:lang w:val="en-US"/>
        </w:rPr>
        <w:t>,</w:t>
      </w:r>
      <w:proofErr w:type="gramEnd"/>
      <w:r w:rsidRPr="00B04F13">
        <w:rPr>
          <w:szCs w:val="24"/>
          <w:lang w:val="en-US"/>
        </w:rPr>
        <w:t xml:space="preserve"> </w:t>
      </w:r>
      <w:r w:rsidRPr="00B04F13">
        <w:rPr>
          <w:lang w:val="en-US"/>
        </w:rPr>
        <w:t>therefore similar design for these systems can be adopted</w:t>
      </w:r>
      <w:r w:rsidR="002B6822">
        <w:rPr>
          <w:rStyle w:val="FootnoteReference"/>
          <w:lang w:val="en-US"/>
        </w:rPr>
        <w:footnoteReference w:id="13"/>
      </w:r>
      <w:r w:rsidRPr="00B04F13">
        <w:rPr>
          <w:lang w:val="en-US"/>
        </w:rPr>
        <w:t>.</w:t>
      </w:r>
      <w:r w:rsidRPr="00B04F13">
        <w:rPr>
          <w:b/>
          <w:lang w:val="en-US"/>
        </w:rPr>
        <w:t xml:space="preserve"> </w:t>
      </w:r>
      <w:r w:rsidRPr="00B04F13">
        <w:rPr>
          <w:szCs w:val="24"/>
          <w:lang w:val="en-US"/>
        </w:rPr>
        <w:t xml:space="preserve">    </w:t>
      </w:r>
    </w:p>
    <w:p w14:paraId="6FF368CC" w14:textId="77777777" w:rsidR="000657CD" w:rsidRPr="00B04F13" w:rsidRDefault="000657CD" w:rsidP="000657CD">
      <w:pPr>
        <w:ind w:right="302"/>
        <w:jc w:val="both"/>
        <w:rPr>
          <w:szCs w:val="24"/>
          <w:lang w:val="en-US"/>
        </w:rPr>
      </w:pPr>
    </w:p>
    <w:p w14:paraId="68085DD5" w14:textId="77777777" w:rsidR="000657CD" w:rsidRPr="00B04F13" w:rsidRDefault="000657CD" w:rsidP="00861AE6">
      <w:pPr>
        <w:pStyle w:val="Keywords"/>
        <w:spacing w:before="120"/>
        <w:ind w:left="0" w:right="302"/>
        <w:jc w:val="both"/>
        <w:rPr>
          <w:b w:val="0"/>
          <w:sz w:val="22"/>
          <w:szCs w:val="22"/>
        </w:rPr>
      </w:pPr>
      <w:r w:rsidRPr="00B04F13">
        <w:rPr>
          <w:bCs/>
          <w:sz w:val="24"/>
          <w:szCs w:val="24"/>
        </w:rPr>
        <w:t xml:space="preserve">4D Cooling Channel </w:t>
      </w:r>
    </w:p>
    <w:p w14:paraId="24049AA8" w14:textId="34D08037" w:rsidR="000657CD" w:rsidRPr="00B04F13" w:rsidRDefault="00F519D1" w:rsidP="00BA17F0">
      <w:pPr>
        <w:pStyle w:val="Paragraph"/>
        <w:tabs>
          <w:tab w:val="left" w:pos="360"/>
        </w:tabs>
        <w:spacing w:line="250" w:lineRule="exact"/>
        <w:ind w:right="302" w:firstLine="0"/>
        <w:rPr>
          <w:sz w:val="22"/>
          <w:szCs w:val="22"/>
        </w:rPr>
      </w:pPr>
      <w:r>
        <w:rPr>
          <w:sz w:val="22"/>
          <w:szCs w:val="22"/>
        </w:rPr>
        <w:t>The i</w:t>
      </w:r>
      <w:r w:rsidR="000657CD" w:rsidRPr="00B04F13">
        <w:rPr>
          <w:sz w:val="22"/>
          <w:szCs w:val="22"/>
        </w:rPr>
        <w:t xml:space="preserve">nitial L3NF </w:t>
      </w:r>
      <w:r w:rsidR="008B4B6F">
        <w:rPr>
          <w:sz w:val="22"/>
          <w:szCs w:val="22"/>
        </w:rPr>
        <w:t>does</w:t>
      </w:r>
      <w:r w:rsidR="000657CD" w:rsidRPr="00B04F13">
        <w:rPr>
          <w:sz w:val="22"/>
          <w:szCs w:val="22"/>
        </w:rPr>
        <w:t xml:space="preserve"> not use cooling. As illustrated in</w:t>
      </w:r>
      <w:r w:rsidR="004C77A9">
        <w:rPr>
          <w:sz w:val="22"/>
          <w:szCs w:val="22"/>
        </w:rPr>
        <w:t xml:space="preserve"> </w:t>
      </w:r>
      <w:r w:rsidR="002B6822">
        <w:rPr>
          <w:sz w:val="22"/>
          <w:szCs w:val="22"/>
        </w:rPr>
        <w:fldChar w:fldCharType="begin"/>
      </w:r>
      <w:r w:rsidR="002B6822">
        <w:rPr>
          <w:sz w:val="22"/>
          <w:szCs w:val="22"/>
        </w:rPr>
        <w:instrText xml:space="preserve"> REF _Ref356904412 \h </w:instrText>
      </w:r>
      <w:r w:rsidR="002B6822">
        <w:rPr>
          <w:sz w:val="22"/>
          <w:szCs w:val="22"/>
        </w:rPr>
      </w:r>
      <w:r w:rsidR="002B6822">
        <w:rPr>
          <w:sz w:val="22"/>
          <w:szCs w:val="22"/>
        </w:rPr>
        <w:fldChar w:fldCharType="separate"/>
      </w:r>
      <w:r w:rsidR="002B6822">
        <w:t xml:space="preserve">Figure </w:t>
      </w:r>
      <w:r w:rsidR="002B6822">
        <w:rPr>
          <w:noProof/>
        </w:rPr>
        <w:t>2</w:t>
      </w:r>
      <w:r w:rsidR="002B6822">
        <w:rPr>
          <w:sz w:val="22"/>
          <w:szCs w:val="22"/>
        </w:rPr>
        <w:fldChar w:fldCharType="end"/>
      </w:r>
      <w:r w:rsidR="004C77A9">
        <w:rPr>
          <w:sz w:val="22"/>
          <w:szCs w:val="22"/>
        </w:rPr>
        <w:fldChar w:fldCharType="begin"/>
      </w:r>
      <w:r w:rsidR="004C77A9">
        <w:rPr>
          <w:sz w:val="22"/>
          <w:szCs w:val="22"/>
        </w:rPr>
        <w:instrText xml:space="preserve"> REF _Ref356908030 \h </w:instrText>
      </w:r>
      <w:r w:rsidR="004C77A9">
        <w:rPr>
          <w:sz w:val="22"/>
          <w:szCs w:val="22"/>
        </w:rPr>
      </w:r>
      <w:r w:rsidR="004C77A9">
        <w:rPr>
          <w:sz w:val="22"/>
          <w:szCs w:val="22"/>
        </w:rPr>
        <w:fldChar w:fldCharType="end"/>
      </w:r>
      <w:r w:rsidR="000657CD" w:rsidRPr="00B04F13">
        <w:rPr>
          <w:sz w:val="22"/>
          <w:szCs w:val="22"/>
        </w:rPr>
        <w:t xml:space="preserve">, a </w:t>
      </w:r>
      <w:r>
        <w:rPr>
          <w:sz w:val="22"/>
          <w:szCs w:val="22"/>
        </w:rPr>
        <w:t>“</w:t>
      </w:r>
      <w:r w:rsidR="000657CD" w:rsidRPr="00B04F13">
        <w:rPr>
          <w:sz w:val="22"/>
          <w:szCs w:val="22"/>
        </w:rPr>
        <w:t>place</w:t>
      </w:r>
      <w:r>
        <w:rPr>
          <w:sz w:val="22"/>
          <w:szCs w:val="22"/>
        </w:rPr>
        <w:t>-</w:t>
      </w:r>
      <w:r w:rsidRPr="00B04F13">
        <w:rPr>
          <w:sz w:val="22"/>
          <w:szCs w:val="22"/>
        </w:rPr>
        <w:t>holder</w:t>
      </w:r>
      <w:r>
        <w:rPr>
          <w:sz w:val="22"/>
          <w:szCs w:val="22"/>
        </w:rPr>
        <w:t>”</w:t>
      </w:r>
      <w:r w:rsidRPr="00B04F13">
        <w:rPr>
          <w:sz w:val="22"/>
          <w:szCs w:val="22"/>
        </w:rPr>
        <w:t xml:space="preserve"> </w:t>
      </w:r>
      <w:r w:rsidR="008B4B6F">
        <w:rPr>
          <w:sz w:val="22"/>
          <w:szCs w:val="22"/>
        </w:rPr>
        <w:t xml:space="preserve">for future cooling is provided </w:t>
      </w:r>
      <w:r w:rsidR="000657CD" w:rsidRPr="00B04F13">
        <w:rPr>
          <w:sz w:val="22"/>
          <w:szCs w:val="22"/>
        </w:rPr>
        <w:t>after the bunch rotator</w:t>
      </w:r>
      <w:r w:rsidR="008B4B6F">
        <w:rPr>
          <w:sz w:val="22"/>
          <w:szCs w:val="22"/>
        </w:rPr>
        <w:t>. It is constituted by</w:t>
      </w:r>
      <w:r w:rsidR="000657CD" w:rsidRPr="00B04F13">
        <w:rPr>
          <w:sz w:val="22"/>
          <w:szCs w:val="22"/>
        </w:rPr>
        <w:t xml:space="preserve"> a straight drift channel with </w:t>
      </w:r>
      <w:proofErr w:type="spellStart"/>
      <w:proofErr w:type="gramStart"/>
      <w:r w:rsidR="000657CD" w:rsidRPr="00B04F13">
        <w:rPr>
          <w:sz w:val="22"/>
          <w:szCs w:val="22"/>
        </w:rPr>
        <w:t>rf</w:t>
      </w:r>
      <w:proofErr w:type="spellEnd"/>
      <w:proofErr w:type="gramEnd"/>
      <w:r w:rsidR="000657CD" w:rsidRPr="00B04F13">
        <w:rPr>
          <w:sz w:val="22"/>
          <w:szCs w:val="22"/>
        </w:rPr>
        <w:t xml:space="preserve"> cavities at zero crossing to assure longitudinal focusing. </w:t>
      </w:r>
      <w:r>
        <w:rPr>
          <w:sz w:val="22"/>
          <w:szCs w:val="22"/>
        </w:rPr>
        <w:t>An</w:t>
      </w:r>
      <w:r w:rsidRPr="00B04F13">
        <w:rPr>
          <w:sz w:val="22"/>
          <w:szCs w:val="22"/>
        </w:rPr>
        <w:t xml:space="preserve"> </w:t>
      </w:r>
      <w:r w:rsidR="000657CD" w:rsidRPr="00B04F13">
        <w:rPr>
          <w:sz w:val="22"/>
          <w:szCs w:val="22"/>
        </w:rPr>
        <w:t xml:space="preserve">IDS-style cooling channel will be added for </w:t>
      </w:r>
      <w:r>
        <w:rPr>
          <w:sz w:val="22"/>
          <w:szCs w:val="22"/>
        </w:rPr>
        <w:t xml:space="preserve">the </w:t>
      </w:r>
      <w:r w:rsidR="000657CD" w:rsidRPr="00B04F13">
        <w:rPr>
          <w:sz w:val="22"/>
          <w:szCs w:val="22"/>
        </w:rPr>
        <w:t>full</w:t>
      </w:r>
      <w:r>
        <w:rPr>
          <w:sz w:val="22"/>
          <w:szCs w:val="22"/>
        </w:rPr>
        <w:t>-</w:t>
      </w:r>
      <w:r w:rsidR="000657CD" w:rsidRPr="00B04F13">
        <w:rPr>
          <w:sz w:val="22"/>
          <w:szCs w:val="22"/>
        </w:rPr>
        <w:t>luminosity NF. The cooling channel</w:t>
      </w:r>
      <w:bookmarkStart w:id="55" w:name="_Ref359098416"/>
      <w:r w:rsidR="002B6822">
        <w:rPr>
          <w:rStyle w:val="FootnoteReference"/>
          <w:sz w:val="22"/>
          <w:szCs w:val="22"/>
        </w:rPr>
        <w:footnoteReference w:id="14"/>
      </w:r>
      <w:bookmarkEnd w:id="55"/>
      <w:r w:rsidR="002B6822">
        <w:rPr>
          <w:sz w:val="22"/>
          <w:szCs w:val="22"/>
        </w:rPr>
        <w:t xml:space="preserve"> </w:t>
      </w:r>
      <w:r w:rsidR="000657CD" w:rsidRPr="00B04F13">
        <w:rPr>
          <w:sz w:val="22"/>
          <w:szCs w:val="22"/>
        </w:rPr>
        <w:t xml:space="preserve">consists of a sequence of identical 1.5 m long cells.  Each cell contains two 0.5 m long </w:t>
      </w:r>
      <w:proofErr w:type="spellStart"/>
      <w:proofErr w:type="gramStart"/>
      <w:r w:rsidR="000657CD" w:rsidRPr="00B04F13">
        <w:rPr>
          <w:sz w:val="22"/>
          <w:szCs w:val="22"/>
        </w:rPr>
        <w:t>rf</w:t>
      </w:r>
      <w:proofErr w:type="spellEnd"/>
      <w:proofErr w:type="gramEnd"/>
      <w:r w:rsidR="000657CD" w:rsidRPr="00B04F13">
        <w:rPr>
          <w:sz w:val="22"/>
          <w:szCs w:val="22"/>
        </w:rPr>
        <w:t xml:space="preserve"> cavities, with 0.25 m spacing between the cavities and 1 cm thick </w:t>
      </w:r>
      <w:proofErr w:type="spellStart"/>
      <w:r w:rsidR="000657CD" w:rsidRPr="00B04F13">
        <w:rPr>
          <w:sz w:val="22"/>
          <w:szCs w:val="22"/>
        </w:rPr>
        <w:t>LiH</w:t>
      </w:r>
      <w:proofErr w:type="spellEnd"/>
      <w:r w:rsidR="000657CD" w:rsidRPr="00B04F13">
        <w:rPr>
          <w:sz w:val="22"/>
          <w:szCs w:val="22"/>
        </w:rPr>
        <w:t xml:space="preserve"> blocks at the ends of each cavity (4 per cell). The </w:t>
      </w:r>
      <w:proofErr w:type="spellStart"/>
      <w:r w:rsidR="000657CD" w:rsidRPr="00B04F13">
        <w:rPr>
          <w:sz w:val="22"/>
          <w:szCs w:val="22"/>
        </w:rPr>
        <w:t>LiH</w:t>
      </w:r>
      <w:proofErr w:type="spellEnd"/>
      <w:r w:rsidR="000657CD" w:rsidRPr="00B04F13">
        <w:rPr>
          <w:sz w:val="22"/>
          <w:szCs w:val="22"/>
        </w:rPr>
        <w:t xml:space="preserve"> blocks provide the energy</w:t>
      </w:r>
      <w:r>
        <w:rPr>
          <w:sz w:val="22"/>
          <w:szCs w:val="22"/>
        </w:rPr>
        <w:t>-</w:t>
      </w:r>
      <w:r w:rsidR="000657CD" w:rsidRPr="00B04F13">
        <w:rPr>
          <w:sz w:val="22"/>
          <w:szCs w:val="22"/>
        </w:rPr>
        <w:t xml:space="preserve">loss material for ionization cooling. Each cell contains two solenoid coils of alternating sign; this yields an approximately sinusoidal variation of the magnetic field in the channel with a peak value of </w:t>
      </w:r>
      <w:r>
        <w:rPr>
          <w:sz w:val="22"/>
          <w:szCs w:val="22"/>
        </w:rPr>
        <w:sym w:font="Symbol" w:char="F020"/>
      </w:r>
      <w:r>
        <w:rPr>
          <w:sz w:val="22"/>
          <w:szCs w:val="22"/>
        </w:rPr>
        <w:sym w:font="Symbol" w:char="F0BB"/>
      </w:r>
      <w:r w:rsidRPr="00861AE6">
        <w:rPr>
          <w:sz w:val="22"/>
          <w:szCs w:val="22"/>
          <w:vertAlign w:val="subscript"/>
        </w:rPr>
        <w:t xml:space="preserve"> </w:t>
      </w:r>
      <w:r w:rsidR="000657CD" w:rsidRPr="00B04F13">
        <w:rPr>
          <w:sz w:val="22"/>
          <w:szCs w:val="22"/>
        </w:rPr>
        <w:t xml:space="preserve">2.5 T, providing transverse focusing with </w:t>
      </w:r>
      <w:r w:rsidR="000657CD" w:rsidRPr="00B04F13">
        <w:rPr>
          <w:sz w:val="22"/>
          <w:szCs w:val="22"/>
        </w:rPr>
        <w:sym w:font="Symbol" w:char="F062"/>
      </w:r>
      <w:r w:rsidR="000657CD" w:rsidRPr="00861AE6">
        <w:rPr>
          <w:sz w:val="28"/>
          <w:szCs w:val="28"/>
          <w:vertAlign w:val="subscript"/>
        </w:rPr>
        <w:sym w:font="Symbol" w:char="F05E"/>
      </w:r>
      <w:r w:rsidR="000657CD" w:rsidRPr="00B04F13">
        <w:rPr>
          <w:sz w:val="22"/>
          <w:szCs w:val="22"/>
        </w:rPr>
        <w:t xml:space="preserve"> </w:t>
      </w:r>
      <w:r w:rsidR="000657CD" w:rsidRPr="00B04F13">
        <w:rPr>
          <w:sz w:val="22"/>
          <w:szCs w:val="22"/>
        </w:rPr>
        <w:sym w:font="Symbol" w:char="F040"/>
      </w:r>
      <w:r w:rsidR="000657CD" w:rsidRPr="00B04F13">
        <w:rPr>
          <w:sz w:val="22"/>
          <w:szCs w:val="22"/>
        </w:rPr>
        <w:t xml:space="preserve"> 0.8 m. The total length of the cooling section is 75 m (50 cells).  Based on IDS</w:t>
      </w:r>
      <w:r>
        <w:rPr>
          <w:sz w:val="22"/>
          <w:szCs w:val="22"/>
        </w:rPr>
        <w:t>-</w:t>
      </w:r>
      <w:r w:rsidRPr="00B04F13">
        <w:rPr>
          <w:sz w:val="22"/>
          <w:szCs w:val="22"/>
        </w:rPr>
        <w:t>NF</w:t>
      </w:r>
      <w:r w:rsidR="000657CD" w:rsidRPr="00B04F13">
        <w:rPr>
          <w:sz w:val="22"/>
          <w:szCs w:val="22"/>
        </w:rPr>
        <w:t xml:space="preserve"> simulations, the cooling channel is expected to reduce the </w:t>
      </w:r>
      <w:proofErr w:type="spellStart"/>
      <w:r w:rsidR="000657CD" w:rsidRPr="00B04F13">
        <w:rPr>
          <w:sz w:val="22"/>
          <w:szCs w:val="22"/>
        </w:rPr>
        <w:t>rms</w:t>
      </w:r>
      <w:proofErr w:type="spellEnd"/>
      <w:r w:rsidR="000657CD" w:rsidRPr="00B04F13">
        <w:rPr>
          <w:sz w:val="22"/>
          <w:szCs w:val="22"/>
        </w:rPr>
        <w:t xml:space="preserve"> transverse normalized </w:t>
      </w:r>
      <w:proofErr w:type="spellStart"/>
      <w:r w:rsidR="000657CD" w:rsidRPr="00B04F13">
        <w:rPr>
          <w:sz w:val="22"/>
          <w:szCs w:val="22"/>
        </w:rPr>
        <w:t>emittance</w:t>
      </w:r>
      <w:proofErr w:type="spellEnd"/>
      <w:r w:rsidR="000657CD" w:rsidRPr="00B04F13">
        <w:rPr>
          <w:sz w:val="22"/>
          <w:szCs w:val="22"/>
        </w:rPr>
        <w:t xml:space="preserve"> from </w:t>
      </w:r>
      <w:r w:rsidR="000657CD" w:rsidRPr="00B04F13">
        <w:rPr>
          <w:sz w:val="22"/>
          <w:szCs w:val="22"/>
        </w:rPr>
        <w:sym w:font="Symbol" w:char="F065"/>
      </w:r>
      <w:proofErr w:type="spellStart"/>
      <w:r w:rsidR="000657CD" w:rsidRPr="00B04F13">
        <w:rPr>
          <w:sz w:val="22"/>
          <w:szCs w:val="22"/>
          <w:vertAlign w:val="subscript"/>
        </w:rPr>
        <w:t>N</w:t>
      </w:r>
      <w:proofErr w:type="gramStart"/>
      <w:r w:rsidR="000657CD" w:rsidRPr="00B04F13">
        <w:rPr>
          <w:sz w:val="22"/>
          <w:szCs w:val="22"/>
          <w:vertAlign w:val="subscript"/>
        </w:rPr>
        <w:t>,rms</w:t>
      </w:r>
      <w:proofErr w:type="spellEnd"/>
      <w:proofErr w:type="gramEnd"/>
      <w:r w:rsidR="000657CD" w:rsidRPr="00B04F13">
        <w:rPr>
          <w:sz w:val="22"/>
          <w:szCs w:val="22"/>
          <w:vertAlign w:val="subscript"/>
        </w:rPr>
        <w:t xml:space="preserve"> </w:t>
      </w:r>
      <w:r w:rsidR="000657CD" w:rsidRPr="00B04F13">
        <w:rPr>
          <w:sz w:val="22"/>
          <w:szCs w:val="22"/>
        </w:rPr>
        <w:t xml:space="preserve">= 18 </w:t>
      </w:r>
      <w:proofErr w:type="spellStart"/>
      <w:r w:rsidR="000657CD" w:rsidRPr="00B04F13">
        <w:rPr>
          <w:sz w:val="22"/>
          <w:szCs w:val="22"/>
        </w:rPr>
        <w:t>mm</w:t>
      </w:r>
      <w:r>
        <w:rPr>
          <w:sz w:val="22"/>
          <w:szCs w:val="22"/>
        </w:rPr>
        <w:t>·</w:t>
      </w:r>
      <w:r w:rsidR="000657CD" w:rsidRPr="00B04F13">
        <w:rPr>
          <w:sz w:val="22"/>
          <w:szCs w:val="22"/>
        </w:rPr>
        <w:t>rad</w:t>
      </w:r>
      <w:proofErr w:type="spellEnd"/>
      <w:r w:rsidR="000657CD" w:rsidRPr="00B04F13">
        <w:rPr>
          <w:sz w:val="22"/>
          <w:szCs w:val="22"/>
        </w:rPr>
        <w:t xml:space="preserve"> to </w:t>
      </w:r>
      <w:r w:rsidR="000657CD" w:rsidRPr="00B04F13">
        <w:rPr>
          <w:sz w:val="22"/>
          <w:szCs w:val="22"/>
        </w:rPr>
        <w:sym w:font="Symbol" w:char="F065"/>
      </w:r>
      <w:proofErr w:type="spellStart"/>
      <w:r w:rsidR="000657CD" w:rsidRPr="00B04F13">
        <w:rPr>
          <w:sz w:val="22"/>
          <w:szCs w:val="22"/>
          <w:vertAlign w:val="subscript"/>
        </w:rPr>
        <w:t>N,rms</w:t>
      </w:r>
      <w:proofErr w:type="spellEnd"/>
      <w:r w:rsidR="000657CD" w:rsidRPr="00B04F13">
        <w:rPr>
          <w:sz w:val="22"/>
          <w:szCs w:val="22"/>
        </w:rPr>
        <w:t xml:space="preserve"> = 7 </w:t>
      </w:r>
      <w:proofErr w:type="spellStart"/>
      <w:r w:rsidR="000657CD" w:rsidRPr="00B04F13">
        <w:rPr>
          <w:sz w:val="22"/>
          <w:szCs w:val="22"/>
        </w:rPr>
        <w:t>mm</w:t>
      </w:r>
      <w:r>
        <w:rPr>
          <w:sz w:val="22"/>
          <w:szCs w:val="22"/>
        </w:rPr>
        <w:t>·</w:t>
      </w:r>
      <w:r w:rsidR="000657CD" w:rsidRPr="00B04F13">
        <w:rPr>
          <w:sz w:val="22"/>
          <w:szCs w:val="22"/>
        </w:rPr>
        <w:t>rad</w:t>
      </w:r>
      <w:proofErr w:type="spellEnd"/>
      <w:r w:rsidR="000657CD" w:rsidRPr="00B04F13">
        <w:rPr>
          <w:sz w:val="22"/>
          <w:szCs w:val="22"/>
        </w:rPr>
        <w:t xml:space="preserve">.  The resulting longitudinal </w:t>
      </w:r>
      <w:proofErr w:type="spellStart"/>
      <w:r w:rsidR="000657CD" w:rsidRPr="00B04F13">
        <w:rPr>
          <w:sz w:val="22"/>
          <w:szCs w:val="22"/>
        </w:rPr>
        <w:t>emittance</w:t>
      </w:r>
      <w:proofErr w:type="spellEnd"/>
      <w:r w:rsidR="000657CD" w:rsidRPr="00B04F13">
        <w:rPr>
          <w:sz w:val="22"/>
          <w:szCs w:val="22"/>
        </w:rPr>
        <w:t xml:space="preserve"> is </w:t>
      </w:r>
      <w:r w:rsidR="000657CD" w:rsidRPr="00B04F13">
        <w:rPr>
          <w:sz w:val="22"/>
          <w:szCs w:val="22"/>
        </w:rPr>
        <w:sym w:font="Symbol" w:char="F065"/>
      </w:r>
      <w:proofErr w:type="spellStart"/>
      <w:r w:rsidR="000657CD" w:rsidRPr="00B04F13">
        <w:rPr>
          <w:sz w:val="22"/>
          <w:szCs w:val="22"/>
          <w:vertAlign w:val="subscript"/>
        </w:rPr>
        <w:t>L</w:t>
      </w:r>
      <w:proofErr w:type="gramStart"/>
      <w:r w:rsidR="000657CD" w:rsidRPr="00B04F13">
        <w:rPr>
          <w:sz w:val="22"/>
          <w:szCs w:val="22"/>
          <w:vertAlign w:val="subscript"/>
        </w:rPr>
        <w:t>,rms</w:t>
      </w:r>
      <w:proofErr w:type="spellEnd"/>
      <w:proofErr w:type="gramEnd"/>
      <w:r w:rsidR="000657CD" w:rsidRPr="00B04F13">
        <w:rPr>
          <w:sz w:val="22"/>
          <w:szCs w:val="22"/>
        </w:rPr>
        <w:t xml:space="preserve"> = </w:t>
      </w:r>
      <w:r>
        <w:rPr>
          <w:sz w:val="22"/>
          <w:szCs w:val="22"/>
        </w:rPr>
        <w:sym w:font="Symbol" w:char="F0BB"/>
      </w:r>
      <w:r w:rsidRPr="009A3363">
        <w:rPr>
          <w:sz w:val="22"/>
          <w:szCs w:val="22"/>
          <w:vertAlign w:val="subscript"/>
        </w:rPr>
        <w:t xml:space="preserve"> </w:t>
      </w:r>
      <w:r w:rsidR="000657CD" w:rsidRPr="00B04F13">
        <w:rPr>
          <w:sz w:val="22"/>
          <w:szCs w:val="22"/>
        </w:rPr>
        <w:t xml:space="preserve">70 mm/bunch. </w:t>
      </w:r>
      <w:r w:rsidR="004A6B88">
        <w:rPr>
          <w:sz w:val="22"/>
          <w:szCs w:val="22"/>
        </w:rPr>
        <w:t>Consequently, about a factor 2 i</w:t>
      </w:r>
      <w:r w:rsidR="004C77A9">
        <w:rPr>
          <w:sz w:val="22"/>
          <w:szCs w:val="22"/>
        </w:rPr>
        <w:t>mprovement</w:t>
      </w:r>
      <w:r w:rsidR="004A6B88">
        <w:rPr>
          <w:sz w:val="22"/>
          <w:szCs w:val="22"/>
        </w:rPr>
        <w:t xml:space="preserve"> of neutrino</w:t>
      </w:r>
      <w:r>
        <w:rPr>
          <w:sz w:val="22"/>
          <w:szCs w:val="22"/>
        </w:rPr>
        <w:t xml:space="preserve"> flux</w:t>
      </w:r>
      <w:r w:rsidR="004A6B88">
        <w:rPr>
          <w:sz w:val="22"/>
          <w:szCs w:val="22"/>
        </w:rPr>
        <w:t xml:space="preserve"> is expected from the implementation of the 4D cooling.  </w:t>
      </w:r>
    </w:p>
    <w:p w14:paraId="5FADF68C" w14:textId="77777777" w:rsidR="000657CD" w:rsidRPr="00B04F13" w:rsidRDefault="000657CD" w:rsidP="000657CD">
      <w:pPr>
        <w:pStyle w:val="Paragraph"/>
        <w:tabs>
          <w:tab w:val="left" w:pos="360"/>
        </w:tabs>
        <w:ind w:right="302" w:firstLine="0"/>
        <w:rPr>
          <w:sz w:val="22"/>
          <w:szCs w:val="22"/>
        </w:rPr>
      </w:pPr>
    </w:p>
    <w:p w14:paraId="2FD838B2" w14:textId="77777777" w:rsidR="000657CD" w:rsidRPr="00B04F13" w:rsidRDefault="000657CD" w:rsidP="00861AE6">
      <w:pPr>
        <w:pStyle w:val="Keywords"/>
        <w:spacing w:before="120"/>
        <w:ind w:left="0" w:right="302"/>
        <w:jc w:val="both"/>
        <w:rPr>
          <w:b w:val="0"/>
          <w:sz w:val="22"/>
          <w:szCs w:val="22"/>
        </w:rPr>
      </w:pPr>
      <w:r w:rsidRPr="00B04F13">
        <w:rPr>
          <w:bCs/>
          <w:sz w:val="24"/>
          <w:szCs w:val="24"/>
        </w:rPr>
        <w:t xml:space="preserve">Acceleration </w:t>
      </w:r>
    </w:p>
    <w:p w14:paraId="1503C45B" w14:textId="7B6023A8" w:rsidR="000657CD" w:rsidRDefault="000657CD" w:rsidP="000657CD">
      <w:pPr>
        <w:pStyle w:val="body"/>
        <w:spacing w:line="240" w:lineRule="auto"/>
        <w:ind w:right="302"/>
        <w:rPr>
          <w:rFonts w:ascii="Times New Roman" w:hAnsi="Times New Roman"/>
          <w:sz w:val="22"/>
          <w:szCs w:val="22"/>
        </w:rPr>
      </w:pPr>
      <w:r w:rsidRPr="00B04F13">
        <w:rPr>
          <w:rFonts w:ascii="Times New Roman" w:hAnsi="Times New Roman"/>
          <w:sz w:val="22"/>
          <w:szCs w:val="22"/>
        </w:rPr>
        <w:t xml:space="preserve">To ensure adequate survival </w:t>
      </w:r>
      <w:r w:rsidR="004C77A9">
        <w:rPr>
          <w:rFonts w:ascii="Times New Roman" w:hAnsi="Times New Roman"/>
          <w:sz w:val="22"/>
          <w:szCs w:val="22"/>
        </w:rPr>
        <w:t>of</w:t>
      </w:r>
      <w:r w:rsidRPr="00B04F13">
        <w:rPr>
          <w:rFonts w:ascii="Times New Roman" w:hAnsi="Times New Roman"/>
          <w:sz w:val="22"/>
          <w:szCs w:val="22"/>
        </w:rPr>
        <w:t xml:space="preserve"> the short-lived </w:t>
      </w:r>
      <w:proofErr w:type="spellStart"/>
      <w:r w:rsidRPr="00B04F13">
        <w:rPr>
          <w:rFonts w:ascii="Times New Roman" w:hAnsi="Times New Roman"/>
          <w:sz w:val="22"/>
          <w:szCs w:val="22"/>
        </w:rPr>
        <w:t>muons</w:t>
      </w:r>
      <w:proofErr w:type="spellEnd"/>
      <w:r w:rsidRPr="00B04F13">
        <w:rPr>
          <w:rFonts w:ascii="Times New Roman" w:hAnsi="Times New Roman"/>
          <w:sz w:val="22"/>
          <w:szCs w:val="22"/>
        </w:rPr>
        <w:t>, acceleration must occur at high average gradient. The accelerator must also accommodate the phase-space volume occupied by the beam after the cooling channel, which is still large</w:t>
      </w:r>
      <w:r w:rsidR="002B6822">
        <w:rPr>
          <w:rStyle w:val="FootnoteReference"/>
          <w:rFonts w:ascii="Times New Roman" w:hAnsi="Times New Roman"/>
          <w:sz w:val="22"/>
          <w:szCs w:val="22"/>
        </w:rPr>
        <w:footnoteReference w:id="15"/>
      </w:r>
      <w:r w:rsidRPr="00B04F13">
        <w:rPr>
          <w:rFonts w:ascii="Times New Roman" w:hAnsi="Times New Roman"/>
          <w:sz w:val="22"/>
          <w:szCs w:val="22"/>
        </w:rPr>
        <w:t xml:space="preserve">. The need for large transverse and longitudinal acceptances drives the design of the acceleration system to low </w:t>
      </w:r>
      <w:proofErr w:type="spellStart"/>
      <w:proofErr w:type="gramStart"/>
      <w:r w:rsidR="00F519D1">
        <w:rPr>
          <w:rFonts w:ascii="Times New Roman" w:hAnsi="Times New Roman"/>
          <w:sz w:val="22"/>
          <w:szCs w:val="22"/>
        </w:rPr>
        <w:t>rf</w:t>
      </w:r>
      <w:proofErr w:type="spellEnd"/>
      <w:proofErr w:type="gramEnd"/>
      <w:r w:rsidR="00F519D1" w:rsidRPr="00B04F13">
        <w:rPr>
          <w:rFonts w:ascii="Times New Roman" w:hAnsi="Times New Roman"/>
          <w:sz w:val="22"/>
          <w:szCs w:val="22"/>
        </w:rPr>
        <w:t xml:space="preserve"> </w:t>
      </w:r>
      <w:r w:rsidRPr="00B04F13">
        <w:rPr>
          <w:rFonts w:ascii="Times New Roman" w:hAnsi="Times New Roman"/>
          <w:sz w:val="22"/>
          <w:szCs w:val="22"/>
        </w:rPr>
        <w:t xml:space="preserve">frequency, e.g. </w:t>
      </w:r>
      <w:r w:rsidR="006F1E33">
        <w:rPr>
          <w:rFonts w:ascii="Times New Roman" w:hAnsi="Times New Roman"/>
          <w:sz w:val="22"/>
          <w:szCs w:val="22"/>
        </w:rPr>
        <w:t>325</w:t>
      </w:r>
      <w:r w:rsidRPr="00B04F13">
        <w:rPr>
          <w:rFonts w:ascii="Times New Roman" w:hAnsi="Times New Roman"/>
          <w:sz w:val="22"/>
          <w:szCs w:val="22"/>
        </w:rPr>
        <w:t xml:space="preserve"> </w:t>
      </w:r>
      <w:proofErr w:type="spellStart"/>
      <w:r w:rsidRPr="00B04F13">
        <w:rPr>
          <w:rFonts w:ascii="Times New Roman" w:hAnsi="Times New Roman"/>
          <w:sz w:val="22"/>
          <w:szCs w:val="22"/>
        </w:rPr>
        <w:t>MHz.</w:t>
      </w:r>
      <w:proofErr w:type="spellEnd"/>
      <w:r w:rsidRPr="00B04F13">
        <w:rPr>
          <w:rFonts w:ascii="Times New Roman" w:hAnsi="Times New Roman"/>
          <w:sz w:val="22"/>
          <w:szCs w:val="22"/>
        </w:rPr>
        <w:t xml:space="preserve"> High-gradient normal conducting </w:t>
      </w:r>
      <w:proofErr w:type="spellStart"/>
      <w:r w:rsidR="00F519D1">
        <w:rPr>
          <w:rFonts w:ascii="Times New Roman" w:hAnsi="Times New Roman"/>
          <w:sz w:val="22"/>
          <w:szCs w:val="22"/>
        </w:rPr>
        <w:t>rf</w:t>
      </w:r>
      <w:proofErr w:type="spellEnd"/>
      <w:r w:rsidR="00F519D1" w:rsidRPr="00B04F13">
        <w:rPr>
          <w:rFonts w:ascii="Times New Roman" w:hAnsi="Times New Roman"/>
          <w:sz w:val="22"/>
          <w:szCs w:val="22"/>
        </w:rPr>
        <w:t xml:space="preserve"> </w:t>
      </w:r>
      <w:r w:rsidRPr="00B04F13">
        <w:rPr>
          <w:rFonts w:ascii="Times New Roman" w:hAnsi="Times New Roman"/>
          <w:sz w:val="22"/>
          <w:szCs w:val="22"/>
        </w:rPr>
        <w:t>cavities at these frequencies require very high peak</w:t>
      </w:r>
      <w:r w:rsidR="00F519D1">
        <w:rPr>
          <w:rFonts w:ascii="Times New Roman" w:hAnsi="Times New Roman"/>
          <w:sz w:val="22"/>
          <w:szCs w:val="22"/>
        </w:rPr>
        <w:t>-</w:t>
      </w:r>
      <w:r w:rsidRPr="00B04F13">
        <w:rPr>
          <w:rFonts w:ascii="Times New Roman" w:hAnsi="Times New Roman"/>
          <w:sz w:val="22"/>
          <w:szCs w:val="22"/>
        </w:rPr>
        <w:t xml:space="preserve">power </w:t>
      </w:r>
      <w:proofErr w:type="spellStart"/>
      <w:r w:rsidR="00F519D1">
        <w:rPr>
          <w:rFonts w:ascii="Times New Roman" w:hAnsi="Times New Roman"/>
          <w:sz w:val="22"/>
          <w:szCs w:val="22"/>
        </w:rPr>
        <w:t>rf</w:t>
      </w:r>
      <w:proofErr w:type="spellEnd"/>
      <w:r w:rsidR="00F519D1" w:rsidRPr="00B04F13">
        <w:rPr>
          <w:rFonts w:ascii="Times New Roman" w:hAnsi="Times New Roman"/>
          <w:sz w:val="22"/>
          <w:szCs w:val="22"/>
        </w:rPr>
        <w:t xml:space="preserve"> </w:t>
      </w:r>
      <w:r w:rsidRPr="00B04F13">
        <w:rPr>
          <w:rFonts w:ascii="Times New Roman" w:hAnsi="Times New Roman"/>
          <w:sz w:val="22"/>
          <w:szCs w:val="22"/>
        </w:rPr>
        <w:t xml:space="preserve">sources. Hence </w:t>
      </w:r>
      <w:r w:rsidR="00F519D1">
        <w:rPr>
          <w:rFonts w:ascii="Times New Roman" w:hAnsi="Times New Roman"/>
          <w:sz w:val="22"/>
          <w:szCs w:val="22"/>
        </w:rPr>
        <w:t>s</w:t>
      </w:r>
      <w:r w:rsidR="00F519D1" w:rsidRPr="00B04F13">
        <w:rPr>
          <w:rFonts w:ascii="Times New Roman" w:hAnsi="Times New Roman"/>
          <w:sz w:val="22"/>
          <w:szCs w:val="22"/>
        </w:rPr>
        <w:t xml:space="preserve">uperconducting </w:t>
      </w:r>
      <w:proofErr w:type="spellStart"/>
      <w:proofErr w:type="gramStart"/>
      <w:r w:rsidR="00F519D1">
        <w:rPr>
          <w:rFonts w:ascii="Times New Roman" w:hAnsi="Times New Roman"/>
          <w:sz w:val="22"/>
          <w:szCs w:val="22"/>
        </w:rPr>
        <w:t>rf</w:t>
      </w:r>
      <w:proofErr w:type="spellEnd"/>
      <w:proofErr w:type="gramEnd"/>
      <w:r w:rsidR="00F519D1" w:rsidRPr="00B04F13">
        <w:rPr>
          <w:rFonts w:ascii="Times New Roman" w:hAnsi="Times New Roman"/>
          <w:sz w:val="22"/>
          <w:szCs w:val="22"/>
        </w:rPr>
        <w:t xml:space="preserve"> </w:t>
      </w:r>
      <w:r w:rsidRPr="00B04F13">
        <w:rPr>
          <w:rFonts w:ascii="Times New Roman" w:hAnsi="Times New Roman"/>
          <w:sz w:val="22"/>
          <w:szCs w:val="22"/>
        </w:rPr>
        <w:t>(SRF) cavities are preferred. In the following we choose a</w:t>
      </w:r>
      <w:r w:rsidR="00F519D1">
        <w:rPr>
          <w:rFonts w:ascii="Times New Roman" w:hAnsi="Times New Roman"/>
          <w:sz w:val="22"/>
          <w:szCs w:val="22"/>
        </w:rPr>
        <w:t>n</w:t>
      </w:r>
      <w:r w:rsidRPr="00B04F13">
        <w:rPr>
          <w:rFonts w:ascii="Times New Roman" w:hAnsi="Times New Roman"/>
          <w:sz w:val="22"/>
          <w:szCs w:val="22"/>
        </w:rPr>
        <w:t xml:space="preserve"> SRF gradient of 15 MV/m, which has been demonstrated at </w:t>
      </w:r>
      <w:r w:rsidR="006F1E33">
        <w:rPr>
          <w:rFonts w:ascii="Times New Roman" w:hAnsi="Times New Roman"/>
          <w:sz w:val="22"/>
          <w:szCs w:val="22"/>
        </w:rPr>
        <w:t>325</w:t>
      </w:r>
      <w:r w:rsidRPr="00B04F13">
        <w:rPr>
          <w:rFonts w:ascii="Times New Roman" w:hAnsi="Times New Roman"/>
          <w:sz w:val="22"/>
          <w:szCs w:val="22"/>
        </w:rPr>
        <w:t xml:space="preserve"> </w:t>
      </w:r>
      <w:proofErr w:type="gramStart"/>
      <w:r w:rsidRPr="00B04F13">
        <w:rPr>
          <w:rFonts w:ascii="Times New Roman" w:hAnsi="Times New Roman"/>
          <w:sz w:val="22"/>
          <w:szCs w:val="22"/>
        </w:rPr>
        <w:t xml:space="preserve">MHz </w:t>
      </w:r>
      <w:proofErr w:type="gramEnd"/>
      <w:r w:rsidR="002B6822">
        <w:rPr>
          <w:rStyle w:val="FootnoteReference"/>
          <w:rFonts w:ascii="Times New Roman" w:hAnsi="Times New Roman"/>
          <w:sz w:val="22"/>
          <w:szCs w:val="22"/>
        </w:rPr>
        <w:footnoteReference w:id="16"/>
      </w:r>
      <w:r w:rsidRPr="00B04F13">
        <w:rPr>
          <w:rFonts w:ascii="Times New Roman" w:hAnsi="Times New Roman"/>
          <w:sz w:val="22"/>
          <w:szCs w:val="22"/>
        </w:rPr>
        <w:t xml:space="preserve">, and which will allow survival of about 84% of the </w:t>
      </w:r>
      <w:proofErr w:type="spellStart"/>
      <w:r w:rsidRPr="00B04F13">
        <w:rPr>
          <w:rFonts w:ascii="Times New Roman" w:hAnsi="Times New Roman"/>
          <w:sz w:val="22"/>
          <w:szCs w:val="22"/>
        </w:rPr>
        <w:t>muons</w:t>
      </w:r>
      <w:proofErr w:type="spellEnd"/>
      <w:r w:rsidRPr="00B04F13">
        <w:rPr>
          <w:rFonts w:ascii="Times New Roman" w:hAnsi="Times New Roman"/>
          <w:sz w:val="22"/>
          <w:szCs w:val="22"/>
        </w:rPr>
        <w:t xml:space="preserve"> as they are accelerated to </w:t>
      </w:r>
      <w:r w:rsidR="006F1E33">
        <w:rPr>
          <w:rFonts w:ascii="Times New Roman" w:hAnsi="Times New Roman"/>
          <w:sz w:val="22"/>
          <w:szCs w:val="22"/>
        </w:rPr>
        <w:t>5</w:t>
      </w:r>
      <w:r w:rsidRPr="00B04F13">
        <w:rPr>
          <w:rFonts w:ascii="Times New Roman" w:hAnsi="Times New Roman"/>
          <w:sz w:val="22"/>
          <w:szCs w:val="22"/>
        </w:rPr>
        <w:t xml:space="preserve"> </w:t>
      </w:r>
      <w:proofErr w:type="spellStart"/>
      <w:r w:rsidRPr="00B04F13">
        <w:rPr>
          <w:rFonts w:ascii="Times New Roman" w:hAnsi="Times New Roman"/>
          <w:sz w:val="22"/>
          <w:szCs w:val="22"/>
        </w:rPr>
        <w:t>GeV</w:t>
      </w:r>
      <w:proofErr w:type="spellEnd"/>
      <w:r w:rsidRPr="00B04F13">
        <w:rPr>
          <w:rFonts w:ascii="Times New Roman" w:hAnsi="Times New Roman"/>
          <w:sz w:val="22"/>
          <w:szCs w:val="22"/>
        </w:rPr>
        <w:t>.</w:t>
      </w:r>
    </w:p>
    <w:p w14:paraId="128F88C9" w14:textId="77777777" w:rsidR="004C77A9" w:rsidRPr="00B04F13" w:rsidRDefault="004C77A9" w:rsidP="000657CD">
      <w:pPr>
        <w:pStyle w:val="body"/>
        <w:spacing w:line="240" w:lineRule="auto"/>
        <w:ind w:right="302"/>
        <w:rPr>
          <w:rFonts w:ascii="Times New Roman" w:hAnsi="Times New Roman"/>
          <w:sz w:val="22"/>
          <w:szCs w:val="22"/>
        </w:rPr>
      </w:pPr>
    </w:p>
    <w:p w14:paraId="4C9099AB" w14:textId="6BC1A745" w:rsidR="000657CD" w:rsidRDefault="000657CD" w:rsidP="000657CD">
      <w:pPr>
        <w:pStyle w:val="body"/>
        <w:tabs>
          <w:tab w:val="clear" w:pos="360"/>
          <w:tab w:val="left" w:pos="-630"/>
        </w:tabs>
        <w:spacing w:line="240" w:lineRule="auto"/>
        <w:ind w:right="302"/>
        <w:rPr>
          <w:rFonts w:ascii="Times New Roman" w:hAnsi="Times New Roman"/>
          <w:sz w:val="22"/>
          <w:szCs w:val="22"/>
        </w:rPr>
      </w:pPr>
      <w:r w:rsidRPr="00B04F13">
        <w:rPr>
          <w:rFonts w:ascii="Times New Roman" w:hAnsi="Times New Roman"/>
          <w:sz w:val="22"/>
          <w:szCs w:val="22"/>
        </w:rPr>
        <w:t xml:space="preserve">The proposed </w:t>
      </w:r>
      <w:proofErr w:type="spellStart"/>
      <w:r w:rsidRPr="00B04F13">
        <w:rPr>
          <w:rFonts w:ascii="Times New Roman" w:hAnsi="Times New Roman"/>
          <w:sz w:val="22"/>
          <w:szCs w:val="22"/>
        </w:rPr>
        <w:t>muon</w:t>
      </w:r>
      <w:proofErr w:type="spellEnd"/>
      <w:r w:rsidRPr="00B04F13">
        <w:rPr>
          <w:rFonts w:ascii="Times New Roman" w:hAnsi="Times New Roman"/>
          <w:sz w:val="22"/>
          <w:szCs w:val="22"/>
        </w:rPr>
        <w:t xml:space="preserve"> accelerator complex consists of a single-pass, </w:t>
      </w:r>
      <w:r w:rsidR="00ED044F">
        <w:rPr>
          <w:rFonts w:ascii="Times New Roman" w:hAnsi="Times New Roman"/>
          <w:sz w:val="22"/>
          <w:szCs w:val="22"/>
        </w:rPr>
        <w:t>1.2</w:t>
      </w:r>
      <w:r w:rsidR="006F1E33">
        <w:rPr>
          <w:rFonts w:ascii="Times New Roman" w:hAnsi="Times New Roman"/>
          <w:sz w:val="22"/>
          <w:szCs w:val="22"/>
        </w:rPr>
        <w:t xml:space="preserve"> </w:t>
      </w:r>
      <w:proofErr w:type="spellStart"/>
      <w:r w:rsidR="006F1E33">
        <w:rPr>
          <w:rFonts w:ascii="Times New Roman" w:hAnsi="Times New Roman"/>
          <w:sz w:val="22"/>
          <w:szCs w:val="22"/>
        </w:rPr>
        <w:t>GeV</w:t>
      </w:r>
      <w:proofErr w:type="spellEnd"/>
      <w:r w:rsidR="006F1E33">
        <w:rPr>
          <w:rFonts w:ascii="Times New Roman" w:hAnsi="Times New Roman"/>
          <w:sz w:val="22"/>
          <w:szCs w:val="22"/>
        </w:rPr>
        <w:t xml:space="preserve"> </w:t>
      </w:r>
      <w:r w:rsidR="00F519D1">
        <w:rPr>
          <w:rFonts w:ascii="Times New Roman" w:hAnsi="Times New Roman"/>
          <w:sz w:val="22"/>
          <w:szCs w:val="22"/>
        </w:rPr>
        <w:t>s</w:t>
      </w:r>
      <w:r w:rsidR="004C77A9">
        <w:rPr>
          <w:rFonts w:ascii="Times New Roman" w:hAnsi="Times New Roman"/>
          <w:sz w:val="22"/>
          <w:szCs w:val="22"/>
        </w:rPr>
        <w:t>uper</w:t>
      </w:r>
      <w:r w:rsidR="00F519D1">
        <w:rPr>
          <w:rFonts w:ascii="Times New Roman" w:hAnsi="Times New Roman"/>
          <w:sz w:val="22"/>
          <w:szCs w:val="22"/>
        </w:rPr>
        <w:t>c</w:t>
      </w:r>
      <w:r w:rsidR="004C77A9">
        <w:rPr>
          <w:rFonts w:ascii="Times New Roman" w:hAnsi="Times New Roman"/>
          <w:sz w:val="22"/>
          <w:szCs w:val="22"/>
        </w:rPr>
        <w:t xml:space="preserve">onducting </w:t>
      </w:r>
      <w:proofErr w:type="spellStart"/>
      <w:r w:rsidRPr="00B04F13">
        <w:rPr>
          <w:rFonts w:ascii="Times New Roman" w:hAnsi="Times New Roman"/>
          <w:sz w:val="22"/>
          <w:szCs w:val="22"/>
        </w:rPr>
        <w:t>linac</w:t>
      </w:r>
      <w:proofErr w:type="spellEnd"/>
      <w:r w:rsidRPr="00B04F13">
        <w:rPr>
          <w:rFonts w:ascii="Times New Roman" w:hAnsi="Times New Roman"/>
          <w:sz w:val="22"/>
          <w:szCs w:val="22"/>
        </w:rPr>
        <w:t xml:space="preserve"> </w:t>
      </w:r>
      <w:r w:rsidR="004C77A9">
        <w:rPr>
          <w:rFonts w:ascii="Times New Roman" w:hAnsi="Times New Roman"/>
          <w:sz w:val="22"/>
          <w:szCs w:val="22"/>
        </w:rPr>
        <w:t>with 325</w:t>
      </w:r>
      <w:r w:rsidR="004C77A9" w:rsidRPr="00B04F13">
        <w:rPr>
          <w:rFonts w:ascii="Times New Roman" w:hAnsi="Times New Roman"/>
          <w:sz w:val="22"/>
          <w:szCs w:val="22"/>
        </w:rPr>
        <w:t xml:space="preserve"> </w:t>
      </w:r>
      <w:r w:rsidR="004C77A9">
        <w:rPr>
          <w:rFonts w:ascii="Times New Roman" w:hAnsi="Times New Roman"/>
          <w:sz w:val="22"/>
          <w:szCs w:val="22"/>
        </w:rPr>
        <w:t xml:space="preserve">MHz </w:t>
      </w:r>
      <w:proofErr w:type="spellStart"/>
      <w:proofErr w:type="gramStart"/>
      <w:r w:rsidR="004C77A9">
        <w:rPr>
          <w:rFonts w:ascii="Times New Roman" w:hAnsi="Times New Roman"/>
          <w:sz w:val="22"/>
          <w:szCs w:val="22"/>
        </w:rPr>
        <w:t>rf</w:t>
      </w:r>
      <w:proofErr w:type="spellEnd"/>
      <w:proofErr w:type="gramEnd"/>
      <w:r w:rsidR="004C77A9">
        <w:rPr>
          <w:rFonts w:ascii="Times New Roman" w:hAnsi="Times New Roman"/>
          <w:sz w:val="22"/>
          <w:szCs w:val="22"/>
        </w:rPr>
        <w:t xml:space="preserve"> cavities </w:t>
      </w:r>
      <w:r w:rsidRPr="00B04F13">
        <w:rPr>
          <w:rFonts w:ascii="Times New Roman" w:hAnsi="Times New Roman"/>
          <w:sz w:val="22"/>
          <w:szCs w:val="22"/>
        </w:rPr>
        <w:t xml:space="preserve">that captures the large </w:t>
      </w:r>
      <w:proofErr w:type="spellStart"/>
      <w:r w:rsidRPr="00B04F13">
        <w:rPr>
          <w:rFonts w:ascii="Times New Roman" w:hAnsi="Times New Roman"/>
          <w:sz w:val="22"/>
          <w:szCs w:val="22"/>
        </w:rPr>
        <w:t>muon</w:t>
      </w:r>
      <w:proofErr w:type="spellEnd"/>
      <w:r w:rsidRPr="00B04F13">
        <w:rPr>
          <w:rFonts w:ascii="Times New Roman" w:hAnsi="Times New Roman"/>
          <w:sz w:val="22"/>
          <w:szCs w:val="22"/>
        </w:rPr>
        <w:t xml:space="preserve"> phase</w:t>
      </w:r>
      <w:r w:rsidR="00F519D1">
        <w:rPr>
          <w:rFonts w:ascii="Times New Roman" w:hAnsi="Times New Roman"/>
          <w:sz w:val="22"/>
          <w:szCs w:val="22"/>
        </w:rPr>
        <w:t>-</w:t>
      </w:r>
      <w:r w:rsidRPr="00B04F13">
        <w:rPr>
          <w:rFonts w:ascii="Times New Roman" w:hAnsi="Times New Roman"/>
          <w:sz w:val="22"/>
          <w:szCs w:val="22"/>
        </w:rPr>
        <w:t xml:space="preserve">space coming from the bunch rotator </w:t>
      </w:r>
      <w:r w:rsidR="00F519D1">
        <w:rPr>
          <w:rFonts w:ascii="Times New Roman" w:hAnsi="Times New Roman"/>
          <w:sz w:val="22"/>
          <w:szCs w:val="22"/>
        </w:rPr>
        <w:t>(</w:t>
      </w:r>
      <w:r w:rsidRPr="00B04F13">
        <w:rPr>
          <w:rFonts w:ascii="Times New Roman" w:hAnsi="Times New Roman"/>
          <w:sz w:val="22"/>
          <w:szCs w:val="22"/>
        </w:rPr>
        <w:t xml:space="preserve">in </w:t>
      </w:r>
      <w:r w:rsidR="00F519D1">
        <w:rPr>
          <w:rFonts w:ascii="Times New Roman" w:hAnsi="Times New Roman"/>
          <w:sz w:val="22"/>
          <w:szCs w:val="22"/>
        </w:rPr>
        <w:t xml:space="preserve">the </w:t>
      </w:r>
      <w:r w:rsidRPr="00B04F13">
        <w:rPr>
          <w:rFonts w:ascii="Times New Roman" w:hAnsi="Times New Roman"/>
          <w:sz w:val="22"/>
          <w:szCs w:val="22"/>
        </w:rPr>
        <w:t>case of L3NF</w:t>
      </w:r>
      <w:r w:rsidR="00F519D1">
        <w:rPr>
          <w:rFonts w:ascii="Times New Roman" w:hAnsi="Times New Roman"/>
          <w:sz w:val="22"/>
          <w:szCs w:val="22"/>
        </w:rPr>
        <w:t>)</w:t>
      </w:r>
      <w:r w:rsidRPr="00B04F13">
        <w:rPr>
          <w:rFonts w:ascii="Times New Roman" w:hAnsi="Times New Roman"/>
          <w:sz w:val="22"/>
          <w:szCs w:val="22"/>
        </w:rPr>
        <w:t xml:space="preserve">, or </w:t>
      </w:r>
      <w:r w:rsidR="00FD2030">
        <w:rPr>
          <w:rFonts w:ascii="Times New Roman" w:hAnsi="Times New Roman"/>
          <w:sz w:val="22"/>
          <w:szCs w:val="22"/>
        </w:rPr>
        <w:t xml:space="preserve">the </w:t>
      </w:r>
      <w:r w:rsidRPr="00B04F13">
        <w:rPr>
          <w:rFonts w:ascii="Times New Roman" w:hAnsi="Times New Roman"/>
          <w:sz w:val="22"/>
          <w:szCs w:val="22"/>
        </w:rPr>
        <w:t>factor</w:t>
      </w:r>
      <w:r w:rsidR="00FD2030">
        <w:rPr>
          <w:rFonts w:ascii="Times New Roman" w:hAnsi="Times New Roman"/>
          <w:sz w:val="22"/>
          <w:szCs w:val="22"/>
        </w:rPr>
        <w:t>-</w:t>
      </w:r>
      <w:r w:rsidRPr="00B04F13">
        <w:rPr>
          <w:rFonts w:ascii="Times New Roman" w:hAnsi="Times New Roman"/>
          <w:sz w:val="22"/>
          <w:szCs w:val="22"/>
        </w:rPr>
        <w:t>of</w:t>
      </w:r>
      <w:r w:rsidR="00FD2030">
        <w:rPr>
          <w:rFonts w:ascii="Times New Roman" w:hAnsi="Times New Roman"/>
          <w:sz w:val="22"/>
          <w:szCs w:val="22"/>
        </w:rPr>
        <w:t>-</w:t>
      </w:r>
      <w:r w:rsidRPr="00B04F13">
        <w:rPr>
          <w:rFonts w:ascii="Times New Roman" w:hAnsi="Times New Roman"/>
          <w:sz w:val="22"/>
          <w:szCs w:val="22"/>
        </w:rPr>
        <w:t xml:space="preserve">2 </w:t>
      </w:r>
      <w:r w:rsidR="00FD2030">
        <w:rPr>
          <w:rFonts w:ascii="Times New Roman" w:hAnsi="Times New Roman"/>
          <w:sz w:val="22"/>
          <w:szCs w:val="22"/>
        </w:rPr>
        <w:t xml:space="preserve">smaller </w:t>
      </w:r>
      <w:r w:rsidR="00FD2030" w:rsidRPr="00B04F13">
        <w:rPr>
          <w:rFonts w:ascii="Times New Roman" w:hAnsi="Times New Roman"/>
          <w:sz w:val="22"/>
          <w:szCs w:val="22"/>
        </w:rPr>
        <w:t>phase</w:t>
      </w:r>
      <w:r w:rsidR="00FD2030">
        <w:rPr>
          <w:rFonts w:ascii="Times New Roman" w:hAnsi="Times New Roman"/>
          <w:sz w:val="22"/>
          <w:szCs w:val="22"/>
        </w:rPr>
        <w:t>-</w:t>
      </w:r>
      <w:r w:rsidR="00FD2030" w:rsidRPr="00B04F13">
        <w:rPr>
          <w:rFonts w:ascii="Times New Roman" w:hAnsi="Times New Roman"/>
          <w:sz w:val="22"/>
          <w:szCs w:val="22"/>
        </w:rPr>
        <w:t xml:space="preserve">space </w:t>
      </w:r>
      <w:r w:rsidR="00FD2030">
        <w:rPr>
          <w:rFonts w:ascii="Times New Roman" w:hAnsi="Times New Roman"/>
          <w:sz w:val="22"/>
          <w:szCs w:val="22"/>
        </w:rPr>
        <w:t>after</w:t>
      </w:r>
      <w:r w:rsidR="00F519D1">
        <w:rPr>
          <w:rFonts w:ascii="Times New Roman" w:hAnsi="Times New Roman"/>
          <w:sz w:val="22"/>
          <w:szCs w:val="22"/>
        </w:rPr>
        <w:t xml:space="preserve"> </w:t>
      </w:r>
      <w:r w:rsidRPr="00B04F13">
        <w:rPr>
          <w:rFonts w:ascii="Times New Roman" w:hAnsi="Times New Roman"/>
          <w:sz w:val="22"/>
          <w:szCs w:val="22"/>
        </w:rPr>
        <w:t xml:space="preserve">the cooling channel </w:t>
      </w:r>
      <w:r w:rsidR="00F519D1">
        <w:rPr>
          <w:rFonts w:ascii="Times New Roman" w:hAnsi="Times New Roman"/>
          <w:sz w:val="22"/>
          <w:szCs w:val="22"/>
        </w:rPr>
        <w:t>(</w:t>
      </w:r>
      <w:r w:rsidRPr="00B04F13">
        <w:rPr>
          <w:rFonts w:ascii="Times New Roman" w:hAnsi="Times New Roman"/>
          <w:sz w:val="22"/>
          <w:szCs w:val="22"/>
        </w:rPr>
        <w:t xml:space="preserve">in </w:t>
      </w:r>
      <w:r w:rsidR="00F519D1">
        <w:rPr>
          <w:rFonts w:ascii="Times New Roman" w:hAnsi="Times New Roman"/>
          <w:sz w:val="22"/>
          <w:szCs w:val="22"/>
        </w:rPr>
        <w:t xml:space="preserve">the </w:t>
      </w:r>
      <w:r w:rsidRPr="00B04F13">
        <w:rPr>
          <w:rFonts w:ascii="Times New Roman" w:hAnsi="Times New Roman"/>
          <w:sz w:val="22"/>
          <w:szCs w:val="22"/>
        </w:rPr>
        <w:t>case of the full</w:t>
      </w:r>
      <w:r w:rsidR="00F519D1">
        <w:rPr>
          <w:rFonts w:ascii="Times New Roman" w:hAnsi="Times New Roman"/>
          <w:sz w:val="22"/>
          <w:szCs w:val="22"/>
        </w:rPr>
        <w:t>-</w:t>
      </w:r>
      <w:r w:rsidRPr="00B04F13">
        <w:rPr>
          <w:rFonts w:ascii="Times New Roman" w:hAnsi="Times New Roman"/>
          <w:sz w:val="22"/>
          <w:szCs w:val="22"/>
        </w:rPr>
        <w:t>luminosity NF</w:t>
      </w:r>
      <w:r w:rsidR="00F519D1">
        <w:rPr>
          <w:rFonts w:ascii="Times New Roman" w:hAnsi="Times New Roman"/>
          <w:sz w:val="22"/>
          <w:szCs w:val="22"/>
        </w:rPr>
        <w:t>)</w:t>
      </w:r>
      <w:r w:rsidRPr="00B04F13">
        <w:rPr>
          <w:rFonts w:ascii="Times New Roman" w:hAnsi="Times New Roman"/>
          <w:sz w:val="22"/>
          <w:szCs w:val="22"/>
        </w:rPr>
        <w:t xml:space="preserve">. The </w:t>
      </w:r>
      <w:proofErr w:type="spellStart"/>
      <w:r w:rsidRPr="00B04F13">
        <w:rPr>
          <w:rFonts w:ascii="Times New Roman" w:hAnsi="Times New Roman"/>
          <w:sz w:val="22"/>
          <w:szCs w:val="22"/>
        </w:rPr>
        <w:t>linac</w:t>
      </w:r>
      <w:proofErr w:type="spellEnd"/>
      <w:r w:rsidRPr="00B04F13">
        <w:rPr>
          <w:rFonts w:ascii="Times New Roman" w:hAnsi="Times New Roman"/>
          <w:sz w:val="22"/>
          <w:szCs w:val="22"/>
        </w:rPr>
        <w:t xml:space="preserve"> accelerates the </w:t>
      </w:r>
      <w:proofErr w:type="spellStart"/>
      <w:r w:rsidRPr="00B04F13">
        <w:rPr>
          <w:rFonts w:ascii="Times New Roman" w:hAnsi="Times New Roman"/>
          <w:sz w:val="22"/>
          <w:szCs w:val="22"/>
        </w:rPr>
        <w:t>muons</w:t>
      </w:r>
      <w:proofErr w:type="spellEnd"/>
      <w:r w:rsidRPr="00B04F13">
        <w:rPr>
          <w:rFonts w:ascii="Times New Roman" w:hAnsi="Times New Roman"/>
          <w:sz w:val="22"/>
          <w:szCs w:val="22"/>
        </w:rPr>
        <w:t xml:space="preserve"> to sufficiently relativistic energies to facilitate effi</w:t>
      </w:r>
      <w:r w:rsidR="006F1E33">
        <w:rPr>
          <w:rFonts w:ascii="Times New Roman" w:hAnsi="Times New Roman"/>
          <w:sz w:val="22"/>
          <w:szCs w:val="22"/>
        </w:rPr>
        <w:t>c</w:t>
      </w:r>
      <w:r w:rsidRPr="00B04F13">
        <w:rPr>
          <w:rFonts w:ascii="Times New Roman" w:hAnsi="Times New Roman"/>
          <w:sz w:val="22"/>
          <w:szCs w:val="22"/>
        </w:rPr>
        <w:t xml:space="preserve">ient acceleration in the RLA, while adiabatically decreasing the phase-space volume. The large acceptance of the </w:t>
      </w:r>
      <w:proofErr w:type="spellStart"/>
      <w:r w:rsidRPr="00B04F13">
        <w:rPr>
          <w:rFonts w:ascii="Times New Roman" w:hAnsi="Times New Roman"/>
          <w:sz w:val="22"/>
          <w:szCs w:val="22"/>
        </w:rPr>
        <w:t>linac</w:t>
      </w:r>
      <w:proofErr w:type="spellEnd"/>
      <w:r w:rsidRPr="00B04F13">
        <w:rPr>
          <w:rFonts w:ascii="Times New Roman" w:hAnsi="Times New Roman"/>
          <w:sz w:val="22"/>
          <w:szCs w:val="22"/>
        </w:rPr>
        <w:t xml:space="preserve"> requires large aperture </w:t>
      </w:r>
      <w:r w:rsidRPr="00B04F13">
        <w:rPr>
          <w:rFonts w:ascii="Times New Roman" w:hAnsi="Times New Roman"/>
          <w:sz w:val="22"/>
          <w:szCs w:val="22"/>
        </w:rPr>
        <w:lastRenderedPageBreak/>
        <w:t>and tight focusing. This</w:t>
      </w:r>
      <w:r w:rsidR="004C77A9">
        <w:rPr>
          <w:rFonts w:ascii="Times New Roman" w:hAnsi="Times New Roman"/>
          <w:sz w:val="22"/>
          <w:szCs w:val="22"/>
        </w:rPr>
        <w:t>,</w:t>
      </w:r>
      <w:r w:rsidRPr="00B04F13">
        <w:rPr>
          <w:rFonts w:ascii="Times New Roman" w:hAnsi="Times New Roman"/>
          <w:sz w:val="22"/>
          <w:szCs w:val="22"/>
        </w:rPr>
        <w:t xml:space="preserve"> combined with moderate beam energies</w:t>
      </w:r>
      <w:r w:rsidR="00FD2030">
        <w:rPr>
          <w:rFonts w:ascii="Times New Roman" w:hAnsi="Times New Roman"/>
          <w:sz w:val="22"/>
          <w:szCs w:val="22"/>
        </w:rPr>
        <w:t>,</w:t>
      </w:r>
      <w:r w:rsidRPr="00B04F13">
        <w:rPr>
          <w:rFonts w:ascii="Times New Roman" w:hAnsi="Times New Roman"/>
          <w:sz w:val="22"/>
          <w:szCs w:val="22"/>
        </w:rPr>
        <w:t xml:space="preserve"> favors solenoid rather th</w:t>
      </w:r>
      <w:r w:rsidR="00DE1C85">
        <w:rPr>
          <w:rFonts w:ascii="Times New Roman" w:hAnsi="Times New Roman"/>
          <w:sz w:val="22"/>
          <w:szCs w:val="22"/>
        </w:rPr>
        <w:t>a</w:t>
      </w:r>
      <w:r w:rsidRPr="00B04F13">
        <w:rPr>
          <w:rFonts w:ascii="Times New Roman" w:hAnsi="Times New Roman"/>
          <w:sz w:val="22"/>
          <w:szCs w:val="22"/>
        </w:rPr>
        <w:t xml:space="preserve">n </w:t>
      </w:r>
      <w:proofErr w:type="spellStart"/>
      <w:r w:rsidRPr="00B04F13">
        <w:rPr>
          <w:rFonts w:ascii="Times New Roman" w:hAnsi="Times New Roman"/>
          <w:sz w:val="22"/>
          <w:szCs w:val="22"/>
        </w:rPr>
        <w:t>quadrupole</w:t>
      </w:r>
      <w:proofErr w:type="spellEnd"/>
      <w:r w:rsidRPr="00B04F13">
        <w:rPr>
          <w:rFonts w:ascii="Times New Roman" w:hAnsi="Times New Roman"/>
          <w:sz w:val="22"/>
          <w:szCs w:val="22"/>
        </w:rPr>
        <w:t xml:space="preserve"> focusing for the entire </w:t>
      </w:r>
      <w:proofErr w:type="spellStart"/>
      <w:r w:rsidRPr="00B04F13">
        <w:rPr>
          <w:rFonts w:ascii="Times New Roman" w:hAnsi="Times New Roman"/>
          <w:sz w:val="22"/>
          <w:szCs w:val="22"/>
        </w:rPr>
        <w:t>linac</w:t>
      </w:r>
      <w:proofErr w:type="spellEnd"/>
      <w:r w:rsidRPr="00B04F13">
        <w:rPr>
          <w:rFonts w:ascii="Times New Roman" w:hAnsi="Times New Roman"/>
          <w:sz w:val="22"/>
          <w:szCs w:val="22"/>
        </w:rPr>
        <w:t xml:space="preserve">. The </w:t>
      </w:r>
      <w:proofErr w:type="spellStart"/>
      <w:r w:rsidRPr="00B04F13">
        <w:rPr>
          <w:rFonts w:ascii="Times New Roman" w:hAnsi="Times New Roman"/>
          <w:sz w:val="22"/>
          <w:szCs w:val="22"/>
        </w:rPr>
        <w:t>linac</w:t>
      </w:r>
      <w:proofErr w:type="spellEnd"/>
      <w:r w:rsidRPr="00B04F13">
        <w:rPr>
          <w:rFonts w:ascii="Times New Roman" w:hAnsi="Times New Roman"/>
          <w:sz w:val="22"/>
          <w:szCs w:val="22"/>
        </w:rPr>
        <w:t xml:space="preserve"> is followed by a </w:t>
      </w:r>
      <w:r w:rsidR="006F1E33">
        <w:rPr>
          <w:rFonts w:ascii="Times New Roman" w:hAnsi="Times New Roman"/>
          <w:sz w:val="22"/>
          <w:szCs w:val="22"/>
        </w:rPr>
        <w:t>4.5</w:t>
      </w:r>
      <w:r w:rsidR="00FD2030">
        <w:rPr>
          <w:rFonts w:ascii="Times New Roman" w:hAnsi="Times New Roman"/>
          <w:sz w:val="22"/>
          <w:szCs w:val="22"/>
        </w:rPr>
        <w:t>-</w:t>
      </w:r>
      <w:r w:rsidR="006F1E33">
        <w:rPr>
          <w:rFonts w:ascii="Times New Roman" w:hAnsi="Times New Roman"/>
          <w:sz w:val="22"/>
          <w:szCs w:val="22"/>
        </w:rPr>
        <w:t>pass</w:t>
      </w:r>
      <w:r w:rsidR="00FD2030">
        <w:rPr>
          <w:rFonts w:ascii="Times New Roman" w:hAnsi="Times New Roman"/>
          <w:sz w:val="22"/>
          <w:szCs w:val="22"/>
        </w:rPr>
        <w:t>,</w:t>
      </w:r>
      <w:r w:rsidR="006F1E33">
        <w:rPr>
          <w:rFonts w:ascii="Times New Roman" w:hAnsi="Times New Roman"/>
          <w:sz w:val="22"/>
          <w:szCs w:val="22"/>
        </w:rPr>
        <w:t xml:space="preserve"> 0.85 </w:t>
      </w:r>
      <w:proofErr w:type="spellStart"/>
      <w:r w:rsidR="006F1E33">
        <w:rPr>
          <w:rFonts w:ascii="Times New Roman" w:hAnsi="Times New Roman"/>
          <w:sz w:val="22"/>
          <w:szCs w:val="22"/>
        </w:rPr>
        <w:t>GeV</w:t>
      </w:r>
      <w:proofErr w:type="spellEnd"/>
      <w:r w:rsidR="00FD2030">
        <w:rPr>
          <w:rFonts w:ascii="Times New Roman" w:hAnsi="Times New Roman"/>
          <w:sz w:val="22"/>
          <w:szCs w:val="22"/>
        </w:rPr>
        <w:t xml:space="preserve">, </w:t>
      </w:r>
      <w:r w:rsidR="000B7016">
        <w:rPr>
          <w:rFonts w:ascii="Times New Roman" w:hAnsi="Times New Roman"/>
          <w:sz w:val="22"/>
          <w:szCs w:val="22"/>
        </w:rPr>
        <w:t xml:space="preserve">325 </w:t>
      </w:r>
      <w:r w:rsidR="006F1E33">
        <w:rPr>
          <w:rFonts w:ascii="Times New Roman" w:hAnsi="Times New Roman"/>
          <w:sz w:val="22"/>
          <w:szCs w:val="22"/>
        </w:rPr>
        <w:t xml:space="preserve">MHz </w:t>
      </w:r>
      <w:r w:rsidR="00FD2030">
        <w:rPr>
          <w:rFonts w:ascii="Times New Roman" w:hAnsi="Times New Roman"/>
          <w:sz w:val="22"/>
          <w:szCs w:val="22"/>
        </w:rPr>
        <w:t>“</w:t>
      </w:r>
      <w:proofErr w:type="spellStart"/>
      <w:r w:rsidR="00FD2030">
        <w:rPr>
          <w:rFonts w:ascii="Times New Roman" w:hAnsi="Times New Roman"/>
          <w:sz w:val="22"/>
          <w:szCs w:val="22"/>
        </w:rPr>
        <w:t>d</w:t>
      </w:r>
      <w:r w:rsidR="00FD2030" w:rsidRPr="00B04F13">
        <w:rPr>
          <w:rFonts w:ascii="Times New Roman" w:hAnsi="Times New Roman"/>
          <w:sz w:val="22"/>
          <w:szCs w:val="22"/>
        </w:rPr>
        <w:t>ogbone</w:t>
      </w:r>
      <w:proofErr w:type="spellEnd"/>
      <w:r w:rsidR="00FD2030">
        <w:rPr>
          <w:rFonts w:ascii="Times New Roman" w:hAnsi="Times New Roman"/>
          <w:sz w:val="22"/>
          <w:szCs w:val="22"/>
        </w:rPr>
        <w:t>”</w:t>
      </w:r>
      <w:r w:rsidR="00FD2030" w:rsidRPr="00B04F13">
        <w:rPr>
          <w:rFonts w:ascii="Times New Roman" w:hAnsi="Times New Roman"/>
          <w:sz w:val="22"/>
          <w:szCs w:val="22"/>
        </w:rPr>
        <w:t xml:space="preserve"> </w:t>
      </w:r>
      <w:r w:rsidR="00FD2030">
        <w:rPr>
          <w:rFonts w:ascii="Times New Roman" w:hAnsi="Times New Roman"/>
          <w:sz w:val="22"/>
          <w:szCs w:val="22"/>
        </w:rPr>
        <w:t>r</w:t>
      </w:r>
      <w:r w:rsidR="00FD2030" w:rsidRPr="00B04F13">
        <w:rPr>
          <w:rFonts w:ascii="Times New Roman" w:hAnsi="Times New Roman"/>
          <w:sz w:val="22"/>
          <w:szCs w:val="22"/>
        </w:rPr>
        <w:t xml:space="preserve">ecirculating </w:t>
      </w:r>
      <w:r w:rsidR="00FD2030">
        <w:rPr>
          <w:rFonts w:ascii="Times New Roman" w:hAnsi="Times New Roman"/>
          <w:sz w:val="22"/>
          <w:szCs w:val="22"/>
        </w:rPr>
        <w:t>l</w:t>
      </w:r>
      <w:r w:rsidR="00FD2030" w:rsidRPr="00B04F13">
        <w:rPr>
          <w:rFonts w:ascii="Times New Roman" w:hAnsi="Times New Roman"/>
          <w:sz w:val="22"/>
          <w:szCs w:val="22"/>
        </w:rPr>
        <w:t xml:space="preserve">inear </w:t>
      </w:r>
      <w:r w:rsidR="00FD2030">
        <w:rPr>
          <w:rFonts w:ascii="Times New Roman" w:hAnsi="Times New Roman"/>
          <w:sz w:val="22"/>
          <w:szCs w:val="22"/>
        </w:rPr>
        <w:t>a</w:t>
      </w:r>
      <w:r w:rsidR="00FD2030" w:rsidRPr="00B04F13">
        <w:rPr>
          <w:rFonts w:ascii="Times New Roman" w:hAnsi="Times New Roman"/>
          <w:sz w:val="22"/>
          <w:szCs w:val="22"/>
        </w:rPr>
        <w:t xml:space="preserve">ccelerator </w:t>
      </w:r>
      <w:r w:rsidR="00FD2030">
        <w:rPr>
          <w:rFonts w:ascii="Times New Roman" w:hAnsi="Times New Roman"/>
          <w:sz w:val="22"/>
          <w:szCs w:val="22"/>
        </w:rPr>
        <w:t>(</w:t>
      </w:r>
      <w:r w:rsidR="00FD2030" w:rsidRPr="00B04F13">
        <w:rPr>
          <w:rFonts w:ascii="Times New Roman" w:hAnsi="Times New Roman"/>
          <w:sz w:val="22"/>
          <w:szCs w:val="22"/>
        </w:rPr>
        <w:t>RLA</w:t>
      </w:r>
      <w:r w:rsidRPr="00B04F13">
        <w:rPr>
          <w:rFonts w:ascii="Times New Roman" w:hAnsi="Times New Roman"/>
          <w:sz w:val="22"/>
          <w:szCs w:val="22"/>
        </w:rPr>
        <w:t xml:space="preserve">) that further compresses and shapes the longitudinal and transverse phase-space, while increasing the energy to </w:t>
      </w:r>
      <w:r w:rsidR="006F1E33">
        <w:rPr>
          <w:rFonts w:ascii="Times New Roman" w:hAnsi="Times New Roman"/>
          <w:sz w:val="22"/>
          <w:szCs w:val="22"/>
        </w:rPr>
        <w:t>5</w:t>
      </w:r>
      <w:r w:rsidRPr="00B04F13">
        <w:rPr>
          <w:rFonts w:ascii="Times New Roman" w:hAnsi="Times New Roman"/>
          <w:sz w:val="22"/>
          <w:szCs w:val="22"/>
        </w:rPr>
        <w:t xml:space="preserve"> </w:t>
      </w:r>
      <w:proofErr w:type="spellStart"/>
      <w:r w:rsidRPr="00B04F13">
        <w:rPr>
          <w:rFonts w:ascii="Times New Roman" w:hAnsi="Times New Roman"/>
          <w:sz w:val="22"/>
          <w:szCs w:val="22"/>
        </w:rPr>
        <w:t>GeV</w:t>
      </w:r>
      <w:proofErr w:type="spellEnd"/>
      <w:r w:rsidRPr="00B04F13">
        <w:rPr>
          <w:rFonts w:ascii="Times New Roman" w:hAnsi="Times New Roman"/>
          <w:sz w:val="22"/>
          <w:szCs w:val="22"/>
        </w:rPr>
        <w:t xml:space="preserve">. At the ends of the RLA </w:t>
      </w:r>
      <w:proofErr w:type="spellStart"/>
      <w:r w:rsidRPr="00B04F13">
        <w:rPr>
          <w:rFonts w:ascii="Times New Roman" w:hAnsi="Times New Roman"/>
          <w:sz w:val="22"/>
          <w:szCs w:val="22"/>
        </w:rPr>
        <w:t>linacs</w:t>
      </w:r>
      <w:proofErr w:type="spellEnd"/>
      <w:r w:rsidRPr="00B04F13">
        <w:rPr>
          <w:rFonts w:ascii="Times New Roman" w:hAnsi="Times New Roman"/>
          <w:sz w:val="22"/>
          <w:szCs w:val="22"/>
        </w:rPr>
        <w:t xml:space="preserve"> the beams need to be directed into the appropriate energy-dependent (pass-dependent) </w:t>
      </w:r>
      <w:r w:rsidR="00FD2030">
        <w:rPr>
          <w:rFonts w:ascii="Times New Roman" w:hAnsi="Times New Roman"/>
          <w:sz w:val="22"/>
          <w:szCs w:val="22"/>
        </w:rPr>
        <w:t>“</w:t>
      </w:r>
      <w:r w:rsidR="00FD2030" w:rsidRPr="00B04F13">
        <w:rPr>
          <w:rFonts w:ascii="Times New Roman" w:hAnsi="Times New Roman"/>
          <w:sz w:val="22"/>
          <w:szCs w:val="22"/>
        </w:rPr>
        <w:t>droplet</w:t>
      </w:r>
      <w:r w:rsidR="00FD2030">
        <w:rPr>
          <w:rFonts w:ascii="Times New Roman" w:hAnsi="Times New Roman"/>
          <w:sz w:val="22"/>
          <w:szCs w:val="22"/>
        </w:rPr>
        <w:t>”</w:t>
      </w:r>
      <w:r w:rsidR="00FD2030" w:rsidRPr="00B04F13">
        <w:rPr>
          <w:rFonts w:ascii="Times New Roman" w:hAnsi="Times New Roman"/>
          <w:sz w:val="22"/>
          <w:szCs w:val="22"/>
        </w:rPr>
        <w:t xml:space="preserve"> </w:t>
      </w:r>
      <w:r w:rsidRPr="00B04F13">
        <w:rPr>
          <w:rFonts w:ascii="Times New Roman" w:hAnsi="Times New Roman"/>
          <w:sz w:val="22"/>
          <w:szCs w:val="22"/>
        </w:rPr>
        <w:t>arc for recirculation</w:t>
      </w:r>
      <w:r w:rsidR="002B6822">
        <w:rPr>
          <w:rStyle w:val="FootnoteReference"/>
          <w:rFonts w:ascii="Times New Roman" w:hAnsi="Times New Roman"/>
          <w:sz w:val="22"/>
          <w:szCs w:val="22"/>
        </w:rPr>
        <w:footnoteReference w:id="17"/>
      </w:r>
      <w:r w:rsidRPr="00B04F13">
        <w:rPr>
          <w:rFonts w:ascii="Times New Roman" w:hAnsi="Times New Roman"/>
          <w:sz w:val="22"/>
          <w:szCs w:val="22"/>
        </w:rPr>
        <w:t xml:space="preserve">. The phase space at the RLA exit is characterized by </w:t>
      </w:r>
      <w:r w:rsidRPr="00B04F13">
        <w:rPr>
          <w:rFonts w:ascii="Symbol" w:hAnsi="Symbol"/>
          <w:sz w:val="22"/>
          <w:szCs w:val="22"/>
        </w:rPr>
        <w:t></w:t>
      </w:r>
      <w:r w:rsidRPr="00B04F13">
        <w:rPr>
          <w:rFonts w:ascii="Times New Roman" w:hAnsi="Times New Roman"/>
          <w:sz w:val="22"/>
          <w:szCs w:val="22"/>
        </w:rPr>
        <w:t>p/p = 0.012 (</w:t>
      </w:r>
      <w:proofErr w:type="spellStart"/>
      <w:r w:rsidRPr="00B04F13">
        <w:rPr>
          <w:rFonts w:ascii="Times New Roman" w:hAnsi="Times New Roman"/>
          <w:sz w:val="22"/>
          <w:szCs w:val="22"/>
        </w:rPr>
        <w:t>rms</w:t>
      </w:r>
      <w:proofErr w:type="spellEnd"/>
      <w:r w:rsidRPr="00B04F13">
        <w:rPr>
          <w:rFonts w:ascii="Times New Roman" w:hAnsi="Times New Roman"/>
          <w:sz w:val="22"/>
          <w:szCs w:val="22"/>
        </w:rPr>
        <w:t xml:space="preserve">) and </w:t>
      </w:r>
      <w:r w:rsidRPr="00B04F13">
        <w:rPr>
          <w:rFonts w:ascii="Symbol" w:hAnsi="Symbol"/>
          <w:sz w:val="22"/>
          <w:szCs w:val="22"/>
        </w:rPr>
        <w:t></w:t>
      </w:r>
      <w:r w:rsidRPr="00B04F13">
        <w:rPr>
          <w:rFonts w:ascii="Times New Roman" w:hAnsi="Times New Roman"/>
          <w:sz w:val="22"/>
          <w:szCs w:val="22"/>
        </w:rPr>
        <w:t>z = 8.6 cm (</w:t>
      </w:r>
      <w:proofErr w:type="spellStart"/>
      <w:r w:rsidRPr="00B04F13">
        <w:rPr>
          <w:rFonts w:ascii="Times New Roman" w:hAnsi="Times New Roman"/>
          <w:sz w:val="22"/>
          <w:szCs w:val="22"/>
        </w:rPr>
        <w:t>rms</w:t>
      </w:r>
      <w:proofErr w:type="spellEnd"/>
      <w:proofErr w:type="gramStart"/>
      <w:r w:rsidRPr="00B04F13">
        <w:rPr>
          <w:rFonts w:ascii="Times New Roman" w:hAnsi="Times New Roman"/>
          <w:sz w:val="22"/>
          <w:szCs w:val="22"/>
        </w:rPr>
        <w:t>)</w:t>
      </w:r>
      <w:proofErr w:type="gramEnd"/>
      <w:r w:rsidR="00E41309" w:rsidRPr="00E41309">
        <w:rPr>
          <w:rFonts w:ascii="Times New Roman" w:hAnsi="Times New Roman"/>
          <w:sz w:val="22"/>
          <w:szCs w:val="22"/>
          <w:vertAlign w:val="superscript"/>
        </w:rPr>
        <w:fldChar w:fldCharType="begin"/>
      </w:r>
      <w:r w:rsidR="00E41309" w:rsidRPr="00E41309">
        <w:rPr>
          <w:rFonts w:ascii="Times New Roman" w:hAnsi="Times New Roman"/>
          <w:sz w:val="22"/>
          <w:szCs w:val="22"/>
          <w:vertAlign w:val="superscript"/>
        </w:rPr>
        <w:instrText xml:space="preserve"> NOTEREF _Ref359098416 \h </w:instrText>
      </w:r>
      <w:r w:rsidR="00E41309">
        <w:rPr>
          <w:rFonts w:ascii="Times New Roman" w:hAnsi="Times New Roman"/>
          <w:sz w:val="22"/>
          <w:szCs w:val="22"/>
          <w:vertAlign w:val="superscript"/>
        </w:rPr>
        <w:instrText xml:space="preserve"> \* MERGEFORMAT </w:instrText>
      </w:r>
      <w:r w:rsidR="00E41309" w:rsidRPr="00E41309">
        <w:rPr>
          <w:rFonts w:ascii="Times New Roman" w:hAnsi="Times New Roman"/>
          <w:sz w:val="22"/>
          <w:szCs w:val="22"/>
          <w:vertAlign w:val="superscript"/>
        </w:rPr>
      </w:r>
      <w:r w:rsidR="00E41309" w:rsidRPr="00E41309">
        <w:rPr>
          <w:rFonts w:ascii="Times New Roman" w:hAnsi="Times New Roman"/>
          <w:sz w:val="22"/>
          <w:szCs w:val="22"/>
          <w:vertAlign w:val="superscript"/>
        </w:rPr>
        <w:fldChar w:fldCharType="separate"/>
      </w:r>
      <w:r w:rsidR="00E41309" w:rsidRPr="00E41309">
        <w:rPr>
          <w:rFonts w:ascii="Times New Roman" w:hAnsi="Times New Roman"/>
          <w:sz w:val="22"/>
          <w:szCs w:val="22"/>
          <w:vertAlign w:val="superscript"/>
        </w:rPr>
        <w:t>13</w:t>
      </w:r>
      <w:r w:rsidR="00E41309" w:rsidRPr="00E41309">
        <w:rPr>
          <w:rFonts w:ascii="Times New Roman" w:hAnsi="Times New Roman"/>
          <w:sz w:val="22"/>
          <w:szCs w:val="22"/>
          <w:vertAlign w:val="superscript"/>
        </w:rPr>
        <w:fldChar w:fldCharType="end"/>
      </w:r>
      <w:r w:rsidRPr="00B04F13">
        <w:rPr>
          <w:rFonts w:ascii="Times New Roman" w:hAnsi="Times New Roman"/>
          <w:sz w:val="22"/>
          <w:szCs w:val="22"/>
        </w:rPr>
        <w:t>.</w:t>
      </w:r>
    </w:p>
    <w:p w14:paraId="42929AB9" w14:textId="77777777" w:rsidR="004C77A9" w:rsidRPr="00B04F13" w:rsidRDefault="004C77A9" w:rsidP="000657CD">
      <w:pPr>
        <w:pStyle w:val="body"/>
        <w:tabs>
          <w:tab w:val="clear" w:pos="360"/>
          <w:tab w:val="left" w:pos="-630"/>
        </w:tabs>
        <w:spacing w:line="240" w:lineRule="auto"/>
        <w:ind w:right="302"/>
        <w:rPr>
          <w:rFonts w:ascii="Times New Roman" w:hAnsi="Times New Roman"/>
          <w:sz w:val="22"/>
          <w:szCs w:val="22"/>
        </w:rPr>
      </w:pPr>
    </w:p>
    <w:p w14:paraId="62642151" w14:textId="70C50E10" w:rsidR="000657CD" w:rsidRDefault="000657CD" w:rsidP="000657CD">
      <w:pPr>
        <w:pStyle w:val="body"/>
        <w:tabs>
          <w:tab w:val="clear" w:pos="360"/>
          <w:tab w:val="left" w:pos="-630"/>
        </w:tabs>
        <w:spacing w:line="240" w:lineRule="auto"/>
        <w:ind w:right="302"/>
        <w:rPr>
          <w:rFonts w:ascii="Times New Roman" w:hAnsi="Times New Roman"/>
          <w:sz w:val="22"/>
          <w:szCs w:val="22"/>
        </w:rPr>
      </w:pPr>
      <w:r w:rsidRPr="00B04F13">
        <w:rPr>
          <w:rFonts w:ascii="Times New Roman" w:hAnsi="Times New Roman"/>
          <w:sz w:val="22"/>
          <w:szCs w:val="22"/>
        </w:rPr>
        <w:t>The overall layout of the accelerator complex is shown in</w:t>
      </w:r>
      <w:r w:rsidR="0021379B">
        <w:rPr>
          <w:rFonts w:ascii="Times New Roman" w:hAnsi="Times New Roman"/>
          <w:sz w:val="22"/>
          <w:szCs w:val="22"/>
        </w:rPr>
        <w:t xml:space="preserve"> </w:t>
      </w:r>
      <w:r w:rsidR="0021379B">
        <w:rPr>
          <w:rFonts w:ascii="Times New Roman" w:hAnsi="Times New Roman"/>
          <w:sz w:val="22"/>
          <w:szCs w:val="22"/>
        </w:rPr>
        <w:fldChar w:fldCharType="begin"/>
      </w:r>
      <w:r w:rsidR="0021379B">
        <w:rPr>
          <w:rFonts w:ascii="Times New Roman" w:hAnsi="Times New Roman"/>
          <w:sz w:val="22"/>
          <w:szCs w:val="22"/>
        </w:rPr>
        <w:instrText xml:space="preserve"> REF _Ref359098109 \h </w:instrText>
      </w:r>
      <w:r w:rsidR="0021379B">
        <w:rPr>
          <w:rFonts w:ascii="Times New Roman" w:hAnsi="Times New Roman"/>
          <w:sz w:val="22"/>
          <w:szCs w:val="22"/>
        </w:rPr>
      </w:r>
      <w:r w:rsidR="0021379B">
        <w:rPr>
          <w:rFonts w:ascii="Times New Roman" w:hAnsi="Times New Roman"/>
          <w:sz w:val="22"/>
          <w:szCs w:val="22"/>
        </w:rPr>
        <w:fldChar w:fldCharType="separate"/>
      </w:r>
      <w:r w:rsidR="0021379B">
        <w:t xml:space="preserve">Figure </w:t>
      </w:r>
      <w:r w:rsidR="0021379B">
        <w:rPr>
          <w:noProof/>
        </w:rPr>
        <w:t>16</w:t>
      </w:r>
      <w:r w:rsidR="0021379B">
        <w:rPr>
          <w:rFonts w:ascii="Times New Roman" w:hAnsi="Times New Roman"/>
          <w:sz w:val="22"/>
          <w:szCs w:val="22"/>
        </w:rPr>
        <w:fldChar w:fldCharType="end"/>
      </w:r>
      <w:r w:rsidRPr="00B04F13">
        <w:rPr>
          <w:rFonts w:ascii="Times New Roman" w:hAnsi="Times New Roman"/>
          <w:sz w:val="22"/>
          <w:szCs w:val="22"/>
        </w:rPr>
        <w:t>.</w:t>
      </w:r>
    </w:p>
    <w:p w14:paraId="19FFD3BB" w14:textId="77777777" w:rsidR="001325C3" w:rsidRPr="00B04F13" w:rsidRDefault="001325C3" w:rsidP="000657CD">
      <w:pPr>
        <w:pStyle w:val="body"/>
        <w:tabs>
          <w:tab w:val="clear" w:pos="360"/>
          <w:tab w:val="left" w:pos="-630"/>
        </w:tabs>
        <w:spacing w:line="240" w:lineRule="auto"/>
        <w:ind w:right="302"/>
        <w:rPr>
          <w:rFonts w:ascii="Times New Roman" w:hAnsi="Times New Roman"/>
          <w:sz w:val="22"/>
          <w:szCs w:val="22"/>
        </w:rPr>
      </w:pPr>
    </w:p>
    <w:p w14:paraId="765D413B" w14:textId="4B1C809C" w:rsidR="000657CD" w:rsidRPr="00B04F13" w:rsidRDefault="00ED044F" w:rsidP="00C352F5">
      <w:pPr>
        <w:pStyle w:val="body"/>
        <w:spacing w:line="240" w:lineRule="auto"/>
        <w:ind w:right="302"/>
        <w:jc w:val="center"/>
        <w:rPr>
          <w:rFonts w:ascii="Times New Roman" w:hAnsi="Times New Roman"/>
          <w:sz w:val="24"/>
        </w:rPr>
      </w:pPr>
      <w:r w:rsidRPr="00ED044F">
        <w:rPr>
          <w:rFonts w:ascii="Times New Roman" w:eastAsiaTheme="minorEastAsia" w:hAnsi="Times New Roman" w:cstheme="majorBidi"/>
          <w:noProof/>
          <w:sz w:val="22"/>
          <w:szCs w:val="22"/>
        </w:rPr>
        <w:t xml:space="preserve"> </w:t>
      </w:r>
      <w:r w:rsidRPr="00ED044F">
        <w:rPr>
          <w:noProof/>
          <w:lang w:val="en-GB" w:eastAsia="en-GB"/>
        </w:rPr>
        <w:drawing>
          <wp:inline distT="0" distB="0" distL="0" distR="0" wp14:anchorId="1F7EB318" wp14:editId="347A7DBB">
            <wp:extent cx="4314825" cy="24035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22636" cy="2407930"/>
                    </a:xfrm>
                    <a:prstGeom prst="rect">
                      <a:avLst/>
                    </a:prstGeom>
                  </pic:spPr>
                </pic:pic>
              </a:graphicData>
            </a:graphic>
          </wp:inline>
        </w:drawing>
      </w:r>
    </w:p>
    <w:p w14:paraId="77B79D02" w14:textId="4882C5F3" w:rsidR="000657CD" w:rsidRDefault="0021379B" w:rsidP="00100C73">
      <w:pPr>
        <w:pStyle w:val="Caption"/>
        <w:rPr>
          <w:lang w:val="en-US"/>
        </w:rPr>
      </w:pPr>
      <w:bookmarkStart w:id="56" w:name="_Ref359098109"/>
      <w:r>
        <w:t xml:space="preserve">Figure </w:t>
      </w:r>
      <w:r w:rsidR="00B43897">
        <w:fldChar w:fldCharType="begin"/>
      </w:r>
      <w:r w:rsidR="00B43897">
        <w:instrText xml:space="preserve"> SEQ Figure \* ARABIC </w:instrText>
      </w:r>
      <w:r w:rsidR="00B43897">
        <w:fldChar w:fldCharType="separate"/>
      </w:r>
      <w:r w:rsidR="00BD3E7D">
        <w:rPr>
          <w:noProof/>
        </w:rPr>
        <w:t>16</w:t>
      </w:r>
      <w:r w:rsidR="00B43897">
        <w:rPr>
          <w:noProof/>
        </w:rPr>
        <w:fldChar w:fldCharType="end"/>
      </w:r>
      <w:bookmarkEnd w:id="56"/>
      <w:r w:rsidR="000657CD" w:rsidRPr="00B04F13">
        <w:rPr>
          <w:lang w:val="en-US"/>
        </w:rPr>
        <w:t xml:space="preserve">:  Layout of the accelerator complex: </w:t>
      </w:r>
      <w:r w:rsidR="00FD2030">
        <w:rPr>
          <w:lang w:val="en-US"/>
        </w:rPr>
        <w:t>s</w:t>
      </w:r>
      <w:r w:rsidR="000657CD" w:rsidRPr="00B04F13">
        <w:rPr>
          <w:lang w:val="en-US"/>
        </w:rPr>
        <w:t xml:space="preserve">ingle-pass </w:t>
      </w:r>
      <w:proofErr w:type="spellStart"/>
      <w:r w:rsidR="000657CD" w:rsidRPr="00B04F13">
        <w:rPr>
          <w:lang w:val="en-US"/>
        </w:rPr>
        <w:t>linac</w:t>
      </w:r>
      <w:proofErr w:type="spellEnd"/>
      <w:r w:rsidR="000657CD" w:rsidRPr="00B04F13">
        <w:rPr>
          <w:lang w:val="en-US"/>
        </w:rPr>
        <w:t xml:space="preserve"> and 4.5-pass RLA to </w:t>
      </w:r>
      <w:r w:rsidR="006F1E33">
        <w:rPr>
          <w:lang w:val="en-US"/>
        </w:rPr>
        <w:t>5</w:t>
      </w:r>
      <w:r w:rsidR="000657CD" w:rsidRPr="00B04F13">
        <w:rPr>
          <w:lang w:val="en-US"/>
        </w:rPr>
        <w:t xml:space="preserve"> </w:t>
      </w:r>
      <w:proofErr w:type="spellStart"/>
      <w:r w:rsidR="000657CD" w:rsidRPr="00B04F13">
        <w:rPr>
          <w:lang w:val="en-US"/>
        </w:rPr>
        <w:t>GeV</w:t>
      </w:r>
      <w:proofErr w:type="spellEnd"/>
    </w:p>
    <w:p w14:paraId="6F293671" w14:textId="77777777" w:rsidR="006F1E33" w:rsidRPr="006F1E33" w:rsidRDefault="006F1E33" w:rsidP="006F1E33">
      <w:pPr>
        <w:rPr>
          <w:lang w:val="en-US"/>
        </w:rPr>
      </w:pPr>
    </w:p>
    <w:p w14:paraId="5A0F5EC5" w14:textId="4A7ECFB7" w:rsidR="000657CD" w:rsidRPr="00B04F13" w:rsidRDefault="000657CD" w:rsidP="000657CD">
      <w:pPr>
        <w:pStyle w:val="Keywords"/>
        <w:spacing w:before="120" w:after="0"/>
        <w:ind w:left="0" w:right="302"/>
        <w:jc w:val="both"/>
        <w:rPr>
          <w:b w:val="0"/>
          <w:sz w:val="22"/>
          <w:szCs w:val="22"/>
        </w:rPr>
      </w:pPr>
      <w:r w:rsidRPr="00B04F13">
        <w:rPr>
          <w:b w:val="0"/>
          <w:sz w:val="22"/>
          <w:szCs w:val="22"/>
        </w:rPr>
        <w:t xml:space="preserve">Accelerator performance with 4D cooling as described in the previous subsection </w:t>
      </w:r>
      <w:r w:rsidR="00FD2030">
        <w:rPr>
          <w:b w:val="0"/>
          <w:sz w:val="22"/>
          <w:szCs w:val="22"/>
        </w:rPr>
        <w:t xml:space="preserve">features </w:t>
      </w:r>
      <w:r w:rsidRPr="00B04F13">
        <w:rPr>
          <w:b w:val="0"/>
          <w:sz w:val="22"/>
          <w:szCs w:val="22"/>
        </w:rPr>
        <w:t xml:space="preserve">dynamic losses of </w:t>
      </w:r>
      <w:r w:rsidR="00FD2030">
        <w:rPr>
          <w:b w:val="0"/>
          <w:sz w:val="22"/>
          <w:szCs w:val="22"/>
        </w:rPr>
        <w:t xml:space="preserve">only </w:t>
      </w:r>
      <w:r w:rsidRPr="00B04F13">
        <w:rPr>
          <w:b w:val="0"/>
          <w:sz w:val="22"/>
          <w:szCs w:val="22"/>
        </w:rPr>
        <w:t>~</w:t>
      </w:r>
      <w:r w:rsidR="00FD2030" w:rsidRPr="00861AE6">
        <w:rPr>
          <w:b w:val="0"/>
          <w:sz w:val="22"/>
          <w:szCs w:val="22"/>
          <w:vertAlign w:val="subscript"/>
        </w:rPr>
        <w:t xml:space="preserve"> </w:t>
      </w:r>
      <w:r w:rsidRPr="00B04F13">
        <w:rPr>
          <w:b w:val="0"/>
          <w:sz w:val="22"/>
          <w:szCs w:val="22"/>
        </w:rPr>
        <w:t>0.5%. The same accelerator complex was recently studie</w:t>
      </w:r>
      <w:r w:rsidR="00C64356">
        <w:rPr>
          <w:b w:val="0"/>
          <w:sz w:val="22"/>
          <w:szCs w:val="22"/>
        </w:rPr>
        <w:t>d</w:t>
      </w:r>
      <w:r w:rsidRPr="00B04F13">
        <w:rPr>
          <w:b w:val="0"/>
          <w:sz w:val="22"/>
          <w:szCs w:val="22"/>
        </w:rPr>
        <w:t xml:space="preserve"> for </w:t>
      </w:r>
      <w:r w:rsidR="00FD2030">
        <w:rPr>
          <w:b w:val="0"/>
          <w:sz w:val="22"/>
          <w:szCs w:val="22"/>
        </w:rPr>
        <w:t xml:space="preserve">beam </w:t>
      </w:r>
      <w:r w:rsidRPr="00B04F13">
        <w:rPr>
          <w:b w:val="0"/>
          <w:sz w:val="22"/>
          <w:szCs w:val="22"/>
        </w:rPr>
        <w:t>transport</w:t>
      </w:r>
      <w:r w:rsidR="00FD2030">
        <w:rPr>
          <w:b w:val="0"/>
          <w:sz w:val="22"/>
          <w:szCs w:val="22"/>
        </w:rPr>
        <w:t xml:space="preserve"> </w:t>
      </w:r>
      <w:r w:rsidR="00C64356">
        <w:rPr>
          <w:b w:val="0"/>
          <w:sz w:val="22"/>
          <w:szCs w:val="22"/>
        </w:rPr>
        <w:t xml:space="preserve">with </w:t>
      </w:r>
      <w:r w:rsidRPr="00B04F13">
        <w:rPr>
          <w:b w:val="0"/>
          <w:sz w:val="22"/>
          <w:szCs w:val="22"/>
        </w:rPr>
        <w:t xml:space="preserve">transverse </w:t>
      </w:r>
      <w:proofErr w:type="spellStart"/>
      <w:r w:rsidRPr="00B04F13">
        <w:rPr>
          <w:b w:val="0"/>
          <w:sz w:val="22"/>
          <w:szCs w:val="22"/>
        </w:rPr>
        <w:t>emittance</w:t>
      </w:r>
      <w:proofErr w:type="spellEnd"/>
      <w:r w:rsidRPr="00B04F13">
        <w:rPr>
          <w:b w:val="0"/>
          <w:sz w:val="22"/>
          <w:szCs w:val="22"/>
        </w:rPr>
        <w:t xml:space="preserve"> </w:t>
      </w:r>
      <w:r w:rsidR="00C64356" w:rsidRPr="00B04F13">
        <w:rPr>
          <w:b w:val="0"/>
          <w:sz w:val="22"/>
          <w:szCs w:val="22"/>
        </w:rPr>
        <w:t xml:space="preserve">larger </w:t>
      </w:r>
      <w:r w:rsidR="00C64356">
        <w:rPr>
          <w:b w:val="0"/>
          <w:sz w:val="22"/>
          <w:szCs w:val="22"/>
        </w:rPr>
        <w:t xml:space="preserve">by </w:t>
      </w:r>
      <w:r w:rsidR="00C64356" w:rsidRPr="00B04F13">
        <w:rPr>
          <w:b w:val="0"/>
          <w:sz w:val="22"/>
          <w:szCs w:val="22"/>
        </w:rPr>
        <w:t xml:space="preserve">factor of two </w:t>
      </w:r>
      <w:r w:rsidRPr="00B04F13">
        <w:rPr>
          <w:b w:val="0"/>
          <w:sz w:val="22"/>
          <w:szCs w:val="22"/>
        </w:rPr>
        <w:t>(</w:t>
      </w:r>
      <w:r w:rsidR="0009675F" w:rsidRPr="00B04F13">
        <w:rPr>
          <w:b w:val="0"/>
          <w:sz w:val="22"/>
          <w:szCs w:val="22"/>
        </w:rPr>
        <w:t xml:space="preserve">corresponding to </w:t>
      </w:r>
      <w:r w:rsidR="0009675F">
        <w:rPr>
          <w:b w:val="0"/>
          <w:sz w:val="22"/>
          <w:szCs w:val="22"/>
        </w:rPr>
        <w:t xml:space="preserve">the </w:t>
      </w:r>
      <w:r w:rsidR="0009675F" w:rsidRPr="00B04F13">
        <w:rPr>
          <w:b w:val="0"/>
          <w:sz w:val="22"/>
          <w:szCs w:val="22"/>
        </w:rPr>
        <w:t xml:space="preserve">L3NF scenario </w:t>
      </w:r>
      <w:r w:rsidRPr="00B04F13">
        <w:rPr>
          <w:b w:val="0"/>
          <w:sz w:val="22"/>
          <w:szCs w:val="22"/>
        </w:rPr>
        <w:t xml:space="preserve">without 4D cooling). Assuming the same physical apertures in the </w:t>
      </w:r>
      <w:proofErr w:type="spellStart"/>
      <w:r w:rsidRPr="00B04F13">
        <w:rPr>
          <w:b w:val="0"/>
          <w:sz w:val="22"/>
          <w:szCs w:val="22"/>
        </w:rPr>
        <w:t>linac</w:t>
      </w:r>
      <w:proofErr w:type="spellEnd"/>
      <w:r w:rsidRPr="00B04F13">
        <w:rPr>
          <w:b w:val="0"/>
          <w:sz w:val="22"/>
          <w:szCs w:val="22"/>
        </w:rPr>
        <w:t xml:space="preserve"> and RLA, multi-particle tracking showed significant loss of the beam</w:t>
      </w:r>
      <w:r w:rsidR="00FD2030">
        <w:rPr>
          <w:b w:val="0"/>
          <w:sz w:val="22"/>
          <w:szCs w:val="22"/>
        </w:rPr>
        <w:t>,</w:t>
      </w:r>
      <w:r w:rsidRPr="00B04F13">
        <w:rPr>
          <w:b w:val="0"/>
          <w:sz w:val="22"/>
          <w:szCs w:val="22"/>
        </w:rPr>
        <w:t xml:space="preserve"> ~</w:t>
      </w:r>
      <w:r w:rsidRPr="00861AE6">
        <w:rPr>
          <w:b w:val="0"/>
          <w:sz w:val="22"/>
          <w:szCs w:val="22"/>
          <w:vertAlign w:val="subscript"/>
        </w:rPr>
        <w:t xml:space="preserve"> </w:t>
      </w:r>
      <w:r w:rsidRPr="00B04F13">
        <w:rPr>
          <w:b w:val="0"/>
          <w:sz w:val="22"/>
          <w:szCs w:val="22"/>
        </w:rPr>
        <w:t xml:space="preserve">52%, </w:t>
      </w:r>
      <w:r w:rsidR="00C64356">
        <w:rPr>
          <w:b w:val="0"/>
          <w:sz w:val="22"/>
          <w:szCs w:val="22"/>
        </w:rPr>
        <w:t xml:space="preserve">thus </w:t>
      </w:r>
      <w:r w:rsidR="00FD2030">
        <w:rPr>
          <w:b w:val="0"/>
          <w:sz w:val="22"/>
          <w:szCs w:val="22"/>
        </w:rPr>
        <w:t xml:space="preserve">reducing </w:t>
      </w:r>
      <w:r w:rsidR="00C64356">
        <w:rPr>
          <w:b w:val="0"/>
          <w:sz w:val="22"/>
          <w:szCs w:val="22"/>
        </w:rPr>
        <w:t xml:space="preserve">the </w:t>
      </w:r>
      <w:r w:rsidRPr="00B04F13">
        <w:rPr>
          <w:b w:val="0"/>
          <w:sz w:val="22"/>
          <w:szCs w:val="22"/>
        </w:rPr>
        <w:t xml:space="preserve">effective </w:t>
      </w:r>
      <w:proofErr w:type="spellStart"/>
      <w:r w:rsidRPr="00B04F13">
        <w:rPr>
          <w:b w:val="0"/>
          <w:sz w:val="22"/>
          <w:szCs w:val="22"/>
        </w:rPr>
        <w:t>muon</w:t>
      </w:r>
      <w:proofErr w:type="spellEnd"/>
      <w:r w:rsidRPr="00B04F13">
        <w:rPr>
          <w:b w:val="0"/>
          <w:sz w:val="22"/>
          <w:szCs w:val="22"/>
        </w:rPr>
        <w:t xml:space="preserve"> flux by </w:t>
      </w:r>
      <w:r w:rsidR="0009675F">
        <w:rPr>
          <w:b w:val="0"/>
          <w:sz w:val="22"/>
          <w:szCs w:val="22"/>
        </w:rPr>
        <w:t xml:space="preserve">about a </w:t>
      </w:r>
      <w:r w:rsidRPr="00B04F13">
        <w:rPr>
          <w:b w:val="0"/>
          <w:sz w:val="22"/>
          <w:szCs w:val="22"/>
        </w:rPr>
        <w:t xml:space="preserve">factor of two </w:t>
      </w:r>
      <w:r w:rsidR="00FD2030">
        <w:rPr>
          <w:b w:val="0"/>
          <w:sz w:val="22"/>
          <w:szCs w:val="22"/>
        </w:rPr>
        <w:t xml:space="preserve">as compared to NF </w:t>
      </w:r>
      <w:r w:rsidR="0009675F">
        <w:rPr>
          <w:b w:val="0"/>
          <w:sz w:val="22"/>
          <w:szCs w:val="22"/>
        </w:rPr>
        <w:t xml:space="preserve">due to the lack of 4D cooling in </w:t>
      </w:r>
      <w:proofErr w:type="gramStart"/>
      <w:r w:rsidR="0009675F" w:rsidRPr="00B04F13">
        <w:rPr>
          <w:b w:val="0"/>
          <w:sz w:val="22"/>
          <w:szCs w:val="22"/>
        </w:rPr>
        <w:t xml:space="preserve">L3NF </w:t>
      </w:r>
      <w:r w:rsidRPr="00B04F13">
        <w:rPr>
          <w:b w:val="0"/>
          <w:sz w:val="22"/>
          <w:szCs w:val="22"/>
        </w:rPr>
        <w:t>.</w:t>
      </w:r>
      <w:proofErr w:type="gramEnd"/>
      <w:r w:rsidRPr="00B04F13">
        <w:rPr>
          <w:b w:val="0"/>
          <w:sz w:val="22"/>
          <w:szCs w:val="22"/>
        </w:rPr>
        <w:t xml:space="preserve">   </w:t>
      </w:r>
    </w:p>
    <w:p w14:paraId="7F3AE7E4" w14:textId="77777777" w:rsidR="00E41309" w:rsidRDefault="00E41309" w:rsidP="00861AE6">
      <w:pPr>
        <w:pStyle w:val="Keywords"/>
        <w:spacing w:before="120"/>
        <w:ind w:left="0" w:right="302"/>
        <w:jc w:val="both"/>
        <w:rPr>
          <w:bCs/>
          <w:sz w:val="24"/>
          <w:szCs w:val="24"/>
        </w:rPr>
      </w:pPr>
    </w:p>
    <w:p w14:paraId="1AB38DF3" w14:textId="77777777" w:rsidR="000657CD" w:rsidRPr="00B04F13" w:rsidRDefault="000657CD" w:rsidP="00861AE6">
      <w:pPr>
        <w:pStyle w:val="Keywords"/>
        <w:spacing w:before="120"/>
        <w:ind w:left="0" w:right="302"/>
        <w:jc w:val="both"/>
        <w:rPr>
          <w:b w:val="0"/>
          <w:sz w:val="22"/>
          <w:szCs w:val="22"/>
        </w:rPr>
      </w:pPr>
      <w:r w:rsidRPr="00B04F13">
        <w:rPr>
          <w:bCs/>
          <w:sz w:val="24"/>
          <w:szCs w:val="24"/>
        </w:rPr>
        <w:t xml:space="preserve">Storage Ring </w:t>
      </w:r>
    </w:p>
    <w:p w14:paraId="02393B12" w14:textId="5F9C2286" w:rsidR="000657CD" w:rsidRDefault="000657CD" w:rsidP="000657CD">
      <w:pPr>
        <w:ind w:right="302"/>
        <w:jc w:val="both"/>
        <w:rPr>
          <w:lang w:val="en-US"/>
        </w:rPr>
      </w:pPr>
      <w:r w:rsidRPr="00B04F13">
        <w:rPr>
          <w:lang w:val="en-US"/>
        </w:rPr>
        <w:t xml:space="preserve">Extended studies of </w:t>
      </w:r>
      <w:proofErr w:type="spellStart"/>
      <w:r w:rsidRPr="00B04F13">
        <w:rPr>
          <w:lang w:val="en-US"/>
        </w:rPr>
        <w:t>muon</w:t>
      </w:r>
      <w:proofErr w:type="spellEnd"/>
      <w:r w:rsidRPr="00B04F13">
        <w:rPr>
          <w:lang w:val="en-US"/>
        </w:rPr>
        <w:t xml:space="preserve"> decay rings favor a racetrack geometry, where both </w:t>
      </w:r>
      <w:proofErr w:type="spellStart"/>
      <w:r w:rsidRPr="00B04F13">
        <w:rPr>
          <w:lang w:val="en-US"/>
        </w:rPr>
        <w:t>muon</w:t>
      </w:r>
      <w:proofErr w:type="spellEnd"/>
      <w:r w:rsidRPr="00B04F13">
        <w:rPr>
          <w:lang w:val="en-US"/>
        </w:rPr>
        <w:t xml:space="preserve"> signs can be stored in a single ring in which the μ</w:t>
      </w:r>
      <w:r w:rsidRPr="00B04F13">
        <w:rPr>
          <w:vertAlign w:val="superscript"/>
          <w:lang w:val="en-US"/>
        </w:rPr>
        <w:t>+</w:t>
      </w:r>
      <w:r w:rsidRPr="00B04F13">
        <w:rPr>
          <w:lang w:val="en-US"/>
        </w:rPr>
        <w:t xml:space="preserve"> and μˉ bunches are injected in opposite directions, and both long straight sections point towards the same distant detector. One straight section provides a neutrino beam from μ</w:t>
      </w:r>
      <w:r w:rsidRPr="00B04F13">
        <w:rPr>
          <w:vertAlign w:val="superscript"/>
          <w:lang w:val="en-US"/>
        </w:rPr>
        <w:t>+</w:t>
      </w:r>
      <w:r w:rsidRPr="00B04F13">
        <w:rPr>
          <w:lang w:val="en-US"/>
        </w:rPr>
        <w:t xml:space="preserve"> decays</w:t>
      </w:r>
      <w:r w:rsidR="00FD2030">
        <w:rPr>
          <w:lang w:val="en-US"/>
        </w:rPr>
        <w:t>,</w:t>
      </w:r>
      <w:r w:rsidRPr="00B04F13">
        <w:rPr>
          <w:lang w:val="en-US"/>
        </w:rPr>
        <w:t xml:space="preserve"> and the other from μˉ decays. Optimally the </w:t>
      </w:r>
      <w:proofErr w:type="spellStart"/>
      <w:r w:rsidRPr="00B04F13">
        <w:rPr>
          <w:lang w:val="en-US"/>
        </w:rPr>
        <w:t>muon</w:t>
      </w:r>
      <w:proofErr w:type="spellEnd"/>
      <w:r w:rsidRPr="00B04F13">
        <w:rPr>
          <w:lang w:val="en-US"/>
        </w:rPr>
        <w:t xml:space="preserve"> decay ring ha</w:t>
      </w:r>
      <w:r w:rsidR="00FD2030">
        <w:rPr>
          <w:lang w:val="en-US"/>
        </w:rPr>
        <w:t>s</w:t>
      </w:r>
      <w:r w:rsidRPr="00B04F13">
        <w:rPr>
          <w:lang w:val="en-US"/>
        </w:rPr>
        <w:t xml:space="preserve"> circumference correspond</w:t>
      </w:r>
      <w:r w:rsidR="00FD2030">
        <w:rPr>
          <w:lang w:val="en-US"/>
        </w:rPr>
        <w:t>ing</w:t>
      </w:r>
      <w:r w:rsidRPr="00B04F13">
        <w:rPr>
          <w:lang w:val="en-US"/>
        </w:rPr>
        <w:t xml:space="preserve"> to an integral number of proton </w:t>
      </w:r>
      <w:r w:rsidR="00FD2030">
        <w:rPr>
          <w:lang w:val="en-US"/>
        </w:rPr>
        <w:t xml:space="preserve">driver </w:t>
      </w:r>
      <w:r w:rsidRPr="00B04F13">
        <w:rPr>
          <w:lang w:val="en-US"/>
        </w:rPr>
        <w:t>cycle times. One can ad</w:t>
      </w:r>
      <w:r w:rsidR="00FD2030">
        <w:rPr>
          <w:lang w:val="en-US"/>
        </w:rPr>
        <w:t>a</w:t>
      </w:r>
      <w:r w:rsidRPr="00B04F13">
        <w:rPr>
          <w:lang w:val="en-US"/>
        </w:rPr>
        <w:t xml:space="preserve">pt an earlier design of </w:t>
      </w:r>
      <w:r w:rsidR="00FD2030">
        <w:rPr>
          <w:lang w:val="en-US"/>
        </w:rPr>
        <w:t xml:space="preserve">a </w:t>
      </w:r>
      <w:r w:rsidRPr="00B04F13">
        <w:rPr>
          <w:lang w:val="en-US"/>
        </w:rPr>
        <w:t xml:space="preserve">4 </w:t>
      </w:r>
      <w:proofErr w:type="spellStart"/>
      <w:r w:rsidRPr="00B04F13">
        <w:rPr>
          <w:lang w:val="en-US"/>
        </w:rPr>
        <w:t>GeV</w:t>
      </w:r>
      <w:proofErr w:type="spellEnd"/>
      <w:r w:rsidRPr="00B04F13">
        <w:rPr>
          <w:lang w:val="en-US"/>
        </w:rPr>
        <w:t xml:space="preserve"> decay ring</w:t>
      </w:r>
      <w:r w:rsidR="00E41309" w:rsidRPr="00E41309">
        <w:rPr>
          <w:vertAlign w:val="superscript"/>
          <w:lang w:val="en-US"/>
        </w:rPr>
        <w:fldChar w:fldCharType="begin"/>
      </w:r>
      <w:r w:rsidR="00E41309" w:rsidRPr="00E41309">
        <w:rPr>
          <w:vertAlign w:val="superscript"/>
          <w:lang w:val="en-US"/>
        </w:rPr>
        <w:instrText xml:space="preserve"> NOTEREF _Ref359098416 \h  \* MERGEFORMAT </w:instrText>
      </w:r>
      <w:r w:rsidR="00E41309" w:rsidRPr="00E41309">
        <w:rPr>
          <w:vertAlign w:val="superscript"/>
          <w:lang w:val="en-US"/>
        </w:rPr>
      </w:r>
      <w:r w:rsidR="00E41309" w:rsidRPr="00E41309">
        <w:rPr>
          <w:vertAlign w:val="superscript"/>
          <w:lang w:val="en-US"/>
        </w:rPr>
        <w:fldChar w:fldCharType="separate"/>
      </w:r>
      <w:r w:rsidR="00E41309" w:rsidRPr="00E41309">
        <w:rPr>
          <w:vertAlign w:val="superscript"/>
          <w:lang w:val="en-US"/>
        </w:rPr>
        <w:t>13</w:t>
      </w:r>
      <w:r w:rsidR="00E41309" w:rsidRPr="00E41309">
        <w:rPr>
          <w:vertAlign w:val="superscript"/>
          <w:lang w:val="en-US"/>
        </w:rPr>
        <w:fldChar w:fldCharType="end"/>
      </w:r>
      <w:r w:rsidR="00FD2030">
        <w:rPr>
          <w:lang w:val="en-US"/>
        </w:rPr>
        <w:t>,</w:t>
      </w:r>
      <w:r w:rsidR="00A03D01">
        <w:rPr>
          <w:lang w:val="en-US"/>
        </w:rPr>
        <w:t xml:space="preserve"> or </w:t>
      </w:r>
      <w:r w:rsidR="00FD2030">
        <w:rPr>
          <w:lang w:val="en-US"/>
        </w:rPr>
        <w:t xml:space="preserve">one </w:t>
      </w:r>
      <w:r w:rsidR="00A03D01">
        <w:rPr>
          <w:lang w:val="en-US"/>
        </w:rPr>
        <w:t>scaled from the IDS-NF design</w:t>
      </w:r>
      <w:r w:rsidRPr="00B04F13">
        <w:rPr>
          <w:lang w:val="en-US"/>
        </w:rPr>
        <w:t>, w</w:t>
      </w:r>
      <w:r w:rsidR="00A03D01">
        <w:rPr>
          <w:lang w:val="en-US"/>
        </w:rPr>
        <w:t>ith</w:t>
      </w:r>
      <w:r w:rsidRPr="00B04F13">
        <w:rPr>
          <w:lang w:val="en-US"/>
        </w:rPr>
        <w:t xml:space="preserve"> neutrino-beam-forming “production” straight section chosen to be </w:t>
      </w:r>
      <w:r w:rsidR="00A03D01">
        <w:rPr>
          <w:lang w:val="en-US"/>
        </w:rPr>
        <w:t>235</w:t>
      </w:r>
      <w:r w:rsidRPr="00B04F13">
        <w:rPr>
          <w:lang w:val="en-US"/>
        </w:rPr>
        <w:t xml:space="preserve"> m </w:t>
      </w:r>
      <w:r w:rsidR="00FD2030">
        <w:rPr>
          <w:lang w:val="en-US"/>
        </w:rPr>
        <w:t xml:space="preserve">and </w:t>
      </w:r>
      <w:r w:rsidRPr="00B04F13">
        <w:rPr>
          <w:lang w:val="en-US"/>
        </w:rPr>
        <w:t xml:space="preserve">corresponding ring circumference ~ </w:t>
      </w:r>
      <w:r w:rsidR="00A03D01">
        <w:rPr>
          <w:lang w:val="en-US"/>
        </w:rPr>
        <w:t>6</w:t>
      </w:r>
      <w:r w:rsidRPr="00B04F13">
        <w:rPr>
          <w:lang w:val="en-US"/>
        </w:rPr>
        <w:t>00</w:t>
      </w:r>
      <w:r w:rsidR="00FD2030">
        <w:rPr>
          <w:lang w:val="en-US"/>
        </w:rPr>
        <w:t xml:space="preserve"> </w:t>
      </w:r>
      <w:r w:rsidRPr="00B04F13">
        <w:rPr>
          <w:lang w:val="en-US"/>
        </w:rPr>
        <w:t xml:space="preserve">m. </w:t>
      </w:r>
    </w:p>
    <w:p w14:paraId="76968A19" w14:textId="77777777" w:rsidR="00FD2030" w:rsidRPr="00B04F13" w:rsidRDefault="00FD2030" w:rsidP="000657CD">
      <w:pPr>
        <w:ind w:right="302"/>
        <w:jc w:val="both"/>
        <w:rPr>
          <w:lang w:val="en-US"/>
        </w:rPr>
      </w:pPr>
    </w:p>
    <w:p w14:paraId="689BCDD2" w14:textId="335A2FCC" w:rsidR="000657CD" w:rsidRPr="00B04F13" w:rsidRDefault="000657CD" w:rsidP="000657CD">
      <w:pPr>
        <w:ind w:right="302"/>
        <w:jc w:val="both"/>
        <w:rPr>
          <w:lang w:val="en-US"/>
        </w:rPr>
      </w:pPr>
      <w:r w:rsidRPr="00B04F13">
        <w:rPr>
          <w:lang w:val="en-US"/>
        </w:rPr>
        <w:lastRenderedPageBreak/>
        <w:t xml:space="preserve">To minimize neutrino flux uncertainties, the </w:t>
      </w:r>
      <w:proofErr w:type="spellStart"/>
      <w:r w:rsidRPr="00B04F13">
        <w:rPr>
          <w:lang w:val="en-US"/>
        </w:rPr>
        <w:t>rms</w:t>
      </w:r>
      <w:proofErr w:type="spellEnd"/>
      <w:r w:rsidRPr="00B04F13">
        <w:rPr>
          <w:lang w:val="en-US"/>
        </w:rPr>
        <w:t xml:space="preserve"> </w:t>
      </w:r>
      <w:proofErr w:type="spellStart"/>
      <w:r w:rsidRPr="00B04F13">
        <w:rPr>
          <w:lang w:val="en-US"/>
        </w:rPr>
        <w:t>muon</w:t>
      </w:r>
      <w:proofErr w:type="spellEnd"/>
      <w:r w:rsidRPr="00B04F13">
        <w:rPr>
          <w:lang w:val="en-US"/>
        </w:rPr>
        <w:t xml:space="preserve"> beam divergence in the production straight section, </w:t>
      </w:r>
      <w:r w:rsidRPr="00B04F13">
        <w:rPr>
          <w:rFonts w:ascii="Symbol" w:hAnsi="Symbol"/>
          <w:lang w:val="en-US"/>
        </w:rPr>
        <w:t></w:t>
      </w:r>
      <w:r w:rsidRPr="00B04F13">
        <w:rPr>
          <w:vertAlign w:val="subscript"/>
          <w:lang w:val="en-US"/>
        </w:rPr>
        <w:t>B</w:t>
      </w:r>
      <w:r w:rsidRPr="00B04F13">
        <w:rPr>
          <w:lang w:val="en-US"/>
        </w:rPr>
        <w:t xml:space="preserve">, must be much smaller than the </w:t>
      </w:r>
      <w:proofErr w:type="spellStart"/>
      <w:r w:rsidRPr="00B04F13">
        <w:rPr>
          <w:lang w:val="en-US"/>
        </w:rPr>
        <w:t>rms</w:t>
      </w:r>
      <w:proofErr w:type="spellEnd"/>
      <w:r w:rsidRPr="00B04F13">
        <w:rPr>
          <w:lang w:val="en-US"/>
        </w:rPr>
        <w:t xml:space="preserve"> neutrino beam divergence</w:t>
      </w:r>
      <w:proofErr w:type="gramStart"/>
      <w:r w:rsidRPr="00B04F13">
        <w:rPr>
          <w:lang w:val="en-US"/>
        </w:rPr>
        <w:t>,</w:t>
      </w:r>
      <w:r w:rsidRPr="00B04F13">
        <w:rPr>
          <w:rFonts w:ascii="Symbol" w:hAnsi="Symbol"/>
          <w:lang w:val="en-US"/>
        </w:rPr>
        <w:t></w:t>
      </w:r>
      <w:proofErr w:type="gramEnd"/>
      <w:r w:rsidRPr="00B04F13">
        <w:rPr>
          <w:rFonts w:ascii="Symbol" w:hAnsi="Symbol"/>
          <w:lang w:val="en-US"/>
        </w:rPr>
        <w:t></w:t>
      </w:r>
      <w:r w:rsidRPr="00B04F13">
        <w:rPr>
          <w:vertAlign w:val="subscript"/>
          <w:lang w:val="en-US"/>
        </w:rPr>
        <w:t>D</w:t>
      </w:r>
      <w:r w:rsidRPr="00B04F13">
        <w:rPr>
          <w:lang w:val="en-US"/>
        </w:rPr>
        <w:t xml:space="preserve">, arising from </w:t>
      </w:r>
      <w:proofErr w:type="spellStart"/>
      <w:r w:rsidRPr="00B04F13">
        <w:rPr>
          <w:lang w:val="en-US"/>
        </w:rPr>
        <w:t>muon</w:t>
      </w:r>
      <w:proofErr w:type="spellEnd"/>
      <w:r w:rsidRPr="00B04F13">
        <w:rPr>
          <w:lang w:val="en-US"/>
        </w:rPr>
        <w:t xml:space="preserve"> decay kinematics. </w:t>
      </w:r>
      <w:r w:rsidR="00FD2030">
        <w:rPr>
          <w:lang w:val="en-US"/>
        </w:rPr>
        <w:t>The</w:t>
      </w:r>
      <w:r w:rsidR="00FD2030" w:rsidRPr="00B04F13">
        <w:rPr>
          <w:lang w:val="en-US"/>
        </w:rPr>
        <w:t xml:space="preserve"> </w:t>
      </w:r>
      <w:r w:rsidRPr="00B04F13">
        <w:rPr>
          <w:lang w:val="en-US"/>
        </w:rPr>
        <w:t xml:space="preserve">design </w:t>
      </w:r>
      <w:r w:rsidR="00FD2030" w:rsidRPr="00B04F13">
        <w:rPr>
          <w:lang w:val="en-US"/>
        </w:rPr>
        <w:t>criteri</w:t>
      </w:r>
      <w:r w:rsidR="00FD2030">
        <w:rPr>
          <w:lang w:val="en-US"/>
        </w:rPr>
        <w:t>on</w:t>
      </w:r>
      <w:r w:rsidR="00FD2030" w:rsidRPr="00B04F13">
        <w:rPr>
          <w:lang w:val="en-US"/>
        </w:rPr>
        <w:t xml:space="preserve"> </w:t>
      </w:r>
      <w:r w:rsidRPr="00B04F13">
        <w:rPr>
          <w:lang w:val="en-US"/>
        </w:rPr>
        <w:t xml:space="preserve">is </w:t>
      </w:r>
      <w:r w:rsidRPr="00B04F13">
        <w:rPr>
          <w:rFonts w:ascii="Symbol" w:hAnsi="Symbol"/>
          <w:lang w:val="en-US"/>
        </w:rPr>
        <w:t></w:t>
      </w:r>
      <w:r w:rsidRPr="00B04F13">
        <w:rPr>
          <w:vertAlign w:val="subscript"/>
          <w:lang w:val="en-US"/>
        </w:rPr>
        <w:t>B</w:t>
      </w:r>
      <w:r w:rsidRPr="00B04F13" w:rsidDel="00197520">
        <w:rPr>
          <w:lang w:val="en-US"/>
        </w:rPr>
        <w:t xml:space="preserve"> </w:t>
      </w:r>
      <w:r w:rsidRPr="00B04F13">
        <w:rPr>
          <w:lang w:val="en-US"/>
        </w:rPr>
        <w:t>&lt; 0.1</w:t>
      </w:r>
      <w:r w:rsidRPr="00B04F13">
        <w:rPr>
          <w:rFonts w:ascii="Symbol" w:hAnsi="Symbol"/>
          <w:lang w:val="en-US"/>
        </w:rPr>
        <w:t></w:t>
      </w:r>
      <w:r w:rsidRPr="00B04F13">
        <w:rPr>
          <w:rFonts w:ascii="Symbol" w:hAnsi="Symbol"/>
          <w:lang w:val="en-US"/>
        </w:rPr>
        <w:t></w:t>
      </w:r>
      <w:r w:rsidRPr="00B04F13">
        <w:rPr>
          <w:vertAlign w:val="subscript"/>
          <w:lang w:val="en-US"/>
        </w:rPr>
        <w:t>D</w:t>
      </w:r>
      <w:r w:rsidRPr="00B04F13">
        <w:rPr>
          <w:lang w:val="en-US"/>
        </w:rPr>
        <w:t xml:space="preserve">. The fraction of </w:t>
      </w:r>
      <w:proofErr w:type="spellStart"/>
      <w:r w:rsidRPr="00B04F13">
        <w:rPr>
          <w:lang w:val="en-US"/>
        </w:rPr>
        <w:t>muons</w:t>
      </w:r>
      <w:proofErr w:type="spellEnd"/>
      <w:r w:rsidRPr="00B04F13">
        <w:rPr>
          <w:lang w:val="en-US"/>
        </w:rPr>
        <w:t xml:space="preserve"> that decay in the storage ring while traveling in the direction of the distant detector is determined by the ratio of the production straight section length to the ring circumference. </w:t>
      </w:r>
      <w:r w:rsidR="00904799">
        <w:rPr>
          <w:lang w:val="en-US"/>
        </w:rPr>
        <w:t xml:space="preserve">With </w:t>
      </w:r>
      <w:r w:rsidR="00FD2030">
        <w:rPr>
          <w:lang w:val="en-US"/>
        </w:rPr>
        <w:t xml:space="preserve">the </w:t>
      </w:r>
      <w:r w:rsidR="00904799">
        <w:rPr>
          <w:lang w:val="en-US"/>
        </w:rPr>
        <w:t>parameters above</w:t>
      </w:r>
      <w:r w:rsidRPr="00B04F13">
        <w:rPr>
          <w:lang w:val="en-US"/>
        </w:rPr>
        <w:t xml:space="preserve">, that ratio is about 0.4. Finally, the ring must accommodate the </w:t>
      </w:r>
      <w:proofErr w:type="spellStart"/>
      <w:r w:rsidRPr="00B04F13">
        <w:rPr>
          <w:lang w:val="en-US"/>
        </w:rPr>
        <w:t>muon</w:t>
      </w:r>
      <w:proofErr w:type="spellEnd"/>
      <w:r w:rsidR="00FD2030">
        <w:rPr>
          <w:lang w:val="en-US"/>
        </w:rPr>
        <w:t>-</w:t>
      </w:r>
      <w:r w:rsidRPr="00B04F13">
        <w:rPr>
          <w:lang w:val="en-US"/>
        </w:rPr>
        <w:t xml:space="preserve">beam momentum spread which, after acceleration, is </w:t>
      </w:r>
      <w:r w:rsidRPr="00B04F13">
        <w:rPr>
          <w:rFonts w:ascii="Symbol" w:hAnsi="Symbol"/>
          <w:lang w:val="en-US"/>
        </w:rPr>
        <w:t></w:t>
      </w:r>
      <w:r w:rsidRPr="00B04F13">
        <w:rPr>
          <w:lang w:val="en-US"/>
        </w:rPr>
        <w:t xml:space="preserve">p/p = 0.03. A sufficiently large momentum acceptance requires chromaticity correction through the use of </w:t>
      </w:r>
      <w:proofErr w:type="spellStart"/>
      <w:r w:rsidRPr="00B04F13">
        <w:rPr>
          <w:lang w:val="en-US"/>
        </w:rPr>
        <w:t>sextupoles</w:t>
      </w:r>
      <w:proofErr w:type="spellEnd"/>
      <w:r w:rsidRPr="00B04F13">
        <w:rPr>
          <w:lang w:val="en-US"/>
        </w:rPr>
        <w:t>.</w:t>
      </w:r>
    </w:p>
    <w:p w14:paraId="3C33D88B" w14:textId="77777777" w:rsidR="000657CD" w:rsidRPr="00B04F13" w:rsidRDefault="000657CD" w:rsidP="000657CD">
      <w:pPr>
        <w:jc w:val="both"/>
        <w:rPr>
          <w:b/>
          <w:sz w:val="24"/>
          <w:szCs w:val="24"/>
          <w:lang w:val="en-US"/>
        </w:rPr>
      </w:pPr>
    </w:p>
    <w:p w14:paraId="35F2CFB3" w14:textId="485DCE94" w:rsidR="007065A9" w:rsidRPr="00B04F13" w:rsidRDefault="007065A9" w:rsidP="00C352F5">
      <w:pPr>
        <w:pStyle w:val="Heading3"/>
        <w:jc w:val="both"/>
        <w:rPr>
          <w:color w:val="0070C0"/>
          <w:lang w:val="en-US"/>
        </w:rPr>
      </w:pPr>
      <w:bookmarkStart w:id="57" w:name="_Toc359182369"/>
      <w:r w:rsidRPr="00B04F13">
        <w:rPr>
          <w:lang w:val="en-US"/>
        </w:rPr>
        <w:t>Required R&amp;D</w:t>
      </w:r>
      <w:bookmarkEnd w:id="57"/>
    </w:p>
    <w:p w14:paraId="31A35B06" w14:textId="53F566D6" w:rsidR="000B7016" w:rsidRPr="00B04F13" w:rsidRDefault="00FD2030" w:rsidP="000B7016">
      <w:pPr>
        <w:jc w:val="both"/>
        <w:rPr>
          <w:lang w:val="en-US"/>
        </w:rPr>
      </w:pPr>
      <w:r>
        <w:rPr>
          <w:lang w:val="en-US"/>
        </w:rPr>
        <w:t xml:space="preserve">Since the </w:t>
      </w:r>
      <w:r w:rsidR="000B7016">
        <w:rPr>
          <w:lang w:val="en-US"/>
        </w:rPr>
        <w:t>in</w:t>
      </w:r>
      <w:r w:rsidR="0009675F">
        <w:rPr>
          <w:lang w:val="en-US"/>
        </w:rPr>
        <w:t>i</w:t>
      </w:r>
      <w:r w:rsidR="000B7016">
        <w:rPr>
          <w:lang w:val="en-US"/>
        </w:rPr>
        <w:t>tial</w:t>
      </w:r>
      <w:r>
        <w:rPr>
          <w:lang w:val="en-US"/>
        </w:rPr>
        <w:t>-</w:t>
      </w:r>
      <w:r w:rsidR="000B7016">
        <w:rPr>
          <w:lang w:val="en-US"/>
        </w:rPr>
        <w:t xml:space="preserve">stage Neutrino Factory, L3NF, relies on proton beam power of 1 MW at 3 </w:t>
      </w:r>
      <w:proofErr w:type="spellStart"/>
      <w:r w:rsidR="000B7016">
        <w:rPr>
          <w:lang w:val="en-US"/>
        </w:rPr>
        <w:t>GeV</w:t>
      </w:r>
      <w:proofErr w:type="spellEnd"/>
      <w:r w:rsidR="000B7016">
        <w:rPr>
          <w:lang w:val="en-US"/>
        </w:rPr>
        <w:t xml:space="preserve"> provided by the </w:t>
      </w:r>
      <w:r w:rsidR="0009675F">
        <w:rPr>
          <w:lang w:val="en-US"/>
        </w:rPr>
        <w:t>second</w:t>
      </w:r>
      <w:r w:rsidR="000B7016">
        <w:rPr>
          <w:lang w:val="en-US"/>
        </w:rPr>
        <w:t xml:space="preserve"> phase of project X </w:t>
      </w:r>
      <w:r>
        <w:rPr>
          <w:lang w:val="en-US"/>
        </w:rPr>
        <w:t xml:space="preserve">with </w:t>
      </w:r>
      <w:r w:rsidR="000B7016">
        <w:rPr>
          <w:lang w:val="en-US"/>
        </w:rPr>
        <w:t>no cooling</w:t>
      </w:r>
      <w:r>
        <w:rPr>
          <w:lang w:val="en-US"/>
        </w:rPr>
        <w:t>, i</w:t>
      </w:r>
      <w:r w:rsidR="000B7016">
        <w:rPr>
          <w:lang w:val="en-US"/>
        </w:rPr>
        <w:t xml:space="preserve">ts </w:t>
      </w:r>
      <w:r w:rsidR="000B7016" w:rsidRPr="00B04F13">
        <w:rPr>
          <w:lang w:val="en-US"/>
        </w:rPr>
        <w:t xml:space="preserve">critical challenges </w:t>
      </w:r>
      <w:r w:rsidR="000B7016">
        <w:rPr>
          <w:lang w:val="en-US"/>
        </w:rPr>
        <w:t>are limited to</w:t>
      </w:r>
      <w:r w:rsidR="000B7016" w:rsidRPr="00B04F13">
        <w:rPr>
          <w:lang w:val="en-US"/>
        </w:rPr>
        <w:t>:</w:t>
      </w:r>
    </w:p>
    <w:p w14:paraId="62E7B8EA" w14:textId="08770AE5" w:rsidR="000B7016" w:rsidRDefault="00167154" w:rsidP="000B7016">
      <w:pPr>
        <w:pStyle w:val="ListParagraph"/>
        <w:numPr>
          <w:ilvl w:val="0"/>
          <w:numId w:val="7"/>
        </w:numPr>
        <w:jc w:val="both"/>
        <w:rPr>
          <w:lang w:val="en-US"/>
        </w:rPr>
      </w:pPr>
      <w:r>
        <w:rPr>
          <w:lang w:val="en-US"/>
        </w:rPr>
        <w:t xml:space="preserve">Proton </w:t>
      </w:r>
      <w:r w:rsidR="000B7016">
        <w:rPr>
          <w:lang w:val="en-US"/>
        </w:rPr>
        <w:t>driver and target corresponding to the state of the art in operation at SNS and therefore no specific development needed</w:t>
      </w:r>
      <w:r>
        <w:rPr>
          <w:lang w:val="en-US"/>
        </w:rPr>
        <w:t>;</w:t>
      </w:r>
    </w:p>
    <w:p w14:paraId="6EADCAA3" w14:textId="7236109A" w:rsidR="000B7016" w:rsidRPr="00B04F13" w:rsidRDefault="000B7016" w:rsidP="000B7016">
      <w:pPr>
        <w:pStyle w:val="ListParagraph"/>
        <w:numPr>
          <w:ilvl w:val="0"/>
          <w:numId w:val="7"/>
        </w:numPr>
        <w:jc w:val="both"/>
        <w:rPr>
          <w:lang w:val="en-US"/>
        </w:rPr>
      </w:pPr>
      <w:r w:rsidRPr="00B04F13">
        <w:rPr>
          <w:lang w:val="en-US"/>
        </w:rPr>
        <w:t>A 15</w:t>
      </w:r>
      <w:r w:rsidR="00167154">
        <w:rPr>
          <w:lang w:val="en-US"/>
        </w:rPr>
        <w:t>–</w:t>
      </w:r>
      <w:r w:rsidRPr="00B04F13">
        <w:rPr>
          <w:lang w:val="en-US"/>
        </w:rPr>
        <w:t>20</w:t>
      </w:r>
      <w:r w:rsidR="00167154">
        <w:rPr>
          <w:lang w:val="en-US"/>
        </w:rPr>
        <w:t xml:space="preserve"> </w:t>
      </w:r>
      <w:r w:rsidRPr="00B04F13">
        <w:rPr>
          <w:lang w:val="en-US"/>
        </w:rPr>
        <w:t>T solenoid</w:t>
      </w:r>
      <w:r w:rsidRPr="00B7120A">
        <w:rPr>
          <w:lang w:val="en-US"/>
        </w:rPr>
        <w:t xml:space="preserve"> </w:t>
      </w:r>
      <w:r>
        <w:rPr>
          <w:lang w:val="en-US"/>
        </w:rPr>
        <w:t xml:space="preserve">to efficiently </w:t>
      </w:r>
      <w:r w:rsidRPr="00B04F13">
        <w:rPr>
          <w:lang w:val="en-US"/>
        </w:rPr>
        <w:t>capture</w:t>
      </w:r>
      <w:r>
        <w:rPr>
          <w:lang w:val="en-US"/>
        </w:rPr>
        <w:t xml:space="preserve"> the </w:t>
      </w:r>
      <w:proofErr w:type="spellStart"/>
      <w:r>
        <w:rPr>
          <w:lang w:val="en-US"/>
        </w:rPr>
        <w:t>pions</w:t>
      </w:r>
      <w:proofErr w:type="spellEnd"/>
      <w:r>
        <w:rPr>
          <w:lang w:val="en-US"/>
        </w:rPr>
        <w:t xml:space="preserve"> </w:t>
      </w:r>
      <w:r w:rsidR="00167154">
        <w:rPr>
          <w:lang w:val="en-US"/>
        </w:rPr>
        <w:t xml:space="preserve">produced in </w:t>
      </w:r>
      <w:r>
        <w:rPr>
          <w:lang w:val="en-US"/>
        </w:rPr>
        <w:t>the target</w:t>
      </w:r>
      <w:r w:rsidRPr="00B04F13">
        <w:rPr>
          <w:lang w:val="en-US"/>
        </w:rPr>
        <w:t>;</w:t>
      </w:r>
    </w:p>
    <w:p w14:paraId="1C43C30E" w14:textId="75B4A5CC" w:rsidR="000B7016" w:rsidRPr="00B04F13" w:rsidRDefault="00167154" w:rsidP="000B7016">
      <w:pPr>
        <w:pStyle w:val="ListParagraph"/>
        <w:numPr>
          <w:ilvl w:val="0"/>
          <w:numId w:val="7"/>
        </w:numPr>
        <w:jc w:val="both"/>
        <w:rPr>
          <w:lang w:val="en-US"/>
        </w:rPr>
      </w:pPr>
      <w:r>
        <w:rPr>
          <w:lang w:val="en-US"/>
        </w:rPr>
        <w:t>A</w:t>
      </w:r>
      <w:r w:rsidR="000B7016" w:rsidRPr="00B04F13">
        <w:rPr>
          <w:lang w:val="en-US"/>
        </w:rPr>
        <w:t xml:space="preserve">ccelerating gradient </w:t>
      </w:r>
      <w:r>
        <w:rPr>
          <w:lang w:val="en-US"/>
        </w:rPr>
        <w:t xml:space="preserve">in </w:t>
      </w:r>
      <w:r w:rsidR="000B7016" w:rsidRPr="00B04F13">
        <w:rPr>
          <w:lang w:val="en-US"/>
        </w:rPr>
        <w:t>low frequency (</w:t>
      </w:r>
      <w:r w:rsidR="0009675F">
        <w:rPr>
          <w:lang w:val="en-US"/>
        </w:rPr>
        <w:t>325</w:t>
      </w:r>
      <w:r>
        <w:rPr>
          <w:lang w:val="en-US"/>
        </w:rPr>
        <w:t>–</w:t>
      </w:r>
      <w:r w:rsidR="000B7016" w:rsidRPr="00B04F13">
        <w:rPr>
          <w:lang w:val="en-US"/>
        </w:rPr>
        <w:t>805</w:t>
      </w:r>
      <w:r>
        <w:rPr>
          <w:lang w:val="en-US"/>
        </w:rPr>
        <w:t xml:space="preserve"> </w:t>
      </w:r>
      <w:r w:rsidR="000B7016" w:rsidRPr="00B04F13">
        <w:rPr>
          <w:lang w:val="en-US"/>
        </w:rPr>
        <w:t xml:space="preserve">MHz) </w:t>
      </w:r>
      <w:proofErr w:type="spellStart"/>
      <w:r>
        <w:rPr>
          <w:lang w:val="en-US"/>
        </w:rPr>
        <w:t>rf</w:t>
      </w:r>
      <w:proofErr w:type="spellEnd"/>
      <w:r w:rsidRPr="00B04F13">
        <w:rPr>
          <w:lang w:val="en-US"/>
        </w:rPr>
        <w:t xml:space="preserve"> </w:t>
      </w:r>
      <w:r w:rsidR="000B7016" w:rsidRPr="00B04F13">
        <w:rPr>
          <w:lang w:val="en-US"/>
        </w:rPr>
        <w:t xml:space="preserve">structures immersed in high magnetic field as required </w:t>
      </w:r>
      <w:r w:rsidR="000B7016">
        <w:rPr>
          <w:lang w:val="en-US"/>
        </w:rPr>
        <w:t>by</w:t>
      </w:r>
      <w:r w:rsidR="000B7016" w:rsidRPr="00B04F13">
        <w:rPr>
          <w:lang w:val="en-US"/>
        </w:rPr>
        <w:t xml:space="preserve"> the front end;</w:t>
      </w:r>
    </w:p>
    <w:p w14:paraId="6E9EC2E1" w14:textId="361A7E92" w:rsidR="000B7016" w:rsidRPr="00B04F13" w:rsidRDefault="000B7016" w:rsidP="000B7016">
      <w:pPr>
        <w:pStyle w:val="ListParagraph"/>
        <w:numPr>
          <w:ilvl w:val="0"/>
          <w:numId w:val="7"/>
        </w:numPr>
        <w:jc w:val="both"/>
        <w:rPr>
          <w:lang w:val="en-US"/>
        </w:rPr>
      </w:pPr>
      <w:r>
        <w:rPr>
          <w:lang w:val="en-US"/>
        </w:rPr>
        <w:t xml:space="preserve">High efficiency </w:t>
      </w:r>
      <w:r w:rsidRPr="00B04F13">
        <w:rPr>
          <w:lang w:val="en-US"/>
        </w:rPr>
        <w:t>R</w:t>
      </w:r>
      <w:r w:rsidR="00E41309">
        <w:rPr>
          <w:lang w:val="en-US"/>
        </w:rPr>
        <w:t xml:space="preserve">ecirculating </w:t>
      </w:r>
      <w:proofErr w:type="spellStart"/>
      <w:r w:rsidRPr="00B04F13">
        <w:rPr>
          <w:lang w:val="en-US"/>
        </w:rPr>
        <w:t>L</w:t>
      </w:r>
      <w:r w:rsidR="00E41309">
        <w:rPr>
          <w:lang w:val="en-US"/>
        </w:rPr>
        <w:t>inac</w:t>
      </w:r>
      <w:proofErr w:type="spellEnd"/>
      <w:r w:rsidR="00E41309">
        <w:rPr>
          <w:lang w:val="en-US"/>
        </w:rPr>
        <w:t xml:space="preserve"> </w:t>
      </w:r>
      <w:r w:rsidRPr="00B04F13">
        <w:rPr>
          <w:lang w:val="en-US"/>
        </w:rPr>
        <w:t>A</w:t>
      </w:r>
      <w:r w:rsidR="00E41309">
        <w:rPr>
          <w:lang w:val="en-US"/>
        </w:rPr>
        <w:t>ccelerators (RLA)</w:t>
      </w:r>
    </w:p>
    <w:p w14:paraId="5BA726ED" w14:textId="3E06A6F9" w:rsidR="000B7016" w:rsidRPr="00B04F13" w:rsidRDefault="000B7016" w:rsidP="000B7016">
      <w:pPr>
        <w:pStyle w:val="ListParagraph"/>
        <w:numPr>
          <w:ilvl w:val="0"/>
          <w:numId w:val="7"/>
        </w:numPr>
        <w:jc w:val="both"/>
        <w:rPr>
          <w:lang w:val="en-US"/>
        </w:rPr>
      </w:pPr>
      <w:r>
        <w:rPr>
          <w:lang w:val="en-US"/>
        </w:rPr>
        <w:t>10</w:t>
      </w:r>
      <w:r w:rsidR="00167154">
        <w:rPr>
          <w:lang w:val="en-US"/>
        </w:rPr>
        <w:t xml:space="preserve"> </w:t>
      </w:r>
      <w:proofErr w:type="spellStart"/>
      <w:r>
        <w:rPr>
          <w:lang w:val="en-US"/>
        </w:rPr>
        <w:t>kT</w:t>
      </w:r>
      <w:proofErr w:type="spellEnd"/>
      <w:r>
        <w:rPr>
          <w:lang w:val="en-US"/>
        </w:rPr>
        <w:t xml:space="preserve"> </w:t>
      </w:r>
      <w:r w:rsidRPr="00B04F13">
        <w:rPr>
          <w:lang w:val="en-US"/>
        </w:rPr>
        <w:t xml:space="preserve">magnetized liquid argon </w:t>
      </w:r>
      <w:r>
        <w:rPr>
          <w:lang w:val="en-US"/>
        </w:rPr>
        <w:t>(</w:t>
      </w:r>
      <w:proofErr w:type="spellStart"/>
      <w:r>
        <w:rPr>
          <w:lang w:val="en-US"/>
        </w:rPr>
        <w:t>LAr</w:t>
      </w:r>
      <w:proofErr w:type="spellEnd"/>
      <w:r>
        <w:rPr>
          <w:lang w:val="en-US"/>
        </w:rPr>
        <w:t xml:space="preserve">) </w:t>
      </w:r>
      <w:r w:rsidRPr="00B04F13">
        <w:rPr>
          <w:lang w:val="en-US"/>
        </w:rPr>
        <w:t>detector or magnetized fully active plastic</w:t>
      </w:r>
      <w:r w:rsidR="00167154">
        <w:rPr>
          <w:lang w:val="en-US"/>
        </w:rPr>
        <w:t>-</w:t>
      </w:r>
      <w:r w:rsidRPr="00B04F13">
        <w:rPr>
          <w:lang w:val="en-US"/>
        </w:rPr>
        <w:t>scintillator detector.</w:t>
      </w:r>
    </w:p>
    <w:p w14:paraId="5001CF73" w14:textId="77777777" w:rsidR="00167154" w:rsidRDefault="00167154" w:rsidP="000B7016">
      <w:pPr>
        <w:jc w:val="both"/>
        <w:rPr>
          <w:lang w:val="en-US"/>
        </w:rPr>
      </w:pPr>
    </w:p>
    <w:p w14:paraId="368D2F3C" w14:textId="612EE272" w:rsidR="000B7016" w:rsidRDefault="000B7016" w:rsidP="000B7016">
      <w:pPr>
        <w:jc w:val="both"/>
        <w:rPr>
          <w:lang w:val="en-US"/>
        </w:rPr>
      </w:pPr>
      <w:r>
        <w:rPr>
          <w:lang w:val="en-US"/>
        </w:rPr>
        <w:t xml:space="preserve">The </w:t>
      </w:r>
      <w:r w:rsidR="00167154">
        <w:rPr>
          <w:lang w:val="en-US"/>
        </w:rPr>
        <w:t>high-</w:t>
      </w:r>
      <w:r>
        <w:rPr>
          <w:lang w:val="en-US"/>
        </w:rPr>
        <w:t xml:space="preserve">field solenoid and </w:t>
      </w:r>
      <w:proofErr w:type="spellStart"/>
      <w:proofErr w:type="gramStart"/>
      <w:r w:rsidR="00167154">
        <w:rPr>
          <w:lang w:val="en-US"/>
        </w:rPr>
        <w:t>rf</w:t>
      </w:r>
      <w:proofErr w:type="spellEnd"/>
      <w:proofErr w:type="gramEnd"/>
      <w:r w:rsidR="00167154">
        <w:rPr>
          <w:lang w:val="en-US"/>
        </w:rPr>
        <w:t xml:space="preserve"> </w:t>
      </w:r>
      <w:r>
        <w:rPr>
          <w:lang w:val="en-US"/>
        </w:rPr>
        <w:t xml:space="preserve">cavities immersed in large magnetic fields are the major subjects of development during the MAP feasibility phase with results expected at </w:t>
      </w:r>
      <w:r w:rsidR="00167154">
        <w:rPr>
          <w:lang w:val="en-US"/>
        </w:rPr>
        <w:t>or before</w:t>
      </w:r>
      <w:r>
        <w:rPr>
          <w:lang w:val="en-US"/>
        </w:rPr>
        <w:t xml:space="preserve"> 2018.</w:t>
      </w:r>
    </w:p>
    <w:p w14:paraId="6159E22B" w14:textId="3320E69C" w:rsidR="000B7016" w:rsidRDefault="000B7016" w:rsidP="000B7016">
      <w:pPr>
        <w:jc w:val="both"/>
        <w:rPr>
          <w:lang w:val="en-US"/>
        </w:rPr>
      </w:pPr>
      <w:r>
        <w:rPr>
          <w:lang w:val="en-US"/>
        </w:rPr>
        <w:t>Th</w:t>
      </w:r>
      <w:r w:rsidR="00167154">
        <w:rPr>
          <w:lang w:val="en-US"/>
        </w:rPr>
        <w:t>e</w:t>
      </w:r>
      <w:r>
        <w:rPr>
          <w:lang w:val="en-US"/>
        </w:rPr>
        <w:t xml:space="preserve"> novel RLA technology would involve multi-pass arcs based on linear combined</w:t>
      </w:r>
      <w:r w:rsidR="00167154">
        <w:rPr>
          <w:lang w:val="en-US"/>
        </w:rPr>
        <w:t>-</w:t>
      </w:r>
      <w:r>
        <w:rPr>
          <w:lang w:val="en-US"/>
        </w:rPr>
        <w:t>function magnets</w:t>
      </w:r>
      <w:r>
        <w:t>, which allow</w:t>
      </w:r>
      <w:r w:rsidRPr="000E4AA1">
        <w:t xml:space="preserve"> two consecutive passes with very different energies to be transported throu</w:t>
      </w:r>
      <w:r>
        <w:t>gh the same string of magnets</w:t>
      </w:r>
      <w:r w:rsidRPr="000E4AA1">
        <w:t>.</w:t>
      </w:r>
      <w:r w:rsidRPr="00F51537">
        <w:t xml:space="preserve"> </w:t>
      </w:r>
      <w:r w:rsidRPr="003F6367">
        <w:t>Such a solution combines compactness with all the ad</w:t>
      </w:r>
      <w:r>
        <w:t>vantages of a linear NS-FFAG</w:t>
      </w:r>
      <w:r w:rsidRPr="003F6367">
        <w:t>, namely, large dynamic aperture and momentum acceptance essential for large-</w:t>
      </w:r>
      <w:proofErr w:type="spellStart"/>
      <w:r w:rsidRPr="003F6367">
        <w:t>emittance</w:t>
      </w:r>
      <w:proofErr w:type="spellEnd"/>
      <w:r w:rsidRPr="003F6367">
        <w:t xml:space="preserve"> </w:t>
      </w:r>
      <w:proofErr w:type="spellStart"/>
      <w:r w:rsidRPr="003F6367">
        <w:t>muon</w:t>
      </w:r>
      <w:proofErr w:type="spellEnd"/>
      <w:r w:rsidRPr="003F6367">
        <w:t xml:space="preserve"> beams</w:t>
      </w:r>
      <w:r>
        <w:rPr>
          <w:lang w:val="en-US"/>
        </w:rPr>
        <w:t xml:space="preserve">. The </w:t>
      </w:r>
      <w:proofErr w:type="spellStart"/>
      <w:r w:rsidR="00167154">
        <w:rPr>
          <w:lang w:val="en-US"/>
        </w:rPr>
        <w:t>dogbone</w:t>
      </w:r>
      <w:proofErr w:type="spellEnd"/>
      <w:r w:rsidR="00167154">
        <w:rPr>
          <w:lang w:val="en-US"/>
        </w:rPr>
        <w:t xml:space="preserve"> </w:t>
      </w:r>
      <w:r>
        <w:rPr>
          <w:lang w:val="en-US"/>
        </w:rPr>
        <w:t xml:space="preserve">RLA with 2-pass arcs is </w:t>
      </w:r>
      <w:r w:rsidR="00167154">
        <w:rPr>
          <w:lang w:val="en-US"/>
        </w:rPr>
        <w:t xml:space="preserve">the </w:t>
      </w:r>
      <w:r w:rsidRPr="00B04F13">
        <w:rPr>
          <w:lang w:val="en-US"/>
        </w:rPr>
        <w:t xml:space="preserve">subject of </w:t>
      </w:r>
      <w:r>
        <w:rPr>
          <w:lang w:val="en-US"/>
        </w:rPr>
        <w:t xml:space="preserve">a </w:t>
      </w:r>
      <w:r w:rsidRPr="00B04F13">
        <w:rPr>
          <w:lang w:val="en-US"/>
        </w:rPr>
        <w:t xml:space="preserve">specific </w:t>
      </w:r>
      <w:r>
        <w:rPr>
          <w:lang w:val="en-US"/>
        </w:rPr>
        <w:t xml:space="preserve">proof-of-concept electron </w:t>
      </w:r>
      <w:r w:rsidRPr="00B04F13">
        <w:rPr>
          <w:lang w:val="en-US"/>
        </w:rPr>
        <w:t>test facilit</w:t>
      </w:r>
      <w:r>
        <w:rPr>
          <w:lang w:val="en-US"/>
        </w:rPr>
        <w:t>y</w:t>
      </w:r>
      <w:r w:rsidRPr="00B04F13">
        <w:rPr>
          <w:lang w:val="en-US"/>
        </w:rPr>
        <w:t xml:space="preserve">, </w:t>
      </w:r>
      <w:r>
        <w:rPr>
          <w:lang w:val="en-US"/>
        </w:rPr>
        <w:t>namely</w:t>
      </w:r>
      <w:r w:rsidRPr="00B04F13">
        <w:rPr>
          <w:lang w:val="en-US"/>
        </w:rPr>
        <w:t xml:space="preserve"> JEMMRLA</w:t>
      </w:r>
      <w:r>
        <w:rPr>
          <w:lang w:val="en-US"/>
        </w:rPr>
        <w:t xml:space="preserve"> (</w:t>
      </w:r>
      <w:proofErr w:type="spellStart"/>
      <w:r>
        <w:rPr>
          <w:lang w:val="en-US"/>
        </w:rPr>
        <w:t>JLab</w:t>
      </w:r>
      <w:proofErr w:type="spellEnd"/>
      <w:r>
        <w:rPr>
          <w:lang w:val="en-US"/>
        </w:rPr>
        <w:t xml:space="preserve"> Electron Model of </w:t>
      </w:r>
      <w:proofErr w:type="spellStart"/>
      <w:r>
        <w:rPr>
          <w:lang w:val="en-US"/>
        </w:rPr>
        <w:t>Muon</w:t>
      </w:r>
      <w:proofErr w:type="spellEnd"/>
      <w:r>
        <w:rPr>
          <w:lang w:val="en-US"/>
        </w:rPr>
        <w:t xml:space="preserve"> RLA)</w:t>
      </w:r>
      <w:r w:rsidRPr="00B04F13">
        <w:rPr>
          <w:lang w:val="en-US"/>
        </w:rPr>
        <w:t xml:space="preserve"> proposed </w:t>
      </w:r>
      <w:r>
        <w:rPr>
          <w:lang w:val="en-US"/>
        </w:rPr>
        <w:t xml:space="preserve">to be built and operated </w:t>
      </w:r>
      <w:r w:rsidRPr="00B04F13">
        <w:rPr>
          <w:lang w:val="en-US"/>
        </w:rPr>
        <w:t>at JLAB</w:t>
      </w:r>
      <w:r>
        <w:rPr>
          <w:lang w:val="en-US"/>
        </w:rPr>
        <w:t>.</w:t>
      </w:r>
    </w:p>
    <w:p w14:paraId="08107E84" w14:textId="77777777" w:rsidR="00D378CF" w:rsidRDefault="00D378CF" w:rsidP="000B7016">
      <w:pPr>
        <w:jc w:val="both"/>
        <w:rPr>
          <w:lang w:val="en-US"/>
        </w:rPr>
      </w:pPr>
    </w:p>
    <w:p w14:paraId="50466F80" w14:textId="345A29AB" w:rsidR="000B7016" w:rsidRDefault="000B7016" w:rsidP="000B7016">
      <w:pPr>
        <w:jc w:val="both"/>
        <w:rPr>
          <w:lang w:val="en-US"/>
        </w:rPr>
      </w:pPr>
      <w:r>
        <w:rPr>
          <w:lang w:val="en-US"/>
        </w:rPr>
        <w:t>The L3NF facility could then be envisaged soon after the completion of the MAP feasibility study thus</w:t>
      </w:r>
      <w:r w:rsidR="00167154">
        <w:rPr>
          <w:lang w:val="en-US"/>
        </w:rPr>
        <w:t>,</w:t>
      </w:r>
      <w:r>
        <w:rPr>
          <w:lang w:val="en-US"/>
        </w:rPr>
        <w:t xml:space="preserve"> if successful</w:t>
      </w:r>
      <w:r w:rsidR="00167154">
        <w:rPr>
          <w:lang w:val="en-US"/>
        </w:rPr>
        <w:t>,</w:t>
      </w:r>
      <w:r>
        <w:rPr>
          <w:lang w:val="en-US"/>
        </w:rPr>
        <w:t xml:space="preserve"> by the end of this decade</w:t>
      </w:r>
      <w:r w:rsidR="00167154">
        <w:rPr>
          <w:lang w:val="en-US"/>
        </w:rPr>
        <w:t>.</w:t>
      </w:r>
    </w:p>
    <w:p w14:paraId="3A732CAD" w14:textId="77777777" w:rsidR="005062F0" w:rsidRDefault="005062F0" w:rsidP="00B7120A">
      <w:pPr>
        <w:jc w:val="both"/>
        <w:rPr>
          <w:lang w:val="en-US"/>
        </w:rPr>
      </w:pPr>
    </w:p>
    <w:p w14:paraId="0F416D6D" w14:textId="21894518" w:rsidR="00B7120A" w:rsidRDefault="00B7120A" w:rsidP="00B7120A">
      <w:pPr>
        <w:jc w:val="both"/>
        <w:rPr>
          <w:lang w:val="en-US"/>
        </w:rPr>
      </w:pPr>
      <w:r>
        <w:rPr>
          <w:lang w:val="en-US"/>
        </w:rPr>
        <w:t xml:space="preserve">The full luminosity Neutrino Factory, NF, is upgraded from L3NF by additional </w:t>
      </w:r>
      <w:r w:rsidR="00EA0D9C">
        <w:rPr>
          <w:lang w:val="en-US"/>
        </w:rPr>
        <w:t xml:space="preserve">proton beam </w:t>
      </w:r>
      <w:r>
        <w:rPr>
          <w:lang w:val="en-US"/>
        </w:rPr>
        <w:t xml:space="preserve">power on target and </w:t>
      </w:r>
      <w:r w:rsidR="005062F0">
        <w:rPr>
          <w:lang w:val="en-US"/>
        </w:rPr>
        <w:t xml:space="preserve">limited </w:t>
      </w:r>
      <w:r>
        <w:rPr>
          <w:lang w:val="en-US"/>
        </w:rPr>
        <w:t>cooling</w:t>
      </w:r>
      <w:r w:rsidR="005062F0">
        <w:rPr>
          <w:lang w:val="en-US"/>
        </w:rPr>
        <w:t xml:space="preserve"> </w:t>
      </w:r>
      <w:r w:rsidR="00E41309">
        <w:rPr>
          <w:lang w:val="en-US"/>
        </w:rPr>
        <w:t xml:space="preserve">of the beam </w:t>
      </w:r>
      <w:proofErr w:type="spellStart"/>
      <w:r w:rsidR="00E41309">
        <w:rPr>
          <w:lang w:val="en-US"/>
        </w:rPr>
        <w:t>emittances</w:t>
      </w:r>
      <w:proofErr w:type="spellEnd"/>
      <w:r w:rsidR="00E41309">
        <w:rPr>
          <w:lang w:val="en-US"/>
        </w:rPr>
        <w:t xml:space="preserve"> </w:t>
      </w:r>
      <w:r w:rsidR="005062F0">
        <w:rPr>
          <w:lang w:val="en-US"/>
        </w:rPr>
        <w:t xml:space="preserve">by a factor </w:t>
      </w:r>
      <w:r w:rsidR="00D378CF">
        <w:rPr>
          <w:lang w:val="en-US"/>
        </w:rPr>
        <w:t>2.5 in both transverse planes</w:t>
      </w:r>
      <w:r>
        <w:rPr>
          <w:lang w:val="en-US"/>
        </w:rPr>
        <w:t xml:space="preserve">. Its </w:t>
      </w:r>
      <w:r w:rsidR="00A51B25">
        <w:rPr>
          <w:lang w:val="en-US"/>
        </w:rPr>
        <w:t xml:space="preserve">major </w:t>
      </w:r>
      <w:r>
        <w:rPr>
          <w:lang w:val="en-US"/>
        </w:rPr>
        <w:t>technical challe</w:t>
      </w:r>
      <w:r w:rsidR="00A51B25">
        <w:rPr>
          <w:lang w:val="en-US"/>
        </w:rPr>
        <w:t>n</w:t>
      </w:r>
      <w:r>
        <w:rPr>
          <w:lang w:val="en-US"/>
        </w:rPr>
        <w:t>ge</w:t>
      </w:r>
      <w:r w:rsidR="00A51B25">
        <w:rPr>
          <w:lang w:val="en-US"/>
        </w:rPr>
        <w:t>s</w:t>
      </w:r>
      <w:r>
        <w:rPr>
          <w:lang w:val="en-US"/>
        </w:rPr>
        <w:t xml:space="preserve"> therefore </w:t>
      </w:r>
      <w:r w:rsidR="00A51B25">
        <w:rPr>
          <w:lang w:val="en-US"/>
        </w:rPr>
        <w:t>consist of</w:t>
      </w:r>
      <w:r>
        <w:rPr>
          <w:lang w:val="en-US"/>
        </w:rPr>
        <w:t>:</w:t>
      </w:r>
    </w:p>
    <w:p w14:paraId="683A1E44" w14:textId="232794CC" w:rsidR="00B7120A" w:rsidRDefault="00167154" w:rsidP="00927D72">
      <w:pPr>
        <w:pStyle w:val="ListParagraph"/>
        <w:numPr>
          <w:ilvl w:val="0"/>
          <w:numId w:val="43"/>
        </w:numPr>
        <w:jc w:val="both"/>
        <w:rPr>
          <w:lang w:val="en-US"/>
        </w:rPr>
      </w:pPr>
      <w:r>
        <w:rPr>
          <w:lang w:val="en-US"/>
        </w:rPr>
        <w:t>P</w:t>
      </w:r>
      <w:r w:rsidR="00B7120A">
        <w:rPr>
          <w:lang w:val="en-US"/>
        </w:rPr>
        <w:t>roton driver of 3</w:t>
      </w:r>
      <w:r>
        <w:rPr>
          <w:lang w:val="en-US"/>
        </w:rPr>
        <w:t xml:space="preserve"> </w:t>
      </w:r>
      <w:r w:rsidR="00B7120A">
        <w:rPr>
          <w:lang w:val="en-US"/>
        </w:rPr>
        <w:t xml:space="preserve">MW at 3 </w:t>
      </w:r>
      <w:proofErr w:type="spellStart"/>
      <w:r w:rsidR="00B7120A">
        <w:rPr>
          <w:lang w:val="en-US"/>
        </w:rPr>
        <w:t>GeV</w:t>
      </w:r>
      <w:proofErr w:type="spellEnd"/>
      <w:r w:rsidR="00B7120A">
        <w:rPr>
          <w:lang w:val="en-US"/>
        </w:rPr>
        <w:t xml:space="preserve"> as </w:t>
      </w:r>
      <w:r w:rsidR="00EA0D9C">
        <w:rPr>
          <w:lang w:val="en-US"/>
        </w:rPr>
        <w:t>provided by</w:t>
      </w:r>
      <w:r w:rsidR="00B7120A">
        <w:rPr>
          <w:lang w:val="en-US"/>
        </w:rPr>
        <w:t xml:space="preserve"> </w:t>
      </w:r>
      <w:r>
        <w:rPr>
          <w:lang w:val="en-US"/>
        </w:rPr>
        <w:t xml:space="preserve">Project </w:t>
      </w:r>
      <w:r w:rsidR="00EA0D9C">
        <w:rPr>
          <w:lang w:val="en-US"/>
        </w:rPr>
        <w:t xml:space="preserve">X </w:t>
      </w:r>
      <w:r w:rsidR="00B7120A">
        <w:rPr>
          <w:lang w:val="en-US"/>
        </w:rPr>
        <w:t xml:space="preserve">phase 2 and </w:t>
      </w:r>
      <w:r w:rsidR="00EA0D9C">
        <w:rPr>
          <w:lang w:val="en-US"/>
        </w:rPr>
        <w:t xml:space="preserve">corresponding </w:t>
      </w:r>
      <w:r w:rsidR="00B7120A">
        <w:rPr>
          <w:lang w:val="en-US"/>
        </w:rPr>
        <w:t xml:space="preserve">upgrade of the target possibly by adopting </w:t>
      </w:r>
      <w:r>
        <w:rPr>
          <w:lang w:val="en-US"/>
        </w:rPr>
        <w:t xml:space="preserve">Hg-jet </w:t>
      </w:r>
      <w:r w:rsidR="00EA0D9C">
        <w:rPr>
          <w:lang w:val="en-US"/>
        </w:rPr>
        <w:t xml:space="preserve">target </w:t>
      </w:r>
      <w:r w:rsidR="00B7120A">
        <w:rPr>
          <w:lang w:val="en-US"/>
        </w:rPr>
        <w:t xml:space="preserve">technology </w:t>
      </w:r>
      <w:r>
        <w:rPr>
          <w:lang w:val="en-US"/>
        </w:rPr>
        <w:t xml:space="preserve">whose </w:t>
      </w:r>
      <w:r w:rsidR="00B7120A">
        <w:rPr>
          <w:lang w:val="en-US"/>
        </w:rPr>
        <w:t xml:space="preserve">feasibility has successfully been demonstrated </w:t>
      </w:r>
      <w:r w:rsidR="00EA0D9C">
        <w:rPr>
          <w:lang w:val="en-US"/>
        </w:rPr>
        <w:t>by</w:t>
      </w:r>
      <w:r w:rsidR="00B7120A">
        <w:rPr>
          <w:lang w:val="en-US"/>
        </w:rPr>
        <w:t xml:space="preserve"> the MERIT experiment</w:t>
      </w:r>
      <w:r w:rsidR="00EA0D9C">
        <w:rPr>
          <w:lang w:val="en-US"/>
        </w:rPr>
        <w:t xml:space="preserve"> at CERN</w:t>
      </w:r>
      <w:r w:rsidR="00B7120A">
        <w:rPr>
          <w:lang w:val="en-US"/>
        </w:rPr>
        <w:t>.</w:t>
      </w:r>
    </w:p>
    <w:p w14:paraId="156C9CC7" w14:textId="5179A570" w:rsidR="005062F0" w:rsidRDefault="00167154" w:rsidP="005062F0">
      <w:pPr>
        <w:pStyle w:val="ListParagraph"/>
        <w:numPr>
          <w:ilvl w:val="0"/>
          <w:numId w:val="43"/>
        </w:numPr>
        <w:jc w:val="both"/>
        <w:rPr>
          <w:lang w:val="en-US"/>
        </w:rPr>
      </w:pPr>
      <w:r>
        <w:rPr>
          <w:lang w:val="en-US"/>
        </w:rPr>
        <w:t>T</w:t>
      </w:r>
      <w:r w:rsidRPr="005062F0">
        <w:rPr>
          <w:lang w:val="en-US"/>
        </w:rPr>
        <w:t xml:space="preserve">ransverse </w:t>
      </w:r>
      <w:r w:rsidR="005062F0" w:rsidRPr="005062F0">
        <w:rPr>
          <w:lang w:val="en-US"/>
        </w:rPr>
        <w:t>cooling f</w:t>
      </w:r>
      <w:r>
        <w:rPr>
          <w:lang w:val="en-US"/>
        </w:rPr>
        <w:t>or</w:t>
      </w:r>
      <w:r w:rsidR="005062F0" w:rsidRPr="005062F0">
        <w:rPr>
          <w:lang w:val="en-US"/>
        </w:rPr>
        <w:t xml:space="preserve"> which the principle is being studied in the MICE experiment at RAL with results expected in 2015 </w:t>
      </w:r>
      <w:r w:rsidR="00D369F8">
        <w:rPr>
          <w:lang w:val="en-US"/>
        </w:rPr>
        <w:t>from MICE</w:t>
      </w:r>
      <w:r w:rsidR="00D369F8" w:rsidRPr="005062F0">
        <w:rPr>
          <w:lang w:val="en-US"/>
        </w:rPr>
        <w:t xml:space="preserve"> </w:t>
      </w:r>
      <w:r w:rsidR="00D369F8">
        <w:rPr>
          <w:lang w:val="en-US"/>
        </w:rPr>
        <w:t>“Step</w:t>
      </w:r>
      <w:r w:rsidR="00D369F8" w:rsidRPr="005062F0">
        <w:rPr>
          <w:lang w:val="en-US"/>
        </w:rPr>
        <w:t xml:space="preserve"> </w:t>
      </w:r>
      <w:r w:rsidR="005062F0" w:rsidRPr="005062F0">
        <w:rPr>
          <w:lang w:val="en-US"/>
        </w:rPr>
        <w:t>IV</w:t>
      </w:r>
      <w:r w:rsidR="00D369F8">
        <w:rPr>
          <w:lang w:val="en-US"/>
        </w:rPr>
        <w:t>”</w:t>
      </w:r>
      <w:r w:rsidR="005062F0" w:rsidRPr="005062F0">
        <w:rPr>
          <w:lang w:val="en-US"/>
        </w:rPr>
        <w:t xml:space="preserve"> (one cooling station without </w:t>
      </w:r>
      <w:r w:rsidR="00D369F8">
        <w:rPr>
          <w:lang w:val="en-US"/>
        </w:rPr>
        <w:t>re-</w:t>
      </w:r>
      <w:r w:rsidR="005062F0" w:rsidRPr="005062F0">
        <w:rPr>
          <w:lang w:val="en-US"/>
        </w:rPr>
        <w:t xml:space="preserve">acceleration) and in 2018 </w:t>
      </w:r>
      <w:r w:rsidR="00D369F8">
        <w:rPr>
          <w:lang w:val="en-US"/>
        </w:rPr>
        <w:t>from</w:t>
      </w:r>
      <w:r w:rsidR="00D369F8" w:rsidRPr="005062F0">
        <w:rPr>
          <w:lang w:val="en-US"/>
        </w:rPr>
        <w:t xml:space="preserve"> </w:t>
      </w:r>
      <w:r w:rsidR="00D369F8">
        <w:rPr>
          <w:lang w:val="en-US"/>
        </w:rPr>
        <w:t xml:space="preserve">“Step </w:t>
      </w:r>
      <w:r w:rsidR="005062F0" w:rsidRPr="005062F0">
        <w:rPr>
          <w:lang w:val="en-US"/>
        </w:rPr>
        <w:t>VI</w:t>
      </w:r>
      <w:r w:rsidR="00D369F8">
        <w:rPr>
          <w:lang w:val="en-US"/>
        </w:rPr>
        <w:t>”</w:t>
      </w:r>
      <w:r w:rsidR="005062F0" w:rsidRPr="005062F0">
        <w:rPr>
          <w:lang w:val="en-US"/>
        </w:rPr>
        <w:t xml:space="preserve"> (full cooling cell including acceleration).  </w:t>
      </w:r>
      <w:r w:rsidR="00EA0D9C">
        <w:rPr>
          <w:lang w:val="en-US"/>
        </w:rPr>
        <w:t xml:space="preserve">As described in </w:t>
      </w:r>
      <w:r w:rsidR="00D369F8">
        <w:rPr>
          <w:lang w:val="en-US"/>
        </w:rPr>
        <w:t xml:space="preserve">Sec. </w:t>
      </w:r>
      <w:r w:rsidR="00EA0D9C">
        <w:rPr>
          <w:lang w:val="en-US"/>
        </w:rPr>
        <w:t>2.2.7, i</w:t>
      </w:r>
      <w:r w:rsidR="005062F0" w:rsidRPr="005062F0">
        <w:rPr>
          <w:lang w:val="en-US"/>
        </w:rPr>
        <w:t xml:space="preserve">onization cooling at reasonable intensity </w:t>
      </w:r>
      <w:proofErr w:type="gramStart"/>
      <w:r w:rsidR="005062F0" w:rsidRPr="005062F0">
        <w:rPr>
          <w:lang w:val="en-US"/>
        </w:rPr>
        <w:t>(10</w:t>
      </w:r>
      <w:r w:rsidR="005062F0" w:rsidRPr="005062F0">
        <w:rPr>
          <w:vertAlign w:val="superscript"/>
          <w:lang w:val="en-US"/>
        </w:rPr>
        <w:t>8</w:t>
      </w:r>
      <w:r w:rsidR="005062F0" w:rsidRPr="005062F0">
        <w:rPr>
          <w:lang w:val="en-US"/>
        </w:rPr>
        <w:t xml:space="preserve"> </w:t>
      </w:r>
      <w:proofErr w:type="spellStart"/>
      <w:r w:rsidR="005062F0" w:rsidRPr="005062F0">
        <w:rPr>
          <w:lang w:val="en-US"/>
        </w:rPr>
        <w:t>muons</w:t>
      </w:r>
      <w:proofErr w:type="spellEnd"/>
      <w:r w:rsidR="005062F0" w:rsidRPr="005062F0">
        <w:rPr>
          <w:lang w:val="en-US"/>
        </w:rPr>
        <w:t>/bunch)</w:t>
      </w:r>
      <w:proofErr w:type="gramEnd"/>
      <w:r w:rsidR="005062F0" w:rsidRPr="005062F0">
        <w:rPr>
          <w:lang w:val="en-US"/>
        </w:rPr>
        <w:t xml:space="preserve"> could be further tested using the proposed </w:t>
      </w:r>
      <w:proofErr w:type="spellStart"/>
      <w:r w:rsidR="003B088A" w:rsidRPr="003B088A">
        <w:rPr>
          <w:rFonts w:cs="Times New Roman"/>
          <w:lang w:val="en-US"/>
        </w:rPr>
        <w:t>nu</w:t>
      </w:r>
      <w:r w:rsidR="005062F0" w:rsidRPr="005062F0">
        <w:rPr>
          <w:lang w:val="en-US"/>
        </w:rPr>
        <w:t>STORM</w:t>
      </w:r>
      <w:proofErr w:type="spellEnd"/>
      <w:r w:rsidR="005062F0" w:rsidRPr="005062F0">
        <w:rPr>
          <w:lang w:val="en-US"/>
        </w:rPr>
        <w:t xml:space="preserve"> facility as a </w:t>
      </w:r>
      <w:proofErr w:type="spellStart"/>
      <w:r w:rsidR="005062F0" w:rsidRPr="005062F0">
        <w:rPr>
          <w:lang w:val="en-US"/>
        </w:rPr>
        <w:t>muon</w:t>
      </w:r>
      <w:proofErr w:type="spellEnd"/>
      <w:r w:rsidR="005062F0" w:rsidRPr="005062F0">
        <w:rPr>
          <w:lang w:val="en-US"/>
        </w:rPr>
        <w:t xml:space="preserve"> source with results expected by 2022. In parallel, cooling at full</w:t>
      </w:r>
      <w:r w:rsidR="00D369F8">
        <w:rPr>
          <w:lang w:val="en-US"/>
        </w:rPr>
        <w:t xml:space="preserve"> </w:t>
      </w:r>
      <w:proofErr w:type="spellStart"/>
      <w:r w:rsidR="00D369F8">
        <w:rPr>
          <w:lang w:val="en-US"/>
        </w:rPr>
        <w:t>Muon</w:t>
      </w:r>
      <w:proofErr w:type="spellEnd"/>
      <w:r w:rsidR="00D369F8">
        <w:rPr>
          <w:lang w:val="en-US"/>
        </w:rPr>
        <w:t xml:space="preserve"> Collider </w:t>
      </w:r>
      <w:r w:rsidR="005062F0" w:rsidRPr="005062F0">
        <w:rPr>
          <w:lang w:val="en-US"/>
        </w:rPr>
        <w:t>intensity (10</w:t>
      </w:r>
      <w:r w:rsidR="005062F0" w:rsidRPr="005062F0">
        <w:rPr>
          <w:vertAlign w:val="superscript"/>
          <w:lang w:val="en-US"/>
        </w:rPr>
        <w:t>12</w:t>
      </w:r>
      <w:r w:rsidR="005062F0" w:rsidRPr="005062F0">
        <w:rPr>
          <w:lang w:val="en-US"/>
        </w:rPr>
        <w:t xml:space="preserve"> </w:t>
      </w:r>
      <w:proofErr w:type="spellStart"/>
      <w:r w:rsidR="005062F0" w:rsidRPr="005062F0">
        <w:rPr>
          <w:lang w:val="en-US"/>
        </w:rPr>
        <w:t>muons</w:t>
      </w:r>
      <w:proofErr w:type="spellEnd"/>
      <w:r w:rsidR="005062F0" w:rsidRPr="005062F0">
        <w:rPr>
          <w:lang w:val="en-US"/>
        </w:rPr>
        <w:t xml:space="preserve">/bunch) could be tested with protons in the proposed ASTA test facility at FNAL. </w:t>
      </w:r>
    </w:p>
    <w:p w14:paraId="7BD22FD1" w14:textId="77777777" w:rsidR="00D378CF" w:rsidRDefault="00D378CF" w:rsidP="00927D72">
      <w:pPr>
        <w:pStyle w:val="NoSpacing"/>
        <w:rPr>
          <w:lang w:val="en-US"/>
        </w:rPr>
      </w:pPr>
    </w:p>
    <w:p w14:paraId="14E421E2" w14:textId="24FE3F85" w:rsidR="005062F0" w:rsidRPr="005062F0" w:rsidRDefault="00EA0D9C" w:rsidP="00927D72">
      <w:pPr>
        <w:pStyle w:val="NoSpacing"/>
        <w:rPr>
          <w:lang w:val="en-US"/>
        </w:rPr>
      </w:pPr>
      <w:r>
        <w:rPr>
          <w:lang w:val="en-US"/>
        </w:rPr>
        <w:lastRenderedPageBreak/>
        <w:t xml:space="preserve">The NF facility </w:t>
      </w:r>
      <w:r w:rsidR="005062F0">
        <w:rPr>
          <w:lang w:val="en-US"/>
        </w:rPr>
        <w:t>could then be progressiv</w:t>
      </w:r>
      <w:r>
        <w:rPr>
          <w:lang w:val="en-US"/>
        </w:rPr>
        <w:t>e</w:t>
      </w:r>
      <w:r w:rsidR="005062F0">
        <w:rPr>
          <w:lang w:val="en-US"/>
        </w:rPr>
        <w:t>ly upgraded from L3NF by the middle of next decade.</w:t>
      </w:r>
    </w:p>
    <w:p w14:paraId="2323704C" w14:textId="08779585" w:rsidR="00A03D01" w:rsidRPr="00A03D01" w:rsidRDefault="007065A9" w:rsidP="00A03D01">
      <w:pPr>
        <w:pStyle w:val="Heading3"/>
        <w:jc w:val="both"/>
        <w:rPr>
          <w:lang w:val="en-US"/>
        </w:rPr>
      </w:pPr>
      <w:bookmarkStart w:id="58" w:name="_Toc357521777"/>
      <w:bookmarkStart w:id="59" w:name="_Toc359182370"/>
      <w:bookmarkEnd w:id="58"/>
      <w:r w:rsidRPr="00A03D01">
        <w:rPr>
          <w:lang w:val="en-US"/>
        </w:rPr>
        <w:t>Technology validation for following phase</w:t>
      </w:r>
      <w:bookmarkEnd w:id="59"/>
    </w:p>
    <w:p w14:paraId="1596AFD5" w14:textId="77777777" w:rsidR="00A03D01" w:rsidRDefault="00A03D01" w:rsidP="00C352F5">
      <w:pPr>
        <w:jc w:val="both"/>
        <w:rPr>
          <w:lang w:val="en-US"/>
        </w:rPr>
      </w:pPr>
    </w:p>
    <w:p w14:paraId="1BFC3033" w14:textId="493F3F0F" w:rsidR="00787396" w:rsidRDefault="00787396" w:rsidP="00C352F5">
      <w:pPr>
        <w:jc w:val="both"/>
        <w:rPr>
          <w:lang w:val="en-US"/>
        </w:rPr>
      </w:pPr>
      <w:r w:rsidRPr="00B04F13">
        <w:rPr>
          <w:lang w:val="en-US"/>
        </w:rPr>
        <w:t xml:space="preserve">A low luminosity Neutrino Factory, L3NF, </w:t>
      </w:r>
      <w:r w:rsidR="0009675F">
        <w:rPr>
          <w:lang w:val="en-US"/>
        </w:rPr>
        <w:t>c</w:t>
      </w:r>
      <w:r w:rsidRPr="00B04F13">
        <w:rPr>
          <w:lang w:val="en-US"/>
        </w:rPr>
        <w:t xml:space="preserve">ould be used as a long-baseline neutrino source and an R&amp;D platform to test and validate transverse cooling (4D) at full </w:t>
      </w:r>
      <w:proofErr w:type="spellStart"/>
      <w:r w:rsidRPr="00B04F13">
        <w:rPr>
          <w:lang w:val="en-US"/>
        </w:rPr>
        <w:t>muon</w:t>
      </w:r>
      <w:proofErr w:type="spellEnd"/>
      <w:r w:rsidRPr="00B04F13">
        <w:rPr>
          <w:lang w:val="en-US"/>
        </w:rPr>
        <w:t xml:space="preserve"> intensity (10</w:t>
      </w:r>
      <w:r w:rsidRPr="00B04F13">
        <w:rPr>
          <w:vertAlign w:val="superscript"/>
          <w:lang w:val="en-US"/>
        </w:rPr>
        <w:t>12</w:t>
      </w:r>
      <w:r w:rsidRPr="00B04F13">
        <w:rPr>
          <w:lang w:val="en-US"/>
        </w:rPr>
        <w:t>/</w:t>
      </w:r>
      <w:r w:rsidR="00D378CF">
        <w:rPr>
          <w:lang w:val="en-US"/>
        </w:rPr>
        <w:t>pulse</w:t>
      </w:r>
      <w:r w:rsidRPr="00B04F13">
        <w:rPr>
          <w:lang w:val="en-US"/>
        </w:rPr>
        <w:t xml:space="preserve">) as required by a full luminosity Neutrino Factory. In addition, it would validate the injector complex at the 1 MW level as well as the corresponding target, front end and </w:t>
      </w:r>
      <w:r w:rsidR="00904799">
        <w:rPr>
          <w:lang w:val="en-US"/>
        </w:rPr>
        <w:t>5</w:t>
      </w:r>
      <w:r w:rsidR="00904799" w:rsidRPr="00B04F13">
        <w:rPr>
          <w:lang w:val="en-US"/>
        </w:rPr>
        <w:t xml:space="preserve"> </w:t>
      </w:r>
      <w:proofErr w:type="spellStart"/>
      <w:r w:rsidRPr="00B04F13">
        <w:rPr>
          <w:lang w:val="en-US"/>
        </w:rPr>
        <w:t>GeV</w:t>
      </w:r>
      <w:proofErr w:type="spellEnd"/>
      <w:r w:rsidRPr="00B04F13">
        <w:rPr>
          <w:lang w:val="en-US"/>
        </w:rPr>
        <w:t xml:space="preserve"> RLA. </w:t>
      </w:r>
    </w:p>
    <w:p w14:paraId="458F0B7A" w14:textId="77777777" w:rsidR="0009675F" w:rsidRPr="00B04F13" w:rsidRDefault="0009675F" w:rsidP="00C352F5">
      <w:pPr>
        <w:jc w:val="both"/>
        <w:rPr>
          <w:lang w:val="en-US"/>
        </w:rPr>
      </w:pPr>
    </w:p>
    <w:p w14:paraId="34D1DCE9" w14:textId="60251014" w:rsidR="00787396" w:rsidRDefault="00787396" w:rsidP="00C352F5">
      <w:pPr>
        <w:jc w:val="both"/>
        <w:rPr>
          <w:lang w:val="en-US"/>
        </w:rPr>
      </w:pPr>
      <w:r w:rsidRPr="00B04F13">
        <w:rPr>
          <w:lang w:val="en-US"/>
        </w:rPr>
        <w:t xml:space="preserve">A high luminosity Neutrino Factory is upgraded from L3NF by increasing the proton driver to the nominal power of </w:t>
      </w:r>
      <w:r w:rsidR="00A03D01">
        <w:rPr>
          <w:lang w:val="en-US"/>
        </w:rPr>
        <w:t>3</w:t>
      </w:r>
      <w:r w:rsidRPr="00B04F13">
        <w:rPr>
          <w:lang w:val="en-US"/>
        </w:rPr>
        <w:t xml:space="preserve"> MW at </w:t>
      </w:r>
      <w:r w:rsidR="00A03D01">
        <w:rPr>
          <w:lang w:val="en-US"/>
        </w:rPr>
        <w:t>3</w:t>
      </w:r>
      <w:r w:rsidRPr="00B04F13">
        <w:rPr>
          <w:lang w:val="en-US"/>
        </w:rPr>
        <w:t xml:space="preserve"> </w:t>
      </w:r>
      <w:proofErr w:type="spellStart"/>
      <w:r w:rsidRPr="00B04F13">
        <w:rPr>
          <w:lang w:val="en-US"/>
        </w:rPr>
        <w:t>GeV</w:t>
      </w:r>
      <w:proofErr w:type="spellEnd"/>
      <w:r w:rsidRPr="00B04F13">
        <w:rPr>
          <w:lang w:val="en-US"/>
        </w:rPr>
        <w:t xml:space="preserve"> as provided by Project X </w:t>
      </w:r>
      <w:r w:rsidR="00A03D01">
        <w:rPr>
          <w:lang w:val="en-US"/>
        </w:rPr>
        <w:t xml:space="preserve">phase 2 </w:t>
      </w:r>
      <w:r w:rsidRPr="00B04F13">
        <w:rPr>
          <w:lang w:val="en-US"/>
        </w:rPr>
        <w:t xml:space="preserve">and the corresponding target and </w:t>
      </w:r>
      <w:proofErr w:type="spellStart"/>
      <w:r w:rsidRPr="00B04F13">
        <w:rPr>
          <w:lang w:val="en-US"/>
        </w:rPr>
        <w:t>muon</w:t>
      </w:r>
      <w:proofErr w:type="spellEnd"/>
      <w:r w:rsidRPr="00B04F13">
        <w:rPr>
          <w:lang w:val="en-US"/>
        </w:rPr>
        <w:t xml:space="preserve"> capture. Performance would benefit from the 4D cooling validated as R&amp;D at L3NF. This facility does not require any longitudinal cooling but would be used as a </w:t>
      </w:r>
      <w:proofErr w:type="spellStart"/>
      <w:r w:rsidRPr="00B04F13">
        <w:rPr>
          <w:lang w:val="en-US"/>
        </w:rPr>
        <w:t>muon</w:t>
      </w:r>
      <w:proofErr w:type="spellEnd"/>
      <w:r w:rsidRPr="00B04F13">
        <w:rPr>
          <w:lang w:val="en-US"/>
        </w:rPr>
        <w:t xml:space="preserve"> source and an R&amp;D platform to test and validate transverse and longitudinal cooling (6D) to full specification and nominal </w:t>
      </w:r>
      <w:proofErr w:type="spellStart"/>
      <w:r w:rsidRPr="00B04F13">
        <w:rPr>
          <w:lang w:val="en-US"/>
        </w:rPr>
        <w:t>muon</w:t>
      </w:r>
      <w:proofErr w:type="spellEnd"/>
      <w:r w:rsidRPr="00B04F13">
        <w:rPr>
          <w:lang w:val="en-US"/>
        </w:rPr>
        <w:t xml:space="preserve"> bunch intensity (10</w:t>
      </w:r>
      <w:r w:rsidRPr="00B04F13">
        <w:rPr>
          <w:vertAlign w:val="superscript"/>
          <w:lang w:val="en-US"/>
        </w:rPr>
        <w:t>12</w:t>
      </w:r>
      <w:r w:rsidRPr="00B04F13">
        <w:rPr>
          <w:lang w:val="en-US"/>
        </w:rPr>
        <w:t xml:space="preserve">/bunch) as required by </w:t>
      </w:r>
      <w:proofErr w:type="spellStart"/>
      <w:r w:rsidRPr="00B04F13">
        <w:rPr>
          <w:lang w:val="en-US"/>
        </w:rPr>
        <w:t>Muon</w:t>
      </w:r>
      <w:proofErr w:type="spellEnd"/>
      <w:r w:rsidRPr="00B04F13">
        <w:rPr>
          <w:lang w:val="en-US"/>
        </w:rPr>
        <w:t xml:space="preserve"> Colliders.</w:t>
      </w:r>
    </w:p>
    <w:p w14:paraId="3707D150" w14:textId="77777777" w:rsidR="00B625EC" w:rsidRPr="00B04F13" w:rsidRDefault="00B625EC" w:rsidP="00C352F5">
      <w:pPr>
        <w:jc w:val="both"/>
        <w:rPr>
          <w:lang w:val="en-US"/>
        </w:rPr>
      </w:pPr>
    </w:p>
    <w:p w14:paraId="7A59156C" w14:textId="71BD6662" w:rsidR="007065A9" w:rsidRPr="00B04F13" w:rsidRDefault="007065A9" w:rsidP="00861AE6">
      <w:pPr>
        <w:pStyle w:val="Heading2"/>
        <w:jc w:val="both"/>
        <w:rPr>
          <w:lang w:val="en-US"/>
        </w:rPr>
      </w:pPr>
      <w:bookmarkStart w:id="60" w:name="_Toc359182371"/>
      <w:proofErr w:type="spellStart"/>
      <w:r w:rsidRPr="00B04F13">
        <w:rPr>
          <w:lang w:val="en-US"/>
        </w:rPr>
        <w:t>Muon</w:t>
      </w:r>
      <w:proofErr w:type="spellEnd"/>
      <w:r w:rsidRPr="00B04F13">
        <w:rPr>
          <w:lang w:val="en-US"/>
        </w:rPr>
        <w:t xml:space="preserve"> Colliders</w:t>
      </w:r>
      <w:bookmarkEnd w:id="60"/>
      <w:r w:rsidRPr="00B04F13">
        <w:rPr>
          <w:lang w:val="en-US"/>
        </w:rPr>
        <w:t xml:space="preserve">  </w:t>
      </w:r>
      <w:r w:rsidRPr="00B04F13">
        <w:rPr>
          <w:color w:val="FF00FF"/>
          <w:lang w:val="en-US"/>
        </w:rPr>
        <w:t xml:space="preserve"> </w:t>
      </w:r>
    </w:p>
    <w:p w14:paraId="4697C1C0" w14:textId="07661EDC" w:rsidR="007065A9" w:rsidRPr="0075329D" w:rsidRDefault="007065A9" w:rsidP="00861AE6">
      <w:pPr>
        <w:pStyle w:val="Heading3"/>
        <w:spacing w:line="240" w:lineRule="auto"/>
        <w:jc w:val="both"/>
        <w:rPr>
          <w:color w:val="0070C0"/>
          <w:lang w:val="en-US"/>
        </w:rPr>
      </w:pPr>
      <w:bookmarkStart w:id="61" w:name="_Toc359182372"/>
      <w:r w:rsidRPr="0075329D">
        <w:rPr>
          <w:lang w:val="en-US"/>
        </w:rPr>
        <w:t xml:space="preserve">Physics specific </w:t>
      </w:r>
      <w:r w:rsidR="008F656C" w:rsidRPr="0075329D">
        <w:rPr>
          <w:lang w:val="en-US"/>
        </w:rPr>
        <w:t xml:space="preserve">to </w:t>
      </w:r>
      <w:proofErr w:type="spellStart"/>
      <w:r w:rsidR="008F656C" w:rsidRPr="0075329D">
        <w:rPr>
          <w:lang w:val="en-US"/>
        </w:rPr>
        <w:t>Muon</w:t>
      </w:r>
      <w:proofErr w:type="spellEnd"/>
      <w:r w:rsidR="008F656C" w:rsidRPr="0075329D">
        <w:rPr>
          <w:lang w:val="en-US"/>
        </w:rPr>
        <w:t xml:space="preserve"> Colliders</w:t>
      </w:r>
      <w:bookmarkEnd w:id="61"/>
    </w:p>
    <w:p w14:paraId="2DB6C771" w14:textId="1F6446F5" w:rsidR="001E284B" w:rsidRPr="0075329D" w:rsidRDefault="001E284B" w:rsidP="00861AE6">
      <w:pPr>
        <w:pStyle w:val="Heading4"/>
        <w:spacing w:line="240" w:lineRule="auto"/>
        <w:rPr>
          <w:lang w:val="en-US"/>
        </w:rPr>
      </w:pPr>
      <w:r w:rsidRPr="00861AE6">
        <w:rPr>
          <w:lang w:val="en-US"/>
        </w:rPr>
        <w:t>Higgs Factory Physics</w:t>
      </w:r>
    </w:p>
    <w:p w14:paraId="580E020E" w14:textId="77777777" w:rsidR="001E284B" w:rsidRPr="001B1781" w:rsidRDefault="001E284B" w:rsidP="00861AE6">
      <w:pPr>
        <w:widowControl w:val="0"/>
        <w:autoSpaceDE w:val="0"/>
        <w:autoSpaceDN w:val="0"/>
        <w:adjustRightInd w:val="0"/>
        <w:spacing w:before="4"/>
        <w:rPr>
          <w:sz w:val="14"/>
          <w:szCs w:val="14"/>
          <w:lang w:val="en-US"/>
        </w:rPr>
      </w:pPr>
    </w:p>
    <w:p w14:paraId="0F9402EF" w14:textId="4D40EC08" w:rsidR="001E284B" w:rsidRPr="00861AE6" w:rsidRDefault="001E284B" w:rsidP="00861AE6">
      <w:pPr>
        <w:widowControl w:val="0"/>
        <w:autoSpaceDE w:val="0"/>
        <w:autoSpaceDN w:val="0"/>
        <w:adjustRightInd w:val="0"/>
        <w:spacing w:before="89"/>
        <w:ind w:right="69"/>
        <w:jc w:val="both"/>
        <w:rPr>
          <w:rFonts w:eastAsia="MS PGothic" w:cs="Times New Roman"/>
          <w:lang w:val="en-US"/>
        </w:rPr>
      </w:pPr>
      <w:r w:rsidRPr="00D95466">
        <w:rPr>
          <w:rFonts w:cs="Times New Roman"/>
          <w:lang w:val="en-US"/>
        </w:rPr>
        <w:t xml:space="preserve">A Higgs </w:t>
      </w:r>
      <w:r w:rsidR="00834F13" w:rsidRPr="00D95466">
        <w:rPr>
          <w:rFonts w:cs="Times New Roman"/>
          <w:lang w:val="en-US"/>
        </w:rPr>
        <w:t xml:space="preserve">Factory </w:t>
      </w:r>
      <w:r w:rsidRPr="00D95466">
        <w:rPr>
          <w:rFonts w:cs="Times New Roman"/>
          <w:lang w:val="en-US"/>
        </w:rPr>
        <w:t>is a</w:t>
      </w:r>
      <w:r w:rsidR="00904799" w:rsidRPr="00D95466">
        <w:rPr>
          <w:rFonts w:cs="Times New Roman"/>
          <w:lang w:val="en-US"/>
        </w:rPr>
        <w:t>n</w:t>
      </w:r>
      <w:r w:rsidRPr="00D95466">
        <w:rPr>
          <w:rFonts w:cs="Times New Roman"/>
          <w:lang w:val="en-US"/>
        </w:rPr>
        <w:t xml:space="preserve"> </w:t>
      </w:r>
      <w:r w:rsidRPr="00861AE6">
        <w:rPr>
          <w:rFonts w:cs="Times New Roman"/>
          <w:lang w:val="en-US"/>
        </w:rPr>
        <w:t>attractive first</w:t>
      </w:r>
      <w:r w:rsidR="004349EF" w:rsidRPr="00D95466">
        <w:rPr>
          <w:rFonts w:cs="Times New Roman"/>
          <w:lang w:val="en-US"/>
        </w:rPr>
        <w:t xml:space="preserve"> </w:t>
      </w:r>
      <w:r w:rsidRPr="00D95466">
        <w:rPr>
          <w:rFonts w:cs="Times New Roman"/>
          <w:lang w:val="en-US"/>
        </w:rPr>
        <w:t>stage</w:t>
      </w:r>
      <w:r w:rsidR="004349EF" w:rsidRPr="00D95466">
        <w:rPr>
          <w:rFonts w:cs="Times New Roman"/>
          <w:lang w:val="en-US"/>
        </w:rPr>
        <w:t xml:space="preserve"> in the </w:t>
      </w:r>
      <w:r w:rsidR="004349EF" w:rsidRPr="00861AE6">
        <w:rPr>
          <w:rFonts w:cs="Times New Roman"/>
          <w:lang w:val="en-US"/>
        </w:rPr>
        <w:t xml:space="preserve">development </w:t>
      </w:r>
      <w:r w:rsidRPr="00D95466">
        <w:rPr>
          <w:rFonts w:cs="Times New Roman"/>
          <w:lang w:val="en-US"/>
        </w:rPr>
        <w:t xml:space="preserve">of </w:t>
      </w:r>
      <w:r w:rsidR="004349EF" w:rsidRPr="00D95466">
        <w:rPr>
          <w:rFonts w:cs="Times New Roman"/>
          <w:lang w:val="en-US"/>
        </w:rPr>
        <w:t xml:space="preserve">a </w:t>
      </w:r>
      <w:r w:rsidRPr="00D95466">
        <w:rPr>
          <w:rFonts w:cs="Times New Roman"/>
          <w:lang w:val="en-US"/>
        </w:rPr>
        <w:t>high</w:t>
      </w:r>
      <w:r w:rsidR="004349EF" w:rsidRPr="00D95466">
        <w:rPr>
          <w:rFonts w:cs="Times New Roman"/>
          <w:lang w:val="en-US"/>
        </w:rPr>
        <w:t>-</w:t>
      </w:r>
      <w:r w:rsidRPr="00D95466">
        <w:rPr>
          <w:rFonts w:cs="Times New Roman"/>
          <w:lang w:val="en-US"/>
        </w:rPr>
        <w:t>energy</w:t>
      </w:r>
      <w:r w:rsidR="004349EF" w:rsidRPr="00D95466">
        <w:rPr>
          <w:rFonts w:cs="Times New Roman"/>
          <w:lang w:val="en-US"/>
        </w:rPr>
        <w:t xml:space="preserve"> </w:t>
      </w:r>
      <w:proofErr w:type="spellStart"/>
      <w:r w:rsidRPr="00D95466">
        <w:rPr>
          <w:rFonts w:cs="Times New Roman"/>
          <w:lang w:val="en-US"/>
        </w:rPr>
        <w:t>Muon</w:t>
      </w:r>
      <w:proofErr w:type="spellEnd"/>
      <w:r w:rsidRPr="00861AE6">
        <w:rPr>
          <w:rFonts w:cs="Times New Roman"/>
          <w:lang w:val="en-US"/>
        </w:rPr>
        <w:t xml:space="preserve"> Collider</w:t>
      </w:r>
      <w:r w:rsidR="004349EF" w:rsidRPr="00D95466">
        <w:rPr>
          <w:rFonts w:cs="Times New Roman"/>
          <w:lang w:val="en-US"/>
        </w:rPr>
        <w:t xml:space="preserve">.  </w:t>
      </w:r>
      <w:r w:rsidRPr="00D95466">
        <w:rPr>
          <w:rFonts w:cs="Times New Roman"/>
          <w:lang w:val="en-US"/>
        </w:rPr>
        <w:t>The basic design</w:t>
      </w:r>
      <w:r w:rsidR="004349EF" w:rsidRPr="00D95466">
        <w:rPr>
          <w:rFonts w:cs="Times New Roman"/>
          <w:lang w:val="en-US"/>
        </w:rPr>
        <w:t xml:space="preserve"> </w:t>
      </w:r>
      <w:r w:rsidRPr="00D95466">
        <w:rPr>
          <w:rFonts w:cs="Times New Roman"/>
          <w:lang w:val="en-US"/>
        </w:rPr>
        <w:t xml:space="preserve">of </w:t>
      </w:r>
      <w:r w:rsidR="004349EF" w:rsidRPr="00D95466">
        <w:rPr>
          <w:rFonts w:cs="Times New Roman"/>
          <w:lang w:val="en-US"/>
        </w:rPr>
        <w:t xml:space="preserve">a </w:t>
      </w:r>
      <w:proofErr w:type="spellStart"/>
      <w:r w:rsidR="004349EF" w:rsidRPr="00861AE6">
        <w:rPr>
          <w:rFonts w:cs="Times New Roman"/>
          <w:lang w:val="en-US"/>
        </w:rPr>
        <w:t>muon</w:t>
      </w:r>
      <w:proofErr w:type="spellEnd"/>
      <w:r w:rsidR="004349EF" w:rsidRPr="00D95466">
        <w:rPr>
          <w:rFonts w:cs="Times New Roman"/>
          <w:lang w:val="en-US"/>
        </w:rPr>
        <w:t xml:space="preserve"> collider including </w:t>
      </w:r>
      <w:r w:rsidRPr="00D95466">
        <w:rPr>
          <w:rFonts w:cs="Times New Roman"/>
          <w:lang w:val="en-US"/>
        </w:rPr>
        <w:t xml:space="preserve">cooling </w:t>
      </w:r>
      <w:r w:rsidR="004349EF" w:rsidRPr="00D95466">
        <w:rPr>
          <w:rFonts w:cs="Times New Roman"/>
          <w:lang w:val="en-US"/>
        </w:rPr>
        <w:t>and detector</w:t>
      </w:r>
      <w:r w:rsidR="001B1781" w:rsidRPr="00D95466">
        <w:rPr>
          <w:rFonts w:cs="Times New Roman"/>
          <w:lang w:val="en-US"/>
        </w:rPr>
        <w:t xml:space="preserve"> </w:t>
      </w:r>
      <w:r w:rsidRPr="00D95466">
        <w:rPr>
          <w:rFonts w:cs="Times New Roman"/>
          <w:lang w:val="en-US"/>
        </w:rPr>
        <w:t xml:space="preserve">concepts </w:t>
      </w:r>
      <w:r w:rsidR="004349EF" w:rsidRPr="00D95466">
        <w:rPr>
          <w:rFonts w:cs="Times New Roman"/>
          <w:lang w:val="en-US"/>
        </w:rPr>
        <w:t xml:space="preserve">could </w:t>
      </w:r>
      <w:r w:rsidRPr="00861AE6">
        <w:rPr>
          <w:rFonts w:cs="Times New Roman"/>
          <w:lang w:val="en-US"/>
        </w:rPr>
        <w:t xml:space="preserve">be </w:t>
      </w:r>
      <w:r w:rsidR="004349EF" w:rsidRPr="00D95466">
        <w:rPr>
          <w:rFonts w:cs="Times New Roman"/>
          <w:lang w:val="en-US"/>
        </w:rPr>
        <w:t xml:space="preserve">tested </w:t>
      </w:r>
      <w:r w:rsidR="004349EF" w:rsidRPr="00861AE6">
        <w:rPr>
          <w:rFonts w:cs="Times New Roman"/>
          <w:lang w:val="en-US"/>
        </w:rPr>
        <w:t xml:space="preserve">in </w:t>
      </w:r>
      <w:r w:rsidRPr="00D95466">
        <w:rPr>
          <w:rFonts w:cs="Times New Roman"/>
          <w:lang w:val="en-US"/>
        </w:rPr>
        <w:t xml:space="preserve">full </w:t>
      </w:r>
      <w:r w:rsidR="004349EF" w:rsidRPr="00D95466">
        <w:rPr>
          <w:rFonts w:cs="Times New Roman"/>
          <w:lang w:val="en-US"/>
        </w:rPr>
        <w:t xml:space="preserve">with </w:t>
      </w:r>
      <w:r w:rsidR="004349EF" w:rsidRPr="00861AE6">
        <w:rPr>
          <w:rFonts w:cs="Times New Roman"/>
          <w:lang w:val="en-US"/>
        </w:rPr>
        <w:t xml:space="preserve">important </w:t>
      </w:r>
      <w:r w:rsidRPr="00D95466">
        <w:rPr>
          <w:rFonts w:cs="Times New Roman"/>
          <w:lang w:val="en-US"/>
        </w:rPr>
        <w:t xml:space="preserve">physics goals </w:t>
      </w:r>
      <w:r w:rsidR="00834F13" w:rsidRPr="00D95466">
        <w:rPr>
          <w:rFonts w:cs="Times New Roman"/>
          <w:lang w:val="en-US"/>
        </w:rPr>
        <w:t xml:space="preserve">achieved </w:t>
      </w:r>
      <w:r w:rsidRPr="00D95466">
        <w:rPr>
          <w:rFonts w:cs="Times New Roman"/>
          <w:lang w:val="en-US"/>
        </w:rPr>
        <w:t xml:space="preserve">in </w:t>
      </w:r>
      <w:r w:rsidR="004349EF" w:rsidRPr="00D95466">
        <w:rPr>
          <w:rFonts w:cs="Times New Roman"/>
          <w:lang w:val="en-US"/>
        </w:rPr>
        <w:t xml:space="preserve">the </w:t>
      </w:r>
      <w:r w:rsidRPr="00D95466">
        <w:rPr>
          <w:rFonts w:cs="Times New Roman"/>
          <w:lang w:val="en-US"/>
        </w:rPr>
        <w:t>process</w:t>
      </w:r>
      <w:r w:rsidR="004349EF" w:rsidRPr="00D95466">
        <w:rPr>
          <w:rFonts w:cs="Times New Roman"/>
          <w:lang w:val="en-US"/>
        </w:rPr>
        <w:t xml:space="preserve">.  Because the </w:t>
      </w:r>
      <w:proofErr w:type="spellStart"/>
      <w:r w:rsidR="00834F13" w:rsidRPr="00D95466">
        <w:rPr>
          <w:rFonts w:cs="Times New Roman"/>
          <w:lang w:val="en-US"/>
        </w:rPr>
        <w:t>Muon</w:t>
      </w:r>
      <w:proofErr w:type="spellEnd"/>
      <w:r w:rsidR="00834F13" w:rsidRPr="00861AE6">
        <w:rPr>
          <w:rFonts w:cs="Times New Roman"/>
          <w:lang w:val="en-US"/>
        </w:rPr>
        <w:t xml:space="preserve"> </w:t>
      </w:r>
      <w:r w:rsidR="00834F13" w:rsidRPr="00D95466">
        <w:rPr>
          <w:rFonts w:cs="Times New Roman"/>
          <w:lang w:val="en-US"/>
        </w:rPr>
        <w:t xml:space="preserve">Collider </w:t>
      </w:r>
      <w:r w:rsidRPr="00D95466">
        <w:rPr>
          <w:rFonts w:cs="Times New Roman"/>
          <w:lang w:val="en-US"/>
        </w:rPr>
        <w:t xml:space="preserve">has </w:t>
      </w:r>
      <w:r w:rsidR="004349EF" w:rsidRPr="00D95466">
        <w:rPr>
          <w:rFonts w:cs="Times New Roman"/>
          <w:lang w:val="en-US"/>
        </w:rPr>
        <w:t xml:space="preserve">the </w:t>
      </w:r>
      <w:r w:rsidR="004349EF" w:rsidRPr="00861AE6">
        <w:rPr>
          <w:rFonts w:cs="Times New Roman"/>
          <w:lang w:val="en-US"/>
        </w:rPr>
        <w:t xml:space="preserve">possibility </w:t>
      </w:r>
      <w:r w:rsidRPr="00D95466">
        <w:rPr>
          <w:rFonts w:cs="Times New Roman"/>
          <w:lang w:val="en-US"/>
        </w:rPr>
        <w:t xml:space="preserve">of very precise energy </w:t>
      </w:r>
      <w:r w:rsidR="004349EF" w:rsidRPr="00D95466">
        <w:rPr>
          <w:rFonts w:cs="Times New Roman"/>
          <w:lang w:val="en-US"/>
        </w:rPr>
        <w:t xml:space="preserve">resolution and </w:t>
      </w:r>
      <w:r w:rsidRPr="00D95466">
        <w:rPr>
          <w:rFonts w:cs="Times New Roman"/>
          <w:lang w:val="en-US"/>
        </w:rPr>
        <w:t xml:space="preserve">an </w:t>
      </w:r>
      <w:r w:rsidR="004349EF" w:rsidRPr="00D95466">
        <w:rPr>
          <w:rFonts w:cs="Times New Roman"/>
          <w:lang w:val="en-US"/>
        </w:rPr>
        <w:t xml:space="preserve">enhanced </w:t>
      </w:r>
      <w:r w:rsidRPr="00D95466">
        <w:rPr>
          <w:rFonts w:cs="Times New Roman"/>
          <w:lang w:val="en-US"/>
        </w:rPr>
        <w:t xml:space="preserve">coupling of </w:t>
      </w:r>
      <w:r w:rsidR="004349EF" w:rsidRPr="00D95466">
        <w:rPr>
          <w:rFonts w:cs="Times New Roman"/>
          <w:lang w:val="en-US"/>
        </w:rPr>
        <w:t xml:space="preserve">the </w:t>
      </w:r>
      <w:r w:rsidRPr="00D95466">
        <w:rPr>
          <w:rFonts w:cs="Times New Roman"/>
          <w:lang w:val="en-US"/>
        </w:rPr>
        <w:t xml:space="preserve">Higgs (4 </w:t>
      </w:r>
      <w:r w:rsidR="004349EF" w:rsidRPr="00861AE6">
        <w:rPr>
          <w:rFonts w:ascii="Symbol" w:eastAsia="MS PGothic" w:hAnsi="Symbol" w:cs="Times New Roman" w:hint="eastAsia"/>
          <w:lang w:val="en-US"/>
        </w:rPr>
        <w:sym w:font="Symbol" w:char="F0B4"/>
      </w:r>
      <w:r w:rsidRPr="00861AE6">
        <w:rPr>
          <w:rFonts w:eastAsia="MS PGothic" w:cs="Times New Roman"/>
          <w:lang w:val="en-US"/>
        </w:rPr>
        <w:t xml:space="preserve"> </w:t>
      </w:r>
      <w:r w:rsidR="004349EF" w:rsidRPr="00D95466">
        <w:rPr>
          <w:rFonts w:eastAsia="MS PGothic" w:cs="Times New Roman"/>
          <w:lang w:val="en-US"/>
        </w:rPr>
        <w:t>10</w:t>
      </w:r>
      <w:r w:rsidR="004349EF" w:rsidRPr="00861AE6">
        <w:rPr>
          <w:rFonts w:eastAsia="MS PGothic" w:cs="Times New Roman"/>
          <w:vertAlign w:val="superscript"/>
          <w:lang w:val="en-US"/>
        </w:rPr>
        <w:t>4</w:t>
      </w:r>
      <w:r w:rsidR="004349EF" w:rsidRPr="00861AE6">
        <w:rPr>
          <w:rFonts w:eastAsia="MS PGothic" w:cs="Times New Roman"/>
          <w:lang w:val="en-US"/>
        </w:rPr>
        <w:t xml:space="preserve"> </w:t>
      </w:r>
      <w:r w:rsidRPr="00D95466">
        <w:rPr>
          <w:rFonts w:eastAsia="MS PGothic" w:cs="Times New Roman"/>
          <w:lang w:val="en-US"/>
        </w:rPr>
        <w:t xml:space="preserve">larger </w:t>
      </w:r>
      <w:r w:rsidR="004349EF" w:rsidRPr="00D95466">
        <w:rPr>
          <w:rFonts w:eastAsia="MS PGothic" w:cs="Times New Roman"/>
          <w:lang w:val="en-US"/>
        </w:rPr>
        <w:t xml:space="preserve">than </w:t>
      </w:r>
      <w:r w:rsidRPr="00D95466">
        <w:rPr>
          <w:rFonts w:eastAsia="MS PGothic" w:cs="Times New Roman"/>
          <w:lang w:val="en-US"/>
        </w:rPr>
        <w:t>in a</w:t>
      </w:r>
      <w:r w:rsidR="004349EF" w:rsidRPr="00861AE6">
        <w:rPr>
          <w:rFonts w:eastAsia="MS PGothic" w:cs="Times New Roman"/>
          <w:lang w:val="en-US"/>
        </w:rPr>
        <w:t>n</w:t>
      </w:r>
      <w:r w:rsidRPr="00861AE6">
        <w:rPr>
          <w:rFonts w:eastAsia="MS PGothic" w:cs="Times New Roman"/>
          <w:lang w:val="en-US"/>
        </w:rPr>
        <w:t xml:space="preserve"> </w:t>
      </w:r>
      <w:proofErr w:type="spellStart"/>
      <w:r w:rsidRPr="00861AE6">
        <w:rPr>
          <w:rFonts w:eastAsia="MS PGothic" w:cs="Times New Roman"/>
          <w:lang w:val="en-US"/>
        </w:rPr>
        <w:t>e</w:t>
      </w:r>
      <w:r w:rsidRPr="00861AE6">
        <w:rPr>
          <w:rFonts w:eastAsia="MS PGothic" w:cs="Times New Roman"/>
          <w:vertAlign w:val="superscript"/>
          <w:lang w:val="en-US"/>
        </w:rPr>
        <w:t>+</w:t>
      </w:r>
      <w:r w:rsidRPr="00861AE6">
        <w:rPr>
          <w:rFonts w:eastAsia="MS PGothic" w:cs="Times New Roman"/>
          <w:lang w:val="en-US"/>
        </w:rPr>
        <w:t>e</w:t>
      </w:r>
      <w:proofErr w:type="spellEnd"/>
      <w:r w:rsidRPr="00861AE6">
        <w:rPr>
          <w:rFonts w:eastAsia="MS PGothic" w:cs="Times New Roman"/>
          <w:vertAlign w:val="superscript"/>
          <w:lang w:val="en-US"/>
        </w:rPr>
        <w:t>−</w:t>
      </w:r>
      <w:r w:rsidRPr="00861AE6">
        <w:rPr>
          <w:rFonts w:eastAsia="MS PGothic" w:cs="Times New Roman"/>
          <w:lang w:val="en-US"/>
        </w:rPr>
        <w:t xml:space="preserve"> </w:t>
      </w:r>
      <w:r w:rsidRPr="00D95466">
        <w:rPr>
          <w:rFonts w:eastAsia="MS PGothic" w:cs="Times New Roman"/>
          <w:lang w:val="en-US"/>
        </w:rPr>
        <w:t xml:space="preserve">collider), a large cross </w:t>
      </w:r>
      <w:r w:rsidR="001B1781" w:rsidRPr="00D95466">
        <w:rPr>
          <w:rFonts w:eastAsia="MS PGothic" w:cs="Times New Roman"/>
          <w:lang w:val="en-US"/>
        </w:rPr>
        <w:t xml:space="preserve">section </w:t>
      </w:r>
      <w:r w:rsidRPr="00D95466">
        <w:rPr>
          <w:rFonts w:eastAsia="MS PGothic" w:cs="Times New Roman"/>
          <w:lang w:val="en-US"/>
        </w:rPr>
        <w:t xml:space="preserve">for s-channel Higgs </w:t>
      </w:r>
      <w:r w:rsidR="001B1781" w:rsidRPr="00D95466">
        <w:rPr>
          <w:rFonts w:eastAsia="MS PGothic" w:cs="Times New Roman"/>
          <w:lang w:val="en-US"/>
        </w:rPr>
        <w:t xml:space="preserve">production </w:t>
      </w:r>
      <w:r w:rsidRPr="00D95466">
        <w:rPr>
          <w:rFonts w:eastAsia="MS PGothic" w:cs="Times New Roman"/>
          <w:lang w:val="en-US"/>
        </w:rPr>
        <w:t>is possible</w:t>
      </w:r>
      <w:r w:rsidR="001B1781" w:rsidRPr="00D95466">
        <w:rPr>
          <w:rFonts w:eastAsia="MS PGothic" w:cs="Times New Roman"/>
          <w:lang w:val="en-US"/>
        </w:rPr>
        <w:t xml:space="preserve">.  </w:t>
      </w:r>
      <w:r w:rsidRPr="00861AE6">
        <w:rPr>
          <w:rFonts w:eastAsia="MS PGothic" w:cs="Times New Roman"/>
          <w:lang w:val="en-US"/>
        </w:rPr>
        <w:t xml:space="preserve">For a beam spread of 4.2 MeV the Higgs cross section on resonance is 27 </w:t>
      </w:r>
      <w:proofErr w:type="spellStart"/>
      <w:proofErr w:type="gramStart"/>
      <w:r w:rsidRPr="00D95466">
        <w:rPr>
          <w:rFonts w:eastAsia="MS PGothic" w:cs="Times New Roman"/>
          <w:lang w:val="en-US"/>
        </w:rPr>
        <w:t>pb</w:t>
      </w:r>
      <w:proofErr w:type="spellEnd"/>
      <w:proofErr w:type="gramEnd"/>
      <w:r w:rsidR="00D95466">
        <w:rPr>
          <w:rFonts w:eastAsia="MS PGothic" w:cs="Times New Roman"/>
          <w:lang w:val="en-US"/>
        </w:rPr>
        <w:t>.</w:t>
      </w:r>
      <w:r w:rsidR="001B1781" w:rsidRPr="00861AE6">
        <w:rPr>
          <w:rFonts w:eastAsia="MS PGothic" w:cs="Times New Roman"/>
          <w:lang w:val="en-US"/>
        </w:rPr>
        <w:t xml:space="preserve"> </w:t>
      </w:r>
      <w:r w:rsidR="00D95466">
        <w:rPr>
          <w:rFonts w:eastAsia="MS PGothic" w:cs="Times New Roman"/>
          <w:lang w:val="en-US"/>
        </w:rPr>
        <w:t xml:space="preserve"> </w:t>
      </w:r>
      <w:r w:rsidRPr="00D95466">
        <w:rPr>
          <w:rFonts w:eastAsia="MS PGothic" w:cs="Times New Roman"/>
          <w:lang w:val="en-US"/>
        </w:rPr>
        <w:t>This allows unparalleled precision</w:t>
      </w:r>
      <w:r w:rsidR="001B1781" w:rsidRPr="00D95466">
        <w:rPr>
          <w:rFonts w:eastAsia="MS PGothic" w:cs="Times New Roman"/>
          <w:lang w:val="en-US"/>
        </w:rPr>
        <w:t xml:space="preserve"> </w:t>
      </w:r>
      <w:r w:rsidRPr="00D95466">
        <w:rPr>
          <w:rFonts w:eastAsia="MS PGothic" w:cs="Times New Roman"/>
          <w:lang w:val="en-US"/>
        </w:rPr>
        <w:t xml:space="preserve">in </w:t>
      </w:r>
      <w:r w:rsidR="001B1781" w:rsidRPr="00D95466">
        <w:rPr>
          <w:rFonts w:eastAsia="MS PGothic" w:cs="Times New Roman"/>
          <w:lang w:val="en-US"/>
        </w:rPr>
        <w:t xml:space="preserve">the </w:t>
      </w:r>
      <w:r w:rsidR="001B1781" w:rsidRPr="00861AE6">
        <w:rPr>
          <w:rFonts w:eastAsia="MS PGothic" w:cs="Times New Roman"/>
          <w:lang w:val="en-US"/>
        </w:rPr>
        <w:t xml:space="preserve">measurement </w:t>
      </w:r>
      <w:r w:rsidRPr="00D95466">
        <w:rPr>
          <w:rFonts w:eastAsia="MS PGothic" w:cs="Times New Roman"/>
          <w:lang w:val="en-US"/>
        </w:rPr>
        <w:t xml:space="preserve">of </w:t>
      </w:r>
      <w:r w:rsidR="001B1781" w:rsidRPr="00D95466">
        <w:rPr>
          <w:rFonts w:eastAsia="MS PGothic" w:cs="Times New Roman"/>
          <w:lang w:val="en-US"/>
        </w:rPr>
        <w:t xml:space="preserve">the </w:t>
      </w:r>
      <w:r w:rsidRPr="00D95466">
        <w:rPr>
          <w:rFonts w:eastAsia="MS PGothic" w:cs="Times New Roman"/>
          <w:lang w:val="en-US"/>
        </w:rPr>
        <w:t>Higgs mass (</w:t>
      </w:r>
      <w:proofErr w:type="spellStart"/>
      <w:r w:rsidRPr="00861AE6">
        <w:rPr>
          <w:rFonts w:eastAsia="MS PGothic" w:cs="Times New Roman"/>
          <w:lang w:val="en-US"/>
        </w:rPr>
        <w:t>δM</w:t>
      </w:r>
      <w:proofErr w:type="spellEnd"/>
      <w:r w:rsidRPr="00861AE6">
        <w:rPr>
          <w:rFonts w:eastAsia="MS PGothic" w:cs="Times New Roman"/>
          <w:lang w:val="en-US"/>
        </w:rPr>
        <w:t xml:space="preserve"> = 0.10 MeV) </w:t>
      </w:r>
      <w:r w:rsidR="001B1781" w:rsidRPr="00D95466">
        <w:rPr>
          <w:rFonts w:eastAsia="MS PGothic" w:cs="Times New Roman"/>
          <w:lang w:val="en-US"/>
        </w:rPr>
        <w:t xml:space="preserve">and </w:t>
      </w:r>
      <w:r w:rsidRPr="00D95466">
        <w:rPr>
          <w:rFonts w:eastAsia="MS PGothic" w:cs="Times New Roman"/>
          <w:lang w:val="en-US"/>
        </w:rPr>
        <w:t xml:space="preserve">a </w:t>
      </w:r>
      <w:r w:rsidR="001B1781" w:rsidRPr="00D95466">
        <w:rPr>
          <w:rFonts w:eastAsia="MS PGothic" w:cs="Times New Roman"/>
          <w:lang w:val="en-US"/>
        </w:rPr>
        <w:t xml:space="preserve">direct </w:t>
      </w:r>
      <w:r w:rsidRPr="00861AE6">
        <w:rPr>
          <w:rFonts w:eastAsia="MS PGothic" w:cs="Times New Roman"/>
          <w:lang w:val="en-US"/>
        </w:rPr>
        <w:t xml:space="preserve">measurement of </w:t>
      </w:r>
      <w:r w:rsidRPr="00D95466">
        <w:rPr>
          <w:rFonts w:eastAsia="MS PGothic" w:cs="Times New Roman"/>
          <w:lang w:val="en-US"/>
        </w:rPr>
        <w:t xml:space="preserve">its </w:t>
      </w:r>
      <w:r w:rsidR="001B1781" w:rsidRPr="00D95466">
        <w:rPr>
          <w:rFonts w:eastAsia="MS PGothic" w:cs="Times New Roman"/>
          <w:lang w:val="en-US"/>
        </w:rPr>
        <w:t xml:space="preserve">width </w:t>
      </w:r>
      <w:r w:rsidRPr="00D95466">
        <w:rPr>
          <w:rFonts w:eastAsia="MS PGothic" w:cs="Times New Roman"/>
          <w:lang w:val="en-US"/>
        </w:rPr>
        <w:t>(</w:t>
      </w:r>
      <w:proofErr w:type="spellStart"/>
      <w:r w:rsidRPr="00861AE6">
        <w:rPr>
          <w:rFonts w:eastAsia="MS PGothic" w:cs="Times New Roman"/>
          <w:lang w:val="en-US"/>
        </w:rPr>
        <w:t>δΓ</w:t>
      </w:r>
      <w:proofErr w:type="spellEnd"/>
      <w:r w:rsidRPr="00861AE6">
        <w:rPr>
          <w:rFonts w:eastAsia="MS PGothic" w:cs="Times New Roman"/>
          <w:lang w:val="en-US"/>
        </w:rPr>
        <w:t xml:space="preserve"> = 0.24 MeV)</w:t>
      </w:r>
      <w:r w:rsidR="0049727D" w:rsidRPr="00D95466">
        <w:rPr>
          <w:rFonts w:eastAsia="MS PGothic" w:cs="Times New Roman"/>
          <w:lang w:val="en-US"/>
        </w:rPr>
        <w:t xml:space="preserve"> </w:t>
      </w:r>
      <w:r w:rsidRPr="00D95466">
        <w:rPr>
          <w:rFonts w:eastAsia="MS PGothic" w:cs="Times New Roman"/>
          <w:lang w:val="en-US"/>
        </w:rPr>
        <w:t xml:space="preserve">with </w:t>
      </w:r>
      <w:r w:rsidRPr="00861AE6">
        <w:rPr>
          <w:rFonts w:eastAsia="MS PGothic" w:cs="Times New Roman"/>
          <w:lang w:val="en-US"/>
        </w:rPr>
        <w:t xml:space="preserve">integrated </w:t>
      </w:r>
      <w:r w:rsidR="001B1781" w:rsidRPr="00D95466">
        <w:rPr>
          <w:rFonts w:eastAsia="MS PGothic" w:cs="Times New Roman"/>
          <w:lang w:val="en-US"/>
        </w:rPr>
        <w:t xml:space="preserve">luminosity </w:t>
      </w:r>
      <w:r w:rsidRPr="00D95466">
        <w:rPr>
          <w:rFonts w:eastAsia="MS PGothic" w:cs="Times New Roman"/>
          <w:lang w:val="en-US"/>
        </w:rPr>
        <w:t>of 100</w:t>
      </w:r>
      <w:r w:rsidR="004349EF" w:rsidRPr="00861AE6">
        <w:rPr>
          <w:rFonts w:eastAsia="MS PGothic" w:cs="Times New Roman"/>
          <w:lang w:val="en-US"/>
        </w:rPr>
        <w:t xml:space="preserve"> </w:t>
      </w:r>
      <w:r w:rsidRPr="00861AE6">
        <w:rPr>
          <w:rFonts w:eastAsia="MS PGothic" w:cs="Times New Roman"/>
          <w:lang w:val="en-US"/>
        </w:rPr>
        <w:t>pb</w:t>
      </w:r>
      <w:r w:rsidRPr="00861AE6">
        <w:rPr>
          <w:rFonts w:eastAsia="MS PGothic" w:cs="Times New Roman"/>
          <w:vertAlign w:val="superscript"/>
          <w:lang w:val="en-US"/>
        </w:rPr>
        <w:t>−</w:t>
      </w:r>
      <w:proofErr w:type="gramStart"/>
      <w:r w:rsidRPr="00861AE6">
        <w:rPr>
          <w:rFonts w:eastAsia="MS PGothic" w:cs="Times New Roman"/>
          <w:vertAlign w:val="superscript"/>
          <w:lang w:val="en-US"/>
        </w:rPr>
        <w:t>1</w:t>
      </w:r>
      <w:r w:rsidR="00B625EC">
        <w:rPr>
          <w:rFonts w:eastAsia="MS PGothic" w:cs="Times New Roman"/>
          <w:vertAlign w:val="superscript"/>
          <w:lang w:val="en-US"/>
        </w:rPr>
        <w:t xml:space="preserve"> </w:t>
      </w:r>
      <w:proofErr w:type="gramEnd"/>
      <w:r w:rsidR="00B625EC">
        <w:rPr>
          <w:rStyle w:val="FootnoteReference"/>
          <w:rFonts w:eastAsia="MS PGothic" w:cs="Times New Roman"/>
          <w:lang w:val="en-US"/>
        </w:rPr>
        <w:footnoteReference w:id="18"/>
      </w:r>
      <w:r w:rsidRPr="00D95466">
        <w:rPr>
          <w:rFonts w:eastAsia="MS PGothic" w:cs="Times New Roman"/>
          <w:lang w:val="en-US"/>
        </w:rPr>
        <w:t>.</w:t>
      </w:r>
      <w:r w:rsidR="00834F13" w:rsidRPr="00D95466">
        <w:rPr>
          <w:rFonts w:eastAsia="MS PGothic" w:cs="Times New Roman"/>
          <w:lang w:val="en-US"/>
        </w:rPr>
        <w:t xml:space="preserve"> </w:t>
      </w:r>
      <w:r w:rsidRPr="00861AE6">
        <w:rPr>
          <w:rFonts w:eastAsia="MS PGothic" w:cs="Times New Roman"/>
          <w:lang w:val="en-US"/>
        </w:rPr>
        <w:t xml:space="preserve"> Precision measurement</w:t>
      </w:r>
      <w:r w:rsidR="00834F13" w:rsidRPr="00861AE6">
        <w:rPr>
          <w:rFonts w:eastAsia="MS PGothic" w:cs="Times New Roman"/>
          <w:lang w:val="en-US"/>
        </w:rPr>
        <w:t>s</w:t>
      </w:r>
      <w:r w:rsidRPr="00861AE6">
        <w:rPr>
          <w:rFonts w:eastAsia="MS PGothic" w:cs="Times New Roman"/>
          <w:lang w:val="en-US"/>
        </w:rPr>
        <w:t xml:space="preserve"> of branching ratios</w:t>
      </w:r>
      <w:r w:rsidR="0049727D" w:rsidRPr="00D95466">
        <w:rPr>
          <w:rFonts w:eastAsia="MS PGothic" w:cs="Times New Roman"/>
          <w:lang w:val="en-US"/>
        </w:rPr>
        <w:t xml:space="preserve"> </w:t>
      </w:r>
      <w:r w:rsidRPr="00D95466">
        <w:rPr>
          <w:rFonts w:eastAsia="MS PGothic" w:cs="Times New Roman"/>
          <w:lang w:val="en-US"/>
        </w:rPr>
        <w:t>are also possible. Access to second</w:t>
      </w:r>
      <w:r w:rsidR="00834F13" w:rsidRPr="00D95466">
        <w:rPr>
          <w:rFonts w:eastAsia="MS PGothic" w:cs="Times New Roman"/>
          <w:lang w:val="en-US"/>
        </w:rPr>
        <w:t>-</w:t>
      </w:r>
      <w:r w:rsidRPr="00D95466">
        <w:rPr>
          <w:rFonts w:eastAsia="MS PGothic" w:cs="Times New Roman"/>
          <w:lang w:val="en-US"/>
        </w:rPr>
        <w:t xml:space="preserve">generation Higgs couplings </w:t>
      </w:r>
      <w:r w:rsidR="00834F13" w:rsidRPr="00D95466">
        <w:rPr>
          <w:rFonts w:eastAsia="MS PGothic" w:cs="Times New Roman"/>
          <w:lang w:val="en-US"/>
        </w:rPr>
        <w:t xml:space="preserve">is </w:t>
      </w:r>
      <w:r w:rsidRPr="00861AE6">
        <w:rPr>
          <w:rFonts w:eastAsia="MS PGothic" w:cs="Times New Roman"/>
          <w:lang w:val="en-US"/>
        </w:rPr>
        <w:t>assured because of the ent</w:t>
      </w:r>
      <w:r w:rsidR="00365EBD" w:rsidRPr="00D95466">
        <w:rPr>
          <w:rFonts w:eastAsia="MS PGothic" w:cs="Times New Roman"/>
          <w:lang w:val="en-US"/>
        </w:rPr>
        <w:t>r</w:t>
      </w:r>
      <w:r w:rsidRPr="00D95466">
        <w:rPr>
          <w:rFonts w:eastAsia="MS PGothic" w:cs="Times New Roman"/>
          <w:lang w:val="en-US"/>
        </w:rPr>
        <w:t>ance channel</w:t>
      </w:r>
      <w:r w:rsidR="00834F13" w:rsidRPr="00D95466">
        <w:rPr>
          <w:rFonts w:eastAsia="MS PGothic" w:cs="Times New Roman"/>
          <w:lang w:val="en-US"/>
        </w:rPr>
        <w:t>:</w:t>
      </w:r>
      <w:r w:rsidRPr="00861AE6">
        <w:rPr>
          <w:rFonts w:eastAsia="MS PGothic" w:cs="Times New Roman"/>
          <w:lang w:val="en-US"/>
        </w:rPr>
        <w:t xml:space="preserve"> the </w:t>
      </w:r>
      <w:proofErr w:type="gramStart"/>
      <w:r w:rsidRPr="00861AE6">
        <w:rPr>
          <w:rFonts w:eastAsia="MS PGothic" w:cs="Times New Roman"/>
          <w:lang w:val="en-US"/>
        </w:rPr>
        <w:t>Br(</w:t>
      </w:r>
      <w:proofErr w:type="gramEnd"/>
      <w:r w:rsidR="00D95466" w:rsidRPr="00861AE6">
        <w:rPr>
          <w:rFonts w:eastAsia="MS PGothic" w:cs="Times New Roman"/>
          <w:lang w:val="en-US"/>
        </w:rPr>
        <w:t>h</w:t>
      </w:r>
      <w:r w:rsidRPr="00861AE6">
        <w:rPr>
          <w:rFonts w:eastAsia="MS PGothic" w:cs="Times New Roman"/>
          <w:lang w:val="en-US"/>
        </w:rPr>
        <w:t xml:space="preserve"> </w:t>
      </w:r>
      <w:r w:rsidRPr="00861AE6">
        <w:rPr>
          <w:rFonts w:eastAsia="MS PGothic" w:cs="Times New Roman" w:hint="eastAsia"/>
          <w:lang w:val="en-US"/>
        </w:rPr>
        <w:t>→</w:t>
      </w:r>
      <w:r w:rsidRPr="00861AE6">
        <w:rPr>
          <w:rFonts w:eastAsia="MS PGothic" w:cs="Times New Roman"/>
          <w:lang w:val="en-US"/>
        </w:rPr>
        <w:t xml:space="preserve"> µ</w:t>
      </w:r>
      <w:r w:rsidRPr="00861AE6">
        <w:rPr>
          <w:rFonts w:eastAsia="MS PGothic" w:cs="Times New Roman"/>
          <w:vertAlign w:val="superscript"/>
          <w:lang w:val="en-US"/>
        </w:rPr>
        <w:t>+</w:t>
      </w:r>
      <w:r w:rsidRPr="00861AE6">
        <w:rPr>
          <w:rFonts w:eastAsia="MS PGothic" w:cs="Times New Roman"/>
          <w:lang w:val="en-US"/>
        </w:rPr>
        <w:t>µ</w:t>
      </w:r>
      <w:r w:rsidRPr="00861AE6">
        <w:rPr>
          <w:rFonts w:eastAsia="MS PGothic" w:cs="Times New Roman"/>
          <w:vertAlign w:val="superscript"/>
          <w:lang w:val="en-US"/>
        </w:rPr>
        <w:t>−</w:t>
      </w:r>
      <w:r w:rsidRPr="00D95466">
        <w:rPr>
          <w:rFonts w:eastAsia="MS PGothic" w:cs="Times New Roman"/>
          <w:lang w:val="en-US"/>
        </w:rPr>
        <w:t xml:space="preserve">) </w:t>
      </w:r>
      <w:r w:rsidR="004349EF" w:rsidRPr="00861AE6">
        <w:rPr>
          <w:rFonts w:ascii="Symbol" w:eastAsia="MS PGothic" w:hAnsi="Symbol" w:cs="Times New Roman" w:hint="eastAsia"/>
          <w:lang w:val="en-US"/>
        </w:rPr>
        <w:sym w:font="Symbol" w:char="F0B4"/>
      </w:r>
      <w:r w:rsidRPr="00861AE6">
        <w:rPr>
          <w:rFonts w:eastAsia="MS PGothic" w:cs="Times New Roman"/>
          <w:lang w:val="en-US"/>
        </w:rPr>
        <w:t xml:space="preserve"> Br(</w:t>
      </w:r>
      <w:r w:rsidR="00D95466" w:rsidRPr="00861AE6">
        <w:rPr>
          <w:rFonts w:eastAsia="MS PGothic" w:cs="Times New Roman"/>
          <w:lang w:val="en-US"/>
        </w:rPr>
        <w:t>h</w:t>
      </w:r>
      <w:r w:rsidRPr="00861AE6">
        <w:rPr>
          <w:rFonts w:eastAsia="MS PGothic" w:cs="Times New Roman"/>
          <w:lang w:val="en-US"/>
        </w:rPr>
        <w:t xml:space="preserve"> </w:t>
      </w:r>
      <w:r w:rsidRPr="00861AE6">
        <w:rPr>
          <w:rFonts w:eastAsia="MS PGothic" w:cs="Times New Roman" w:hint="eastAsia"/>
          <w:lang w:val="en-US"/>
        </w:rPr>
        <w:t>→</w:t>
      </w:r>
      <w:r w:rsidRPr="00861AE6">
        <w:rPr>
          <w:rFonts w:eastAsia="MS PGothic" w:cs="Times New Roman"/>
          <w:lang w:val="en-US"/>
        </w:rPr>
        <w:t xml:space="preserve"> W</w:t>
      </w:r>
      <w:r w:rsidRPr="00861AE6">
        <w:rPr>
          <w:rFonts w:eastAsia="MS PGothic" w:cs="Times New Roman"/>
          <w:vertAlign w:val="superscript"/>
          <w:lang w:val="en-US"/>
        </w:rPr>
        <w:t>+</w:t>
      </w:r>
      <w:r w:rsidRPr="00861AE6">
        <w:rPr>
          <w:rFonts w:eastAsia="MS PGothic" w:cs="Times New Roman"/>
          <w:lang w:val="en-US"/>
        </w:rPr>
        <w:t>W</w:t>
      </w:r>
      <w:r w:rsidRPr="00861AE6">
        <w:rPr>
          <w:rFonts w:eastAsia="MS PGothic" w:cs="Times New Roman"/>
          <w:vertAlign w:val="superscript"/>
          <w:lang w:val="en-US"/>
        </w:rPr>
        <w:t>−</w:t>
      </w:r>
      <w:r w:rsidRPr="00D95466">
        <w:rPr>
          <w:rFonts w:eastAsia="MS PGothic" w:cs="Times New Roman"/>
          <w:lang w:val="en-US"/>
        </w:rPr>
        <w:t xml:space="preserve">) </w:t>
      </w:r>
      <w:r w:rsidR="00834F13" w:rsidRPr="00D95466">
        <w:rPr>
          <w:rFonts w:eastAsia="MS PGothic" w:cs="Times New Roman"/>
          <w:lang w:val="en-US"/>
        </w:rPr>
        <w:t>will</w:t>
      </w:r>
      <w:r w:rsidR="001B1781" w:rsidRPr="00D95466">
        <w:rPr>
          <w:rFonts w:eastAsia="MS PGothic" w:cs="Times New Roman"/>
          <w:lang w:val="en-US"/>
        </w:rPr>
        <w:t xml:space="preserve"> </w:t>
      </w:r>
      <w:r w:rsidRPr="00861AE6">
        <w:rPr>
          <w:rFonts w:eastAsia="MS PGothic" w:cs="Times New Roman"/>
          <w:lang w:val="en-US"/>
        </w:rPr>
        <w:t xml:space="preserve">be </w:t>
      </w:r>
      <w:r w:rsidR="001B1781" w:rsidRPr="00861AE6">
        <w:rPr>
          <w:rFonts w:eastAsia="MS PGothic" w:cs="Times New Roman"/>
          <w:lang w:val="en-US"/>
        </w:rPr>
        <w:t xml:space="preserve">determined </w:t>
      </w:r>
      <w:r w:rsidRPr="00861AE6">
        <w:rPr>
          <w:rFonts w:eastAsia="MS PGothic" w:cs="Times New Roman"/>
          <w:lang w:val="en-US"/>
        </w:rPr>
        <w:t>to 2</w:t>
      </w:r>
      <w:r w:rsidR="001B1781" w:rsidRPr="00D95466">
        <w:rPr>
          <w:rFonts w:eastAsia="MS PGothic" w:cs="Times New Roman"/>
          <w:lang w:val="en-US"/>
        </w:rPr>
        <w:t xml:space="preserve">%.  </w:t>
      </w:r>
      <w:r w:rsidRPr="00D95466">
        <w:rPr>
          <w:rFonts w:eastAsia="MS PGothic" w:cs="Times New Roman"/>
          <w:lang w:val="en-US"/>
        </w:rPr>
        <w:t>Precise measurement</w:t>
      </w:r>
      <w:r w:rsidRPr="00861AE6">
        <w:rPr>
          <w:rFonts w:eastAsia="MS PGothic" w:cs="Times New Roman"/>
          <w:lang w:val="en-US"/>
        </w:rPr>
        <w:t xml:space="preserve"> of the </w:t>
      </w:r>
      <w:proofErr w:type="gramStart"/>
      <w:r w:rsidRPr="00861AE6">
        <w:rPr>
          <w:rFonts w:eastAsia="MS PGothic" w:cs="Times New Roman"/>
          <w:lang w:val="en-US"/>
        </w:rPr>
        <w:t>Br(</w:t>
      </w:r>
      <w:proofErr w:type="gramEnd"/>
      <w:r w:rsidR="00D95466" w:rsidRPr="00861AE6">
        <w:rPr>
          <w:rFonts w:eastAsia="MS PGothic" w:cs="Times New Roman"/>
          <w:lang w:val="en-US"/>
        </w:rPr>
        <w:t>h</w:t>
      </w:r>
      <w:r w:rsidRPr="00861AE6">
        <w:rPr>
          <w:rFonts w:eastAsia="MS PGothic" w:cs="Times New Roman"/>
          <w:lang w:val="en-US"/>
        </w:rPr>
        <w:t xml:space="preserve"> </w:t>
      </w:r>
      <w:r w:rsidRPr="00861AE6">
        <w:rPr>
          <w:rFonts w:eastAsia="MS PGothic" w:cs="Times New Roman" w:hint="eastAsia"/>
          <w:lang w:val="en-US"/>
        </w:rPr>
        <w:t>→</w:t>
      </w:r>
      <w:r w:rsidRPr="00861AE6">
        <w:rPr>
          <w:rFonts w:eastAsia="MS PGothic" w:cs="Times New Roman"/>
          <w:lang w:val="en-US"/>
        </w:rPr>
        <w:t xml:space="preserve"> </w:t>
      </w:r>
      <w:proofErr w:type="spellStart"/>
      <w:r w:rsidRPr="00861AE6">
        <w:rPr>
          <w:rFonts w:eastAsia="MS PGothic" w:cs="Times New Roman"/>
          <w:lang w:val="en-US"/>
        </w:rPr>
        <w:t>b</w:t>
      </w:r>
      <w:r w:rsidR="00D95466" w:rsidRPr="00861AE6">
        <w:rPr>
          <w:rFonts w:eastAsia="MS PGothic" w:cs="Times New Roman"/>
          <w:spacing w:val="-240"/>
          <w:lang w:val="en-US"/>
        </w:rPr>
        <w:t>b</w:t>
      </w:r>
      <w:r w:rsidRPr="00861AE6">
        <w:rPr>
          <w:rFonts w:eastAsia="MS PGothic" w:cs="Times New Roman"/>
          <w:lang w:val="en-US"/>
        </w:rPr>
        <w:t>¯b</w:t>
      </w:r>
      <w:proofErr w:type="spellEnd"/>
      <w:r w:rsidR="002C3BBC">
        <w:rPr>
          <w:rFonts w:eastAsia="MS PGothic" w:cs="Times New Roman"/>
          <w:lang w:val="en-US"/>
        </w:rPr>
        <w:t>)</w:t>
      </w:r>
      <w:r w:rsidR="00B625EC">
        <w:rPr>
          <w:rFonts w:eastAsia="MS PGothic" w:cs="Times New Roman"/>
          <w:lang w:val="en-US"/>
        </w:rPr>
        <w:t xml:space="preserve"> </w:t>
      </w:r>
      <w:r w:rsidR="002C3BBC">
        <w:rPr>
          <w:rFonts w:eastAsia="MS PGothic" w:cs="Times New Roman"/>
          <w:lang w:val="en-US"/>
        </w:rPr>
        <w:t xml:space="preserve">are also possible </w:t>
      </w:r>
      <w:r w:rsidR="001B1781" w:rsidRPr="00D95466">
        <w:rPr>
          <w:rFonts w:eastAsia="MS PGothic" w:cs="Times New Roman"/>
          <w:lang w:val="en-US"/>
        </w:rPr>
        <w:t xml:space="preserve">and other </w:t>
      </w:r>
      <w:r w:rsidRPr="00861AE6">
        <w:rPr>
          <w:rFonts w:eastAsia="MS PGothic" w:cs="Times New Roman"/>
          <w:lang w:val="en-US"/>
        </w:rPr>
        <w:t xml:space="preserve">branching ratios </w:t>
      </w:r>
      <w:r w:rsidR="001B1781" w:rsidRPr="00D95466">
        <w:rPr>
          <w:rFonts w:eastAsia="MS PGothic" w:cs="Times New Roman"/>
          <w:lang w:val="en-US"/>
        </w:rPr>
        <w:t>are under study</w:t>
      </w:r>
      <w:r w:rsidR="003C13C1">
        <w:rPr>
          <w:rStyle w:val="FootnoteReference"/>
          <w:rFonts w:eastAsia="MS PGothic" w:cs="Times New Roman"/>
          <w:lang w:val="en-US"/>
        </w:rPr>
        <w:footnoteReference w:id="19"/>
      </w:r>
      <w:r w:rsidRPr="00D95466">
        <w:rPr>
          <w:rFonts w:eastAsia="MS PGothic" w:cs="Times New Roman"/>
          <w:lang w:val="en-US"/>
        </w:rPr>
        <w:t>.  In</w:t>
      </w:r>
      <w:r w:rsidRPr="00861AE6">
        <w:rPr>
          <w:rFonts w:eastAsia="MS PGothic" w:cs="Times New Roman"/>
          <w:lang w:val="en-US"/>
        </w:rPr>
        <w:t xml:space="preserve"> </w:t>
      </w:r>
      <w:r w:rsidR="001B1781" w:rsidRPr="00D95466">
        <w:rPr>
          <w:rFonts w:eastAsia="MS PGothic" w:cs="Times New Roman"/>
          <w:lang w:val="en-US"/>
        </w:rPr>
        <w:t xml:space="preserve">the </w:t>
      </w:r>
      <w:r w:rsidR="00834F13" w:rsidRPr="00D95466">
        <w:rPr>
          <w:rFonts w:eastAsia="MS PGothic" w:cs="Times New Roman"/>
          <w:lang w:val="en-US"/>
        </w:rPr>
        <w:t>(</w:t>
      </w:r>
      <w:r w:rsidRPr="00D95466">
        <w:rPr>
          <w:rFonts w:eastAsia="MS PGothic" w:cs="Times New Roman"/>
          <w:lang w:val="en-US"/>
        </w:rPr>
        <w:t>unlikely</w:t>
      </w:r>
      <w:r w:rsidR="00834F13" w:rsidRPr="00D95466">
        <w:rPr>
          <w:rFonts w:eastAsia="MS PGothic" w:cs="Times New Roman"/>
          <w:lang w:val="en-US"/>
        </w:rPr>
        <w:t>)</w:t>
      </w:r>
      <w:r w:rsidRPr="00D95466">
        <w:rPr>
          <w:rFonts w:eastAsia="MS PGothic" w:cs="Times New Roman"/>
          <w:lang w:val="en-US"/>
        </w:rPr>
        <w:t xml:space="preserve"> possibility that </w:t>
      </w:r>
      <w:proofErr w:type="gramStart"/>
      <w:r w:rsidRPr="00D95466">
        <w:rPr>
          <w:rFonts w:eastAsia="MS PGothic" w:cs="Times New Roman"/>
          <w:lang w:val="en-US"/>
        </w:rPr>
        <w:t>the</w:t>
      </w:r>
      <w:r w:rsidR="00AE5E9A">
        <w:rPr>
          <w:rFonts w:eastAsia="MS PGothic" w:cs="Times New Roman"/>
          <w:lang w:val="en-US"/>
        </w:rPr>
        <w:t xml:space="preserve"> </w:t>
      </w:r>
      <w:r w:rsidRPr="00D95466">
        <w:rPr>
          <w:rFonts w:eastAsia="MS PGothic" w:cs="Times New Roman"/>
          <w:lang w:val="en-US"/>
        </w:rPr>
        <w:t>12</w:t>
      </w:r>
      <w:r w:rsidR="001B1781" w:rsidRPr="00D95466">
        <w:rPr>
          <w:rFonts w:eastAsia="MS PGothic" w:cs="Times New Roman"/>
          <w:lang w:val="en-US"/>
        </w:rPr>
        <w:t>6</w:t>
      </w:r>
      <w:r w:rsidR="0049727D" w:rsidRPr="00D95466">
        <w:rPr>
          <w:rFonts w:eastAsia="MS PGothic" w:cs="Times New Roman"/>
          <w:lang w:val="en-US"/>
        </w:rPr>
        <w:t xml:space="preserve"> </w:t>
      </w:r>
      <w:proofErr w:type="spellStart"/>
      <w:r w:rsidRPr="00D95466">
        <w:rPr>
          <w:rFonts w:eastAsia="MS PGothic" w:cs="Times New Roman"/>
          <w:lang w:val="en-US"/>
        </w:rPr>
        <w:t>GeV</w:t>
      </w:r>
      <w:proofErr w:type="spellEnd"/>
      <w:r w:rsidRPr="00D95466">
        <w:rPr>
          <w:rFonts w:eastAsia="MS PGothic" w:cs="Times New Roman"/>
          <w:lang w:val="en-US"/>
        </w:rPr>
        <w:t xml:space="preserve"> boson</w:t>
      </w:r>
      <w:proofErr w:type="gramEnd"/>
      <w:r w:rsidRPr="00861AE6">
        <w:rPr>
          <w:rFonts w:eastAsia="MS PGothic" w:cs="Times New Roman"/>
          <w:lang w:val="en-US"/>
        </w:rPr>
        <w:t xml:space="preserve"> is actually a </w:t>
      </w:r>
      <w:r w:rsidR="001B1781" w:rsidRPr="00D95466">
        <w:rPr>
          <w:rFonts w:eastAsia="MS PGothic" w:cs="Times New Roman"/>
          <w:lang w:val="en-US"/>
        </w:rPr>
        <w:t xml:space="preserve">nearly </w:t>
      </w:r>
      <w:r w:rsidRPr="00D95466">
        <w:rPr>
          <w:rFonts w:eastAsia="MS PGothic" w:cs="Times New Roman"/>
          <w:lang w:val="en-US"/>
        </w:rPr>
        <w:t>degenerate doublet of states</w:t>
      </w:r>
      <w:r w:rsidR="00834F13" w:rsidRPr="00D95466">
        <w:rPr>
          <w:rFonts w:eastAsia="MS PGothic" w:cs="Times New Roman"/>
          <w:lang w:val="en-US"/>
        </w:rPr>
        <w:t>,</w:t>
      </w:r>
      <w:r w:rsidRPr="00861AE6">
        <w:rPr>
          <w:rFonts w:eastAsia="MS PGothic" w:cs="Times New Roman"/>
          <w:lang w:val="en-US"/>
        </w:rPr>
        <w:t xml:space="preserve"> only the MC could</w:t>
      </w:r>
      <w:r w:rsidR="0049727D" w:rsidRPr="00D95466">
        <w:rPr>
          <w:rFonts w:eastAsia="MS PGothic" w:cs="Times New Roman"/>
          <w:lang w:val="en-US"/>
        </w:rPr>
        <w:t xml:space="preserve"> </w:t>
      </w:r>
      <w:r w:rsidRPr="00D95466">
        <w:rPr>
          <w:rFonts w:eastAsia="MS PGothic" w:cs="Times New Roman"/>
          <w:lang w:val="en-US"/>
        </w:rPr>
        <w:t>disentangle these</w:t>
      </w:r>
      <w:r w:rsidR="0049727D" w:rsidRPr="00D95466">
        <w:rPr>
          <w:rFonts w:eastAsia="MS PGothic" w:cs="Times New Roman"/>
          <w:lang w:val="en-US"/>
        </w:rPr>
        <w:t xml:space="preserve"> </w:t>
      </w:r>
      <w:r w:rsidRPr="00D95466">
        <w:rPr>
          <w:rFonts w:eastAsia="MS PGothic" w:cs="Times New Roman"/>
          <w:lang w:val="en-US"/>
        </w:rPr>
        <w:t>states</w:t>
      </w:r>
      <w:bookmarkStart w:id="62" w:name="_Ref359101654"/>
      <w:r w:rsidR="00B625EC">
        <w:rPr>
          <w:rStyle w:val="FootnoteReference"/>
          <w:rFonts w:eastAsia="MS PGothic" w:cs="Times New Roman"/>
          <w:lang w:val="en-US"/>
        </w:rPr>
        <w:footnoteReference w:id="20"/>
      </w:r>
      <w:bookmarkEnd w:id="62"/>
      <w:r w:rsidR="00834F13" w:rsidRPr="00D95466">
        <w:rPr>
          <w:rFonts w:eastAsia="MS PGothic" w:cs="Times New Roman"/>
          <w:lang w:val="en-US"/>
        </w:rPr>
        <w:t>.  M</w:t>
      </w:r>
      <w:r w:rsidRPr="00861AE6">
        <w:rPr>
          <w:rFonts w:eastAsia="MS PGothic" w:cs="Times New Roman"/>
          <w:lang w:val="en-US"/>
        </w:rPr>
        <w:t xml:space="preserve">ore </w:t>
      </w:r>
      <w:r w:rsidR="001B1781" w:rsidRPr="00D95466">
        <w:rPr>
          <w:rFonts w:eastAsia="MS PGothic" w:cs="Times New Roman"/>
          <w:lang w:val="en-US"/>
        </w:rPr>
        <w:t xml:space="preserve">plausible </w:t>
      </w:r>
      <w:r w:rsidRPr="00D95466">
        <w:rPr>
          <w:rFonts w:eastAsia="MS PGothic" w:cs="Times New Roman"/>
          <w:lang w:val="en-US"/>
        </w:rPr>
        <w:t>is the two</w:t>
      </w:r>
      <w:r w:rsidR="001B1781" w:rsidRPr="00D95466">
        <w:rPr>
          <w:rFonts w:eastAsia="MS PGothic" w:cs="Times New Roman"/>
          <w:lang w:val="en-US"/>
        </w:rPr>
        <w:t>-</w:t>
      </w:r>
      <w:r w:rsidRPr="00D95466">
        <w:rPr>
          <w:rFonts w:eastAsia="MS PGothic" w:cs="Times New Roman"/>
          <w:lang w:val="en-US"/>
        </w:rPr>
        <w:t>Higgs</w:t>
      </w:r>
      <w:r w:rsidR="001B1781" w:rsidRPr="00D95466">
        <w:rPr>
          <w:rFonts w:eastAsia="MS PGothic" w:cs="Times New Roman"/>
          <w:lang w:val="en-US"/>
        </w:rPr>
        <w:t>-</w:t>
      </w:r>
      <w:r w:rsidRPr="00D95466">
        <w:rPr>
          <w:rFonts w:eastAsia="MS PGothic" w:cs="Times New Roman"/>
          <w:lang w:val="en-US"/>
        </w:rPr>
        <w:t xml:space="preserve">doublet model </w:t>
      </w:r>
      <w:r w:rsidR="00D95466">
        <w:rPr>
          <w:rFonts w:eastAsia="MS PGothic" w:cs="Times New Roman"/>
          <w:lang w:val="en-US"/>
        </w:rPr>
        <w:t xml:space="preserve">(discussed in greater detail below) </w:t>
      </w:r>
      <w:r w:rsidRPr="00D95466">
        <w:rPr>
          <w:rFonts w:eastAsia="MS PGothic" w:cs="Times New Roman"/>
          <w:lang w:val="en-US"/>
        </w:rPr>
        <w:t>in which as the mass</w:t>
      </w:r>
      <w:r w:rsidRPr="00861AE6">
        <w:rPr>
          <w:rFonts w:eastAsia="MS PGothic" w:cs="Times New Roman"/>
          <w:lang w:val="en-US"/>
        </w:rPr>
        <w:t xml:space="preserve"> of the A increases it becomes more and more degenerate with the H</w:t>
      </w:r>
      <w:r w:rsidRPr="00861AE6">
        <w:rPr>
          <w:rFonts w:eastAsia="MS PGothic" w:cs="Times New Roman"/>
          <w:vertAlign w:val="superscript"/>
          <w:lang w:val="en-US"/>
        </w:rPr>
        <w:t>0</w:t>
      </w:r>
      <w:r w:rsidRPr="00D95466">
        <w:rPr>
          <w:rFonts w:eastAsia="MS PGothic" w:cs="Times New Roman"/>
          <w:lang w:val="en-US"/>
        </w:rPr>
        <w:t>.</w:t>
      </w:r>
      <w:r w:rsidR="00834F13" w:rsidRPr="00D95466">
        <w:rPr>
          <w:rFonts w:eastAsia="MS PGothic" w:cs="Times New Roman"/>
          <w:lang w:val="en-US"/>
        </w:rPr>
        <w:t xml:space="preserve"> </w:t>
      </w:r>
      <w:r w:rsidRPr="00861AE6">
        <w:rPr>
          <w:rFonts w:eastAsia="MS PGothic" w:cs="Times New Roman"/>
          <w:lang w:val="en-US"/>
        </w:rPr>
        <w:t xml:space="preserve"> Here to</w:t>
      </w:r>
      <w:r w:rsidR="0049727D" w:rsidRPr="00D95466">
        <w:rPr>
          <w:rFonts w:eastAsia="MS PGothic" w:cs="Times New Roman"/>
          <w:lang w:val="en-US"/>
        </w:rPr>
        <w:t>o</w:t>
      </w:r>
      <w:r w:rsidRPr="00861AE6">
        <w:rPr>
          <w:rFonts w:eastAsia="MS PGothic" w:cs="Times New Roman"/>
          <w:lang w:val="en-US"/>
        </w:rPr>
        <w:t xml:space="preserve"> the MC could disentangle the physics </w:t>
      </w:r>
      <w:r w:rsidRPr="00D95466">
        <w:rPr>
          <w:rFonts w:eastAsia="MS PGothic" w:cs="Times New Roman"/>
          <w:lang w:val="en-US"/>
        </w:rPr>
        <w:t>up to nearly</w:t>
      </w:r>
      <w:r w:rsidRPr="00861AE6">
        <w:rPr>
          <w:rFonts w:eastAsia="MS PGothic" w:cs="Times New Roman"/>
          <w:lang w:val="en-US"/>
        </w:rPr>
        <w:t xml:space="preserve"> </w:t>
      </w:r>
      <w:r w:rsidR="004349EF" w:rsidRPr="00D95466">
        <w:rPr>
          <w:rFonts w:eastAsia="MS PGothic" w:cs="Times New Roman"/>
          <w:lang w:val="en-US"/>
        </w:rPr>
        <w:t>M</w:t>
      </w:r>
      <w:r w:rsidR="004349EF" w:rsidRPr="00861AE6">
        <w:rPr>
          <w:rFonts w:eastAsia="MS PGothic" w:cs="Times New Roman"/>
          <w:vertAlign w:val="subscript"/>
          <w:lang w:val="en-US"/>
        </w:rPr>
        <w:t>A</w:t>
      </w:r>
      <w:r w:rsidR="004349EF" w:rsidRPr="00D95466">
        <w:rPr>
          <w:rFonts w:eastAsia="MS PGothic" w:cs="Times New Roman"/>
          <w:lang w:val="en-US"/>
        </w:rPr>
        <w:t xml:space="preserve"> = </w:t>
      </w:r>
      <w:r w:rsidRPr="00D95466">
        <w:rPr>
          <w:rFonts w:eastAsia="MS PGothic" w:cs="Times New Roman"/>
          <w:lang w:val="en-US"/>
        </w:rPr>
        <w:t xml:space="preserve">900 </w:t>
      </w:r>
      <w:proofErr w:type="spellStart"/>
      <w:r w:rsidRPr="00861AE6">
        <w:rPr>
          <w:rFonts w:eastAsia="MS PGothic" w:cs="Times New Roman"/>
          <w:lang w:val="en-US"/>
        </w:rPr>
        <w:t>GeV</w:t>
      </w:r>
      <w:proofErr w:type="spellEnd"/>
      <w:r w:rsidRPr="00861AE6">
        <w:rPr>
          <w:rFonts w:eastAsia="MS PGothic" w:cs="Times New Roman"/>
          <w:lang w:val="en-US"/>
        </w:rPr>
        <w:t>.</w:t>
      </w:r>
    </w:p>
    <w:p w14:paraId="78776525" w14:textId="77777777" w:rsidR="0049727D" w:rsidRPr="00D95466" w:rsidRDefault="0049727D" w:rsidP="00861AE6">
      <w:pPr>
        <w:widowControl w:val="0"/>
        <w:autoSpaceDE w:val="0"/>
        <w:autoSpaceDN w:val="0"/>
        <w:adjustRightInd w:val="0"/>
        <w:ind w:left="116" w:right="67"/>
        <w:jc w:val="both"/>
        <w:rPr>
          <w:rFonts w:eastAsia="MS PGothic"/>
          <w:lang w:val="en-US"/>
        </w:rPr>
      </w:pPr>
    </w:p>
    <w:p w14:paraId="5E4A3263" w14:textId="655E782F" w:rsidR="00904799" w:rsidRPr="00861AE6" w:rsidRDefault="001E284B" w:rsidP="00861AE6">
      <w:pPr>
        <w:widowControl w:val="0"/>
        <w:autoSpaceDE w:val="0"/>
        <w:autoSpaceDN w:val="0"/>
        <w:adjustRightInd w:val="0"/>
        <w:spacing w:before="6"/>
        <w:ind w:right="71"/>
        <w:jc w:val="both"/>
        <w:rPr>
          <w:rFonts w:eastAsia="MS PGothic"/>
          <w:lang w:val="en-US"/>
        </w:rPr>
      </w:pPr>
      <w:r w:rsidRPr="00D95466">
        <w:rPr>
          <w:rFonts w:eastAsia="MS PGothic"/>
          <w:lang w:val="en-US"/>
        </w:rPr>
        <w:t xml:space="preserve">In addition </w:t>
      </w:r>
      <w:r w:rsidR="00904799" w:rsidRPr="00D95466">
        <w:rPr>
          <w:rFonts w:eastAsia="MS PGothic"/>
          <w:lang w:val="en-US"/>
        </w:rPr>
        <w:t>to</w:t>
      </w:r>
      <w:r w:rsidRPr="00861AE6">
        <w:rPr>
          <w:rFonts w:eastAsia="MS PGothic"/>
          <w:lang w:val="en-US"/>
        </w:rPr>
        <w:t xml:space="preserve"> direct </w:t>
      </w:r>
      <w:r w:rsidRPr="00D95466">
        <w:rPr>
          <w:rFonts w:eastAsia="MS PGothic"/>
          <w:lang w:val="en-US"/>
        </w:rPr>
        <w:t xml:space="preserve">production of a Higgs boson </w:t>
      </w:r>
      <w:r w:rsidR="001B1781" w:rsidRPr="00D95466">
        <w:rPr>
          <w:rFonts w:eastAsia="MS PGothic"/>
          <w:lang w:val="en-US"/>
        </w:rPr>
        <w:t xml:space="preserve">at </w:t>
      </w:r>
      <w:r w:rsidRPr="00D95466">
        <w:rPr>
          <w:rFonts w:eastAsia="MS PGothic"/>
          <w:lang w:val="en-US"/>
        </w:rPr>
        <w:t>a Higgs factory</w:t>
      </w:r>
      <w:r w:rsidR="001B1781" w:rsidRPr="00D95466">
        <w:rPr>
          <w:rFonts w:eastAsia="MS PGothic"/>
          <w:lang w:val="en-US"/>
        </w:rPr>
        <w:t>,</w:t>
      </w:r>
      <w:r w:rsidR="00D95466" w:rsidRPr="00D95466">
        <w:rPr>
          <w:rFonts w:eastAsia="MS PGothic"/>
          <w:lang w:val="en-US"/>
        </w:rPr>
        <w:t xml:space="preserve"> </w:t>
      </w:r>
      <w:r w:rsidR="001B1781" w:rsidRPr="00D95466">
        <w:rPr>
          <w:rFonts w:eastAsia="MS PGothic"/>
          <w:lang w:val="en-US"/>
        </w:rPr>
        <w:t xml:space="preserve">the </w:t>
      </w:r>
      <w:r w:rsidRPr="00D95466">
        <w:rPr>
          <w:rFonts w:eastAsia="MS PGothic"/>
          <w:lang w:val="en-US"/>
        </w:rPr>
        <w:t xml:space="preserve">Higgs bosons can be </w:t>
      </w:r>
      <w:r w:rsidR="001B1781" w:rsidRPr="00D95466">
        <w:rPr>
          <w:rFonts w:eastAsia="MS PGothic"/>
          <w:lang w:val="en-US"/>
        </w:rPr>
        <w:t xml:space="preserve">studied </w:t>
      </w:r>
      <w:r w:rsidRPr="00D95466">
        <w:rPr>
          <w:rFonts w:eastAsia="MS PGothic"/>
          <w:lang w:val="en-US"/>
        </w:rPr>
        <w:t>in</w:t>
      </w:r>
      <w:r w:rsidR="001B1781" w:rsidRPr="00D95466">
        <w:rPr>
          <w:rFonts w:eastAsia="MS PGothic"/>
          <w:lang w:val="en-US"/>
        </w:rPr>
        <w:t xml:space="preserve"> </w:t>
      </w:r>
      <w:r w:rsidRPr="00D95466">
        <w:rPr>
          <w:rFonts w:eastAsia="MS PGothic"/>
          <w:lang w:val="en-US"/>
        </w:rPr>
        <w:t xml:space="preserve">a </w:t>
      </w:r>
      <w:r w:rsidR="001B1781" w:rsidRPr="00861AE6">
        <w:rPr>
          <w:rFonts w:eastAsia="MS PGothic"/>
          <w:lang w:val="en-US"/>
        </w:rPr>
        <w:t xml:space="preserve">number </w:t>
      </w:r>
      <w:r w:rsidRPr="00D95466">
        <w:rPr>
          <w:rFonts w:eastAsia="MS PGothic"/>
          <w:lang w:val="en-US"/>
        </w:rPr>
        <w:t xml:space="preserve">of </w:t>
      </w:r>
      <w:r w:rsidR="001B1781" w:rsidRPr="00D95466">
        <w:rPr>
          <w:rFonts w:eastAsia="MS PGothic"/>
          <w:lang w:val="en-US"/>
        </w:rPr>
        <w:t xml:space="preserve">other </w:t>
      </w:r>
      <w:r w:rsidRPr="00861AE6">
        <w:rPr>
          <w:rFonts w:eastAsia="MS PGothic"/>
          <w:lang w:val="en-US"/>
        </w:rPr>
        <w:t xml:space="preserve">ways </w:t>
      </w:r>
      <w:r w:rsidR="001B1781" w:rsidRPr="00D95466">
        <w:rPr>
          <w:rFonts w:eastAsia="MS PGothic"/>
          <w:lang w:val="en-US"/>
        </w:rPr>
        <w:t xml:space="preserve">at </w:t>
      </w:r>
      <w:r w:rsidRPr="00D95466">
        <w:rPr>
          <w:rFonts w:eastAsia="MS PGothic"/>
          <w:lang w:val="en-US"/>
        </w:rPr>
        <w:t>a multi-</w:t>
      </w:r>
      <w:proofErr w:type="spellStart"/>
      <w:r w:rsidR="001B1781" w:rsidRPr="00861AE6">
        <w:rPr>
          <w:rFonts w:eastAsia="MS PGothic"/>
          <w:lang w:val="en-US"/>
        </w:rPr>
        <w:t>TeV</w:t>
      </w:r>
      <w:proofErr w:type="spellEnd"/>
      <w:r w:rsidR="001B1781" w:rsidRPr="00D95466">
        <w:rPr>
          <w:rFonts w:eastAsia="MS PGothic"/>
          <w:lang w:val="en-US"/>
        </w:rPr>
        <w:t xml:space="preserve"> </w:t>
      </w:r>
      <w:proofErr w:type="spellStart"/>
      <w:r w:rsidRPr="00D95466">
        <w:rPr>
          <w:rFonts w:eastAsia="MS PGothic"/>
          <w:lang w:val="en-US"/>
        </w:rPr>
        <w:t>Muon</w:t>
      </w:r>
      <w:proofErr w:type="spellEnd"/>
      <w:r w:rsidRPr="00861AE6">
        <w:rPr>
          <w:rFonts w:eastAsia="MS PGothic"/>
          <w:lang w:val="en-US"/>
        </w:rPr>
        <w:t xml:space="preserve"> Collider</w:t>
      </w:r>
      <w:r w:rsidR="001B1781" w:rsidRPr="00D95466">
        <w:rPr>
          <w:rFonts w:eastAsia="MS PGothic"/>
          <w:lang w:val="en-US"/>
        </w:rPr>
        <w:t xml:space="preserve">: </w:t>
      </w:r>
    </w:p>
    <w:p w14:paraId="07041508" w14:textId="1BF1BDBD" w:rsidR="00904799" w:rsidRPr="00D95466" w:rsidRDefault="001E284B" w:rsidP="00861AE6">
      <w:pPr>
        <w:pStyle w:val="NoSpacing"/>
        <w:jc w:val="both"/>
        <w:rPr>
          <w:lang w:val="en-US"/>
        </w:rPr>
      </w:pPr>
      <w:r w:rsidRPr="00D95466">
        <w:rPr>
          <w:lang w:val="en-US"/>
        </w:rPr>
        <w:t xml:space="preserve">(1) In </w:t>
      </w:r>
      <w:r w:rsidR="00904799" w:rsidRPr="00861AE6">
        <w:rPr>
          <w:lang w:val="en-US"/>
        </w:rPr>
        <w:t>a</w:t>
      </w:r>
      <w:r w:rsidRPr="00D95466">
        <w:rPr>
          <w:lang w:val="en-US"/>
        </w:rPr>
        <w:t>ssociated production:</w:t>
      </w:r>
      <w:r w:rsidR="00F978AC">
        <w:rPr>
          <w:lang w:val="en-US"/>
        </w:rPr>
        <w:t xml:space="preserve"> </w:t>
      </w:r>
      <w:r w:rsidRPr="00D95466">
        <w:rPr>
          <w:lang w:val="en-US"/>
        </w:rPr>
        <w:t>µ</w:t>
      </w:r>
      <w:r w:rsidRPr="00861AE6">
        <w:rPr>
          <w:vertAlign w:val="superscript"/>
          <w:lang w:val="en-US"/>
        </w:rPr>
        <w:t>+</w:t>
      </w:r>
      <w:r w:rsidRPr="00861AE6">
        <w:rPr>
          <w:lang w:val="en-US"/>
        </w:rPr>
        <w:t>µ</w:t>
      </w:r>
      <w:r w:rsidRPr="00861AE6">
        <w:rPr>
          <w:vertAlign w:val="superscript"/>
          <w:lang w:val="en-US"/>
        </w:rPr>
        <w:t>−</w:t>
      </w:r>
      <w:r w:rsidRPr="00861AE6">
        <w:rPr>
          <w:lang w:val="en-US"/>
        </w:rPr>
        <w:t xml:space="preserve"> </w:t>
      </w:r>
      <w:r w:rsidRPr="00D95466">
        <w:rPr>
          <w:rFonts w:ascii="MS PGothic" w:cs="MS PGothic" w:hint="eastAsia"/>
          <w:lang w:val="en-US"/>
        </w:rPr>
        <w:t>→</w:t>
      </w:r>
      <w:r w:rsidRPr="00861AE6">
        <w:rPr>
          <w:rFonts w:cs="Times New Roman"/>
          <w:lang w:val="en-US"/>
        </w:rPr>
        <w:t xml:space="preserve"> </w:t>
      </w:r>
      <w:r w:rsidRPr="00861AE6">
        <w:rPr>
          <w:lang w:val="en-US"/>
        </w:rPr>
        <w:t>Z</w:t>
      </w:r>
      <w:r w:rsidR="004777FD" w:rsidRPr="00D95466">
        <w:rPr>
          <w:rFonts w:eastAsia="MS PGothic"/>
          <w:vertAlign w:val="superscript"/>
          <w:lang w:val="en-US"/>
        </w:rPr>
        <w:t>*</w:t>
      </w:r>
      <w:r w:rsidRPr="00861AE6">
        <w:rPr>
          <w:rFonts w:ascii="MS PGothic" w:cs="MS PGothic"/>
          <w:lang w:val="en-US"/>
        </w:rPr>
        <w:t xml:space="preserve"> </w:t>
      </w:r>
      <w:r w:rsidRPr="00D95466">
        <w:rPr>
          <w:rFonts w:ascii="MS PGothic" w:cs="MS PGothic" w:hint="eastAsia"/>
          <w:lang w:val="en-US"/>
        </w:rPr>
        <w:t>→</w:t>
      </w:r>
      <w:r w:rsidRPr="00861AE6">
        <w:rPr>
          <w:rFonts w:ascii="MS PGothic" w:cs="MS PGothic"/>
          <w:lang w:val="en-US"/>
        </w:rPr>
        <w:t xml:space="preserve"> </w:t>
      </w:r>
      <w:r w:rsidRPr="00861AE6">
        <w:rPr>
          <w:lang w:val="en-US"/>
        </w:rPr>
        <w:t>Z</w:t>
      </w:r>
      <w:r w:rsidRPr="00861AE6">
        <w:rPr>
          <w:rFonts w:cs="Times New Roman"/>
          <w:vertAlign w:val="superscript"/>
          <w:lang w:val="en-US"/>
        </w:rPr>
        <w:t>0</w:t>
      </w:r>
      <w:r w:rsidRPr="00861AE6">
        <w:rPr>
          <w:lang w:val="en-US"/>
        </w:rPr>
        <w:t xml:space="preserve"> + h</w:t>
      </w:r>
      <w:r w:rsidRPr="00861AE6">
        <w:rPr>
          <w:vertAlign w:val="superscript"/>
          <w:lang w:val="en-US"/>
        </w:rPr>
        <w:t>0</w:t>
      </w:r>
      <w:r w:rsidRPr="00861AE6">
        <w:rPr>
          <w:lang w:val="en-US"/>
        </w:rPr>
        <w:t xml:space="preserve"> has </w:t>
      </w:r>
      <w:r w:rsidR="00F978AC">
        <w:rPr>
          <w:lang w:val="en-US"/>
        </w:rPr>
        <w:t xml:space="preserve">a cross section ratio </w:t>
      </w:r>
      <w:commentRangeStart w:id="63"/>
      <w:r w:rsidRPr="00D95466">
        <w:rPr>
          <w:lang w:val="en-US"/>
        </w:rPr>
        <w:t>R</w:t>
      </w:r>
      <w:r w:rsidR="004349EF" w:rsidRPr="00D95466">
        <w:rPr>
          <w:rFonts w:eastAsia="MS PGothic" w:cs="Times New Roman"/>
          <w:lang w:val="en-US"/>
        </w:rPr>
        <w:t>=</w:t>
      </w:r>
      <w:r w:rsidRPr="00D95466">
        <w:rPr>
          <w:lang w:val="en-US"/>
        </w:rPr>
        <w:t>0.12</w:t>
      </w:r>
      <w:commentRangeEnd w:id="63"/>
      <w:r w:rsidR="00BA17F0" w:rsidRPr="00D95466">
        <w:rPr>
          <w:rStyle w:val="CommentReference"/>
        </w:rPr>
        <w:commentReference w:id="63"/>
      </w:r>
      <w:r w:rsidR="00F978AC">
        <w:rPr>
          <w:lang w:val="en-US"/>
        </w:rPr>
        <w:t>.</w:t>
      </w:r>
      <w:r w:rsidR="00D95466">
        <w:rPr>
          <w:lang w:val="en-US"/>
        </w:rPr>
        <w:t xml:space="preserve"> </w:t>
      </w:r>
      <w:r w:rsidRPr="00D95466">
        <w:rPr>
          <w:lang w:val="en-US"/>
        </w:rPr>
        <w:t xml:space="preserve">We can </w:t>
      </w:r>
      <w:r w:rsidR="004777FD" w:rsidRPr="00D95466">
        <w:rPr>
          <w:lang w:val="en-US"/>
        </w:rPr>
        <w:t xml:space="preserve">measure the </w:t>
      </w:r>
      <w:r w:rsidRPr="00D95466">
        <w:rPr>
          <w:lang w:val="en-US"/>
        </w:rPr>
        <w:t>b</w:t>
      </w:r>
      <w:r w:rsidR="001B1781" w:rsidRPr="00D95466">
        <w:rPr>
          <w:lang w:val="en-US"/>
        </w:rPr>
        <w:t>-</w:t>
      </w:r>
      <w:r w:rsidRPr="00D95466">
        <w:rPr>
          <w:lang w:val="en-US"/>
        </w:rPr>
        <w:t>quark</w:t>
      </w:r>
      <w:r w:rsidR="004777FD" w:rsidRPr="00D95466">
        <w:rPr>
          <w:lang w:val="en-US"/>
        </w:rPr>
        <w:t>–</w:t>
      </w:r>
      <w:r w:rsidRPr="00D95466">
        <w:rPr>
          <w:lang w:val="en-US"/>
        </w:rPr>
        <w:t>Higgs</w:t>
      </w:r>
      <w:r w:rsidR="001B1781" w:rsidRPr="00D95466">
        <w:rPr>
          <w:lang w:val="en-US"/>
        </w:rPr>
        <w:t xml:space="preserve"> </w:t>
      </w:r>
      <w:r w:rsidRPr="00861AE6">
        <w:rPr>
          <w:lang w:val="en-US"/>
        </w:rPr>
        <w:t>Yukawa coupling and look for invisible decay modes of Higgs boson.</w:t>
      </w:r>
    </w:p>
    <w:p w14:paraId="071C4C2E" w14:textId="73409133" w:rsidR="00904799" w:rsidRPr="00861AE6" w:rsidRDefault="001E284B" w:rsidP="00861AE6">
      <w:pPr>
        <w:pStyle w:val="NoSpacing"/>
        <w:jc w:val="both"/>
        <w:rPr>
          <w:lang w:val="en-US"/>
        </w:rPr>
      </w:pPr>
      <w:r w:rsidRPr="00D95466">
        <w:rPr>
          <w:lang w:val="en-US"/>
        </w:rPr>
        <w:lastRenderedPageBreak/>
        <w:t xml:space="preserve">(2) </w:t>
      </w:r>
      <w:proofErr w:type="spellStart"/>
      <w:r w:rsidRPr="00861AE6">
        <w:rPr>
          <w:lang w:val="en-US"/>
        </w:rPr>
        <w:t>Higgstrahlung</w:t>
      </w:r>
      <w:proofErr w:type="spellEnd"/>
      <w:r w:rsidRPr="00D95466">
        <w:rPr>
          <w:lang w:val="en-US"/>
        </w:rPr>
        <w:t>: µ</w:t>
      </w:r>
      <w:r w:rsidRPr="00861AE6">
        <w:rPr>
          <w:vertAlign w:val="superscript"/>
          <w:lang w:val="en-US"/>
        </w:rPr>
        <w:t>+</w:t>
      </w:r>
      <w:r w:rsidRPr="00861AE6">
        <w:rPr>
          <w:lang w:val="en-US"/>
        </w:rPr>
        <w:t>µ</w:t>
      </w:r>
      <w:r w:rsidRPr="00861AE6">
        <w:rPr>
          <w:vertAlign w:val="superscript"/>
          <w:lang w:val="en-US"/>
        </w:rPr>
        <w:t>−</w:t>
      </w:r>
      <w:r w:rsidRPr="00861AE6">
        <w:rPr>
          <w:lang w:val="en-US"/>
        </w:rPr>
        <w:t xml:space="preserve"> </w:t>
      </w:r>
      <w:r w:rsidRPr="00D95466">
        <w:rPr>
          <w:rFonts w:ascii="MS PGothic" w:cs="MS PGothic" w:hint="eastAsia"/>
          <w:lang w:val="en-US"/>
        </w:rPr>
        <w:t>→</w:t>
      </w:r>
      <w:r w:rsidRPr="00861AE6">
        <w:rPr>
          <w:rFonts w:ascii="MS PGothic" w:cs="MS PGothic"/>
          <w:lang w:val="en-US"/>
        </w:rPr>
        <w:t xml:space="preserve"> </w:t>
      </w:r>
      <w:r w:rsidRPr="00861AE6">
        <w:rPr>
          <w:lang w:val="en-US"/>
        </w:rPr>
        <w:t>t</w:t>
      </w:r>
      <w:r w:rsidRPr="00861AE6">
        <w:rPr>
          <w:spacing w:val="-240"/>
          <w:lang w:val="en-US"/>
        </w:rPr>
        <w:t>t</w:t>
      </w:r>
      <w:r w:rsidRPr="00861AE6">
        <w:rPr>
          <w:lang w:val="en-US"/>
        </w:rPr>
        <w:t>¯h</w:t>
      </w:r>
      <w:r w:rsidRPr="00861AE6">
        <w:rPr>
          <w:vertAlign w:val="superscript"/>
          <w:lang w:val="en-US"/>
        </w:rPr>
        <w:t>0</w:t>
      </w:r>
      <w:r w:rsidRPr="00861AE6">
        <w:rPr>
          <w:lang w:val="en-US"/>
        </w:rPr>
        <w:t xml:space="preserve"> has </w:t>
      </w:r>
      <w:r w:rsidR="00F978AC">
        <w:rPr>
          <w:lang w:val="en-US"/>
        </w:rPr>
        <w:t xml:space="preserve">a cross section ratio </w:t>
      </w:r>
      <w:r w:rsidRPr="00861AE6">
        <w:rPr>
          <w:lang w:val="en-US"/>
        </w:rPr>
        <w:t>R</w:t>
      </w:r>
      <w:r w:rsidR="004349EF" w:rsidRPr="00D95466">
        <w:rPr>
          <w:rFonts w:eastAsia="MS PGothic" w:cs="Times New Roman"/>
          <w:lang w:val="en-US"/>
        </w:rPr>
        <w:t xml:space="preserve"> = </w:t>
      </w:r>
      <w:r w:rsidRPr="00D95466">
        <w:rPr>
          <w:lang w:val="en-US"/>
        </w:rPr>
        <w:t xml:space="preserve">0.01.  This process could provide a </w:t>
      </w:r>
      <w:r w:rsidR="004777FD" w:rsidRPr="00D95466">
        <w:rPr>
          <w:lang w:val="en-US"/>
        </w:rPr>
        <w:t xml:space="preserve">direct </w:t>
      </w:r>
      <w:r w:rsidRPr="00861AE6">
        <w:rPr>
          <w:lang w:val="en-US"/>
        </w:rPr>
        <w:t xml:space="preserve">measurement of </w:t>
      </w:r>
      <w:r w:rsidR="004777FD" w:rsidRPr="00D95466">
        <w:rPr>
          <w:lang w:val="en-US"/>
        </w:rPr>
        <w:t xml:space="preserve">the </w:t>
      </w:r>
      <w:r w:rsidRPr="00D95466">
        <w:rPr>
          <w:lang w:val="en-US"/>
        </w:rPr>
        <w:t>top</w:t>
      </w:r>
      <w:r w:rsidR="004777FD" w:rsidRPr="00D95466">
        <w:rPr>
          <w:lang w:val="en-US"/>
        </w:rPr>
        <w:t>-</w:t>
      </w:r>
      <w:r w:rsidR="004777FD" w:rsidRPr="00861AE6">
        <w:rPr>
          <w:lang w:val="en-US"/>
        </w:rPr>
        <w:t>quark–</w:t>
      </w:r>
      <w:r w:rsidRPr="00D95466">
        <w:rPr>
          <w:lang w:val="en-US"/>
        </w:rPr>
        <w:t xml:space="preserve">Higgs Yukawa coupling.  However such a </w:t>
      </w:r>
      <w:r w:rsidR="004777FD" w:rsidRPr="00D95466">
        <w:rPr>
          <w:lang w:val="en-US"/>
        </w:rPr>
        <w:t xml:space="preserve">study </w:t>
      </w:r>
      <w:r w:rsidRPr="00D95466">
        <w:rPr>
          <w:lang w:val="en-US"/>
        </w:rPr>
        <w:t xml:space="preserve">is very challenging </w:t>
      </w:r>
      <w:r w:rsidR="004777FD" w:rsidRPr="00D95466">
        <w:rPr>
          <w:lang w:val="en-US"/>
        </w:rPr>
        <w:t xml:space="preserve">requiring </w:t>
      </w:r>
      <w:r w:rsidRPr="00D95466">
        <w:rPr>
          <w:lang w:val="en-US"/>
        </w:rPr>
        <w:t>at least</w:t>
      </w:r>
      <w:r w:rsidR="0049727D" w:rsidRPr="00861AE6">
        <w:rPr>
          <w:lang w:val="en-US"/>
        </w:rPr>
        <w:t xml:space="preserve"> </w:t>
      </w:r>
      <w:r w:rsidRPr="00861AE6">
        <w:rPr>
          <w:lang w:val="en-US"/>
        </w:rPr>
        <w:t>5</w:t>
      </w:r>
      <w:r w:rsidR="004349EF" w:rsidRPr="00861AE6">
        <w:rPr>
          <w:lang w:val="en-US"/>
        </w:rPr>
        <w:t xml:space="preserve"> </w:t>
      </w:r>
      <w:proofErr w:type="spellStart"/>
      <w:r w:rsidRPr="00861AE6">
        <w:rPr>
          <w:lang w:val="en-US"/>
        </w:rPr>
        <w:t>ab</w:t>
      </w:r>
      <w:proofErr w:type="spellEnd"/>
      <w:r w:rsidR="004777FD" w:rsidRPr="00861AE6">
        <w:rPr>
          <w:vertAlign w:val="superscript"/>
          <w:lang w:val="en-US"/>
        </w:rPr>
        <w:t>–1</w:t>
      </w:r>
      <w:r w:rsidR="004777FD" w:rsidRPr="00D95466">
        <w:rPr>
          <w:lang w:val="en-US"/>
        </w:rPr>
        <w:t xml:space="preserve"> </w:t>
      </w:r>
      <w:r w:rsidRPr="00861AE6">
        <w:rPr>
          <w:lang w:val="en-US"/>
        </w:rPr>
        <w:t xml:space="preserve">of integrated luminosity.  </w:t>
      </w:r>
    </w:p>
    <w:p w14:paraId="451B64DF" w14:textId="0F0F479E" w:rsidR="001E284B" w:rsidRDefault="001E284B" w:rsidP="00861AE6">
      <w:pPr>
        <w:widowControl w:val="0"/>
        <w:autoSpaceDE w:val="0"/>
        <w:autoSpaceDN w:val="0"/>
        <w:adjustRightInd w:val="0"/>
        <w:ind w:right="75"/>
        <w:jc w:val="both"/>
        <w:rPr>
          <w:rFonts w:eastAsia="MS PGothic"/>
          <w:lang w:val="en-US"/>
        </w:rPr>
      </w:pPr>
      <w:r w:rsidRPr="00861AE6">
        <w:rPr>
          <w:rFonts w:eastAsia="MS PGothic"/>
          <w:lang w:val="en-US"/>
        </w:rPr>
        <w:t>(3) W</w:t>
      </w:r>
      <w:r w:rsidRPr="00861AE6">
        <w:rPr>
          <w:rFonts w:eastAsia="MS PGothic"/>
          <w:vertAlign w:val="superscript"/>
          <w:lang w:val="en-US"/>
        </w:rPr>
        <w:t>*</w:t>
      </w:r>
      <w:r w:rsidRPr="00861AE6">
        <w:rPr>
          <w:rFonts w:eastAsia="MS PGothic"/>
          <w:lang w:val="en-US"/>
        </w:rPr>
        <w:t>W</w:t>
      </w:r>
      <w:r w:rsidRPr="00861AE6">
        <w:rPr>
          <w:rFonts w:eastAsia="MS PGothic"/>
          <w:vertAlign w:val="superscript"/>
          <w:lang w:val="en-US"/>
        </w:rPr>
        <w:t>*</w:t>
      </w:r>
      <w:r w:rsidRPr="00861AE6">
        <w:rPr>
          <w:rFonts w:eastAsia="MS PGothic"/>
          <w:lang w:val="en-US"/>
        </w:rPr>
        <w:t xml:space="preserve"> fusion into ν¯</w:t>
      </w:r>
      <w:r w:rsidRPr="00861AE6">
        <w:rPr>
          <w:rFonts w:eastAsia="MS PGothic"/>
          <w:vertAlign w:val="subscript"/>
          <w:lang w:val="en-US"/>
        </w:rPr>
        <w:t>µ</w:t>
      </w:r>
      <w:r w:rsidR="004777FD" w:rsidRPr="00861AE6">
        <w:rPr>
          <w:rFonts w:eastAsia="MS PGothic"/>
          <w:lang w:val="en-US"/>
        </w:rPr>
        <w:t>ν</w:t>
      </w:r>
      <w:r w:rsidR="004777FD" w:rsidRPr="00861AE6">
        <w:rPr>
          <w:rFonts w:eastAsia="MS PGothic"/>
          <w:vertAlign w:val="subscript"/>
          <w:lang w:val="en-US"/>
        </w:rPr>
        <w:t>µ</w:t>
      </w:r>
      <w:r w:rsidR="004777FD" w:rsidRPr="00861AE6">
        <w:rPr>
          <w:rFonts w:eastAsia="MS PGothic"/>
          <w:lang w:val="en-US"/>
        </w:rPr>
        <w:t>h</w:t>
      </w:r>
      <w:r w:rsidR="004777FD" w:rsidRPr="00861AE6">
        <w:rPr>
          <w:rFonts w:eastAsia="MS PGothic"/>
          <w:vertAlign w:val="superscript"/>
          <w:lang w:val="en-US"/>
        </w:rPr>
        <w:t>0</w:t>
      </w:r>
      <w:r w:rsidR="004777FD" w:rsidRPr="00D95466">
        <w:rPr>
          <w:rFonts w:eastAsia="MS PGothic"/>
          <w:lang w:val="en-US"/>
        </w:rPr>
        <w:t xml:space="preserve"> </w:t>
      </w:r>
      <w:r w:rsidRPr="00861AE6">
        <w:rPr>
          <w:rFonts w:eastAsia="MS PGothic"/>
          <w:lang w:val="en-US"/>
        </w:rPr>
        <w:t xml:space="preserve">has </w:t>
      </w:r>
      <w:r w:rsidR="00F978AC">
        <w:rPr>
          <w:lang w:val="en-US"/>
        </w:rPr>
        <w:t xml:space="preserve">a cross section ratio </w:t>
      </w:r>
      <w:r w:rsidR="00CC5860" w:rsidRPr="00861AE6">
        <w:rPr>
          <w:rFonts w:eastAsia="MS PGothic"/>
          <w:lang w:val="en-US"/>
        </w:rPr>
        <w:t xml:space="preserve">R = </w:t>
      </w:r>
      <w:r w:rsidRPr="00861AE6">
        <w:rPr>
          <w:rFonts w:eastAsia="MS PGothic"/>
          <w:lang w:val="en-US"/>
        </w:rPr>
        <w:t>1.1</w:t>
      </w:r>
      <w:r w:rsidR="00CC5860" w:rsidRPr="00D95466">
        <w:rPr>
          <w:rFonts w:eastAsia="MS PGothic"/>
          <w:lang w:val="en-US"/>
        </w:rPr>
        <w:t xml:space="preserve"> </w:t>
      </w:r>
      <w:r w:rsidRPr="00861AE6">
        <w:rPr>
          <w:rFonts w:eastAsia="MS PGothic"/>
          <w:lang w:val="en-US"/>
        </w:rPr>
        <w:t xml:space="preserve">s </w:t>
      </w:r>
      <w:proofErr w:type="spellStart"/>
      <w:r w:rsidRPr="00861AE6">
        <w:rPr>
          <w:rFonts w:eastAsia="MS PGothic"/>
          <w:lang w:val="en-US"/>
        </w:rPr>
        <w:t>ln</w:t>
      </w:r>
      <w:proofErr w:type="spellEnd"/>
      <w:r w:rsidRPr="00861AE6">
        <w:rPr>
          <w:rFonts w:eastAsia="MS PGothic"/>
          <w:lang w:val="en-US"/>
        </w:rPr>
        <w:t xml:space="preserve"> s (for </w:t>
      </w:r>
      <w:proofErr w:type="spellStart"/>
      <w:r w:rsidR="004777FD" w:rsidRPr="00861AE6">
        <w:rPr>
          <w:rFonts w:eastAsia="MS PGothic"/>
          <w:lang w:val="en-US"/>
        </w:rPr>
        <w:t>m</w:t>
      </w:r>
      <w:r w:rsidR="004777FD" w:rsidRPr="00861AE6">
        <w:rPr>
          <w:rFonts w:eastAsia="MS PGothic"/>
          <w:vertAlign w:val="subscript"/>
          <w:lang w:val="en-US"/>
        </w:rPr>
        <w:t>h</w:t>
      </w:r>
      <w:proofErr w:type="spellEnd"/>
      <w:r w:rsidR="004777FD" w:rsidRPr="00861AE6">
        <w:rPr>
          <w:rFonts w:eastAsia="MS PGothic"/>
          <w:lang w:val="en-US"/>
        </w:rPr>
        <w:t xml:space="preserve"> </w:t>
      </w:r>
      <w:r w:rsidRPr="00861AE6">
        <w:rPr>
          <w:rFonts w:eastAsia="MS PGothic"/>
          <w:lang w:val="en-US"/>
        </w:rPr>
        <w:t>= 120</w:t>
      </w:r>
      <w:r w:rsidR="004349EF" w:rsidRPr="00861AE6">
        <w:rPr>
          <w:rFonts w:eastAsia="MS PGothic"/>
          <w:lang w:val="en-US"/>
        </w:rPr>
        <w:t xml:space="preserve"> </w:t>
      </w:r>
      <w:proofErr w:type="spellStart"/>
      <w:r w:rsidRPr="00D95466">
        <w:rPr>
          <w:rFonts w:eastAsia="MS PGothic"/>
          <w:lang w:val="en-US"/>
        </w:rPr>
        <w:t>GeV</w:t>
      </w:r>
      <w:proofErr w:type="spellEnd"/>
      <w:r w:rsidRPr="00D95466">
        <w:rPr>
          <w:rFonts w:eastAsia="MS PGothic"/>
          <w:lang w:val="en-US"/>
        </w:rPr>
        <w:t xml:space="preserve">). </w:t>
      </w:r>
      <w:r w:rsidR="00DB5EC6" w:rsidRPr="00D95466">
        <w:rPr>
          <w:rFonts w:eastAsia="MS PGothic"/>
          <w:lang w:val="en-US"/>
        </w:rPr>
        <w:t xml:space="preserve"> </w:t>
      </w:r>
      <w:r w:rsidRPr="00D95466">
        <w:rPr>
          <w:rFonts w:eastAsia="MS PGothic"/>
          <w:lang w:val="en-US"/>
        </w:rPr>
        <w:t>It allows the</w:t>
      </w:r>
      <w:r w:rsidR="007B2026" w:rsidRPr="00D95466">
        <w:rPr>
          <w:rFonts w:eastAsia="MS PGothic"/>
          <w:lang w:val="en-US"/>
        </w:rPr>
        <w:t xml:space="preserve"> </w:t>
      </w:r>
      <w:r w:rsidRPr="00D95466">
        <w:rPr>
          <w:rFonts w:eastAsia="MS PGothic"/>
          <w:lang w:val="en-US"/>
        </w:rPr>
        <w:t>study of Higgs self-coupling and certain rare decay modes</w:t>
      </w:r>
      <w:r w:rsidR="008A7F54">
        <w:rPr>
          <w:rFonts w:eastAsia="MS PGothic"/>
          <w:lang w:val="en-US"/>
        </w:rPr>
        <w:t>. I</w:t>
      </w:r>
      <w:r w:rsidRPr="00D95466">
        <w:rPr>
          <w:rFonts w:eastAsia="MS PGothic"/>
          <w:lang w:val="en-US"/>
        </w:rPr>
        <w:t>ts rate</w:t>
      </w:r>
      <w:r w:rsidR="0049727D" w:rsidRPr="00861AE6">
        <w:rPr>
          <w:rFonts w:eastAsia="MS PGothic"/>
          <w:lang w:val="en-US"/>
        </w:rPr>
        <w:t xml:space="preserve"> </w:t>
      </w:r>
      <w:r w:rsidRPr="00D95466">
        <w:rPr>
          <w:rFonts w:eastAsia="MS PGothic"/>
          <w:lang w:val="en-US"/>
        </w:rPr>
        <w:t>grows with s</w:t>
      </w:r>
      <w:r w:rsidR="00CC5860" w:rsidRPr="00D95466">
        <w:rPr>
          <w:rFonts w:eastAsia="MS PGothic"/>
          <w:lang w:val="en-US"/>
        </w:rPr>
        <w:t xml:space="preserve">, </w:t>
      </w:r>
      <w:r w:rsidRPr="00D95466">
        <w:rPr>
          <w:rFonts w:eastAsia="MS PGothic"/>
          <w:lang w:val="en-US"/>
        </w:rPr>
        <w:t xml:space="preserve">an </w:t>
      </w:r>
      <w:r w:rsidR="004777FD" w:rsidRPr="00D95466">
        <w:rPr>
          <w:rFonts w:eastAsia="MS PGothic"/>
          <w:lang w:val="en-US"/>
        </w:rPr>
        <w:t xml:space="preserve">advantage </w:t>
      </w:r>
      <w:r w:rsidRPr="00D95466">
        <w:rPr>
          <w:rFonts w:eastAsia="MS PGothic"/>
          <w:lang w:val="en-US"/>
        </w:rPr>
        <w:t xml:space="preserve">for a </w:t>
      </w:r>
      <w:proofErr w:type="spellStart"/>
      <w:r w:rsidRPr="00861AE6">
        <w:rPr>
          <w:rFonts w:eastAsia="MS PGothic"/>
          <w:lang w:val="en-US"/>
        </w:rPr>
        <w:t>muon</w:t>
      </w:r>
      <w:proofErr w:type="spellEnd"/>
      <w:r w:rsidRPr="00861AE6">
        <w:rPr>
          <w:rFonts w:eastAsia="MS PGothic"/>
          <w:lang w:val="en-US"/>
        </w:rPr>
        <w:t xml:space="preserve"> collider.</w:t>
      </w:r>
    </w:p>
    <w:p w14:paraId="53F1E0F6" w14:textId="77777777" w:rsidR="001325C3" w:rsidRPr="00D95466" w:rsidRDefault="001325C3" w:rsidP="00861AE6">
      <w:pPr>
        <w:widowControl w:val="0"/>
        <w:autoSpaceDE w:val="0"/>
        <w:autoSpaceDN w:val="0"/>
        <w:adjustRightInd w:val="0"/>
        <w:ind w:right="75"/>
        <w:jc w:val="both"/>
        <w:rPr>
          <w:rFonts w:eastAsia="MS PGothic"/>
          <w:lang w:val="en-US"/>
        </w:rPr>
      </w:pPr>
    </w:p>
    <w:p w14:paraId="20659DFA" w14:textId="28BCCFC2" w:rsidR="001E284B" w:rsidRPr="004349EF" w:rsidRDefault="001E284B" w:rsidP="00861AE6">
      <w:pPr>
        <w:pStyle w:val="Heading4"/>
        <w:spacing w:line="240" w:lineRule="auto"/>
        <w:rPr>
          <w:lang w:val="en-US"/>
        </w:rPr>
      </w:pPr>
      <w:r w:rsidRPr="004349EF">
        <w:rPr>
          <w:w w:val="119"/>
          <w:lang w:val="en-US"/>
        </w:rPr>
        <w:t>High</w:t>
      </w:r>
      <w:r w:rsidRPr="00861AE6">
        <w:rPr>
          <w:w w:val="119"/>
          <w:lang w:val="en-US"/>
        </w:rPr>
        <w:t xml:space="preserve"> </w:t>
      </w:r>
      <w:r w:rsidRPr="004349EF">
        <w:rPr>
          <w:w w:val="119"/>
          <w:lang w:val="en-US"/>
        </w:rPr>
        <w:t>Energy</w:t>
      </w:r>
      <w:r w:rsidRPr="00861AE6">
        <w:rPr>
          <w:w w:val="119"/>
          <w:lang w:val="en-US"/>
        </w:rPr>
        <w:t xml:space="preserve"> </w:t>
      </w:r>
      <w:proofErr w:type="spellStart"/>
      <w:r w:rsidR="00DB5EC6">
        <w:rPr>
          <w:w w:val="119"/>
          <w:lang w:val="en-US"/>
        </w:rPr>
        <w:t>Muon</w:t>
      </w:r>
      <w:proofErr w:type="spellEnd"/>
      <w:r w:rsidR="00DB5EC6">
        <w:rPr>
          <w:w w:val="119"/>
          <w:lang w:val="en-US"/>
        </w:rPr>
        <w:t xml:space="preserve"> Collider </w:t>
      </w:r>
      <w:r w:rsidRPr="004349EF">
        <w:rPr>
          <w:w w:val="131"/>
          <w:lang w:val="en-US"/>
        </w:rPr>
        <w:t>P</w:t>
      </w:r>
      <w:r w:rsidRPr="00861AE6">
        <w:rPr>
          <w:w w:val="131"/>
          <w:lang w:val="en-US"/>
        </w:rPr>
        <w:t>h</w:t>
      </w:r>
      <w:r w:rsidRPr="004349EF">
        <w:rPr>
          <w:w w:val="114"/>
          <w:lang w:val="en-US"/>
        </w:rPr>
        <w:t>ysics</w:t>
      </w:r>
    </w:p>
    <w:p w14:paraId="756A40A1" w14:textId="77777777" w:rsidR="001E284B" w:rsidRPr="00B04F13" w:rsidRDefault="001E284B" w:rsidP="00861AE6">
      <w:pPr>
        <w:widowControl w:val="0"/>
        <w:autoSpaceDE w:val="0"/>
        <w:autoSpaceDN w:val="0"/>
        <w:adjustRightInd w:val="0"/>
        <w:spacing w:before="5"/>
        <w:rPr>
          <w:rFonts w:eastAsia="MS PGothic"/>
          <w:sz w:val="15"/>
          <w:szCs w:val="15"/>
          <w:lang w:val="en-US"/>
        </w:rPr>
      </w:pPr>
    </w:p>
    <w:p w14:paraId="083E6544" w14:textId="00CDD6E8" w:rsidR="001E284B" w:rsidRPr="00D95466" w:rsidRDefault="001E284B" w:rsidP="00861AE6">
      <w:pPr>
        <w:widowControl w:val="0"/>
        <w:autoSpaceDE w:val="0"/>
        <w:autoSpaceDN w:val="0"/>
        <w:adjustRightInd w:val="0"/>
        <w:ind w:right="78"/>
        <w:jc w:val="both"/>
        <w:rPr>
          <w:rFonts w:eastAsia="MS PGothic"/>
          <w:lang w:val="en-US"/>
        </w:rPr>
      </w:pPr>
      <w:r w:rsidRPr="00D95466">
        <w:rPr>
          <w:rFonts w:eastAsia="MS PGothic"/>
          <w:lang w:val="en-US"/>
        </w:rPr>
        <w:t xml:space="preserve">The </w:t>
      </w:r>
      <w:proofErr w:type="spellStart"/>
      <w:r w:rsidRPr="00D95466">
        <w:rPr>
          <w:rFonts w:eastAsia="MS PGothic"/>
          <w:lang w:val="en-US"/>
        </w:rPr>
        <w:t>Muon</w:t>
      </w:r>
      <w:proofErr w:type="spellEnd"/>
      <w:r w:rsidRPr="00861AE6">
        <w:rPr>
          <w:rFonts w:eastAsia="MS PGothic"/>
          <w:lang w:val="en-US"/>
        </w:rPr>
        <w:t xml:space="preserve"> Collider is first and foremost an energy frontier machine.  It offers both discovery as well as precision measurement capabilities.  The physics goals of a </w:t>
      </w:r>
      <w:proofErr w:type="spellStart"/>
      <w:r w:rsidRPr="00D95466">
        <w:rPr>
          <w:rFonts w:eastAsia="MS PGothic"/>
          <w:lang w:val="en-US"/>
        </w:rPr>
        <w:t>Muon</w:t>
      </w:r>
      <w:proofErr w:type="spellEnd"/>
      <w:r w:rsidRPr="00861AE6">
        <w:rPr>
          <w:rFonts w:eastAsia="MS PGothic"/>
          <w:lang w:val="en-US"/>
        </w:rPr>
        <w:t xml:space="preserve"> Collide</w:t>
      </w:r>
      <w:r w:rsidR="008A7F54">
        <w:rPr>
          <w:rFonts w:eastAsia="MS PGothic"/>
          <w:lang w:val="en-US"/>
        </w:rPr>
        <w:t>r</w:t>
      </w:r>
      <w:r w:rsidRPr="00861AE6">
        <w:rPr>
          <w:rFonts w:eastAsia="MS PGothic"/>
          <w:lang w:val="en-US"/>
        </w:rPr>
        <w:t xml:space="preserve"> are for the most part the same as</w:t>
      </w:r>
      <w:r w:rsidR="00DB5EC6" w:rsidRPr="00D95466">
        <w:rPr>
          <w:rFonts w:eastAsia="MS PGothic"/>
          <w:lang w:val="en-US"/>
        </w:rPr>
        <w:t xml:space="preserve"> those of</w:t>
      </w:r>
      <w:r w:rsidRPr="00861AE6">
        <w:rPr>
          <w:rFonts w:eastAsia="MS PGothic"/>
          <w:lang w:val="en-US"/>
        </w:rPr>
        <w:t xml:space="preserve"> a linear electron</w:t>
      </w:r>
      <w:r w:rsidR="00DB5EC6" w:rsidRPr="00D95466">
        <w:rPr>
          <w:rFonts w:eastAsia="MS PGothic"/>
          <w:lang w:val="en-US"/>
        </w:rPr>
        <w:t>-positron</w:t>
      </w:r>
      <w:r w:rsidRPr="00D95466">
        <w:rPr>
          <w:rFonts w:eastAsia="MS PGothic"/>
          <w:lang w:val="en-US"/>
        </w:rPr>
        <w:t xml:space="preserve"> collider</w:t>
      </w:r>
      <w:r w:rsidR="00365EBD" w:rsidRPr="00861AE6">
        <w:rPr>
          <w:rFonts w:eastAsia="MS PGothic"/>
          <w:lang w:val="en-US"/>
        </w:rPr>
        <w:t xml:space="preserve"> </w:t>
      </w:r>
      <w:r w:rsidRPr="00861AE6">
        <w:rPr>
          <w:rFonts w:eastAsia="MS PGothic"/>
          <w:lang w:val="en-US"/>
        </w:rPr>
        <w:t>(ILC/CLIC</w:t>
      </w:r>
      <w:proofErr w:type="gramStart"/>
      <w:r w:rsidRPr="00861AE6">
        <w:rPr>
          <w:rFonts w:eastAsia="MS PGothic"/>
          <w:lang w:val="en-US"/>
        </w:rPr>
        <w:t xml:space="preserve">) </w:t>
      </w:r>
      <w:proofErr w:type="gramEnd"/>
      <w:r w:rsidR="003C13C1">
        <w:rPr>
          <w:rStyle w:val="FootnoteReference"/>
          <w:rFonts w:eastAsia="MS PGothic"/>
          <w:lang w:val="en-US"/>
        </w:rPr>
        <w:footnoteReference w:id="21"/>
      </w:r>
      <w:r w:rsidR="003C13C1">
        <w:rPr>
          <w:rFonts w:eastAsia="MS PGothic"/>
          <w:lang w:val="en-US"/>
        </w:rPr>
        <w:t xml:space="preserve">, </w:t>
      </w:r>
      <w:bookmarkStart w:id="64" w:name="_Ref359100789"/>
      <w:r w:rsidR="003C13C1">
        <w:rPr>
          <w:rStyle w:val="FootnoteReference"/>
          <w:rFonts w:eastAsia="MS PGothic"/>
          <w:lang w:val="en-US"/>
        </w:rPr>
        <w:footnoteReference w:id="22"/>
      </w:r>
      <w:bookmarkEnd w:id="64"/>
      <w:r w:rsidR="003C13C1">
        <w:rPr>
          <w:rFonts w:eastAsia="MS PGothic"/>
          <w:lang w:val="en-US"/>
        </w:rPr>
        <w:t xml:space="preserve">, </w:t>
      </w:r>
      <w:r w:rsidR="003C13C1">
        <w:rPr>
          <w:rStyle w:val="FootnoteReference"/>
          <w:rFonts w:eastAsia="MS PGothic"/>
          <w:lang w:val="en-US"/>
        </w:rPr>
        <w:footnoteReference w:id="23"/>
      </w:r>
      <w:r w:rsidRPr="00861AE6">
        <w:rPr>
          <w:rFonts w:eastAsia="MS PGothic"/>
          <w:lang w:val="en-US"/>
        </w:rPr>
        <w:t xml:space="preserve"> at </w:t>
      </w:r>
      <w:r w:rsidRPr="00D95466">
        <w:rPr>
          <w:rFonts w:eastAsia="MS PGothic"/>
          <w:lang w:val="en-US"/>
        </w:rPr>
        <w:t xml:space="preserve">the same energy.  The </w:t>
      </w:r>
      <w:r w:rsidRPr="00861AE6">
        <w:rPr>
          <w:rFonts w:eastAsia="MS PGothic"/>
          <w:lang w:val="en-US"/>
        </w:rPr>
        <w:t>main</w:t>
      </w:r>
      <w:r w:rsidR="004B2793" w:rsidRPr="00D95466">
        <w:rPr>
          <w:rFonts w:eastAsia="MS PGothic"/>
          <w:lang w:val="en-US"/>
        </w:rPr>
        <w:t xml:space="preserve"> advantages </w:t>
      </w:r>
      <w:r w:rsidRPr="00D95466">
        <w:rPr>
          <w:rFonts w:eastAsia="MS PGothic"/>
          <w:lang w:val="en-US"/>
        </w:rPr>
        <w:t xml:space="preserve">of a MC are </w:t>
      </w:r>
      <w:r w:rsidR="004B2793" w:rsidRPr="00D95466">
        <w:rPr>
          <w:rFonts w:eastAsia="MS PGothic"/>
          <w:lang w:val="en-US"/>
        </w:rPr>
        <w:t xml:space="preserve">the ability to study the direct </w:t>
      </w:r>
      <w:r w:rsidRPr="00D95466">
        <w:rPr>
          <w:rFonts w:eastAsia="MS PGothic"/>
          <w:lang w:val="en-US"/>
        </w:rPr>
        <w:t>(s-channel</w:t>
      </w:r>
      <w:r w:rsidR="004B2793" w:rsidRPr="00D95466">
        <w:rPr>
          <w:rFonts w:eastAsia="MS PGothic"/>
          <w:lang w:val="en-US"/>
        </w:rPr>
        <w:t xml:space="preserve">) </w:t>
      </w:r>
      <w:r w:rsidRPr="00D95466">
        <w:rPr>
          <w:rFonts w:eastAsia="MS PGothic"/>
          <w:lang w:val="en-US"/>
        </w:rPr>
        <w:t>production</w:t>
      </w:r>
      <w:r w:rsidRPr="00861AE6">
        <w:rPr>
          <w:rFonts w:eastAsia="MS PGothic"/>
          <w:lang w:val="en-US"/>
        </w:rPr>
        <w:t xml:space="preserve"> of </w:t>
      </w:r>
      <w:r w:rsidR="004B2793" w:rsidRPr="00861AE6">
        <w:rPr>
          <w:rFonts w:eastAsia="MS PGothic"/>
          <w:lang w:val="en-US"/>
        </w:rPr>
        <w:t xml:space="preserve">scalar </w:t>
      </w:r>
      <w:r w:rsidRPr="00D95466">
        <w:rPr>
          <w:rFonts w:eastAsia="MS PGothic"/>
          <w:lang w:val="en-US"/>
        </w:rPr>
        <w:t>resonances</w:t>
      </w:r>
      <w:r w:rsidR="004B2793" w:rsidRPr="00D95466">
        <w:rPr>
          <w:rFonts w:eastAsia="MS PGothic"/>
          <w:lang w:val="en-US"/>
        </w:rPr>
        <w:t xml:space="preserve">, a </w:t>
      </w:r>
      <w:r w:rsidR="004B2793" w:rsidRPr="00861AE6">
        <w:rPr>
          <w:rFonts w:eastAsia="MS PGothic"/>
          <w:lang w:val="en-US"/>
        </w:rPr>
        <w:t xml:space="preserve">much </w:t>
      </w:r>
      <w:r w:rsidRPr="00861AE6">
        <w:rPr>
          <w:rFonts w:eastAsia="MS PGothic"/>
          <w:lang w:val="en-US"/>
        </w:rPr>
        <w:t xml:space="preserve">better </w:t>
      </w:r>
      <w:r w:rsidR="004B2793" w:rsidRPr="00D95466">
        <w:rPr>
          <w:rFonts w:eastAsia="MS PGothic"/>
          <w:lang w:val="en-US"/>
        </w:rPr>
        <w:t xml:space="preserve">energy resolution </w:t>
      </w:r>
      <w:r w:rsidRPr="00D95466">
        <w:rPr>
          <w:rFonts w:eastAsia="MS PGothic"/>
          <w:lang w:val="en-US"/>
        </w:rPr>
        <w:t>(</w:t>
      </w:r>
      <w:r w:rsidR="004B2793" w:rsidRPr="00861AE6">
        <w:rPr>
          <w:rFonts w:eastAsia="MS PGothic"/>
          <w:lang w:val="en-US"/>
        </w:rPr>
        <w:t xml:space="preserve">because </w:t>
      </w:r>
      <w:r w:rsidRPr="00D95466">
        <w:rPr>
          <w:rFonts w:eastAsia="MS PGothic"/>
          <w:lang w:val="en-US"/>
        </w:rPr>
        <w:t xml:space="preserve">of </w:t>
      </w:r>
      <w:r w:rsidR="004B2793" w:rsidRPr="00D95466">
        <w:rPr>
          <w:rFonts w:eastAsia="MS PGothic"/>
          <w:lang w:val="en-US"/>
        </w:rPr>
        <w:t xml:space="preserve">the </w:t>
      </w:r>
      <w:r w:rsidRPr="00D95466">
        <w:rPr>
          <w:rFonts w:eastAsia="MS PGothic"/>
          <w:lang w:val="en-US"/>
        </w:rPr>
        <w:t xml:space="preserve">lack of </w:t>
      </w:r>
      <w:r w:rsidR="004B2793" w:rsidRPr="00861AE6">
        <w:rPr>
          <w:rFonts w:eastAsia="MS PGothic"/>
          <w:lang w:val="en-US"/>
        </w:rPr>
        <w:t xml:space="preserve">significant </w:t>
      </w:r>
      <w:proofErr w:type="spellStart"/>
      <w:r w:rsidRPr="00861AE6">
        <w:rPr>
          <w:rFonts w:eastAsia="MS PGothic"/>
          <w:lang w:val="en-US"/>
        </w:rPr>
        <w:t>beamstrahlung</w:t>
      </w:r>
      <w:proofErr w:type="spellEnd"/>
      <w:r w:rsidR="004B2793" w:rsidRPr="00861AE6">
        <w:rPr>
          <w:rFonts w:eastAsia="MS PGothic"/>
          <w:lang w:val="en-US"/>
        </w:rPr>
        <w:t xml:space="preserve">), </w:t>
      </w:r>
      <w:r w:rsidR="004B2793" w:rsidRPr="00D95466">
        <w:rPr>
          <w:rFonts w:eastAsia="MS PGothic"/>
          <w:lang w:val="en-US"/>
        </w:rPr>
        <w:t xml:space="preserve">and the </w:t>
      </w:r>
      <w:r w:rsidR="004B2793" w:rsidRPr="00861AE6">
        <w:rPr>
          <w:rFonts w:eastAsia="MS PGothic"/>
          <w:lang w:val="en-US"/>
        </w:rPr>
        <w:t xml:space="preserve">possibility </w:t>
      </w:r>
      <w:r w:rsidRPr="00D95466">
        <w:rPr>
          <w:rFonts w:eastAsia="MS PGothic"/>
          <w:lang w:val="en-US"/>
        </w:rPr>
        <w:t xml:space="preserve">of </w:t>
      </w:r>
      <w:r w:rsidR="004B2793" w:rsidRPr="00D95466">
        <w:rPr>
          <w:rFonts w:eastAsia="MS PGothic"/>
          <w:lang w:val="en-US"/>
        </w:rPr>
        <w:t xml:space="preserve">extending operations to </w:t>
      </w:r>
      <w:r w:rsidR="004B2793" w:rsidRPr="00861AE6">
        <w:rPr>
          <w:rFonts w:eastAsia="MS PGothic"/>
          <w:lang w:val="en-US"/>
        </w:rPr>
        <w:t xml:space="preserve">very </w:t>
      </w:r>
      <w:r w:rsidRPr="00D95466">
        <w:rPr>
          <w:rFonts w:eastAsia="MS PGothic"/>
          <w:lang w:val="en-US"/>
        </w:rPr>
        <w:t xml:space="preserve">high energies.   </w:t>
      </w:r>
      <w:r w:rsidR="00DB5EC6" w:rsidRPr="00D95466">
        <w:rPr>
          <w:rFonts w:eastAsia="MS PGothic"/>
          <w:lang w:val="en-US"/>
        </w:rPr>
        <w:t>A</w:t>
      </w:r>
      <w:r w:rsidRPr="00D95466">
        <w:rPr>
          <w:rFonts w:eastAsia="MS PGothic"/>
          <w:lang w:val="en-US"/>
        </w:rPr>
        <w:t xml:space="preserve">t </w:t>
      </w:r>
      <w:r w:rsidRPr="00861AE6">
        <w:rPr>
          <w:rFonts w:eastAsia="MS PGothic"/>
          <w:lang w:val="en-US"/>
        </w:rPr>
        <w:t>ILC/CLIC</w:t>
      </w:r>
      <w:r w:rsidR="004B2793" w:rsidRPr="00861AE6">
        <w:rPr>
          <w:rFonts w:eastAsia="MS PGothic"/>
          <w:lang w:val="en-US"/>
        </w:rPr>
        <w:t xml:space="preserve">, </w:t>
      </w:r>
      <w:r w:rsidRPr="00861AE6">
        <w:rPr>
          <w:rFonts w:eastAsia="MS PGothic"/>
          <w:lang w:val="en-US"/>
        </w:rPr>
        <w:t>however</w:t>
      </w:r>
      <w:r w:rsidR="004B2793" w:rsidRPr="00861AE6">
        <w:rPr>
          <w:rFonts w:eastAsia="MS PGothic"/>
          <w:lang w:val="en-US"/>
        </w:rPr>
        <w:t xml:space="preserve">, </w:t>
      </w:r>
      <w:r w:rsidR="004B2793" w:rsidRPr="00D95466">
        <w:rPr>
          <w:rFonts w:eastAsia="MS PGothic"/>
          <w:lang w:val="en-US"/>
        </w:rPr>
        <w:t xml:space="preserve">significantly greater </w:t>
      </w:r>
      <w:r w:rsidRPr="00861AE6">
        <w:rPr>
          <w:rFonts w:eastAsia="MS PGothic"/>
          <w:lang w:val="en-US"/>
        </w:rPr>
        <w:t xml:space="preserve">polarization of </w:t>
      </w:r>
      <w:r w:rsidR="004B2793" w:rsidRPr="00D95466">
        <w:rPr>
          <w:rFonts w:eastAsia="MS PGothic"/>
          <w:lang w:val="en-US"/>
        </w:rPr>
        <w:t xml:space="preserve">the </w:t>
      </w:r>
      <w:r w:rsidRPr="00D95466">
        <w:rPr>
          <w:rFonts w:eastAsia="MS PGothic"/>
          <w:lang w:val="en-US"/>
        </w:rPr>
        <w:t>initial beams is possible</w:t>
      </w:r>
      <w:r w:rsidR="001113CA" w:rsidRPr="001113CA">
        <w:rPr>
          <w:rFonts w:eastAsia="MS PGothic"/>
          <w:vertAlign w:val="superscript"/>
          <w:lang w:val="en-US"/>
        </w:rPr>
        <w:fldChar w:fldCharType="begin"/>
      </w:r>
      <w:r w:rsidR="001113CA" w:rsidRPr="001113CA">
        <w:rPr>
          <w:rFonts w:eastAsia="MS PGothic"/>
          <w:vertAlign w:val="superscript"/>
          <w:lang w:val="en-US"/>
        </w:rPr>
        <w:instrText xml:space="preserve"> NOTEREF _Ref359100789 \h  \* MERGEFORMAT </w:instrText>
      </w:r>
      <w:r w:rsidR="001113CA" w:rsidRPr="001113CA">
        <w:rPr>
          <w:rFonts w:eastAsia="MS PGothic"/>
          <w:vertAlign w:val="superscript"/>
          <w:lang w:val="en-US"/>
        </w:rPr>
      </w:r>
      <w:r w:rsidR="001113CA" w:rsidRPr="001113CA">
        <w:rPr>
          <w:rFonts w:eastAsia="MS PGothic"/>
          <w:vertAlign w:val="superscript"/>
          <w:lang w:val="en-US"/>
        </w:rPr>
        <w:fldChar w:fldCharType="separate"/>
      </w:r>
      <w:r w:rsidR="001113CA" w:rsidRPr="001113CA">
        <w:rPr>
          <w:rFonts w:eastAsia="MS PGothic"/>
          <w:vertAlign w:val="superscript"/>
          <w:lang w:val="en-US"/>
        </w:rPr>
        <w:t>22</w:t>
      </w:r>
      <w:r w:rsidR="001113CA" w:rsidRPr="001113CA">
        <w:rPr>
          <w:rFonts w:eastAsia="MS PGothic"/>
          <w:vertAlign w:val="superscript"/>
          <w:lang w:val="en-US"/>
        </w:rPr>
        <w:fldChar w:fldCharType="end"/>
      </w:r>
      <w:r w:rsidRPr="00D95466">
        <w:rPr>
          <w:rFonts w:eastAsia="MS PGothic"/>
          <w:lang w:val="en-US"/>
        </w:rPr>
        <w:t>.</w:t>
      </w:r>
    </w:p>
    <w:p w14:paraId="0201836E" w14:textId="073200ED" w:rsidR="001E284B" w:rsidRPr="00D95466" w:rsidRDefault="001E284B" w:rsidP="00861AE6">
      <w:pPr>
        <w:pStyle w:val="Heading5"/>
        <w:spacing w:line="240" w:lineRule="auto"/>
        <w:rPr>
          <w:lang w:val="en-US"/>
        </w:rPr>
      </w:pPr>
      <w:r w:rsidRPr="00861AE6">
        <w:rPr>
          <w:lang w:val="en-US"/>
        </w:rPr>
        <w:t xml:space="preserve">Basic </w:t>
      </w:r>
      <w:r w:rsidR="0075329D">
        <w:rPr>
          <w:lang w:val="en-US"/>
        </w:rPr>
        <w:t>p</w:t>
      </w:r>
      <w:r w:rsidRPr="00861AE6">
        <w:rPr>
          <w:lang w:val="en-US"/>
        </w:rPr>
        <w:t>rocesses</w:t>
      </w:r>
    </w:p>
    <w:p w14:paraId="0F1BC7B7" w14:textId="77777777" w:rsidR="001E284B" w:rsidRPr="00D95466" w:rsidRDefault="001E284B" w:rsidP="00861AE6">
      <w:pPr>
        <w:widowControl w:val="0"/>
        <w:autoSpaceDE w:val="0"/>
        <w:autoSpaceDN w:val="0"/>
        <w:adjustRightInd w:val="0"/>
        <w:spacing w:before="9"/>
        <w:rPr>
          <w:rFonts w:eastAsia="MS PGothic"/>
          <w:sz w:val="15"/>
          <w:szCs w:val="15"/>
          <w:lang w:val="en-US"/>
        </w:rPr>
      </w:pPr>
    </w:p>
    <w:p w14:paraId="777254AB" w14:textId="3318BF54" w:rsidR="008D37F6" w:rsidRPr="00D95466" w:rsidRDefault="008D37F6" w:rsidP="008A7F54">
      <w:pPr>
        <w:widowControl w:val="0"/>
        <w:autoSpaceDE w:val="0"/>
        <w:autoSpaceDN w:val="0"/>
        <w:adjustRightInd w:val="0"/>
        <w:ind w:right="79"/>
        <w:jc w:val="both"/>
        <w:rPr>
          <w:rFonts w:eastAsia="MS PGothic"/>
        </w:rPr>
      </w:pPr>
      <w:r w:rsidRPr="00D95466">
        <w:rPr>
          <w:rFonts w:eastAsia="MS PGothic"/>
        </w:rPr>
        <w:t>There are basically three kinds of channels of interest for a lepton collider: (1) open pair production, (2) s-</w:t>
      </w:r>
      <w:r w:rsidR="004B2793" w:rsidRPr="00861AE6">
        <w:rPr>
          <w:rFonts w:eastAsia="MS PGothic"/>
        </w:rPr>
        <w:t xml:space="preserve">channel </w:t>
      </w:r>
      <w:r w:rsidRPr="00D95466">
        <w:rPr>
          <w:rFonts w:eastAsia="MS PGothic"/>
        </w:rPr>
        <w:t>resonance production, and (3) fusion processes</w:t>
      </w:r>
      <w:r w:rsidR="00D95466" w:rsidRPr="00D95466">
        <w:rPr>
          <w:rFonts w:eastAsia="MS PGothic"/>
        </w:rPr>
        <w:t>.</w:t>
      </w:r>
    </w:p>
    <w:p w14:paraId="7827145C" w14:textId="77777777" w:rsidR="008D37F6" w:rsidRPr="00D95466" w:rsidRDefault="008D37F6" w:rsidP="00861AE6">
      <w:pPr>
        <w:widowControl w:val="0"/>
        <w:autoSpaceDE w:val="0"/>
        <w:autoSpaceDN w:val="0"/>
        <w:adjustRightInd w:val="0"/>
        <w:spacing w:before="16"/>
        <w:rPr>
          <w:rFonts w:eastAsia="MS PGothic"/>
          <w:sz w:val="20"/>
          <w:szCs w:val="20"/>
        </w:rPr>
      </w:pPr>
    </w:p>
    <w:p w14:paraId="7D9C4719" w14:textId="580A09E2" w:rsidR="003F32F1" w:rsidRPr="00D95466" w:rsidRDefault="008D37F6" w:rsidP="00861AE6">
      <w:pPr>
        <w:widowControl w:val="0"/>
        <w:autoSpaceDE w:val="0"/>
        <w:autoSpaceDN w:val="0"/>
        <w:adjustRightInd w:val="0"/>
        <w:ind w:left="661" w:right="66" w:hanging="218"/>
        <w:jc w:val="both"/>
        <w:rPr>
          <w:rFonts w:eastAsia="MS PGothic"/>
        </w:rPr>
      </w:pPr>
      <w:r w:rsidRPr="00861AE6">
        <w:rPr>
          <w:rFonts w:ascii="MS PGothic" w:eastAsia="MS PGothic" w:cs="MS PGothic" w:hint="eastAsia"/>
        </w:rPr>
        <w:t>•</w:t>
      </w:r>
      <w:r w:rsidRPr="00861AE6">
        <w:rPr>
          <w:rFonts w:ascii="MS PGothic" w:eastAsia="MS PGothic" w:cs="MS PGothic"/>
        </w:rPr>
        <w:t xml:space="preserve"> </w:t>
      </w:r>
      <w:r w:rsidR="0075329D">
        <w:rPr>
          <w:rFonts w:ascii="MS PGothic" w:eastAsia="MS PGothic" w:cs="MS PGothic"/>
        </w:rPr>
        <w:tab/>
      </w:r>
      <w:r w:rsidR="004B2793" w:rsidRPr="00861AE6">
        <w:rPr>
          <w:rFonts w:eastAsia="MS PGothic"/>
        </w:rPr>
        <w:t xml:space="preserve">Pair </w:t>
      </w:r>
      <w:r w:rsidRPr="00861AE6">
        <w:rPr>
          <w:rFonts w:eastAsia="MS PGothic"/>
        </w:rPr>
        <w:t xml:space="preserve">Production – </w:t>
      </w:r>
      <w:r w:rsidR="004B2793" w:rsidRPr="00D95466">
        <w:rPr>
          <w:rFonts w:eastAsia="MS PGothic"/>
        </w:rPr>
        <w:t xml:space="preserve">The kinematic thresholds </w:t>
      </w:r>
      <w:r w:rsidRPr="00D95466">
        <w:rPr>
          <w:rFonts w:eastAsia="MS PGothic"/>
        </w:rPr>
        <w:t xml:space="preserve">for </w:t>
      </w:r>
      <w:r w:rsidR="004B2793" w:rsidRPr="00D95466">
        <w:rPr>
          <w:rFonts w:eastAsia="MS PGothic"/>
        </w:rPr>
        <w:t xml:space="preserve">pair production </w:t>
      </w:r>
      <w:r w:rsidRPr="00D95466">
        <w:rPr>
          <w:rFonts w:eastAsia="MS PGothic"/>
        </w:rPr>
        <w:t xml:space="preserve">of </w:t>
      </w:r>
      <w:r w:rsidR="0075329D">
        <w:rPr>
          <w:rFonts w:eastAsia="MS PGothic"/>
        </w:rPr>
        <w:t>S</w:t>
      </w:r>
      <w:r w:rsidRPr="00861AE6">
        <w:rPr>
          <w:rFonts w:eastAsia="MS PGothic"/>
        </w:rPr>
        <w:t xml:space="preserve">tandard </w:t>
      </w:r>
      <w:r w:rsidR="0075329D">
        <w:rPr>
          <w:rFonts w:eastAsia="MS PGothic"/>
        </w:rPr>
        <w:t>M</w:t>
      </w:r>
      <w:r w:rsidR="0075329D" w:rsidRPr="00861AE6">
        <w:rPr>
          <w:rFonts w:eastAsia="MS PGothic"/>
        </w:rPr>
        <w:t xml:space="preserve">odel </w:t>
      </w:r>
      <w:r w:rsidR="004B2793" w:rsidRPr="00861AE6">
        <w:rPr>
          <w:rFonts w:eastAsia="MS PGothic"/>
        </w:rPr>
        <w:t xml:space="preserve">particles </w:t>
      </w:r>
      <w:r w:rsidRPr="00D95466">
        <w:rPr>
          <w:rFonts w:eastAsia="MS PGothic"/>
        </w:rPr>
        <w:t>(X</w:t>
      </w:r>
      <w:r w:rsidR="0075329D">
        <w:rPr>
          <w:rFonts w:eastAsia="MS PGothic"/>
          <w:vertAlign w:val="superscript"/>
        </w:rPr>
        <w:t>+</w:t>
      </w:r>
      <w:r w:rsidRPr="00861AE6">
        <w:rPr>
          <w:rFonts w:eastAsia="MS PGothic"/>
        </w:rPr>
        <w:t>X</w:t>
      </w:r>
      <w:r w:rsidR="0075329D" w:rsidRPr="00861AE6">
        <w:rPr>
          <w:rFonts w:eastAsia="MS PGothic"/>
          <w:vertAlign w:val="superscript"/>
        </w:rPr>
        <w:t>–</w:t>
      </w:r>
      <w:r w:rsidRPr="00D95466">
        <w:rPr>
          <w:rFonts w:eastAsia="MS PGothic"/>
        </w:rPr>
        <w:t xml:space="preserve">) </w:t>
      </w:r>
      <w:r w:rsidR="004B2793" w:rsidRPr="00D95466">
        <w:rPr>
          <w:rFonts w:eastAsia="MS PGothic"/>
        </w:rPr>
        <w:t xml:space="preserve">are </w:t>
      </w:r>
      <w:r w:rsidRPr="00861AE6">
        <w:rPr>
          <w:rFonts w:eastAsia="MS PGothic"/>
        </w:rPr>
        <w:t>well below E</w:t>
      </w:r>
      <w:r w:rsidRPr="00861AE6">
        <w:rPr>
          <w:rFonts w:eastAsia="MS PGothic"/>
          <w:vertAlign w:val="subscript"/>
        </w:rPr>
        <w:t>C</w:t>
      </w:r>
      <w:r w:rsidR="004B2793" w:rsidRPr="00861AE6">
        <w:rPr>
          <w:rFonts w:eastAsia="MS PGothic"/>
          <w:vertAlign w:val="subscript"/>
        </w:rPr>
        <w:t>M</w:t>
      </w:r>
      <w:r w:rsidR="004B2793" w:rsidRPr="00861AE6">
        <w:rPr>
          <w:rFonts w:eastAsia="MS PGothic"/>
        </w:rPr>
        <w:t xml:space="preserve"> </w:t>
      </w:r>
      <w:r w:rsidRPr="00861AE6">
        <w:rPr>
          <w:rFonts w:eastAsia="MS PGothic"/>
        </w:rPr>
        <w:t xml:space="preserve">= 500 </w:t>
      </w:r>
      <w:proofErr w:type="spellStart"/>
      <w:r w:rsidRPr="00D95466">
        <w:rPr>
          <w:rFonts w:eastAsia="MS PGothic"/>
        </w:rPr>
        <w:t>GeV</w:t>
      </w:r>
      <w:proofErr w:type="spellEnd"/>
      <w:r w:rsidRPr="00D95466">
        <w:rPr>
          <w:rFonts w:eastAsia="MS PGothic"/>
        </w:rPr>
        <w:t xml:space="preserve">.  </w:t>
      </w:r>
      <w:r w:rsidR="004B2793" w:rsidRPr="00861AE6">
        <w:rPr>
          <w:rFonts w:eastAsia="MS PGothic"/>
        </w:rPr>
        <w:t xml:space="preserve">For Standard </w:t>
      </w:r>
      <w:r w:rsidR="004B2793" w:rsidRPr="00D95466">
        <w:rPr>
          <w:rFonts w:eastAsia="MS PGothic"/>
        </w:rPr>
        <w:t xml:space="preserve">Model </w:t>
      </w:r>
      <w:r w:rsidRPr="00D95466">
        <w:rPr>
          <w:rFonts w:eastAsia="MS PGothic"/>
        </w:rPr>
        <w:t xml:space="preserve">particles </w:t>
      </w:r>
      <w:r w:rsidR="004B2793" w:rsidRPr="00D95466">
        <w:rPr>
          <w:rFonts w:eastAsia="MS PGothic"/>
        </w:rPr>
        <w:t xml:space="preserve">at </w:t>
      </w:r>
      <w:r w:rsidRPr="00D95466">
        <w:rPr>
          <w:rFonts w:eastAsia="MS PGothic"/>
        </w:rPr>
        <w:t>E</w:t>
      </w:r>
      <w:r w:rsidRPr="00861AE6">
        <w:rPr>
          <w:rFonts w:eastAsia="MS PGothic"/>
          <w:vertAlign w:val="subscript"/>
        </w:rPr>
        <w:t>CM</w:t>
      </w:r>
      <w:r w:rsidRPr="00861AE6">
        <w:rPr>
          <w:rFonts w:eastAsia="MS PGothic"/>
        </w:rPr>
        <w:t xml:space="preserve"> &gt; 1 </w:t>
      </w:r>
      <w:proofErr w:type="spellStart"/>
      <w:r w:rsidRPr="00861AE6">
        <w:rPr>
          <w:rFonts w:eastAsia="MS PGothic"/>
        </w:rPr>
        <w:t>TeV</w:t>
      </w:r>
      <w:proofErr w:type="spellEnd"/>
      <w:r w:rsidRPr="00861AE6">
        <w:rPr>
          <w:rFonts w:eastAsia="MS PGothic"/>
        </w:rPr>
        <w:t xml:space="preserve"> </w:t>
      </w:r>
      <w:r w:rsidR="004B2793" w:rsidRPr="00D95466">
        <w:rPr>
          <w:rFonts w:eastAsia="MS PGothic"/>
        </w:rPr>
        <w:t xml:space="preserve">the </w:t>
      </w:r>
      <w:r w:rsidRPr="00861AE6">
        <w:rPr>
          <w:rFonts w:eastAsia="MS PGothic"/>
        </w:rPr>
        <w:t>typical open</w:t>
      </w:r>
      <w:r w:rsidR="0075329D">
        <w:rPr>
          <w:rFonts w:eastAsia="MS PGothic"/>
        </w:rPr>
        <w:t>-</w:t>
      </w:r>
      <w:r w:rsidR="004B2793" w:rsidRPr="00861AE6">
        <w:rPr>
          <w:rFonts w:eastAsia="MS PGothic"/>
        </w:rPr>
        <w:t xml:space="preserve">channel </w:t>
      </w:r>
      <w:r w:rsidR="0075329D">
        <w:rPr>
          <w:rFonts w:eastAsia="MS PGothic"/>
        </w:rPr>
        <w:t>pair-</w:t>
      </w:r>
      <w:r w:rsidR="004B2793" w:rsidRPr="00D95466">
        <w:rPr>
          <w:rFonts w:eastAsia="MS PGothic"/>
        </w:rPr>
        <w:t xml:space="preserve">production </w:t>
      </w:r>
      <w:r w:rsidRPr="00D95466">
        <w:rPr>
          <w:rFonts w:eastAsia="MS PGothic"/>
        </w:rPr>
        <w:t xml:space="preserve">process is well above its </w:t>
      </w:r>
      <w:r w:rsidR="004B2793" w:rsidRPr="00D95466">
        <w:rPr>
          <w:rFonts w:eastAsia="MS PGothic"/>
        </w:rPr>
        <w:t xml:space="preserve">kinematic </w:t>
      </w:r>
      <w:r w:rsidR="004B2793" w:rsidRPr="00861AE6">
        <w:rPr>
          <w:rFonts w:eastAsia="MS PGothic"/>
        </w:rPr>
        <w:t xml:space="preserve">threshold </w:t>
      </w:r>
      <w:r w:rsidR="004B2793" w:rsidRPr="00D95466">
        <w:rPr>
          <w:rFonts w:eastAsia="MS PGothic"/>
        </w:rPr>
        <w:t xml:space="preserve">and the </w:t>
      </w:r>
      <w:r w:rsidRPr="00D95466">
        <w:rPr>
          <w:rFonts w:eastAsia="MS PGothic"/>
        </w:rPr>
        <w:t xml:space="preserve">cross </w:t>
      </w:r>
      <w:r w:rsidR="004B2793" w:rsidRPr="00D95466">
        <w:rPr>
          <w:rFonts w:eastAsia="MS PGothic"/>
        </w:rPr>
        <w:t xml:space="preserve">section </w:t>
      </w:r>
      <w:r w:rsidR="004B2793" w:rsidRPr="00861AE6">
        <w:rPr>
          <w:rFonts w:eastAsia="MS PGothic"/>
        </w:rPr>
        <w:t xml:space="preserve">becomes </w:t>
      </w:r>
      <w:r w:rsidR="004B2793" w:rsidRPr="00D95466">
        <w:rPr>
          <w:rFonts w:eastAsia="MS PGothic"/>
        </w:rPr>
        <w:t xml:space="preserve">nearly flat </w:t>
      </w:r>
      <w:r w:rsidRPr="00D95466">
        <w:rPr>
          <w:rFonts w:eastAsia="MS PGothic"/>
        </w:rPr>
        <w:t>in</w:t>
      </w:r>
    </w:p>
    <w:p w14:paraId="054595B1" w14:textId="7B4DEF77" w:rsidR="003F32F1" w:rsidRPr="00D95466" w:rsidRDefault="003F32F1" w:rsidP="00D378CF">
      <w:pPr>
        <w:widowControl w:val="0"/>
        <w:autoSpaceDE w:val="0"/>
        <w:autoSpaceDN w:val="0"/>
        <w:adjustRightInd w:val="0"/>
        <w:jc w:val="center"/>
        <w:rPr>
          <w:rFonts w:ascii="Times" w:hAnsi="Times" w:cs="Times"/>
          <w:sz w:val="24"/>
          <w:szCs w:val="24"/>
          <w:lang w:val="en-US"/>
        </w:rPr>
      </w:pPr>
      <w:r w:rsidRPr="00861AE6">
        <w:rPr>
          <w:rFonts w:ascii="Times" w:hAnsi="Times" w:cs="Times"/>
          <w:noProof/>
          <w:sz w:val="24"/>
          <w:szCs w:val="24"/>
          <w:lang w:eastAsia="en-GB"/>
        </w:rPr>
        <w:drawing>
          <wp:inline distT="0" distB="0" distL="0" distR="0" wp14:anchorId="7B2994FD" wp14:editId="31ACB201">
            <wp:extent cx="3318510" cy="575310"/>
            <wp:effectExtent l="0" t="0" r="8890" b="889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8510" cy="575310"/>
                    </a:xfrm>
                    <a:prstGeom prst="rect">
                      <a:avLst/>
                    </a:prstGeom>
                    <a:noFill/>
                    <a:ln>
                      <a:noFill/>
                    </a:ln>
                  </pic:spPr>
                </pic:pic>
              </a:graphicData>
            </a:graphic>
          </wp:inline>
        </w:drawing>
      </w:r>
    </w:p>
    <w:p w14:paraId="0E451160" w14:textId="235FEF16" w:rsidR="008D37F6" w:rsidRPr="00D95466" w:rsidRDefault="004B2793" w:rsidP="00861AE6">
      <w:pPr>
        <w:widowControl w:val="0"/>
        <w:autoSpaceDE w:val="0"/>
        <w:autoSpaceDN w:val="0"/>
        <w:adjustRightInd w:val="0"/>
        <w:ind w:left="661" w:right="66" w:hanging="218"/>
        <w:jc w:val="both"/>
        <w:rPr>
          <w:rFonts w:eastAsia="MS PGothic"/>
        </w:rPr>
      </w:pPr>
      <w:r w:rsidRPr="00D95466">
        <w:rPr>
          <w:rFonts w:eastAsia="MS PGothic"/>
        </w:rPr>
        <w:t xml:space="preserve">  </w:t>
      </w:r>
      <w:r w:rsidR="003F32F1" w:rsidRPr="00D95466">
        <w:rPr>
          <w:rFonts w:eastAsia="MS PGothic"/>
        </w:rPr>
        <w:tab/>
      </w:r>
      <w:r w:rsidR="008D37F6" w:rsidRPr="00861AE6">
        <w:rPr>
          <w:rFonts w:eastAsia="MS PGothic"/>
        </w:rPr>
        <w:t xml:space="preserve">For the MC a forward/backward angular cut (e.g., </w:t>
      </w:r>
      <w:r w:rsidR="0075329D">
        <w:rPr>
          <w:lang w:val="en-US"/>
        </w:rPr>
        <w:t>10</w:t>
      </w:r>
      <w:r w:rsidR="0075329D">
        <w:rPr>
          <w:rFonts w:cs="Times New Roman"/>
          <w:vertAlign w:val="superscript"/>
          <w:lang w:val="en-US"/>
        </w:rPr>
        <w:t>º</w:t>
      </w:r>
      <w:r w:rsidR="008D37F6" w:rsidRPr="00D95466">
        <w:rPr>
          <w:rFonts w:eastAsia="MS PGothic"/>
        </w:rPr>
        <w:t xml:space="preserve">) is imposed on the </w:t>
      </w:r>
      <w:r w:rsidR="003F32F1" w:rsidRPr="00D95466">
        <w:rPr>
          <w:rFonts w:eastAsia="MS PGothic"/>
        </w:rPr>
        <w:t xml:space="preserve">outgoing </w:t>
      </w:r>
      <w:r w:rsidR="008D37F6" w:rsidRPr="00D95466">
        <w:rPr>
          <w:rFonts w:eastAsia="MS PGothic"/>
        </w:rPr>
        <w:t xml:space="preserve">pair.  Closer to the beam direction, a shielding wedge is needed to suppress detector backgrounds arising from the effects of </w:t>
      </w:r>
      <w:proofErr w:type="spellStart"/>
      <w:r w:rsidR="008D37F6" w:rsidRPr="00861AE6">
        <w:rPr>
          <w:rFonts w:eastAsia="MS PGothic"/>
        </w:rPr>
        <w:t>muon</w:t>
      </w:r>
      <w:proofErr w:type="spellEnd"/>
      <w:r w:rsidR="008D37F6" w:rsidRPr="00861AE6">
        <w:rPr>
          <w:rFonts w:eastAsia="MS PGothic"/>
        </w:rPr>
        <w:t xml:space="preserve"> decay in the beam.</w:t>
      </w:r>
    </w:p>
    <w:p w14:paraId="0AB83E69" w14:textId="2C36A464" w:rsidR="008D37F6" w:rsidRPr="0075329D" w:rsidRDefault="008D37F6" w:rsidP="00861AE6">
      <w:pPr>
        <w:widowControl w:val="0"/>
        <w:tabs>
          <w:tab w:val="left" w:pos="3020"/>
        </w:tabs>
        <w:autoSpaceDE w:val="0"/>
        <w:autoSpaceDN w:val="0"/>
        <w:adjustRightInd w:val="0"/>
        <w:spacing w:before="75"/>
        <w:ind w:left="661" w:right="76"/>
        <w:jc w:val="both"/>
        <w:rPr>
          <w:rFonts w:eastAsia="MS PGothic"/>
        </w:rPr>
      </w:pPr>
      <w:r w:rsidRPr="00861AE6">
        <w:rPr>
          <w:rFonts w:eastAsia="MS PGothic"/>
        </w:rPr>
        <w:t>For a process whose rate is one unit of R, an integrated luminosity of 100</w:t>
      </w:r>
      <w:r w:rsidR="003F32F1" w:rsidRPr="00861AE6">
        <w:rPr>
          <w:rFonts w:eastAsia="MS PGothic"/>
        </w:rPr>
        <w:t xml:space="preserve"> </w:t>
      </w:r>
      <w:proofErr w:type="spellStart"/>
      <w:r w:rsidRPr="00861AE6">
        <w:rPr>
          <w:rFonts w:eastAsia="MS PGothic"/>
        </w:rPr>
        <w:t>fb</w:t>
      </w:r>
      <w:proofErr w:type="spellEnd"/>
      <w:r w:rsidR="003F32F1" w:rsidRPr="00861AE6">
        <w:rPr>
          <w:rFonts w:eastAsia="MS PGothic"/>
          <w:vertAlign w:val="superscript"/>
        </w:rPr>
        <w:t>–1</w:t>
      </w:r>
      <w:r w:rsidR="003F32F1" w:rsidRPr="00861AE6">
        <w:rPr>
          <w:rFonts w:eastAsia="MS PGothic"/>
        </w:rPr>
        <w:t xml:space="preserve"> </w:t>
      </w:r>
      <w:r w:rsidRPr="0075329D">
        <w:rPr>
          <w:rFonts w:eastAsia="MS PGothic"/>
        </w:rPr>
        <w:t xml:space="preserve">at </w:t>
      </w:r>
      <w:proofErr w:type="gramStart"/>
      <w:r w:rsidR="003F32F1" w:rsidRPr="0075329D">
        <w:rPr>
          <w:rFonts w:eastAsia="MS PGothic"/>
        </w:rPr>
        <w:t>E</w:t>
      </w:r>
      <w:r w:rsidR="003F32F1" w:rsidRPr="00861AE6">
        <w:rPr>
          <w:rFonts w:eastAsia="MS PGothic"/>
          <w:vertAlign w:val="subscript"/>
        </w:rPr>
        <w:t>CM</w:t>
      </w:r>
      <w:r w:rsidR="003F32F1" w:rsidRPr="00861AE6">
        <w:rPr>
          <w:rFonts w:eastAsia="MS PGothic"/>
        </w:rPr>
        <w:t xml:space="preserve">  </w:t>
      </w:r>
      <w:r w:rsidRPr="00861AE6">
        <w:rPr>
          <w:rFonts w:eastAsia="MS PGothic"/>
        </w:rPr>
        <w:t>=</w:t>
      </w:r>
      <w:proofErr w:type="gramEnd"/>
      <w:r w:rsidR="003F32F1" w:rsidRPr="00861AE6">
        <w:rPr>
          <w:rFonts w:eastAsia="MS PGothic"/>
        </w:rPr>
        <w:t xml:space="preserve"> </w:t>
      </w:r>
      <w:r w:rsidRPr="0075329D">
        <w:rPr>
          <w:rFonts w:eastAsia="MS PGothic"/>
        </w:rPr>
        <w:t xml:space="preserve">3 </w:t>
      </w:r>
      <w:proofErr w:type="spellStart"/>
      <w:r w:rsidR="003F32F1" w:rsidRPr="00861AE6">
        <w:rPr>
          <w:rFonts w:eastAsia="MS PGothic"/>
        </w:rPr>
        <w:t>TeV</w:t>
      </w:r>
      <w:proofErr w:type="spellEnd"/>
      <w:r w:rsidR="003F32F1" w:rsidRPr="0075329D">
        <w:rPr>
          <w:rFonts w:eastAsia="MS PGothic"/>
        </w:rPr>
        <w:t xml:space="preserve"> </w:t>
      </w:r>
      <w:r w:rsidRPr="0075329D">
        <w:rPr>
          <w:rFonts w:eastAsia="MS PGothic"/>
        </w:rPr>
        <w:t>yields</w:t>
      </w:r>
      <w:r w:rsidR="00A81A35" w:rsidRPr="0075329D">
        <w:rPr>
          <w:rFonts w:eastAsia="MS PGothic"/>
        </w:rPr>
        <w:t xml:space="preserve"> </w:t>
      </w:r>
      <w:r w:rsidRPr="0075329D">
        <w:rPr>
          <w:rFonts w:eastAsia="MS PGothic"/>
        </w:rPr>
        <w:t xml:space="preserve">1000 events.  </w:t>
      </w:r>
      <w:r w:rsidR="003F32F1" w:rsidRPr="0075329D">
        <w:rPr>
          <w:rFonts w:eastAsia="MS PGothic"/>
        </w:rPr>
        <w:t xml:space="preserve">As an </w:t>
      </w:r>
      <w:r w:rsidRPr="0075329D">
        <w:rPr>
          <w:rFonts w:eastAsia="MS PGothic"/>
        </w:rPr>
        <w:t xml:space="preserve">example, the rate of top quark pair production at 3 </w:t>
      </w:r>
      <w:proofErr w:type="spellStart"/>
      <w:r w:rsidRPr="00861AE6">
        <w:rPr>
          <w:rFonts w:eastAsia="MS PGothic"/>
        </w:rPr>
        <w:t>TeV</w:t>
      </w:r>
      <w:proofErr w:type="spellEnd"/>
      <w:r w:rsidR="00A81A35" w:rsidRPr="0075329D">
        <w:rPr>
          <w:rFonts w:eastAsia="MS PGothic"/>
        </w:rPr>
        <w:t xml:space="preserve"> </w:t>
      </w:r>
      <w:r w:rsidRPr="0075329D">
        <w:rPr>
          <w:rFonts w:eastAsia="MS PGothic"/>
        </w:rPr>
        <w:t xml:space="preserve">is only 1.86 units of R. This clearly demonstrates the need for high </w:t>
      </w:r>
      <w:r w:rsidR="003F32F1" w:rsidRPr="0075329D">
        <w:rPr>
          <w:rFonts w:eastAsia="MS PGothic"/>
        </w:rPr>
        <w:t xml:space="preserve">luminosity </w:t>
      </w:r>
      <w:r w:rsidRPr="0075329D">
        <w:rPr>
          <w:rFonts w:eastAsia="MS PGothic"/>
        </w:rPr>
        <w:t>in a multi-</w:t>
      </w:r>
      <w:proofErr w:type="spellStart"/>
      <w:r w:rsidR="003F32F1" w:rsidRPr="00861AE6">
        <w:rPr>
          <w:rFonts w:eastAsia="MS PGothic"/>
        </w:rPr>
        <w:t>TeV</w:t>
      </w:r>
      <w:proofErr w:type="spellEnd"/>
      <w:r w:rsidR="003F32F1" w:rsidRPr="0075329D">
        <w:rPr>
          <w:rFonts w:eastAsia="MS PGothic"/>
        </w:rPr>
        <w:t xml:space="preserve"> lepton </w:t>
      </w:r>
      <w:r w:rsidRPr="00861AE6">
        <w:rPr>
          <w:rFonts w:eastAsia="MS PGothic"/>
        </w:rPr>
        <w:t>collider.</w:t>
      </w:r>
    </w:p>
    <w:p w14:paraId="593EEDE7" w14:textId="77777777" w:rsidR="008D37F6" w:rsidRPr="00861AE6" w:rsidRDefault="008D37F6" w:rsidP="00861AE6">
      <w:pPr>
        <w:widowControl w:val="0"/>
        <w:autoSpaceDE w:val="0"/>
        <w:autoSpaceDN w:val="0"/>
        <w:adjustRightInd w:val="0"/>
        <w:spacing w:before="3"/>
        <w:rPr>
          <w:rFonts w:eastAsia="MS PGothic"/>
        </w:rPr>
      </w:pPr>
    </w:p>
    <w:p w14:paraId="6EAD6E6C" w14:textId="37B4EE5D" w:rsidR="004E54FF" w:rsidRPr="0075329D" w:rsidRDefault="008D37F6" w:rsidP="00861AE6">
      <w:pPr>
        <w:widowControl w:val="0"/>
        <w:autoSpaceDE w:val="0"/>
        <w:autoSpaceDN w:val="0"/>
        <w:adjustRightInd w:val="0"/>
        <w:ind w:left="662" w:right="72" w:hanging="216"/>
        <w:jc w:val="both"/>
        <w:rPr>
          <w:noProof/>
          <w:lang w:val="en-US"/>
        </w:rPr>
      </w:pPr>
      <w:r w:rsidRPr="00861AE6">
        <w:rPr>
          <w:rFonts w:ascii="MS PGothic" w:eastAsia="MS PGothic" w:cs="MS PGothic" w:hint="eastAsia"/>
        </w:rPr>
        <w:t>•</w:t>
      </w:r>
      <w:r w:rsidRPr="00861AE6">
        <w:rPr>
          <w:rFonts w:ascii="MS PGothic" w:eastAsia="MS PGothic" w:cs="MS PGothic"/>
        </w:rPr>
        <w:t xml:space="preserve"> </w:t>
      </w:r>
      <w:r w:rsidR="0075329D" w:rsidRPr="0075329D">
        <w:rPr>
          <w:rFonts w:ascii="MS PGothic" w:eastAsia="MS PGothic" w:cs="MS PGothic"/>
        </w:rPr>
        <w:tab/>
      </w:r>
      <w:r w:rsidRPr="0075329D">
        <w:rPr>
          <w:rFonts w:eastAsia="MS PGothic"/>
        </w:rPr>
        <w:t xml:space="preserve">Resonances – In </w:t>
      </w:r>
      <w:r w:rsidR="003F32F1" w:rsidRPr="0075329D">
        <w:rPr>
          <w:rFonts w:eastAsia="MS PGothic"/>
        </w:rPr>
        <w:t xml:space="preserve">addition </w:t>
      </w:r>
      <w:r w:rsidRPr="0075329D">
        <w:rPr>
          <w:rFonts w:eastAsia="MS PGothic"/>
        </w:rPr>
        <w:t>to the Z</w:t>
      </w:r>
      <w:r w:rsidR="003F32F1" w:rsidRPr="00861AE6">
        <w:rPr>
          <w:rFonts w:eastAsia="MS PGothic"/>
          <w:vertAlign w:val="superscript"/>
        </w:rPr>
        <w:t>0</w:t>
      </w:r>
      <w:r w:rsidR="003F32F1" w:rsidRPr="0075329D">
        <w:rPr>
          <w:rFonts w:eastAsia="MS PGothic"/>
        </w:rPr>
        <w:t xml:space="preserve"> </w:t>
      </w:r>
      <w:r w:rsidRPr="0075329D">
        <w:rPr>
          <w:rFonts w:eastAsia="MS PGothic"/>
        </w:rPr>
        <w:t xml:space="preserve">and Higgs resonances at low energy, many models </w:t>
      </w:r>
      <w:r w:rsidR="003F32F1" w:rsidRPr="00861AE6">
        <w:rPr>
          <w:rFonts w:eastAsia="MS PGothic"/>
        </w:rPr>
        <w:t xml:space="preserve">beyond </w:t>
      </w:r>
      <w:r w:rsidR="003F32F1" w:rsidRPr="0075329D">
        <w:rPr>
          <w:rFonts w:eastAsia="MS PGothic"/>
        </w:rPr>
        <w:t xml:space="preserve">the </w:t>
      </w:r>
      <w:r w:rsidRPr="0075329D">
        <w:rPr>
          <w:rFonts w:eastAsia="MS PGothic"/>
        </w:rPr>
        <w:t xml:space="preserve">SM </w:t>
      </w:r>
      <w:r w:rsidR="003F32F1" w:rsidRPr="0075329D">
        <w:rPr>
          <w:rFonts w:eastAsia="MS PGothic"/>
        </w:rPr>
        <w:t xml:space="preserve">predict resonances </w:t>
      </w:r>
      <w:r w:rsidRPr="00861AE6">
        <w:rPr>
          <w:rFonts w:eastAsia="MS PGothic"/>
        </w:rPr>
        <w:t xml:space="preserve">that may be </w:t>
      </w:r>
      <w:r w:rsidR="003F32F1" w:rsidRPr="0075329D">
        <w:rPr>
          <w:rFonts w:eastAsia="MS PGothic"/>
        </w:rPr>
        <w:t xml:space="preserve">produced directly </w:t>
      </w:r>
      <w:r w:rsidRPr="0075329D">
        <w:rPr>
          <w:rFonts w:eastAsia="MS PGothic"/>
        </w:rPr>
        <w:t xml:space="preserve">in </w:t>
      </w:r>
      <w:r w:rsidR="003F32F1" w:rsidRPr="0075329D">
        <w:rPr>
          <w:rFonts w:eastAsia="MS PGothic"/>
        </w:rPr>
        <w:t xml:space="preserve">the </w:t>
      </w:r>
      <w:r w:rsidRPr="0075329D">
        <w:rPr>
          <w:rFonts w:eastAsia="MS PGothic"/>
        </w:rPr>
        <w:t xml:space="preserve">s-channel </w:t>
      </w:r>
      <w:r w:rsidR="003F32F1" w:rsidRPr="0075329D">
        <w:rPr>
          <w:rFonts w:eastAsia="MS PGothic"/>
        </w:rPr>
        <w:t xml:space="preserve">at </w:t>
      </w:r>
      <w:r w:rsidRPr="0075329D">
        <w:rPr>
          <w:rFonts w:eastAsia="MS PGothic"/>
        </w:rPr>
        <w:t xml:space="preserve">a high </w:t>
      </w:r>
      <w:r w:rsidR="003F32F1" w:rsidRPr="00861AE6">
        <w:rPr>
          <w:rFonts w:eastAsia="MS PGothic"/>
        </w:rPr>
        <w:t xml:space="preserve">energy </w:t>
      </w:r>
      <w:proofErr w:type="spellStart"/>
      <w:r w:rsidRPr="0075329D">
        <w:rPr>
          <w:rFonts w:eastAsia="MS PGothic"/>
        </w:rPr>
        <w:t>Muon</w:t>
      </w:r>
      <w:proofErr w:type="spellEnd"/>
      <w:r w:rsidRPr="00861AE6">
        <w:rPr>
          <w:rFonts w:eastAsia="MS PGothic"/>
        </w:rPr>
        <w:t xml:space="preserve"> Collider.  Here, </w:t>
      </w:r>
      <w:r w:rsidR="006C43AF" w:rsidRPr="0075329D">
        <w:rPr>
          <w:rFonts w:eastAsia="MS PGothic"/>
        </w:rPr>
        <w:t xml:space="preserve">the </w:t>
      </w:r>
      <w:r w:rsidRPr="0075329D">
        <w:rPr>
          <w:rFonts w:eastAsia="MS PGothic"/>
        </w:rPr>
        <w:t>narrow beam energy</w:t>
      </w:r>
      <w:r w:rsidR="00A81A35" w:rsidRPr="0075329D">
        <w:rPr>
          <w:rFonts w:eastAsia="MS PGothic"/>
        </w:rPr>
        <w:t xml:space="preserve"> </w:t>
      </w:r>
      <w:r w:rsidRPr="0075329D">
        <w:rPr>
          <w:rFonts w:eastAsia="MS PGothic"/>
        </w:rPr>
        <w:t xml:space="preserve">spread of a </w:t>
      </w:r>
      <w:proofErr w:type="spellStart"/>
      <w:r w:rsidRPr="00861AE6">
        <w:rPr>
          <w:rFonts w:eastAsia="MS PGothic"/>
        </w:rPr>
        <w:t>Muon</w:t>
      </w:r>
      <w:proofErr w:type="spellEnd"/>
      <w:r w:rsidRPr="00861AE6">
        <w:rPr>
          <w:rFonts w:eastAsia="MS PGothic"/>
        </w:rPr>
        <w:t xml:space="preserve"> Collider</w:t>
      </w:r>
      <w:r w:rsidR="006C43AF" w:rsidRPr="0075329D">
        <w:rPr>
          <w:rFonts w:eastAsia="MS PGothic"/>
        </w:rPr>
        <w:t xml:space="preserve">, </w:t>
      </w:r>
      <w:proofErr w:type="spellStart"/>
      <w:r w:rsidRPr="00861AE6">
        <w:rPr>
          <w:rFonts w:eastAsia="MS PGothic"/>
        </w:rPr>
        <w:t>δE</w:t>
      </w:r>
      <w:proofErr w:type="spellEnd"/>
      <w:r w:rsidRPr="00861AE6">
        <w:rPr>
          <w:rFonts w:eastAsia="MS PGothic"/>
        </w:rPr>
        <w:t xml:space="preserve">/E </w:t>
      </w:r>
      <w:r w:rsidR="0075329D" w:rsidRPr="0075329D">
        <w:rPr>
          <w:rFonts w:eastAsia="MS PGothic"/>
        </w:rPr>
        <w:t xml:space="preserve">~ </w:t>
      </w:r>
      <w:r w:rsidRPr="00861AE6">
        <w:rPr>
          <w:rFonts w:eastAsia="MS PGothic"/>
        </w:rPr>
        <w:t>10</w:t>
      </w:r>
      <w:r w:rsidRPr="00861AE6">
        <w:rPr>
          <w:rFonts w:eastAsia="MS PGothic"/>
          <w:vertAlign w:val="superscript"/>
        </w:rPr>
        <w:t>−3</w:t>
      </w:r>
      <w:r w:rsidR="0075329D" w:rsidRPr="0075329D">
        <w:rPr>
          <w:rFonts w:eastAsia="MS PGothic"/>
        </w:rPr>
        <w:t xml:space="preserve">, </w:t>
      </w:r>
      <w:r w:rsidRPr="0075329D">
        <w:rPr>
          <w:rFonts w:eastAsia="MS PGothic"/>
        </w:rPr>
        <w:t xml:space="preserve">could be </w:t>
      </w:r>
      <w:r w:rsidR="006C43AF" w:rsidRPr="0075329D">
        <w:rPr>
          <w:rFonts w:eastAsia="MS PGothic"/>
        </w:rPr>
        <w:t xml:space="preserve">an </w:t>
      </w:r>
      <w:r w:rsidR="006C43AF" w:rsidRPr="00861AE6">
        <w:rPr>
          <w:rFonts w:eastAsia="MS PGothic"/>
        </w:rPr>
        <w:t xml:space="preserve">important </w:t>
      </w:r>
      <w:r w:rsidRPr="0075329D">
        <w:rPr>
          <w:rFonts w:eastAsia="MS PGothic"/>
        </w:rPr>
        <w:t>advantage</w:t>
      </w:r>
      <w:r w:rsidR="006C43AF" w:rsidRPr="0075329D">
        <w:rPr>
          <w:rFonts w:eastAsia="MS PGothic"/>
        </w:rPr>
        <w:t xml:space="preserve">.  The </w:t>
      </w:r>
      <w:r w:rsidRPr="0075329D">
        <w:rPr>
          <w:rFonts w:eastAsia="MS PGothic"/>
        </w:rPr>
        <w:t xml:space="preserve">cross </w:t>
      </w:r>
      <w:r w:rsidR="006C43AF" w:rsidRPr="0075329D">
        <w:rPr>
          <w:rFonts w:eastAsia="MS PGothic"/>
        </w:rPr>
        <w:t xml:space="preserve">section </w:t>
      </w:r>
      <w:r w:rsidRPr="0075329D">
        <w:rPr>
          <w:rFonts w:eastAsia="MS PGothic"/>
        </w:rPr>
        <w:t xml:space="preserve">for the </w:t>
      </w:r>
      <w:r w:rsidR="006C43AF" w:rsidRPr="0075329D">
        <w:rPr>
          <w:rFonts w:eastAsia="MS PGothic"/>
        </w:rPr>
        <w:t xml:space="preserve">production </w:t>
      </w:r>
      <w:r w:rsidRPr="0075329D">
        <w:rPr>
          <w:rFonts w:eastAsia="MS PGothic"/>
        </w:rPr>
        <w:t>of an s-</w:t>
      </w:r>
      <w:r w:rsidR="006C43AF" w:rsidRPr="00861AE6">
        <w:rPr>
          <w:rFonts w:eastAsia="MS PGothic"/>
        </w:rPr>
        <w:t xml:space="preserve">channel </w:t>
      </w:r>
      <w:r w:rsidRPr="0075329D">
        <w:rPr>
          <w:rFonts w:eastAsia="MS PGothic"/>
        </w:rPr>
        <w:t>resonance</w:t>
      </w:r>
      <w:r w:rsidR="006C43AF" w:rsidRPr="0075329D">
        <w:rPr>
          <w:rFonts w:eastAsia="MS PGothic"/>
        </w:rPr>
        <w:t xml:space="preserve">, </w:t>
      </w:r>
      <w:r w:rsidRPr="0075329D">
        <w:rPr>
          <w:rFonts w:eastAsia="MS PGothic"/>
        </w:rPr>
        <w:t xml:space="preserve">X, </w:t>
      </w:r>
      <w:r w:rsidR="006C43AF" w:rsidRPr="0075329D">
        <w:rPr>
          <w:rFonts w:eastAsia="MS PGothic"/>
        </w:rPr>
        <w:t xml:space="preserve">with </w:t>
      </w:r>
      <w:r w:rsidRPr="0075329D">
        <w:rPr>
          <w:rFonts w:eastAsia="MS PGothic"/>
        </w:rPr>
        <w:t>spin J</w:t>
      </w:r>
      <w:r w:rsidR="006C43AF" w:rsidRPr="0075329D">
        <w:rPr>
          <w:rFonts w:eastAsia="MS PGothic"/>
        </w:rPr>
        <w:t xml:space="preserve">, </w:t>
      </w:r>
      <w:r w:rsidRPr="0075329D">
        <w:rPr>
          <w:rFonts w:eastAsia="MS PGothic"/>
        </w:rPr>
        <w:t xml:space="preserve">mass M </w:t>
      </w:r>
      <w:r w:rsidR="006C43AF" w:rsidRPr="0075329D">
        <w:rPr>
          <w:rFonts w:eastAsia="MS PGothic"/>
        </w:rPr>
        <w:t xml:space="preserve">and width </w:t>
      </w:r>
      <w:r w:rsidRPr="0075329D">
        <w:rPr>
          <w:rFonts w:eastAsia="MS PGothic"/>
        </w:rPr>
        <w:t>Γ is given by</w:t>
      </w:r>
    </w:p>
    <w:p w14:paraId="5B3F7A70" w14:textId="3C0F8F61" w:rsidR="005E55ED" w:rsidRPr="0075329D" w:rsidRDefault="005E55ED" w:rsidP="00861AE6">
      <w:pPr>
        <w:widowControl w:val="0"/>
        <w:autoSpaceDE w:val="0"/>
        <w:autoSpaceDN w:val="0"/>
        <w:adjustRightInd w:val="0"/>
        <w:ind w:left="661" w:right="68" w:hanging="218"/>
        <w:jc w:val="right"/>
        <w:rPr>
          <w:rFonts w:eastAsia="MS PGothic"/>
        </w:rPr>
      </w:pPr>
      <w:r w:rsidRPr="00E60A7C">
        <w:rPr>
          <w:noProof/>
          <w:lang w:eastAsia="en-GB"/>
        </w:rPr>
        <w:lastRenderedPageBreak/>
        <w:drawing>
          <wp:inline distT="0" distB="0" distL="0" distR="0" wp14:anchorId="67491DA1" wp14:editId="7B0298AE">
            <wp:extent cx="4514850" cy="457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14850" cy="457200"/>
                    </a:xfrm>
                    <a:prstGeom prst="rect">
                      <a:avLst/>
                    </a:prstGeom>
                  </pic:spPr>
                </pic:pic>
              </a:graphicData>
            </a:graphic>
          </wp:inline>
        </w:drawing>
      </w:r>
    </w:p>
    <w:p w14:paraId="540E8054" w14:textId="0059B9BA" w:rsidR="005E55ED" w:rsidRPr="00861AE6" w:rsidRDefault="001113CA" w:rsidP="00861AE6">
      <w:pPr>
        <w:widowControl w:val="0"/>
        <w:autoSpaceDE w:val="0"/>
        <w:autoSpaceDN w:val="0"/>
        <w:adjustRightInd w:val="0"/>
        <w:ind w:left="661" w:right="66"/>
        <w:jc w:val="both"/>
        <w:rPr>
          <w:rFonts w:eastAsia="MS PGothic"/>
        </w:rPr>
      </w:pPr>
      <w:r w:rsidRPr="00E60A7C">
        <w:rPr>
          <w:noProof/>
          <w:lang w:eastAsia="en-GB"/>
        </w:rPr>
        <w:drawing>
          <wp:anchor distT="0" distB="0" distL="114300" distR="114300" simplePos="0" relativeHeight="251704320" behindDoc="0" locked="0" layoutInCell="1" allowOverlap="0" wp14:anchorId="2C872A68" wp14:editId="68DCCE69">
            <wp:simplePos x="0" y="0"/>
            <wp:positionH relativeFrom="column">
              <wp:posOffset>1750060</wp:posOffset>
            </wp:positionH>
            <wp:positionV relativeFrom="paragraph">
              <wp:posOffset>594360</wp:posOffset>
            </wp:positionV>
            <wp:extent cx="3714750" cy="49530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714750" cy="495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gramStart"/>
      <w:r w:rsidR="008D37F6" w:rsidRPr="0075329D">
        <w:rPr>
          <w:rFonts w:eastAsia="MS PGothic"/>
        </w:rPr>
        <w:t>where</w:t>
      </w:r>
      <w:proofErr w:type="gramEnd"/>
      <w:r w:rsidR="008D37F6" w:rsidRPr="00861AE6">
        <w:rPr>
          <w:rFonts w:eastAsia="MS PGothic"/>
        </w:rPr>
        <w:t xml:space="preserve"> k is </w:t>
      </w:r>
      <w:r w:rsidR="006C43AF" w:rsidRPr="0075329D">
        <w:rPr>
          <w:rFonts w:eastAsia="MS PGothic"/>
        </w:rPr>
        <w:t xml:space="preserve">the </w:t>
      </w:r>
      <w:r w:rsidR="008D37F6" w:rsidRPr="00861AE6">
        <w:rPr>
          <w:rFonts w:eastAsia="MS PGothic"/>
        </w:rPr>
        <w:t xml:space="preserve">momentum of </w:t>
      </w:r>
      <w:r w:rsidR="006C43AF" w:rsidRPr="0075329D">
        <w:rPr>
          <w:rFonts w:eastAsia="MS PGothic"/>
        </w:rPr>
        <w:t xml:space="preserve">the incoming </w:t>
      </w:r>
      <w:proofErr w:type="spellStart"/>
      <w:r w:rsidR="008D37F6" w:rsidRPr="00861AE6">
        <w:rPr>
          <w:rFonts w:eastAsia="MS PGothic"/>
        </w:rPr>
        <w:t>muon</w:t>
      </w:r>
      <w:proofErr w:type="spellEnd"/>
      <w:r w:rsidR="0075329D">
        <w:rPr>
          <w:rFonts w:eastAsia="MS PGothic"/>
        </w:rPr>
        <w:t>,</w:t>
      </w:r>
      <w:r w:rsidR="008D37F6" w:rsidRPr="00861AE6">
        <w:rPr>
          <w:rFonts w:eastAsia="MS PGothic"/>
        </w:rPr>
        <w:t xml:space="preserve"> </w:t>
      </w:r>
      <w:r w:rsidR="008D37F6" w:rsidRPr="0075329D">
        <w:rPr>
          <w:rFonts w:eastAsia="MS PGothic"/>
        </w:rPr>
        <w:t xml:space="preserve">E </w:t>
      </w:r>
      <w:r w:rsidR="006C43AF" w:rsidRPr="0075329D">
        <w:rPr>
          <w:rFonts w:eastAsia="MS PGothic"/>
        </w:rPr>
        <w:t xml:space="preserve">the total energy </w:t>
      </w:r>
      <w:r w:rsidR="008D37F6" w:rsidRPr="0075329D">
        <w:rPr>
          <w:rFonts w:eastAsia="MS PGothic"/>
        </w:rPr>
        <w:t>of the initial system</w:t>
      </w:r>
      <w:r w:rsidR="006C43AF" w:rsidRPr="00861AE6">
        <w:rPr>
          <w:rFonts w:eastAsia="MS PGothic"/>
        </w:rPr>
        <w:t xml:space="preserve"> </w:t>
      </w:r>
      <w:r w:rsidR="008D37F6" w:rsidRPr="00861AE6">
        <w:rPr>
          <w:rFonts w:eastAsia="MS PGothic"/>
        </w:rPr>
        <w:t>(E</w:t>
      </w:r>
      <w:r w:rsidR="008D37F6" w:rsidRPr="00861AE6">
        <w:rPr>
          <w:rFonts w:eastAsia="MS PGothic"/>
          <w:vertAlign w:val="subscript"/>
        </w:rPr>
        <w:t>CM</w:t>
      </w:r>
      <w:r w:rsidR="008D37F6" w:rsidRPr="0075329D">
        <w:rPr>
          <w:rFonts w:eastAsia="MS PGothic"/>
        </w:rPr>
        <w:t>), B</w:t>
      </w:r>
      <w:r w:rsidR="008D37F6" w:rsidRPr="00861AE6">
        <w:rPr>
          <w:rFonts w:eastAsia="MS PGothic"/>
          <w:vertAlign w:val="subscript"/>
        </w:rPr>
        <w:t>µ+µ−</w:t>
      </w:r>
      <w:r w:rsidR="008D37F6" w:rsidRPr="00861AE6">
        <w:rPr>
          <w:rFonts w:eastAsia="MS PGothic"/>
        </w:rPr>
        <w:t xml:space="preserve"> Γ </w:t>
      </w:r>
      <w:r w:rsidR="006C43AF" w:rsidRPr="0075329D">
        <w:rPr>
          <w:rFonts w:eastAsia="MS PGothic"/>
        </w:rPr>
        <w:t xml:space="preserve">the </w:t>
      </w:r>
      <w:r w:rsidR="008D37F6" w:rsidRPr="00861AE6">
        <w:rPr>
          <w:rFonts w:eastAsia="MS PGothic"/>
        </w:rPr>
        <w:t xml:space="preserve">partial </w:t>
      </w:r>
      <w:r w:rsidR="006C43AF" w:rsidRPr="0075329D">
        <w:rPr>
          <w:rFonts w:eastAsia="MS PGothic"/>
        </w:rPr>
        <w:t xml:space="preserve">width </w:t>
      </w:r>
      <w:r w:rsidR="008D37F6" w:rsidRPr="0075329D">
        <w:rPr>
          <w:rFonts w:eastAsia="MS PGothic"/>
        </w:rPr>
        <w:t xml:space="preserve">of X </w:t>
      </w:r>
      <w:r w:rsidR="008D37F6" w:rsidRPr="0075329D">
        <w:rPr>
          <w:rFonts w:ascii="MS PGothic" w:eastAsia="MS PGothic" w:cs="MS PGothic" w:hint="eastAsia"/>
        </w:rPr>
        <w:t>→</w:t>
      </w:r>
      <w:r w:rsidR="008D37F6" w:rsidRPr="00861AE6">
        <w:rPr>
          <w:rFonts w:ascii="MS PGothic" w:eastAsia="MS PGothic" w:cs="MS PGothic"/>
        </w:rPr>
        <w:t xml:space="preserve"> </w:t>
      </w:r>
      <w:r w:rsidR="008D37F6" w:rsidRPr="00861AE6">
        <w:rPr>
          <w:rFonts w:eastAsia="MS PGothic"/>
        </w:rPr>
        <w:t>µ</w:t>
      </w:r>
      <w:r w:rsidR="008D37F6" w:rsidRPr="00861AE6">
        <w:rPr>
          <w:rFonts w:eastAsia="MS PGothic"/>
          <w:vertAlign w:val="superscript"/>
        </w:rPr>
        <w:t>+</w:t>
      </w:r>
      <w:r w:rsidR="008D37F6" w:rsidRPr="00861AE6">
        <w:rPr>
          <w:rFonts w:eastAsia="MS PGothic"/>
        </w:rPr>
        <w:t>µ</w:t>
      </w:r>
      <w:r w:rsidR="006C43AF" w:rsidRPr="00861AE6">
        <w:rPr>
          <w:rFonts w:eastAsia="MS PGothic"/>
          <w:vertAlign w:val="superscript"/>
        </w:rPr>
        <w:t>−</w:t>
      </w:r>
      <w:r w:rsidR="0075329D">
        <w:rPr>
          <w:rFonts w:eastAsia="MS PGothic"/>
        </w:rPr>
        <w:t xml:space="preserve">, </w:t>
      </w:r>
      <w:r w:rsidR="008D37F6" w:rsidRPr="0075329D">
        <w:rPr>
          <w:rFonts w:eastAsia="MS PGothic"/>
        </w:rPr>
        <w:t xml:space="preserve">and </w:t>
      </w:r>
      <w:proofErr w:type="spellStart"/>
      <w:r w:rsidR="006C43AF" w:rsidRPr="00861AE6">
        <w:rPr>
          <w:rFonts w:eastAsia="MS PGothic"/>
        </w:rPr>
        <w:t>B</w:t>
      </w:r>
      <w:r w:rsidR="006C43AF" w:rsidRPr="00861AE6">
        <w:rPr>
          <w:rFonts w:eastAsia="MS PGothic"/>
          <w:vertAlign w:val="subscript"/>
        </w:rPr>
        <w:t>visible</w:t>
      </w:r>
      <w:proofErr w:type="spellEnd"/>
      <w:r w:rsidR="006C43AF" w:rsidRPr="00861AE6">
        <w:rPr>
          <w:rFonts w:eastAsia="MS PGothic"/>
        </w:rPr>
        <w:t xml:space="preserve"> </w:t>
      </w:r>
      <w:r w:rsidR="008D37F6" w:rsidRPr="0075329D">
        <w:rPr>
          <w:rFonts w:eastAsia="MS PGothic"/>
        </w:rPr>
        <w:t xml:space="preserve">the visible decay </w:t>
      </w:r>
      <w:r w:rsidR="006C43AF" w:rsidRPr="0075329D">
        <w:rPr>
          <w:rFonts w:eastAsia="MS PGothic"/>
        </w:rPr>
        <w:t xml:space="preserve">width </w:t>
      </w:r>
      <w:r w:rsidR="008D37F6" w:rsidRPr="0075329D">
        <w:rPr>
          <w:rFonts w:eastAsia="MS PGothic"/>
        </w:rPr>
        <w:t xml:space="preserve">of X. At the </w:t>
      </w:r>
      <w:r w:rsidR="008D37F6" w:rsidRPr="00861AE6">
        <w:rPr>
          <w:rFonts w:eastAsia="MS PGothic"/>
        </w:rPr>
        <w:t xml:space="preserve">peak of </w:t>
      </w:r>
      <w:r w:rsidR="006C43AF" w:rsidRPr="0075329D">
        <w:rPr>
          <w:rFonts w:eastAsia="MS PGothic"/>
        </w:rPr>
        <w:t xml:space="preserve">the resonance with </w:t>
      </w:r>
      <w:r w:rsidR="008D37F6" w:rsidRPr="0075329D">
        <w:rPr>
          <w:rFonts w:eastAsia="MS PGothic"/>
        </w:rPr>
        <w:t>negligible beam energy</w:t>
      </w:r>
      <w:r w:rsidR="00A81A35" w:rsidRPr="00861AE6">
        <w:rPr>
          <w:rFonts w:eastAsia="MS PGothic"/>
        </w:rPr>
        <w:t xml:space="preserve"> </w:t>
      </w:r>
      <w:r w:rsidR="008D37F6" w:rsidRPr="00861AE6">
        <w:rPr>
          <w:rFonts w:eastAsia="MS PGothic"/>
        </w:rPr>
        <w:t>spread</w:t>
      </w:r>
      <w:r w:rsidR="0075329D">
        <w:rPr>
          <w:rFonts w:eastAsia="MS PGothic"/>
        </w:rPr>
        <w:t>,</w:t>
      </w:r>
    </w:p>
    <w:p w14:paraId="62F0D781" w14:textId="09F1125A" w:rsidR="008D37F6" w:rsidRPr="00861AE6" w:rsidRDefault="006C43AF" w:rsidP="00861AE6">
      <w:pPr>
        <w:widowControl w:val="0"/>
        <w:autoSpaceDE w:val="0"/>
        <w:autoSpaceDN w:val="0"/>
        <w:adjustRightInd w:val="0"/>
        <w:spacing w:before="50"/>
        <w:ind w:left="661" w:right="71"/>
        <w:jc w:val="both"/>
        <w:rPr>
          <w:rFonts w:eastAsia="MS PGothic"/>
        </w:rPr>
      </w:pPr>
      <w:r w:rsidRPr="00861AE6">
        <w:rPr>
          <w:rFonts w:eastAsia="MS PGothic"/>
        </w:rPr>
        <w:t xml:space="preserve">For </w:t>
      </w:r>
      <w:r w:rsidR="008D37F6" w:rsidRPr="0075329D">
        <w:rPr>
          <w:rFonts w:eastAsia="MS PGothic"/>
        </w:rPr>
        <w:t xml:space="preserve">a </w:t>
      </w:r>
      <w:r w:rsidRPr="0075329D">
        <w:rPr>
          <w:rFonts w:eastAsia="MS PGothic"/>
        </w:rPr>
        <w:t xml:space="preserve">sequential </w:t>
      </w:r>
      <w:r w:rsidRPr="00861AE6">
        <w:rPr>
          <w:rFonts w:eastAsia="MS PGothic"/>
        </w:rPr>
        <w:t xml:space="preserve">Standard </w:t>
      </w:r>
      <w:r w:rsidRPr="0075329D">
        <w:rPr>
          <w:rFonts w:eastAsia="MS PGothic"/>
        </w:rPr>
        <w:t xml:space="preserve">Model </w:t>
      </w:r>
      <w:r w:rsidR="008D37F6" w:rsidRPr="0075329D">
        <w:rPr>
          <w:rFonts w:eastAsia="MS PGothic"/>
        </w:rPr>
        <w:t>Z</w:t>
      </w:r>
      <w:r w:rsidRPr="0075329D">
        <w:rPr>
          <w:rFonts w:eastAsia="MS PGothic"/>
        </w:rPr>
        <w:sym w:font="Symbol" w:char="F0A2"/>
      </w:r>
      <w:r w:rsidR="008D37F6" w:rsidRPr="00861AE6">
        <w:rPr>
          <w:rFonts w:eastAsia="MS PGothic"/>
        </w:rPr>
        <w:t xml:space="preserve"> gauge boson</w:t>
      </w:r>
      <w:r w:rsidRPr="0075329D">
        <w:rPr>
          <w:rFonts w:eastAsia="MS PGothic"/>
        </w:rPr>
        <w:t xml:space="preserve">, the </w:t>
      </w:r>
      <w:r w:rsidR="008D37F6" w:rsidRPr="00861AE6">
        <w:rPr>
          <w:rFonts w:eastAsia="MS PGothic"/>
        </w:rPr>
        <w:t xml:space="preserve">value of </w:t>
      </w:r>
      <w:proofErr w:type="spellStart"/>
      <w:r w:rsidR="008D37F6" w:rsidRPr="0075329D">
        <w:rPr>
          <w:rFonts w:eastAsia="MS PGothic"/>
        </w:rPr>
        <w:t>R</w:t>
      </w:r>
      <w:r w:rsidR="008D37F6" w:rsidRPr="00861AE6">
        <w:rPr>
          <w:rFonts w:eastAsia="MS PGothic"/>
          <w:vertAlign w:val="subscript"/>
        </w:rPr>
        <w:t>peak</w:t>
      </w:r>
      <w:proofErr w:type="spellEnd"/>
      <w:r w:rsidR="008D37F6" w:rsidRPr="00861AE6">
        <w:rPr>
          <w:rFonts w:eastAsia="MS PGothic"/>
        </w:rPr>
        <w:t xml:space="preserve"> is strikingly large, typically </w:t>
      </w:r>
      <w:r w:rsidR="00F304CA" w:rsidRPr="0075329D">
        <w:rPr>
          <w:rFonts w:eastAsia="MS PGothic"/>
        </w:rPr>
        <w:t xml:space="preserve">~ </w:t>
      </w:r>
      <w:r w:rsidR="008D37F6" w:rsidRPr="0075329D">
        <w:rPr>
          <w:rFonts w:eastAsia="MS PGothic"/>
        </w:rPr>
        <w:t>10</w:t>
      </w:r>
      <w:r w:rsidR="008D37F6" w:rsidRPr="00861AE6">
        <w:rPr>
          <w:rFonts w:eastAsia="MS PGothic"/>
          <w:vertAlign w:val="superscript"/>
        </w:rPr>
        <w:t>4</w:t>
      </w:r>
      <w:r w:rsidR="008D37F6" w:rsidRPr="0075329D">
        <w:rPr>
          <w:rFonts w:eastAsia="MS PGothic"/>
        </w:rPr>
        <w:t>. The luminosity required to produce 1000 events on the Z</w:t>
      </w:r>
      <w:r w:rsidR="00F304CA" w:rsidRPr="0075329D">
        <w:rPr>
          <w:rFonts w:eastAsia="MS PGothic"/>
        </w:rPr>
        <w:sym w:font="Symbol" w:char="F0A2"/>
      </w:r>
      <w:r w:rsidR="008D37F6" w:rsidRPr="00861AE6">
        <w:rPr>
          <w:rFonts w:eastAsia="MS PGothic"/>
        </w:rPr>
        <w:t xml:space="preserve"> peak with a mass (at the present LHC limit) of 2.5 </w:t>
      </w:r>
      <w:proofErr w:type="spellStart"/>
      <w:r w:rsidR="008D37F6" w:rsidRPr="00861AE6">
        <w:rPr>
          <w:rFonts w:eastAsia="MS PGothic"/>
        </w:rPr>
        <w:t>TeV</w:t>
      </w:r>
      <w:proofErr w:type="spellEnd"/>
      <w:r w:rsidR="008D37F6" w:rsidRPr="00861AE6">
        <w:rPr>
          <w:rFonts w:eastAsia="MS PGothic"/>
        </w:rPr>
        <w:t xml:space="preserve"> is only 3.0</w:t>
      </w:r>
      <w:r w:rsidR="00F304CA" w:rsidRPr="00861AE6">
        <w:rPr>
          <w:rFonts w:ascii="MS PGothic" w:eastAsia="MS PGothic" w:cs="MS PGothic"/>
        </w:rPr>
        <w:sym w:font="Symbol" w:char="F020"/>
      </w:r>
      <w:r w:rsidR="00F304CA" w:rsidRPr="00861AE6">
        <w:rPr>
          <w:rFonts w:ascii="MS PGothic" w:eastAsia="MS PGothic" w:cs="MS PGothic"/>
        </w:rPr>
        <w:sym w:font="Symbol" w:char="F0B4"/>
      </w:r>
      <w:r w:rsidR="008D37F6" w:rsidRPr="00861AE6">
        <w:rPr>
          <w:rFonts w:ascii="MS PGothic" w:eastAsia="MS PGothic" w:cs="MS PGothic"/>
        </w:rPr>
        <w:t xml:space="preserve"> </w:t>
      </w:r>
      <w:r w:rsidR="008D37F6" w:rsidRPr="0075329D">
        <w:rPr>
          <w:rFonts w:eastAsia="MS PGothic"/>
        </w:rPr>
        <w:t>10</w:t>
      </w:r>
      <w:r w:rsidR="008D37F6" w:rsidRPr="00861AE6">
        <w:rPr>
          <w:rFonts w:eastAsia="MS PGothic"/>
          <w:vertAlign w:val="superscript"/>
        </w:rPr>
        <w:t>30</w:t>
      </w:r>
      <w:r w:rsidR="008D37F6" w:rsidRPr="00861AE6">
        <w:rPr>
          <w:rFonts w:eastAsia="MS PGothic"/>
        </w:rPr>
        <w:t xml:space="preserve"> cm</w:t>
      </w:r>
      <w:r w:rsidR="008D37F6" w:rsidRPr="00861AE6">
        <w:rPr>
          <w:rFonts w:eastAsia="MS PGothic"/>
          <w:vertAlign w:val="superscript"/>
        </w:rPr>
        <w:t>−2</w:t>
      </w:r>
      <w:r w:rsidR="008D37F6" w:rsidRPr="00861AE6">
        <w:rPr>
          <w:rFonts w:eastAsia="MS PGothic"/>
        </w:rPr>
        <w:t xml:space="preserve"> sec</w:t>
      </w:r>
      <w:r w:rsidR="008D37F6" w:rsidRPr="00861AE6">
        <w:rPr>
          <w:rFonts w:eastAsia="MS PGothic"/>
          <w:vertAlign w:val="superscript"/>
        </w:rPr>
        <w:t>−1</w:t>
      </w:r>
      <w:r w:rsidR="008D37F6" w:rsidRPr="0075329D">
        <w:rPr>
          <w:rFonts w:eastAsia="MS PGothic"/>
        </w:rPr>
        <w:t xml:space="preserve">. One could envision a </w:t>
      </w:r>
      <w:proofErr w:type="spellStart"/>
      <w:r w:rsidR="008D37F6" w:rsidRPr="00861AE6">
        <w:rPr>
          <w:rFonts w:eastAsia="MS PGothic"/>
        </w:rPr>
        <w:t>muon</w:t>
      </w:r>
      <w:proofErr w:type="spellEnd"/>
      <w:r w:rsidR="008D37F6" w:rsidRPr="00861AE6">
        <w:rPr>
          <w:rFonts w:eastAsia="MS PGothic"/>
        </w:rPr>
        <w:t xml:space="preserve"> collider of significantly higher energy and reduced lumi</w:t>
      </w:r>
      <w:r w:rsidR="008D37F6" w:rsidRPr="0075329D">
        <w:rPr>
          <w:rFonts w:eastAsia="MS PGothic"/>
        </w:rPr>
        <w:t>nosity, suitable for the study of a Z</w:t>
      </w:r>
      <w:r w:rsidR="00F304CA" w:rsidRPr="0075329D">
        <w:rPr>
          <w:rFonts w:eastAsia="MS PGothic"/>
        </w:rPr>
        <w:sym w:font="Symbol" w:char="F0A2"/>
      </w:r>
      <w:r w:rsidR="00F304CA" w:rsidRPr="0075329D">
        <w:rPr>
          <w:rFonts w:eastAsia="MS PGothic"/>
        </w:rPr>
        <w:t xml:space="preserve"> w</w:t>
      </w:r>
      <w:r w:rsidR="008D37F6" w:rsidRPr="0075329D">
        <w:rPr>
          <w:rFonts w:eastAsia="MS PGothic"/>
        </w:rPr>
        <w:t xml:space="preserve">ith mass up to ten </w:t>
      </w:r>
      <w:proofErr w:type="spellStart"/>
      <w:r w:rsidR="008D37F6" w:rsidRPr="00861AE6">
        <w:rPr>
          <w:rFonts w:eastAsia="MS PGothic"/>
        </w:rPr>
        <w:t>TeV</w:t>
      </w:r>
      <w:proofErr w:type="spellEnd"/>
      <w:r w:rsidR="008D37F6" w:rsidRPr="00861AE6">
        <w:rPr>
          <w:rFonts w:eastAsia="MS PGothic"/>
        </w:rPr>
        <w:t xml:space="preserve"> if a Z</w:t>
      </w:r>
      <w:r w:rsidR="00F304CA" w:rsidRPr="0075329D">
        <w:rPr>
          <w:rFonts w:eastAsia="MS PGothic"/>
        </w:rPr>
        <w:sym w:font="Symbol" w:char="F0A2"/>
      </w:r>
      <w:r w:rsidR="00F304CA" w:rsidRPr="00861AE6">
        <w:rPr>
          <w:rFonts w:eastAsia="MS PGothic"/>
        </w:rPr>
        <w:t xml:space="preserve"> </w:t>
      </w:r>
      <w:r w:rsidR="008D37F6" w:rsidRPr="0075329D">
        <w:rPr>
          <w:rFonts w:eastAsia="MS PGothic"/>
        </w:rPr>
        <w:t>is discovered at the LHC.</w:t>
      </w:r>
    </w:p>
    <w:p w14:paraId="4C88511F" w14:textId="77777777" w:rsidR="008D37F6" w:rsidRPr="00861AE6" w:rsidRDefault="008D37F6" w:rsidP="00861AE6">
      <w:pPr>
        <w:widowControl w:val="0"/>
        <w:autoSpaceDE w:val="0"/>
        <w:autoSpaceDN w:val="0"/>
        <w:adjustRightInd w:val="0"/>
        <w:spacing w:before="1"/>
        <w:rPr>
          <w:rFonts w:eastAsia="MS PGothic"/>
        </w:rPr>
      </w:pPr>
    </w:p>
    <w:p w14:paraId="249CE343" w14:textId="21FCB397" w:rsidR="008D37F6" w:rsidRPr="0075329D" w:rsidRDefault="00F304CA" w:rsidP="00861AE6">
      <w:pPr>
        <w:widowControl w:val="0"/>
        <w:autoSpaceDE w:val="0"/>
        <w:autoSpaceDN w:val="0"/>
        <w:adjustRightInd w:val="0"/>
        <w:ind w:left="661" w:right="75"/>
        <w:jc w:val="both"/>
        <w:rPr>
          <w:rFonts w:eastAsia="MS PGothic"/>
        </w:rPr>
      </w:pPr>
      <w:r w:rsidRPr="0075329D">
        <w:rPr>
          <w:rFonts w:eastAsia="MS PGothic"/>
        </w:rPr>
        <w:t xml:space="preserve">Theories with extra dimensions </w:t>
      </w:r>
      <w:r w:rsidR="008D37F6" w:rsidRPr="00861AE6">
        <w:rPr>
          <w:rFonts w:eastAsia="MS PGothic"/>
        </w:rPr>
        <w:t xml:space="preserve">that have a </w:t>
      </w:r>
      <w:r w:rsidRPr="0075329D">
        <w:rPr>
          <w:rFonts w:eastAsia="MS PGothic"/>
        </w:rPr>
        <w:t xml:space="preserve">radius </w:t>
      </w:r>
      <w:r w:rsidR="008D37F6" w:rsidRPr="0075329D">
        <w:rPr>
          <w:rFonts w:eastAsia="MS PGothic"/>
        </w:rPr>
        <w:t xml:space="preserve">of curvature close to </w:t>
      </w:r>
      <w:r w:rsidRPr="0075329D">
        <w:rPr>
          <w:rFonts w:eastAsia="MS PGothic"/>
        </w:rPr>
        <w:t xml:space="preserve">the </w:t>
      </w:r>
      <w:proofErr w:type="spellStart"/>
      <w:r w:rsidR="008D37F6" w:rsidRPr="00861AE6">
        <w:rPr>
          <w:rFonts w:eastAsia="MS PGothic"/>
        </w:rPr>
        <w:t>Terascale</w:t>
      </w:r>
      <w:proofErr w:type="spellEnd"/>
      <w:r w:rsidR="0066188C" w:rsidRPr="0075329D">
        <w:rPr>
          <w:rFonts w:eastAsia="MS PGothic"/>
        </w:rPr>
        <w:t xml:space="preserve"> </w:t>
      </w:r>
      <w:r w:rsidR="0066188C" w:rsidRPr="00861AE6">
        <w:rPr>
          <w:rFonts w:eastAsia="MS PGothic"/>
        </w:rPr>
        <w:t xml:space="preserve">would </w:t>
      </w:r>
      <w:r w:rsidR="008D37F6" w:rsidRPr="0075329D">
        <w:rPr>
          <w:rFonts w:eastAsia="MS PGothic"/>
        </w:rPr>
        <w:t xml:space="preserve">have </w:t>
      </w:r>
      <w:proofErr w:type="spellStart"/>
      <w:r w:rsidR="008D37F6" w:rsidRPr="0075329D">
        <w:rPr>
          <w:rFonts w:eastAsia="MS PGothic"/>
        </w:rPr>
        <w:t>Kaluza</w:t>
      </w:r>
      <w:proofErr w:type="spellEnd"/>
      <w:r w:rsidR="008D37F6" w:rsidRPr="0075329D">
        <w:rPr>
          <w:rFonts w:eastAsia="MS PGothic"/>
        </w:rPr>
        <w:t>-</w:t>
      </w:r>
      <w:r w:rsidR="0066188C" w:rsidRPr="0075329D">
        <w:rPr>
          <w:rFonts w:eastAsia="MS PGothic"/>
        </w:rPr>
        <w:t xml:space="preserve">Klein </w:t>
      </w:r>
      <w:r w:rsidR="008D37F6" w:rsidRPr="0075329D">
        <w:rPr>
          <w:rFonts w:eastAsia="MS PGothic"/>
        </w:rPr>
        <w:t>(KK</w:t>
      </w:r>
      <w:r w:rsidR="0066188C" w:rsidRPr="0075329D">
        <w:rPr>
          <w:rFonts w:eastAsia="MS PGothic"/>
        </w:rPr>
        <w:t xml:space="preserve">) </w:t>
      </w:r>
      <w:r w:rsidR="008D37F6" w:rsidRPr="00861AE6">
        <w:rPr>
          <w:rFonts w:eastAsia="MS PGothic"/>
        </w:rPr>
        <w:t xml:space="preserve">excitations.  The present LHC limits on such KK modes are already well in excess of </w:t>
      </w:r>
      <w:r w:rsidR="0075329D">
        <w:rPr>
          <w:rFonts w:eastAsia="MS PGothic"/>
        </w:rPr>
        <w:t>1</w:t>
      </w:r>
      <w:r w:rsidR="0075329D" w:rsidRPr="00861AE6">
        <w:rPr>
          <w:rFonts w:eastAsia="MS PGothic"/>
        </w:rPr>
        <w:t xml:space="preserve"> </w:t>
      </w:r>
      <w:proofErr w:type="spellStart"/>
      <w:r w:rsidR="008D37F6" w:rsidRPr="00861AE6">
        <w:rPr>
          <w:rFonts w:eastAsia="MS PGothic"/>
        </w:rPr>
        <w:t>TeV</w:t>
      </w:r>
      <w:proofErr w:type="spellEnd"/>
      <w:r w:rsidR="001113CA">
        <w:rPr>
          <w:rStyle w:val="FootnoteReference"/>
          <w:rFonts w:eastAsia="MS PGothic"/>
        </w:rPr>
        <w:footnoteReference w:id="24"/>
      </w:r>
      <w:r w:rsidR="008D37F6" w:rsidRPr="00861AE6">
        <w:rPr>
          <w:rFonts w:eastAsia="MS PGothic"/>
        </w:rPr>
        <w:t xml:space="preserve">.  The lowest KK modes would be </w:t>
      </w:r>
      <w:r w:rsidR="0066188C" w:rsidRPr="0075329D">
        <w:rPr>
          <w:rFonts w:eastAsia="MS PGothic"/>
        </w:rPr>
        <w:t xml:space="preserve">observable </w:t>
      </w:r>
      <w:r w:rsidR="008D37F6" w:rsidRPr="00861AE6">
        <w:rPr>
          <w:rFonts w:eastAsia="MS PGothic"/>
        </w:rPr>
        <w:t xml:space="preserve">as </w:t>
      </w:r>
      <w:r w:rsidR="0066188C" w:rsidRPr="0075329D">
        <w:rPr>
          <w:rFonts w:eastAsia="MS PGothic"/>
        </w:rPr>
        <w:t xml:space="preserve">resonances at </w:t>
      </w:r>
      <w:r w:rsidR="008D37F6" w:rsidRPr="0075329D">
        <w:rPr>
          <w:rFonts w:eastAsia="MS PGothic"/>
        </w:rPr>
        <w:t>a multi-</w:t>
      </w:r>
      <w:proofErr w:type="spellStart"/>
      <w:r w:rsidR="0066188C" w:rsidRPr="00861AE6">
        <w:rPr>
          <w:rFonts w:eastAsia="MS PGothic"/>
        </w:rPr>
        <w:t>TeV</w:t>
      </w:r>
      <w:proofErr w:type="spellEnd"/>
      <w:r w:rsidR="0066188C" w:rsidRPr="0075329D">
        <w:rPr>
          <w:rFonts w:eastAsia="MS PGothic"/>
        </w:rPr>
        <w:t xml:space="preserve"> </w:t>
      </w:r>
      <w:proofErr w:type="spellStart"/>
      <w:r w:rsidR="0066188C" w:rsidRPr="0075329D">
        <w:rPr>
          <w:rFonts w:eastAsia="MS PGothic"/>
        </w:rPr>
        <w:t>Muon</w:t>
      </w:r>
      <w:proofErr w:type="spellEnd"/>
      <w:r w:rsidR="0066188C" w:rsidRPr="0075329D">
        <w:rPr>
          <w:rFonts w:eastAsia="MS PGothic"/>
        </w:rPr>
        <w:t xml:space="preserve"> </w:t>
      </w:r>
      <w:r w:rsidR="008D37F6" w:rsidRPr="0075329D">
        <w:rPr>
          <w:rFonts w:eastAsia="MS PGothic"/>
        </w:rPr>
        <w:t xml:space="preserve">Collider if </w:t>
      </w:r>
      <w:proofErr w:type="spellStart"/>
      <w:r w:rsidR="008D37F6" w:rsidRPr="00861AE6">
        <w:rPr>
          <w:rFonts w:eastAsia="MS PGothic"/>
        </w:rPr>
        <w:t>kinematically</w:t>
      </w:r>
      <w:proofErr w:type="spellEnd"/>
      <w:r w:rsidR="008D37F6" w:rsidRPr="00861AE6">
        <w:rPr>
          <w:rFonts w:eastAsia="MS PGothic"/>
        </w:rPr>
        <w:t xml:space="preserve"> acces</w:t>
      </w:r>
      <w:r w:rsidR="008D37F6" w:rsidRPr="0075329D">
        <w:rPr>
          <w:rFonts w:eastAsia="MS PGothic"/>
        </w:rPr>
        <w:t xml:space="preserve">sible.   These include the </w:t>
      </w:r>
      <w:r w:rsidR="0066188C" w:rsidRPr="0075329D">
        <w:rPr>
          <w:rFonts w:eastAsia="MS PGothic"/>
        </w:rPr>
        <w:t>Z</w:t>
      </w:r>
      <w:r w:rsidR="0066188C" w:rsidRPr="0075329D">
        <w:rPr>
          <w:rFonts w:eastAsia="MS PGothic"/>
        </w:rPr>
        <w:sym w:font="Symbol" w:char="F0A2"/>
      </w:r>
      <w:r w:rsidR="0066188C" w:rsidRPr="00861AE6">
        <w:rPr>
          <w:rFonts w:eastAsia="MS PGothic"/>
        </w:rPr>
        <w:t xml:space="preserve"> </w:t>
      </w:r>
      <w:r w:rsidR="008D37F6" w:rsidRPr="0075329D">
        <w:rPr>
          <w:rFonts w:eastAsia="MS PGothic"/>
        </w:rPr>
        <w:t>and γ</w:t>
      </w:r>
      <w:r w:rsidR="0066188C" w:rsidRPr="0075329D">
        <w:rPr>
          <w:rFonts w:eastAsia="MS PGothic"/>
        </w:rPr>
        <w:sym w:font="Symbol" w:char="F0A2"/>
      </w:r>
      <w:r w:rsidR="008D37F6" w:rsidRPr="00861AE6">
        <w:rPr>
          <w:rFonts w:eastAsia="MS PGothic"/>
        </w:rPr>
        <w:t xml:space="preserve"> of the electroweak sector. </w:t>
      </w:r>
      <w:r w:rsidR="0066188C" w:rsidRPr="0075329D">
        <w:rPr>
          <w:rFonts w:eastAsia="MS PGothic"/>
        </w:rPr>
        <w:t xml:space="preserve">In theories such </w:t>
      </w:r>
      <w:r w:rsidR="008D37F6" w:rsidRPr="0075329D">
        <w:rPr>
          <w:rFonts w:eastAsia="MS PGothic"/>
        </w:rPr>
        <w:t xml:space="preserve">as </w:t>
      </w:r>
      <w:r w:rsidR="0066188C" w:rsidRPr="0075329D">
        <w:rPr>
          <w:rFonts w:eastAsia="MS PGothic"/>
        </w:rPr>
        <w:t xml:space="preserve">the </w:t>
      </w:r>
      <w:r w:rsidR="008D37F6" w:rsidRPr="00861AE6">
        <w:rPr>
          <w:rFonts w:eastAsia="MS PGothic"/>
        </w:rPr>
        <w:t>Randall-</w:t>
      </w:r>
      <w:proofErr w:type="spellStart"/>
      <w:r w:rsidR="008D37F6" w:rsidRPr="00861AE6">
        <w:rPr>
          <w:rFonts w:eastAsia="MS PGothic"/>
        </w:rPr>
        <w:t>Sundrum</w:t>
      </w:r>
      <w:proofErr w:type="spellEnd"/>
      <w:r w:rsidR="008D37F6" w:rsidRPr="00861AE6">
        <w:rPr>
          <w:rFonts w:eastAsia="MS PGothic"/>
        </w:rPr>
        <w:t xml:space="preserve"> </w:t>
      </w:r>
      <w:r w:rsidR="0066188C" w:rsidRPr="00861AE6">
        <w:rPr>
          <w:rFonts w:eastAsia="MS PGothic"/>
        </w:rPr>
        <w:t xml:space="preserve">warped </w:t>
      </w:r>
      <w:r w:rsidR="0066188C" w:rsidRPr="0075329D">
        <w:rPr>
          <w:rFonts w:eastAsia="MS PGothic"/>
        </w:rPr>
        <w:t>extra dimensions models</w:t>
      </w:r>
      <w:r w:rsidR="001113CA">
        <w:rPr>
          <w:rStyle w:val="FootnoteReference"/>
          <w:rFonts w:eastAsia="MS PGothic"/>
        </w:rPr>
        <w:footnoteReference w:id="25"/>
      </w:r>
      <w:r w:rsidR="0066188C" w:rsidRPr="00861AE6">
        <w:rPr>
          <w:rFonts w:eastAsia="MS PGothic"/>
        </w:rPr>
        <w:t xml:space="preserve">, </w:t>
      </w:r>
      <w:r w:rsidR="0066188C" w:rsidRPr="0075329D">
        <w:rPr>
          <w:rFonts w:eastAsia="MS PGothic"/>
        </w:rPr>
        <w:t xml:space="preserve">the graviton </w:t>
      </w:r>
      <w:r w:rsidR="008D37F6" w:rsidRPr="0075329D">
        <w:rPr>
          <w:rFonts w:eastAsia="MS PGothic"/>
        </w:rPr>
        <w:t xml:space="preserve">spectrum </w:t>
      </w:r>
      <w:r w:rsidR="0066188C" w:rsidRPr="0075329D">
        <w:rPr>
          <w:rFonts w:eastAsia="MS PGothic"/>
        </w:rPr>
        <w:t xml:space="preserve">contains </w:t>
      </w:r>
      <w:r w:rsidR="008D37F6" w:rsidRPr="00861AE6">
        <w:rPr>
          <w:rFonts w:eastAsia="MS PGothic"/>
        </w:rPr>
        <w:t xml:space="preserve">additional </w:t>
      </w:r>
      <w:r w:rsidR="0066188C" w:rsidRPr="0075329D">
        <w:rPr>
          <w:rFonts w:eastAsia="MS PGothic"/>
        </w:rPr>
        <w:t xml:space="preserve">resonances </w:t>
      </w:r>
      <w:r w:rsidR="008D37F6" w:rsidRPr="00861AE6">
        <w:rPr>
          <w:rFonts w:eastAsia="MS PGothic"/>
        </w:rPr>
        <w:t>(KK-modes).</w:t>
      </w:r>
    </w:p>
    <w:p w14:paraId="31C74261" w14:textId="77777777" w:rsidR="008D37F6" w:rsidRPr="00861AE6" w:rsidRDefault="008D37F6" w:rsidP="00861AE6">
      <w:pPr>
        <w:widowControl w:val="0"/>
        <w:autoSpaceDE w:val="0"/>
        <w:autoSpaceDN w:val="0"/>
        <w:adjustRightInd w:val="0"/>
        <w:spacing w:before="6"/>
        <w:rPr>
          <w:rFonts w:eastAsia="MS PGothic"/>
        </w:rPr>
      </w:pPr>
    </w:p>
    <w:p w14:paraId="71F3302E" w14:textId="55049BC1" w:rsidR="008D37F6" w:rsidRPr="0075329D" w:rsidRDefault="008D37F6" w:rsidP="00861AE6">
      <w:pPr>
        <w:widowControl w:val="0"/>
        <w:autoSpaceDE w:val="0"/>
        <w:autoSpaceDN w:val="0"/>
        <w:adjustRightInd w:val="0"/>
        <w:ind w:left="630" w:hanging="180"/>
        <w:jc w:val="both"/>
        <w:rPr>
          <w:rFonts w:eastAsia="MS PGothic"/>
        </w:rPr>
      </w:pPr>
      <w:r w:rsidRPr="00861AE6">
        <w:rPr>
          <w:rFonts w:ascii="MS PGothic" w:eastAsia="MS PGothic" w:cs="MS PGothic" w:hint="eastAsia"/>
        </w:rPr>
        <w:t>•</w:t>
      </w:r>
      <w:r w:rsidRPr="00861AE6">
        <w:rPr>
          <w:rFonts w:ascii="MS PGothic" w:eastAsia="MS PGothic" w:cs="MS PGothic"/>
        </w:rPr>
        <w:t xml:space="preserve"> </w:t>
      </w:r>
      <w:r w:rsidR="00323D7F">
        <w:rPr>
          <w:rFonts w:ascii="MS PGothic" w:eastAsia="MS PGothic" w:cs="MS PGothic"/>
        </w:rPr>
        <w:tab/>
      </w:r>
      <w:r w:rsidR="0066188C" w:rsidRPr="0075329D">
        <w:rPr>
          <w:rFonts w:eastAsia="MS PGothic"/>
        </w:rPr>
        <w:t xml:space="preserve">Electroweak </w:t>
      </w:r>
      <w:r w:rsidRPr="0075329D">
        <w:rPr>
          <w:rFonts w:eastAsia="MS PGothic"/>
        </w:rPr>
        <w:t xml:space="preserve">Boson </w:t>
      </w:r>
      <w:r w:rsidR="0066188C" w:rsidRPr="00861AE6">
        <w:rPr>
          <w:rFonts w:eastAsia="MS PGothic"/>
        </w:rPr>
        <w:t xml:space="preserve">Fusion </w:t>
      </w:r>
      <w:r w:rsidRPr="0075329D">
        <w:rPr>
          <w:rFonts w:eastAsia="MS PGothic"/>
        </w:rPr>
        <w:t>–</w:t>
      </w:r>
      <w:r w:rsidR="0075329D">
        <w:rPr>
          <w:rFonts w:eastAsia="MS PGothic"/>
        </w:rPr>
        <w:t xml:space="preserve"> </w:t>
      </w:r>
      <w:r w:rsidRPr="0075329D">
        <w:rPr>
          <w:rFonts w:eastAsia="MS PGothic"/>
        </w:rPr>
        <w:t xml:space="preserve">A </w:t>
      </w:r>
      <w:r w:rsidR="0066188C" w:rsidRPr="00861AE6">
        <w:rPr>
          <w:rFonts w:eastAsia="MS PGothic"/>
        </w:rPr>
        <w:t xml:space="preserve">typical </w:t>
      </w:r>
      <w:r w:rsidRPr="0075329D">
        <w:rPr>
          <w:rFonts w:eastAsia="MS PGothic"/>
        </w:rPr>
        <w:t>fusion process (µ</w:t>
      </w:r>
      <w:r w:rsidRPr="00861AE6">
        <w:rPr>
          <w:rFonts w:eastAsia="MS PGothic"/>
          <w:vertAlign w:val="superscript"/>
        </w:rPr>
        <w:t>+</w:t>
      </w:r>
      <w:r w:rsidRPr="00861AE6">
        <w:rPr>
          <w:rFonts w:eastAsia="MS PGothic"/>
        </w:rPr>
        <w:t>µ</w:t>
      </w:r>
      <w:r w:rsidR="0066188C" w:rsidRPr="00861AE6">
        <w:rPr>
          <w:rFonts w:eastAsia="MS PGothic"/>
          <w:vertAlign w:val="superscript"/>
        </w:rPr>
        <w:t>−</w:t>
      </w:r>
      <w:r w:rsidR="0066188C" w:rsidRPr="00861AE6">
        <w:rPr>
          <w:rFonts w:eastAsia="MS PGothic"/>
        </w:rPr>
        <w:t xml:space="preserve"> </w:t>
      </w:r>
      <w:r w:rsidRPr="0075329D">
        <w:rPr>
          <w:rFonts w:ascii="MS PGothic" w:eastAsia="MS PGothic" w:cs="MS PGothic" w:hint="eastAsia"/>
        </w:rPr>
        <w:t>→</w:t>
      </w:r>
      <w:r w:rsidRPr="00861AE6">
        <w:rPr>
          <w:rFonts w:ascii="MS PGothic" w:eastAsia="MS PGothic" w:cs="MS PGothic"/>
        </w:rPr>
        <w:t xml:space="preserve"> </w:t>
      </w:r>
      <w:r w:rsidRPr="00861AE6">
        <w:rPr>
          <w:rFonts w:eastAsia="MS PGothic"/>
          <w:spacing w:val="-240"/>
        </w:rPr>
        <w:t>ν</w:t>
      </w:r>
      <w:r w:rsidRPr="00861AE6">
        <w:rPr>
          <w:rFonts w:eastAsia="MS PGothic"/>
        </w:rPr>
        <w:t>¯</w:t>
      </w:r>
      <w:r w:rsidRPr="00861AE6">
        <w:rPr>
          <w:rFonts w:eastAsia="MS PGothic"/>
          <w:vertAlign w:val="subscript"/>
        </w:rPr>
        <w:t>µ</w:t>
      </w:r>
      <w:proofErr w:type="spellStart"/>
      <w:r w:rsidRPr="0075329D">
        <w:rPr>
          <w:rFonts w:eastAsia="MS PGothic"/>
        </w:rPr>
        <w:t>ν</w:t>
      </w:r>
      <w:r w:rsidRPr="00861AE6">
        <w:rPr>
          <w:rFonts w:eastAsia="MS PGothic"/>
          <w:vertAlign w:val="subscript"/>
        </w:rPr>
        <w:t>µ</w:t>
      </w:r>
      <w:r w:rsidRPr="00861AE6">
        <w:rPr>
          <w:rFonts w:eastAsia="MS PGothic"/>
        </w:rPr>
        <w:t>W</w:t>
      </w:r>
      <w:r w:rsidRPr="00861AE6">
        <w:rPr>
          <w:rFonts w:eastAsia="MS PGothic"/>
          <w:vertAlign w:val="superscript"/>
        </w:rPr>
        <w:t>+</w:t>
      </w:r>
      <w:r w:rsidRPr="00861AE6">
        <w:rPr>
          <w:rFonts w:eastAsia="MS PGothic"/>
        </w:rPr>
        <w:t>W</w:t>
      </w:r>
      <w:proofErr w:type="spellEnd"/>
      <w:r w:rsidRPr="00861AE6">
        <w:rPr>
          <w:rFonts w:eastAsia="MS PGothic"/>
          <w:vertAlign w:val="superscript"/>
        </w:rPr>
        <w:t>−</w:t>
      </w:r>
      <w:r w:rsidRPr="00861AE6">
        <w:rPr>
          <w:rFonts w:eastAsia="MS PGothic"/>
        </w:rPr>
        <w:t xml:space="preserve"> </w:t>
      </w:r>
      <w:r w:rsidRPr="0075329D">
        <w:rPr>
          <w:rFonts w:ascii="MS PGothic" w:eastAsia="MS PGothic" w:cs="MS PGothic" w:hint="eastAsia"/>
        </w:rPr>
        <w:t>→</w:t>
      </w:r>
      <w:r w:rsidRPr="00861AE6">
        <w:rPr>
          <w:rFonts w:ascii="MS PGothic" w:eastAsia="MS PGothic" w:cs="MS PGothic"/>
        </w:rPr>
        <w:t xml:space="preserve"> </w:t>
      </w:r>
      <w:r w:rsidRPr="00861AE6">
        <w:rPr>
          <w:rFonts w:eastAsia="MS PGothic"/>
          <w:spacing w:val="-240"/>
        </w:rPr>
        <w:t>ν</w:t>
      </w:r>
      <w:r w:rsidRPr="00861AE6">
        <w:rPr>
          <w:rFonts w:eastAsia="MS PGothic"/>
        </w:rPr>
        <w:t>¯</w:t>
      </w:r>
      <w:r w:rsidRPr="00861AE6">
        <w:rPr>
          <w:rFonts w:eastAsia="MS PGothic"/>
          <w:vertAlign w:val="subscript"/>
        </w:rPr>
        <w:t>µ</w:t>
      </w:r>
      <w:proofErr w:type="spellStart"/>
      <w:r w:rsidRPr="0075329D">
        <w:rPr>
          <w:rFonts w:eastAsia="MS PGothic"/>
        </w:rPr>
        <w:t>ν</w:t>
      </w:r>
      <w:r w:rsidRPr="00861AE6">
        <w:rPr>
          <w:rFonts w:eastAsia="MS PGothic"/>
          <w:vertAlign w:val="subscript"/>
        </w:rPr>
        <w:t>µ</w:t>
      </w:r>
      <w:r w:rsidRPr="00861AE6">
        <w:rPr>
          <w:rFonts w:eastAsia="MS PGothic"/>
        </w:rPr>
        <w:t>X</w:t>
      </w:r>
      <w:proofErr w:type="spellEnd"/>
      <w:r w:rsidRPr="0075329D">
        <w:rPr>
          <w:rFonts w:eastAsia="MS PGothic"/>
        </w:rPr>
        <w:t>) is shown in</w:t>
      </w:r>
      <w:r w:rsidR="00CF32DE">
        <w:rPr>
          <w:rFonts w:eastAsia="MS PGothic"/>
        </w:rPr>
        <w:t xml:space="preserve"> </w:t>
      </w:r>
      <w:r w:rsidR="00CF32DE">
        <w:rPr>
          <w:rFonts w:eastAsia="MS PGothic"/>
        </w:rPr>
        <w:fldChar w:fldCharType="begin"/>
      </w:r>
      <w:r w:rsidR="00CF32DE">
        <w:rPr>
          <w:rFonts w:eastAsia="MS PGothic"/>
        </w:rPr>
        <w:instrText xml:space="preserve"> REF _Ref359101541 \h </w:instrText>
      </w:r>
      <w:r w:rsidR="00CF32DE">
        <w:rPr>
          <w:rFonts w:eastAsia="MS PGothic"/>
        </w:rPr>
      </w:r>
      <w:r w:rsidR="00CF32DE">
        <w:rPr>
          <w:rFonts w:eastAsia="MS PGothic"/>
        </w:rPr>
        <w:fldChar w:fldCharType="separate"/>
      </w:r>
      <w:r w:rsidR="00CF32DE">
        <w:t xml:space="preserve">Figure </w:t>
      </w:r>
      <w:r w:rsidR="00CF32DE">
        <w:rPr>
          <w:noProof/>
        </w:rPr>
        <w:t>17</w:t>
      </w:r>
      <w:r w:rsidR="00CF32DE">
        <w:rPr>
          <w:rFonts w:eastAsia="MS PGothic"/>
        </w:rPr>
        <w:fldChar w:fldCharType="end"/>
      </w:r>
      <w:r w:rsidR="00696F32" w:rsidRPr="00861AE6">
        <w:rPr>
          <w:rFonts w:eastAsia="MS PGothic"/>
        </w:rPr>
        <w:t xml:space="preserve">. </w:t>
      </w:r>
      <w:r w:rsidRPr="00861AE6">
        <w:rPr>
          <w:rFonts w:eastAsia="MS PGothic"/>
        </w:rPr>
        <w:t>For E</w:t>
      </w:r>
      <w:r w:rsidRPr="00861AE6">
        <w:rPr>
          <w:rFonts w:eastAsia="MS PGothic"/>
          <w:vertAlign w:val="subscript"/>
        </w:rPr>
        <w:t>C</w:t>
      </w:r>
      <w:r w:rsidR="0066188C" w:rsidRPr="00861AE6">
        <w:rPr>
          <w:rFonts w:eastAsia="MS PGothic"/>
          <w:vertAlign w:val="subscript"/>
        </w:rPr>
        <w:t>M</w:t>
      </w:r>
      <w:r w:rsidR="0066188C" w:rsidRPr="00861AE6">
        <w:rPr>
          <w:rFonts w:eastAsia="MS PGothic"/>
        </w:rPr>
        <w:t xml:space="preserve"> </w:t>
      </w:r>
      <w:r w:rsidRPr="00861AE6">
        <w:rPr>
          <w:rFonts w:eastAsia="MS PGothic"/>
        </w:rPr>
        <w:t xml:space="preserve">&gt;&gt; </w:t>
      </w:r>
      <w:r w:rsidR="0066188C" w:rsidRPr="0075329D">
        <w:rPr>
          <w:rFonts w:eastAsia="MS PGothic"/>
        </w:rPr>
        <w:t>M</w:t>
      </w:r>
      <w:r w:rsidR="0066188C" w:rsidRPr="00861AE6">
        <w:rPr>
          <w:rFonts w:eastAsia="MS PGothic"/>
          <w:vertAlign w:val="subscript"/>
        </w:rPr>
        <w:t>X</w:t>
      </w:r>
      <w:r w:rsidR="0066188C" w:rsidRPr="00861AE6">
        <w:rPr>
          <w:rFonts w:eastAsia="MS PGothic"/>
        </w:rPr>
        <w:t xml:space="preserve"> </w:t>
      </w:r>
      <w:r w:rsidR="00F67196" w:rsidRPr="0075329D">
        <w:rPr>
          <w:rFonts w:eastAsia="MS PGothic"/>
        </w:rPr>
        <w:t xml:space="preserve">the cross section </w:t>
      </w:r>
      <w:r w:rsidRPr="0075329D">
        <w:rPr>
          <w:rFonts w:eastAsia="MS PGothic"/>
        </w:rPr>
        <w:t xml:space="preserve">is </w:t>
      </w:r>
      <w:r w:rsidR="00F67196" w:rsidRPr="00861AE6">
        <w:rPr>
          <w:rFonts w:eastAsia="MS PGothic"/>
        </w:rPr>
        <w:t xml:space="preserve">typically </w:t>
      </w:r>
      <w:r w:rsidR="00F67196" w:rsidRPr="0075329D">
        <w:rPr>
          <w:rFonts w:eastAsia="MS PGothic"/>
        </w:rPr>
        <w:t xml:space="preserve">large and </w:t>
      </w:r>
      <w:r w:rsidRPr="0075329D">
        <w:rPr>
          <w:rFonts w:eastAsia="MS PGothic"/>
        </w:rPr>
        <w:t>grows logarithmically with s = E</w:t>
      </w:r>
      <w:r w:rsidRPr="00861AE6">
        <w:rPr>
          <w:rFonts w:eastAsia="MS PGothic"/>
          <w:vertAlign w:val="subscript"/>
        </w:rPr>
        <w:t>CM</w:t>
      </w:r>
      <w:r w:rsidRPr="00861AE6">
        <w:rPr>
          <w:rFonts w:eastAsia="MS PGothic"/>
          <w:vertAlign w:val="superscript"/>
        </w:rPr>
        <w:t>2</w:t>
      </w:r>
      <w:r w:rsidR="00790210">
        <w:rPr>
          <w:rFonts w:eastAsia="MS PGothic"/>
        </w:rPr>
        <w:t>,</w:t>
      </w:r>
      <w:r w:rsidRPr="00861AE6">
        <w:rPr>
          <w:rFonts w:eastAsia="MS PGothic"/>
        </w:rPr>
        <w:t xml:space="preserve"> while </w:t>
      </w:r>
      <w:r w:rsidRPr="0075329D">
        <w:rPr>
          <w:rFonts w:eastAsia="MS PGothic"/>
        </w:rPr>
        <w:t xml:space="preserve">the usual pair-production processes are constant in R and thus </w:t>
      </w:r>
      <w:r w:rsidR="00790210">
        <w:rPr>
          <w:rFonts w:eastAsia="MS PGothic"/>
        </w:rPr>
        <w:t>drop</w:t>
      </w:r>
      <w:r w:rsidR="00F67196" w:rsidRPr="0075329D">
        <w:rPr>
          <w:rFonts w:eastAsia="MS PGothic"/>
        </w:rPr>
        <w:t xml:space="preserve"> </w:t>
      </w:r>
      <w:r w:rsidRPr="0075329D">
        <w:rPr>
          <w:rFonts w:eastAsia="MS PGothic"/>
        </w:rPr>
        <w:t>like 1/s.</w:t>
      </w:r>
      <w:r w:rsidR="00F67196" w:rsidRPr="00861AE6">
        <w:rPr>
          <w:rFonts w:eastAsia="MS PGothic"/>
        </w:rPr>
        <w:t xml:space="preserve"> </w:t>
      </w:r>
      <w:r w:rsidRPr="00861AE6">
        <w:rPr>
          <w:rFonts w:eastAsia="MS PGothic"/>
        </w:rPr>
        <w:t xml:space="preserve"> Thus, for asymptotically high energies fusion processes dominate</w:t>
      </w:r>
      <w:r w:rsidR="00790210">
        <w:rPr>
          <w:rFonts w:eastAsia="MS PGothic"/>
        </w:rPr>
        <w:t xml:space="preserve"> over </w:t>
      </w:r>
      <w:r w:rsidRPr="00861AE6">
        <w:rPr>
          <w:rFonts w:eastAsia="MS PGothic"/>
        </w:rPr>
        <w:t>standard top pair production</w:t>
      </w:r>
      <w:r w:rsidR="00604AB5">
        <w:rPr>
          <w:rFonts w:eastAsia="MS PGothic"/>
        </w:rPr>
        <w:t xml:space="preserve"> (</w:t>
      </w:r>
      <w:r w:rsidR="00CF32DE">
        <w:rPr>
          <w:rFonts w:eastAsia="MS PGothic"/>
        </w:rPr>
        <w:fldChar w:fldCharType="begin"/>
      </w:r>
      <w:r w:rsidR="00CF32DE">
        <w:rPr>
          <w:rFonts w:eastAsia="MS PGothic"/>
        </w:rPr>
        <w:instrText xml:space="preserve"> REF _Ref358288557 \h </w:instrText>
      </w:r>
      <w:r w:rsidR="00CF32DE">
        <w:rPr>
          <w:rFonts w:eastAsia="MS PGothic"/>
        </w:rPr>
      </w:r>
      <w:r w:rsidR="00CF32DE">
        <w:rPr>
          <w:rFonts w:eastAsia="MS PGothic"/>
        </w:rPr>
        <w:fldChar w:fldCharType="separate"/>
      </w:r>
      <w:r w:rsidR="00CF32DE" w:rsidRPr="00790210">
        <w:t xml:space="preserve">Figure </w:t>
      </w:r>
      <w:r w:rsidR="00CF32DE">
        <w:rPr>
          <w:noProof/>
        </w:rPr>
        <w:t>18</w:t>
      </w:r>
      <w:r w:rsidR="00CF32DE">
        <w:rPr>
          <w:rFonts w:eastAsia="MS PGothic"/>
        </w:rPr>
        <w:fldChar w:fldCharType="end"/>
      </w:r>
      <w:r w:rsidR="00604AB5">
        <w:rPr>
          <w:rFonts w:eastAsia="MS PGothic"/>
        </w:rPr>
        <w:t>)</w:t>
      </w:r>
      <w:r w:rsidRPr="00861AE6">
        <w:rPr>
          <w:rFonts w:eastAsia="MS PGothic"/>
        </w:rPr>
        <w:t>. The large rates for WW</w:t>
      </w:r>
      <w:r w:rsidR="00F67196" w:rsidRPr="0075329D">
        <w:rPr>
          <w:rFonts w:eastAsia="MS PGothic"/>
        </w:rPr>
        <w:t xml:space="preserve">, </w:t>
      </w:r>
      <w:r w:rsidRPr="0075329D">
        <w:rPr>
          <w:rFonts w:eastAsia="MS PGothic"/>
        </w:rPr>
        <w:t xml:space="preserve">WZ </w:t>
      </w:r>
      <w:r w:rsidR="00F67196" w:rsidRPr="0075329D">
        <w:rPr>
          <w:rFonts w:eastAsia="MS PGothic"/>
        </w:rPr>
        <w:t xml:space="preserve">and </w:t>
      </w:r>
      <w:r w:rsidRPr="0075329D">
        <w:rPr>
          <w:rFonts w:eastAsia="MS PGothic"/>
        </w:rPr>
        <w:t>ZZ fusion processes impl</w:t>
      </w:r>
      <w:r w:rsidR="00790210">
        <w:rPr>
          <w:rFonts w:eastAsia="MS PGothic"/>
        </w:rPr>
        <w:t>y</w:t>
      </w:r>
      <w:r w:rsidRPr="00861AE6">
        <w:rPr>
          <w:rFonts w:eastAsia="MS PGothic"/>
        </w:rPr>
        <w:t xml:space="preserve"> that </w:t>
      </w:r>
      <w:r w:rsidR="00F67196" w:rsidRPr="0075329D">
        <w:rPr>
          <w:rFonts w:eastAsia="MS PGothic"/>
        </w:rPr>
        <w:t xml:space="preserve">the </w:t>
      </w:r>
      <w:r w:rsidRPr="00861AE6">
        <w:rPr>
          <w:rFonts w:eastAsia="MS PGothic"/>
        </w:rPr>
        <w:t>multi-</w:t>
      </w:r>
      <w:proofErr w:type="spellStart"/>
      <w:r w:rsidR="00F67196" w:rsidRPr="00861AE6">
        <w:rPr>
          <w:rFonts w:eastAsia="MS PGothic"/>
        </w:rPr>
        <w:t>TeV</w:t>
      </w:r>
      <w:proofErr w:type="spellEnd"/>
      <w:r w:rsidR="00F67196" w:rsidRPr="0075329D">
        <w:rPr>
          <w:rFonts w:eastAsia="MS PGothic"/>
        </w:rPr>
        <w:t xml:space="preserve"> </w:t>
      </w:r>
      <w:proofErr w:type="spellStart"/>
      <w:r w:rsidRPr="0075329D">
        <w:rPr>
          <w:rFonts w:eastAsia="MS PGothic"/>
        </w:rPr>
        <w:t>Muon</w:t>
      </w:r>
      <w:proofErr w:type="spellEnd"/>
      <w:r w:rsidRPr="00861AE6">
        <w:rPr>
          <w:rFonts w:eastAsia="MS PGothic"/>
        </w:rPr>
        <w:t xml:space="preserve"> </w:t>
      </w:r>
      <w:r w:rsidR="00F67196" w:rsidRPr="0075329D">
        <w:rPr>
          <w:rFonts w:eastAsia="MS PGothic"/>
        </w:rPr>
        <w:t xml:space="preserve">Collider </w:t>
      </w:r>
      <w:r w:rsidRPr="0075329D">
        <w:rPr>
          <w:rFonts w:eastAsia="MS PGothic"/>
        </w:rPr>
        <w:t>is also effectively an electroweak-</w:t>
      </w:r>
      <w:r w:rsidRPr="00861AE6">
        <w:rPr>
          <w:rFonts w:eastAsia="MS PGothic"/>
        </w:rPr>
        <w:t>boson collider.</w:t>
      </w:r>
    </w:p>
    <w:p w14:paraId="0421C9DD" w14:textId="77777777" w:rsidR="00826D97" w:rsidRDefault="008D37F6" w:rsidP="00861AE6">
      <w:pPr>
        <w:widowControl w:val="0"/>
        <w:autoSpaceDE w:val="0"/>
        <w:autoSpaceDN w:val="0"/>
        <w:adjustRightInd w:val="0"/>
        <w:spacing w:before="89"/>
        <w:ind w:left="661" w:right="69"/>
        <w:jc w:val="both"/>
        <w:rPr>
          <w:rFonts w:eastAsia="MS PGothic"/>
        </w:rPr>
      </w:pPr>
      <w:r w:rsidRPr="0075329D">
        <w:rPr>
          <w:rFonts w:eastAsia="MS PGothic"/>
        </w:rPr>
        <w:t>Physics studies of</w:t>
      </w:r>
      <w:r w:rsidR="00E148F1" w:rsidRPr="0075329D">
        <w:rPr>
          <w:rFonts w:eastAsia="MS PGothic"/>
        </w:rPr>
        <w:t xml:space="preserve"> </w:t>
      </w:r>
      <w:r w:rsidRPr="0075329D">
        <w:rPr>
          <w:rFonts w:eastAsia="MS PGothic"/>
        </w:rPr>
        <w:t>fusion processes such as µ</w:t>
      </w:r>
      <w:r w:rsidRPr="00861AE6">
        <w:rPr>
          <w:rFonts w:eastAsia="MS PGothic"/>
          <w:vertAlign w:val="superscript"/>
        </w:rPr>
        <w:t>+</w:t>
      </w:r>
      <w:r w:rsidRPr="00861AE6">
        <w:rPr>
          <w:rFonts w:eastAsia="MS PGothic"/>
        </w:rPr>
        <w:t>µ</w:t>
      </w:r>
      <w:r w:rsidR="00F67196" w:rsidRPr="00861AE6">
        <w:rPr>
          <w:rFonts w:eastAsia="MS PGothic"/>
          <w:vertAlign w:val="superscript"/>
        </w:rPr>
        <w:t>−</w:t>
      </w:r>
      <w:r w:rsidR="00F67196" w:rsidRPr="00861AE6">
        <w:rPr>
          <w:rFonts w:eastAsia="MS PGothic"/>
        </w:rPr>
        <w:t xml:space="preserve"> </w:t>
      </w:r>
      <w:r w:rsidRPr="0075329D">
        <w:rPr>
          <w:rFonts w:ascii="MS PGothic" w:eastAsia="MS PGothic" w:cs="MS PGothic" w:hint="eastAsia"/>
        </w:rPr>
        <w:t>→</w:t>
      </w:r>
      <w:r w:rsidRPr="00861AE6">
        <w:rPr>
          <w:rFonts w:ascii="MS PGothic" w:eastAsia="MS PGothic" w:cs="MS PGothic"/>
        </w:rPr>
        <w:t xml:space="preserve"> </w:t>
      </w:r>
      <w:r w:rsidRPr="00861AE6">
        <w:rPr>
          <w:rFonts w:eastAsia="MS PGothic"/>
        </w:rPr>
        <w:t>µ</w:t>
      </w:r>
      <w:r w:rsidRPr="00861AE6">
        <w:rPr>
          <w:rFonts w:eastAsia="MS PGothic"/>
          <w:vertAlign w:val="superscript"/>
        </w:rPr>
        <w:t>+</w:t>
      </w:r>
      <w:r w:rsidRPr="00861AE6">
        <w:rPr>
          <w:rFonts w:eastAsia="MS PGothic"/>
        </w:rPr>
        <w:t>µ</w:t>
      </w:r>
      <w:r w:rsidRPr="00861AE6">
        <w:rPr>
          <w:rFonts w:eastAsia="MS PGothic"/>
          <w:vertAlign w:val="superscript"/>
        </w:rPr>
        <w:t>−</w:t>
      </w:r>
      <w:r w:rsidRPr="00861AE6">
        <w:rPr>
          <w:rFonts w:eastAsia="MS PGothic"/>
        </w:rPr>
        <w:t>Z</w:t>
      </w:r>
      <w:r w:rsidRPr="00861AE6">
        <w:rPr>
          <w:rFonts w:eastAsia="MS PGothic"/>
          <w:vertAlign w:val="superscript"/>
        </w:rPr>
        <w:t>0</w:t>
      </w:r>
      <w:r w:rsidRPr="00861AE6">
        <w:rPr>
          <w:rFonts w:eastAsia="MS PGothic"/>
        </w:rPr>
        <w:t>Z</w:t>
      </w:r>
      <w:r w:rsidR="00F67196" w:rsidRPr="00861AE6">
        <w:rPr>
          <w:rFonts w:eastAsia="MS PGothic"/>
          <w:vertAlign w:val="superscript"/>
        </w:rPr>
        <w:t>0</w:t>
      </w:r>
      <w:r w:rsidR="00F67196" w:rsidRPr="00861AE6">
        <w:rPr>
          <w:rFonts w:eastAsia="MS PGothic"/>
        </w:rPr>
        <w:t xml:space="preserve"> </w:t>
      </w:r>
      <w:r w:rsidRPr="0075329D">
        <w:rPr>
          <w:rFonts w:ascii="MS PGothic" w:eastAsia="MS PGothic" w:cs="MS PGothic" w:hint="eastAsia"/>
        </w:rPr>
        <w:t>→</w:t>
      </w:r>
      <w:r w:rsidRPr="00861AE6">
        <w:rPr>
          <w:rFonts w:ascii="MS PGothic" w:eastAsia="MS PGothic" w:cs="MS PGothic"/>
        </w:rPr>
        <w:t xml:space="preserve"> </w:t>
      </w:r>
      <w:r w:rsidRPr="00861AE6">
        <w:rPr>
          <w:rFonts w:eastAsia="MS PGothic"/>
        </w:rPr>
        <w:t>µ</w:t>
      </w:r>
      <w:r w:rsidRPr="00861AE6">
        <w:rPr>
          <w:rFonts w:eastAsia="MS PGothic"/>
          <w:vertAlign w:val="superscript"/>
        </w:rPr>
        <w:t>+</w:t>
      </w:r>
      <w:r w:rsidRPr="00861AE6">
        <w:rPr>
          <w:rFonts w:eastAsia="MS PGothic"/>
        </w:rPr>
        <w:t>µ</w:t>
      </w:r>
      <w:r w:rsidRPr="00861AE6">
        <w:rPr>
          <w:rFonts w:eastAsia="MS PGothic"/>
          <w:vertAlign w:val="superscript"/>
        </w:rPr>
        <w:t>−</w:t>
      </w:r>
      <w:r w:rsidR="00F67196" w:rsidRPr="0075329D">
        <w:rPr>
          <w:rFonts w:eastAsia="MS PGothic"/>
        </w:rPr>
        <w:t xml:space="preserve">X </w:t>
      </w:r>
      <w:r w:rsidRPr="00861AE6">
        <w:rPr>
          <w:rFonts w:eastAsia="MS PGothic"/>
        </w:rPr>
        <w:t xml:space="preserve">benefit </w:t>
      </w:r>
      <w:r w:rsidR="00F67196" w:rsidRPr="0075329D">
        <w:rPr>
          <w:rFonts w:eastAsia="MS PGothic"/>
        </w:rPr>
        <w:t xml:space="preserve">greatly </w:t>
      </w:r>
      <w:r w:rsidRPr="00861AE6">
        <w:rPr>
          <w:rFonts w:eastAsia="MS PGothic"/>
        </w:rPr>
        <w:t>by the tagging of the outgoing µ</w:t>
      </w:r>
      <w:r w:rsidRPr="00861AE6">
        <w:rPr>
          <w:rFonts w:eastAsia="MS PGothic"/>
          <w:vertAlign w:val="superscript"/>
        </w:rPr>
        <w:t>±</w:t>
      </w:r>
      <w:r w:rsidRPr="00861AE6">
        <w:rPr>
          <w:rFonts w:eastAsia="MS PGothic"/>
        </w:rPr>
        <w:t xml:space="preserve"> and hence will be sensitive to the required angular cut.</w:t>
      </w:r>
      <w:bookmarkStart w:id="65" w:name="_Ref357069289"/>
    </w:p>
    <w:p w14:paraId="7406CC93" w14:textId="02DCE15F" w:rsidR="00323D7F" w:rsidRDefault="00323D7F" w:rsidP="00861AE6">
      <w:pPr>
        <w:widowControl w:val="0"/>
        <w:autoSpaceDE w:val="0"/>
        <w:autoSpaceDN w:val="0"/>
        <w:adjustRightInd w:val="0"/>
        <w:spacing w:before="11"/>
        <w:ind w:left="2880" w:right="5984"/>
        <w:jc w:val="center"/>
      </w:pPr>
      <w:r>
        <w:rPr>
          <w:noProof/>
          <w:lang w:eastAsia="en-GB"/>
        </w:rPr>
        <w:drawing>
          <wp:inline distT="0" distB="0" distL="0" distR="0" wp14:anchorId="644537AB" wp14:editId="1CB88A11">
            <wp:extent cx="1378634" cy="1492566"/>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8634" cy="1492566"/>
                    </a:xfrm>
                    <a:prstGeom prst="rect">
                      <a:avLst/>
                    </a:prstGeom>
                    <a:noFill/>
                    <a:ln>
                      <a:noFill/>
                    </a:ln>
                  </pic:spPr>
                </pic:pic>
              </a:graphicData>
            </a:graphic>
          </wp:inline>
        </w:drawing>
      </w:r>
    </w:p>
    <w:p w14:paraId="3A35585C" w14:textId="300673E7" w:rsidR="00323D7F" w:rsidRDefault="00323D7F" w:rsidP="00100C73">
      <w:pPr>
        <w:pStyle w:val="Caption"/>
      </w:pPr>
      <w:bookmarkStart w:id="66" w:name="_Ref359101541"/>
      <w:r>
        <w:t xml:space="preserve">Figure </w:t>
      </w:r>
      <w:r w:rsidR="00B43897">
        <w:fldChar w:fldCharType="begin"/>
      </w:r>
      <w:r w:rsidR="00B43897">
        <w:instrText xml:space="preserve"> SEQ Figure \* ARABIC </w:instrText>
      </w:r>
      <w:r w:rsidR="00B43897">
        <w:fldChar w:fldCharType="separate"/>
      </w:r>
      <w:r w:rsidR="00BD3E7D">
        <w:rPr>
          <w:noProof/>
        </w:rPr>
        <w:t>17</w:t>
      </w:r>
      <w:r w:rsidR="00B43897">
        <w:rPr>
          <w:noProof/>
        </w:rPr>
        <w:fldChar w:fldCharType="end"/>
      </w:r>
      <w:bookmarkEnd w:id="66"/>
      <w:r>
        <w:t>:  Typical boson-fusion process</w:t>
      </w:r>
    </w:p>
    <w:p w14:paraId="7E420302" w14:textId="77777777" w:rsidR="00F539A0" w:rsidRPr="00F539A0" w:rsidRDefault="00F539A0" w:rsidP="00861AE6"/>
    <w:p w14:paraId="08D50C32" w14:textId="2B8B97D1" w:rsidR="00A25BB4" w:rsidRPr="00E60A7C" w:rsidRDefault="00A25BB4" w:rsidP="00100C73">
      <w:pPr>
        <w:pStyle w:val="Caption"/>
      </w:pPr>
      <w:r w:rsidRPr="00E60A7C">
        <w:rPr>
          <w:noProof/>
          <w:lang w:eastAsia="en-GB"/>
        </w:rPr>
        <w:lastRenderedPageBreak/>
        <w:drawing>
          <wp:inline distT="0" distB="0" distL="0" distR="0" wp14:anchorId="0F2A10E2" wp14:editId="25DCEB95">
            <wp:extent cx="3482488" cy="4002258"/>
            <wp:effectExtent l="0" t="0" r="3810"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88245" cy="4008874"/>
                    </a:xfrm>
                    <a:prstGeom prst="rect">
                      <a:avLst/>
                    </a:prstGeom>
                  </pic:spPr>
                </pic:pic>
              </a:graphicData>
            </a:graphic>
          </wp:inline>
        </w:drawing>
      </w:r>
    </w:p>
    <w:p w14:paraId="41EE15DC" w14:textId="376C7D09" w:rsidR="008D37F6" w:rsidRPr="00790210" w:rsidRDefault="008D37F6" w:rsidP="00100C73">
      <w:pPr>
        <w:pStyle w:val="Caption"/>
      </w:pPr>
      <w:bookmarkStart w:id="67" w:name="_Ref358288557"/>
      <w:r w:rsidRPr="00790210">
        <w:t xml:space="preserve">Figure </w:t>
      </w:r>
      <w:r w:rsidR="008838E3" w:rsidRPr="00861AE6">
        <w:fldChar w:fldCharType="begin"/>
      </w:r>
      <w:r w:rsidR="008838E3" w:rsidRPr="00790210">
        <w:instrText xml:space="preserve"> SEQ Figure \* ARABIC </w:instrText>
      </w:r>
      <w:r w:rsidR="008838E3" w:rsidRPr="00861AE6">
        <w:fldChar w:fldCharType="separate"/>
      </w:r>
      <w:r w:rsidR="00BD3E7D">
        <w:rPr>
          <w:noProof/>
        </w:rPr>
        <w:t>18</w:t>
      </w:r>
      <w:r w:rsidR="008838E3" w:rsidRPr="00861AE6">
        <w:rPr>
          <w:noProof/>
        </w:rPr>
        <w:fldChar w:fldCharType="end"/>
      </w:r>
      <w:bookmarkEnd w:id="65"/>
      <w:bookmarkEnd w:id="67"/>
      <w:r w:rsidRPr="00861AE6">
        <w:t xml:space="preserve">: Various SM cross sections (in </w:t>
      </w:r>
      <w:proofErr w:type="spellStart"/>
      <w:r w:rsidRPr="00861AE6">
        <w:t>fb</w:t>
      </w:r>
      <w:proofErr w:type="spellEnd"/>
      <w:r w:rsidRPr="00861AE6">
        <w:t xml:space="preserve">) at a MC as a function of energy from </w:t>
      </w:r>
      <w:r w:rsidR="00790210" w:rsidRPr="00790210">
        <w:rPr>
          <w:rFonts w:hint="eastAsia"/>
        </w:rPr>
        <w:t>√</w:t>
      </w:r>
      <w:r w:rsidRPr="00861AE6">
        <w:t>s = 0.5</w:t>
      </w:r>
      <w:r w:rsidRPr="00861AE6">
        <w:rPr>
          <w:rFonts w:ascii="MS PGothic" w:cs="MS PGothic"/>
        </w:rPr>
        <w:t>−</w:t>
      </w:r>
      <w:r w:rsidRPr="00861AE6">
        <w:t>6</w:t>
      </w:r>
      <w:r w:rsidR="00790210" w:rsidRPr="00790210">
        <w:t xml:space="preserve"> </w:t>
      </w:r>
      <w:proofErr w:type="spellStart"/>
      <w:r w:rsidRPr="00861AE6">
        <w:t>TeV</w:t>
      </w:r>
      <w:proofErr w:type="spellEnd"/>
      <w:r w:rsidRPr="00790210">
        <w:t xml:space="preserve">.  The growing dominance </w:t>
      </w:r>
      <w:r w:rsidR="00F67196" w:rsidRPr="00790210">
        <w:t xml:space="preserve">with </w:t>
      </w:r>
      <w:r w:rsidRPr="00790210">
        <w:t>increasing energy</w:t>
      </w:r>
      <w:r w:rsidR="007B2026" w:rsidRPr="00790210">
        <w:t xml:space="preserve"> </w:t>
      </w:r>
      <w:r w:rsidRPr="00790210">
        <w:t xml:space="preserve">of </w:t>
      </w:r>
      <w:r w:rsidR="00F67196" w:rsidRPr="00790210">
        <w:t xml:space="preserve">the </w:t>
      </w:r>
      <w:r w:rsidRPr="00790210">
        <w:t>fusion processes (Z</w:t>
      </w:r>
      <w:r w:rsidRPr="00861AE6">
        <w:rPr>
          <w:vertAlign w:val="superscript"/>
        </w:rPr>
        <w:t>0</w:t>
      </w:r>
      <w:r w:rsidRPr="00790210">
        <w:t>ν</w:t>
      </w:r>
      <w:r w:rsidRPr="00861AE6">
        <w:rPr>
          <w:vertAlign w:val="subscript"/>
        </w:rPr>
        <w:t>µ</w:t>
      </w:r>
      <w:r w:rsidRPr="00861AE6">
        <w:rPr>
          <w:bCs/>
          <w:spacing w:val="-220"/>
        </w:rPr>
        <w:t>ν</w:t>
      </w:r>
      <w:r w:rsidRPr="00861AE6">
        <w:t>¯</w:t>
      </w:r>
      <w:r w:rsidR="00F67196" w:rsidRPr="00861AE6">
        <w:rPr>
          <w:vertAlign w:val="subscript"/>
        </w:rPr>
        <w:t>µ</w:t>
      </w:r>
      <w:r w:rsidR="00F67196" w:rsidRPr="00861AE6">
        <w:t xml:space="preserve"> </w:t>
      </w:r>
      <w:r w:rsidRPr="00790210">
        <w:t xml:space="preserve">and </w:t>
      </w:r>
      <w:proofErr w:type="spellStart"/>
      <w:r w:rsidRPr="00790210">
        <w:t>hν</w:t>
      </w:r>
      <w:r w:rsidRPr="00861AE6">
        <w:rPr>
          <w:vertAlign w:val="subscript"/>
        </w:rPr>
        <w:t>µ</w:t>
      </w:r>
      <w:r w:rsidRPr="00861AE6">
        <w:rPr>
          <w:bCs/>
          <w:spacing w:val="-220"/>
        </w:rPr>
        <w:t>ν</w:t>
      </w:r>
      <w:proofErr w:type="spellEnd"/>
      <w:r w:rsidRPr="00861AE6">
        <w:t>¯</w:t>
      </w:r>
      <w:r w:rsidRPr="00861AE6">
        <w:rPr>
          <w:vertAlign w:val="subscript"/>
        </w:rPr>
        <w:t>µ</w:t>
      </w:r>
      <w:r w:rsidR="00F67196" w:rsidRPr="00861AE6">
        <w:t xml:space="preserve">) </w:t>
      </w:r>
      <w:r w:rsidRPr="00861AE6">
        <w:t xml:space="preserve">over </w:t>
      </w:r>
      <w:r w:rsidR="00F67196" w:rsidRPr="00790210">
        <w:t xml:space="preserve">the </w:t>
      </w:r>
      <w:r w:rsidRPr="00861AE6">
        <w:t xml:space="preserve">standard </w:t>
      </w:r>
      <w:r w:rsidR="00F67196" w:rsidRPr="00790210">
        <w:t xml:space="preserve">pair production </w:t>
      </w:r>
      <w:r w:rsidRPr="00790210">
        <w:t xml:space="preserve">cross </w:t>
      </w:r>
      <w:r w:rsidR="00F67196" w:rsidRPr="00790210">
        <w:t xml:space="preserve">sections </w:t>
      </w:r>
      <w:r w:rsidRPr="00790210">
        <w:t>(W</w:t>
      </w:r>
      <w:r w:rsidRPr="00861AE6">
        <w:rPr>
          <w:vertAlign w:val="superscript"/>
        </w:rPr>
        <w:t>+</w:t>
      </w:r>
      <w:r w:rsidRPr="00861AE6">
        <w:t>W</w:t>
      </w:r>
      <w:r w:rsidRPr="00861AE6">
        <w:rPr>
          <w:vertAlign w:val="superscript"/>
        </w:rPr>
        <w:t>−</w:t>
      </w:r>
      <w:r w:rsidRPr="00790210">
        <w:t xml:space="preserve">, </w:t>
      </w:r>
      <w:proofErr w:type="spellStart"/>
      <w:r w:rsidRPr="00861AE6">
        <w:t>t</w:t>
      </w:r>
      <w:r w:rsidRPr="00861AE6">
        <w:rPr>
          <w:bCs/>
          <w:spacing w:val="-220"/>
        </w:rPr>
        <w:t>t</w:t>
      </w:r>
      <w:proofErr w:type="spellEnd"/>
      <w:r w:rsidRPr="00861AE6">
        <w:t xml:space="preserve">¯, </w:t>
      </w:r>
      <w:proofErr w:type="spellStart"/>
      <w:r w:rsidRPr="00861AE6">
        <w:t>e</w:t>
      </w:r>
      <w:r w:rsidRPr="00861AE6">
        <w:rPr>
          <w:vertAlign w:val="superscript"/>
        </w:rPr>
        <w:t>+</w:t>
      </w:r>
      <w:r w:rsidRPr="00861AE6">
        <w:t>e</w:t>
      </w:r>
      <w:proofErr w:type="spellEnd"/>
      <w:r w:rsidR="00F67196" w:rsidRPr="00861AE6">
        <w:rPr>
          <w:vertAlign w:val="superscript"/>
        </w:rPr>
        <w:t>−</w:t>
      </w:r>
      <w:r w:rsidR="00F67196" w:rsidRPr="00861AE6">
        <w:t xml:space="preserve"> </w:t>
      </w:r>
      <w:r w:rsidR="00F67196" w:rsidRPr="00790210">
        <w:t xml:space="preserve">and </w:t>
      </w:r>
      <w:r w:rsidRPr="00790210">
        <w:t>hZ</w:t>
      </w:r>
      <w:r w:rsidRPr="00861AE6">
        <w:rPr>
          <w:vertAlign w:val="superscript"/>
        </w:rPr>
        <w:t>0</w:t>
      </w:r>
      <w:r w:rsidRPr="00790210">
        <w:t>) is clearly visible.</w:t>
      </w:r>
    </w:p>
    <w:p w14:paraId="5EB5506A" w14:textId="77777777" w:rsidR="001E284B" w:rsidRPr="0075329D" w:rsidRDefault="001E284B" w:rsidP="00861AE6">
      <w:pPr>
        <w:widowControl w:val="0"/>
        <w:autoSpaceDE w:val="0"/>
        <w:autoSpaceDN w:val="0"/>
        <w:adjustRightInd w:val="0"/>
        <w:spacing w:before="1"/>
        <w:rPr>
          <w:rFonts w:eastAsia="MS PGothic"/>
          <w:sz w:val="16"/>
          <w:szCs w:val="16"/>
          <w:lang w:val="en-US"/>
        </w:rPr>
      </w:pPr>
    </w:p>
    <w:p w14:paraId="6CDAC96C" w14:textId="139D7D99" w:rsidR="001E284B" w:rsidRPr="0075329D" w:rsidRDefault="001E284B" w:rsidP="00861AE6">
      <w:pPr>
        <w:pStyle w:val="Heading5"/>
        <w:spacing w:line="240" w:lineRule="auto"/>
        <w:rPr>
          <w:lang w:val="en-US"/>
        </w:rPr>
      </w:pPr>
      <w:r w:rsidRPr="00861AE6">
        <w:rPr>
          <w:lang w:val="en-US"/>
        </w:rPr>
        <w:t>New Physics</w:t>
      </w:r>
    </w:p>
    <w:p w14:paraId="3D299218" w14:textId="2FB9FE2C" w:rsidR="001E284B" w:rsidRPr="0075329D" w:rsidRDefault="001E284B" w:rsidP="00861AE6">
      <w:pPr>
        <w:pStyle w:val="Heading6"/>
        <w:spacing w:line="240" w:lineRule="auto"/>
        <w:rPr>
          <w:lang w:val="en-US"/>
        </w:rPr>
      </w:pPr>
      <w:r w:rsidRPr="00861AE6">
        <w:rPr>
          <w:lang w:val="en-US"/>
        </w:rPr>
        <w:t>Extended Higgs Sector</w:t>
      </w:r>
    </w:p>
    <w:p w14:paraId="7ED6694C" w14:textId="77777777" w:rsidR="001E284B" w:rsidRPr="0075329D" w:rsidRDefault="001E284B" w:rsidP="00861AE6">
      <w:pPr>
        <w:widowControl w:val="0"/>
        <w:autoSpaceDE w:val="0"/>
        <w:autoSpaceDN w:val="0"/>
        <w:adjustRightInd w:val="0"/>
        <w:spacing w:before="9"/>
        <w:rPr>
          <w:rFonts w:eastAsia="MS PGothic"/>
          <w:sz w:val="15"/>
          <w:szCs w:val="15"/>
          <w:lang w:val="en-US"/>
        </w:rPr>
      </w:pPr>
    </w:p>
    <w:p w14:paraId="27463A6D" w14:textId="4857148A" w:rsidR="003D631E" w:rsidRPr="00861AE6" w:rsidRDefault="001E284B" w:rsidP="00861AE6">
      <w:pPr>
        <w:widowControl w:val="0"/>
        <w:autoSpaceDE w:val="0"/>
        <w:autoSpaceDN w:val="0"/>
        <w:adjustRightInd w:val="0"/>
        <w:ind w:right="75"/>
        <w:jc w:val="both"/>
        <w:rPr>
          <w:rFonts w:eastAsia="MS PGothic"/>
          <w:lang w:val="en-US"/>
        </w:rPr>
      </w:pPr>
      <w:r w:rsidRPr="0075329D">
        <w:rPr>
          <w:rFonts w:eastAsia="MS PGothic"/>
          <w:lang w:val="en-US"/>
        </w:rPr>
        <w:t xml:space="preserve">In the two-Higgs doublet scenario there are five scalars:  </w:t>
      </w:r>
      <w:r w:rsidR="00790210">
        <w:rPr>
          <w:rFonts w:eastAsia="MS PGothic"/>
          <w:lang w:val="en-US"/>
        </w:rPr>
        <w:t>t</w:t>
      </w:r>
      <w:r w:rsidRPr="00861AE6">
        <w:rPr>
          <w:rFonts w:eastAsia="MS PGothic"/>
          <w:lang w:val="en-US"/>
        </w:rPr>
        <w:t>wo charged scalars H, two neutral CP-even scalars h, H</w:t>
      </w:r>
      <w:r w:rsidRPr="00861AE6">
        <w:rPr>
          <w:rFonts w:eastAsia="MS PGothic"/>
          <w:vertAlign w:val="superscript"/>
          <w:lang w:val="en-US"/>
        </w:rPr>
        <w:t>0</w:t>
      </w:r>
      <w:r w:rsidRPr="0075329D">
        <w:rPr>
          <w:rFonts w:eastAsia="MS PGothic"/>
          <w:lang w:val="en-US"/>
        </w:rPr>
        <w:t xml:space="preserve">, and a CP-odd neutral A. </w:t>
      </w:r>
      <w:r w:rsidR="00F67196" w:rsidRPr="00861AE6">
        <w:rPr>
          <w:rFonts w:eastAsia="MS PGothic"/>
          <w:lang w:val="en-US"/>
        </w:rPr>
        <w:t xml:space="preserve">For </w:t>
      </w:r>
      <w:r w:rsidR="00F67196" w:rsidRPr="0075329D">
        <w:rPr>
          <w:rFonts w:eastAsia="MS PGothic"/>
          <w:lang w:val="en-US"/>
        </w:rPr>
        <w:t xml:space="preserve">the </w:t>
      </w:r>
      <w:proofErr w:type="spellStart"/>
      <w:r w:rsidRPr="00861AE6">
        <w:rPr>
          <w:rFonts w:eastAsia="MS PGothic"/>
          <w:lang w:val="en-US"/>
        </w:rPr>
        <w:t>supersymmetric</w:t>
      </w:r>
      <w:proofErr w:type="spellEnd"/>
      <w:r w:rsidRPr="00861AE6">
        <w:rPr>
          <w:rFonts w:eastAsia="MS PGothic"/>
          <w:lang w:val="en-US"/>
        </w:rPr>
        <w:t xml:space="preserve"> MSSM models, as </w:t>
      </w:r>
      <w:r w:rsidR="00F67196" w:rsidRPr="0075329D">
        <w:rPr>
          <w:rFonts w:eastAsia="MS PGothic"/>
          <w:lang w:val="en-US"/>
        </w:rPr>
        <w:t xml:space="preserve">the mass </w:t>
      </w:r>
      <w:r w:rsidR="00F67196" w:rsidRPr="00861AE6">
        <w:rPr>
          <w:rFonts w:eastAsia="MS PGothic"/>
          <w:lang w:val="en-US"/>
        </w:rPr>
        <w:t xml:space="preserve">of the </w:t>
      </w:r>
      <w:r w:rsidRPr="0075329D">
        <w:rPr>
          <w:rFonts w:eastAsia="MS PGothic"/>
          <w:lang w:val="en-US"/>
        </w:rPr>
        <w:t>A is increased</w:t>
      </w:r>
      <w:r w:rsidR="00F67196" w:rsidRPr="0075329D">
        <w:rPr>
          <w:rFonts w:eastAsia="MS PGothic"/>
          <w:lang w:val="en-US"/>
        </w:rPr>
        <w:t xml:space="preserve">, the </w:t>
      </w:r>
      <w:r w:rsidRPr="0075329D">
        <w:rPr>
          <w:rFonts w:eastAsia="MS PGothic"/>
          <w:lang w:val="en-US"/>
        </w:rPr>
        <w:t xml:space="preserve">h becomes closer </w:t>
      </w:r>
      <w:r w:rsidR="00F67196" w:rsidRPr="0075329D">
        <w:rPr>
          <w:rFonts w:eastAsia="MS PGothic"/>
          <w:lang w:val="en-US"/>
        </w:rPr>
        <w:t xml:space="preserve">to the </w:t>
      </w:r>
      <w:r w:rsidRPr="0075329D">
        <w:rPr>
          <w:rFonts w:eastAsia="MS PGothic"/>
          <w:lang w:val="en-US"/>
        </w:rPr>
        <w:t xml:space="preserve">SM Higgs </w:t>
      </w:r>
      <w:r w:rsidR="00F67196" w:rsidRPr="0075329D">
        <w:rPr>
          <w:rFonts w:eastAsia="MS PGothic"/>
          <w:lang w:val="en-US"/>
        </w:rPr>
        <w:t xml:space="preserve">couplings </w:t>
      </w:r>
      <w:r w:rsidRPr="0075329D">
        <w:rPr>
          <w:rFonts w:eastAsia="MS PGothic"/>
          <w:lang w:val="en-US"/>
        </w:rPr>
        <w:t xml:space="preserve">and </w:t>
      </w:r>
      <w:r w:rsidR="00F67196" w:rsidRPr="0075329D">
        <w:rPr>
          <w:rFonts w:eastAsia="MS PGothic"/>
          <w:lang w:val="en-US"/>
        </w:rPr>
        <w:t xml:space="preserve">the other four Higgs </w:t>
      </w:r>
      <w:r w:rsidR="00F67196" w:rsidRPr="00861AE6">
        <w:rPr>
          <w:rFonts w:eastAsia="MS PGothic"/>
          <w:lang w:val="en-US"/>
        </w:rPr>
        <w:t xml:space="preserve">become </w:t>
      </w:r>
      <w:r w:rsidR="00F67196" w:rsidRPr="0075329D">
        <w:rPr>
          <w:rFonts w:eastAsia="MS PGothic"/>
          <w:lang w:val="en-US"/>
        </w:rPr>
        <w:t xml:space="preserve">nearly degenerate </w:t>
      </w:r>
      <w:r w:rsidRPr="0075329D">
        <w:rPr>
          <w:rFonts w:eastAsia="MS PGothic"/>
          <w:lang w:val="en-US"/>
        </w:rPr>
        <w:t>in mass</w:t>
      </w:r>
      <w:r w:rsidR="00790210">
        <w:rPr>
          <w:rFonts w:eastAsia="MS PGothic"/>
          <w:lang w:val="en-US"/>
        </w:rPr>
        <w:t xml:space="preserve"> (“decoupling”)</w:t>
      </w:r>
      <w:r w:rsidRPr="0075329D">
        <w:rPr>
          <w:rFonts w:eastAsia="MS PGothic"/>
          <w:lang w:val="en-US"/>
        </w:rPr>
        <w:t xml:space="preserve">. </w:t>
      </w:r>
      <w:r w:rsidRPr="00861AE6">
        <w:rPr>
          <w:rFonts w:eastAsia="MS PGothic"/>
          <w:lang w:val="en-US"/>
        </w:rPr>
        <w:t xml:space="preserve"> This makes resolving the two neutral-CP states difficult without the good energy</w:t>
      </w:r>
      <w:r w:rsidR="00826D97" w:rsidRPr="0075329D">
        <w:rPr>
          <w:rFonts w:eastAsia="MS PGothic"/>
          <w:lang w:val="en-US"/>
        </w:rPr>
        <w:t xml:space="preserve"> </w:t>
      </w:r>
      <w:r w:rsidRPr="0075329D">
        <w:rPr>
          <w:rFonts w:eastAsia="MS PGothic"/>
          <w:lang w:val="en-US"/>
        </w:rPr>
        <w:t xml:space="preserve">resolution of a </w:t>
      </w:r>
      <w:proofErr w:type="spellStart"/>
      <w:r w:rsidRPr="0075329D">
        <w:rPr>
          <w:rFonts w:eastAsia="MS PGothic"/>
          <w:lang w:val="en-US"/>
        </w:rPr>
        <w:t>Muon</w:t>
      </w:r>
      <w:proofErr w:type="spellEnd"/>
      <w:r w:rsidRPr="00861AE6">
        <w:rPr>
          <w:rFonts w:eastAsia="MS PGothic"/>
          <w:lang w:val="en-US"/>
        </w:rPr>
        <w:t xml:space="preserve"> Collider. This separation in the case of M</w:t>
      </w:r>
      <w:r w:rsidRPr="00861AE6">
        <w:rPr>
          <w:rFonts w:eastAsia="MS PGothic"/>
          <w:sz w:val="16"/>
          <w:szCs w:val="16"/>
          <w:lang w:val="en-US"/>
        </w:rPr>
        <w:t xml:space="preserve">A </w:t>
      </w:r>
      <w:r w:rsidRPr="00861AE6">
        <w:rPr>
          <w:rFonts w:eastAsia="MS PGothic"/>
          <w:lang w:val="en-US"/>
        </w:rPr>
        <w:t>= 400 and tan</w:t>
      </w:r>
      <w:r w:rsidR="00790210">
        <w:rPr>
          <w:rFonts w:eastAsia="MS PGothic"/>
          <w:lang w:val="en-US"/>
        </w:rPr>
        <w:t xml:space="preserve"> </w:t>
      </w:r>
      <w:r w:rsidRPr="00861AE6">
        <w:rPr>
          <w:rFonts w:eastAsia="MS PGothic"/>
          <w:lang w:val="en-US"/>
        </w:rPr>
        <w:t xml:space="preserve">β = 5 was </w:t>
      </w:r>
      <w:r w:rsidR="00F67196" w:rsidRPr="0075329D">
        <w:rPr>
          <w:rFonts w:eastAsia="MS PGothic"/>
          <w:lang w:val="en-US"/>
        </w:rPr>
        <w:t xml:space="preserve">studied </w:t>
      </w:r>
      <w:r w:rsidRPr="0075329D">
        <w:rPr>
          <w:rFonts w:eastAsia="MS PGothic"/>
          <w:lang w:val="en-US"/>
        </w:rPr>
        <w:t xml:space="preserve">in </w:t>
      </w:r>
      <w:r w:rsidR="00F67196" w:rsidRPr="0075329D">
        <w:rPr>
          <w:rFonts w:eastAsia="MS PGothic"/>
          <w:lang w:val="en-US"/>
        </w:rPr>
        <w:t xml:space="preserve">detail </w:t>
      </w:r>
      <w:r w:rsidRPr="00861AE6">
        <w:rPr>
          <w:rFonts w:eastAsia="MS PGothic"/>
          <w:lang w:val="en-US"/>
        </w:rPr>
        <w:t xml:space="preserve">by </w:t>
      </w:r>
      <w:proofErr w:type="spellStart"/>
      <w:r w:rsidRPr="00861AE6">
        <w:rPr>
          <w:rFonts w:eastAsia="MS PGothic"/>
          <w:lang w:val="en-US"/>
        </w:rPr>
        <w:t>Dittmaier</w:t>
      </w:r>
      <w:proofErr w:type="spellEnd"/>
      <w:r w:rsidRPr="00861AE6">
        <w:rPr>
          <w:rFonts w:eastAsia="MS PGothic"/>
          <w:lang w:val="en-US"/>
        </w:rPr>
        <w:t xml:space="preserve"> and Kaiser</w:t>
      </w:r>
      <w:r w:rsidR="00CF32DE" w:rsidRPr="00CF32DE">
        <w:rPr>
          <w:rFonts w:eastAsia="MS PGothic"/>
          <w:vertAlign w:val="superscript"/>
          <w:lang w:val="en-US"/>
        </w:rPr>
        <w:fldChar w:fldCharType="begin"/>
      </w:r>
      <w:r w:rsidR="00CF32DE" w:rsidRPr="00CF32DE">
        <w:rPr>
          <w:rFonts w:eastAsia="MS PGothic"/>
          <w:vertAlign w:val="superscript"/>
          <w:lang w:val="en-US"/>
        </w:rPr>
        <w:instrText xml:space="preserve"> NOTEREF _Ref359101654 \h </w:instrText>
      </w:r>
      <w:r w:rsidR="00CF32DE">
        <w:rPr>
          <w:rFonts w:eastAsia="MS PGothic"/>
          <w:vertAlign w:val="superscript"/>
          <w:lang w:val="en-US"/>
        </w:rPr>
        <w:instrText xml:space="preserve"> \* MERGEFORMAT </w:instrText>
      </w:r>
      <w:r w:rsidR="00CF32DE" w:rsidRPr="00CF32DE">
        <w:rPr>
          <w:rFonts w:eastAsia="MS PGothic"/>
          <w:vertAlign w:val="superscript"/>
          <w:lang w:val="en-US"/>
        </w:rPr>
      </w:r>
      <w:r w:rsidR="00CF32DE" w:rsidRPr="00CF32DE">
        <w:rPr>
          <w:rFonts w:eastAsia="MS PGothic"/>
          <w:vertAlign w:val="superscript"/>
          <w:lang w:val="en-US"/>
        </w:rPr>
        <w:fldChar w:fldCharType="separate"/>
      </w:r>
      <w:r w:rsidR="00CF32DE" w:rsidRPr="00CF32DE">
        <w:rPr>
          <w:rFonts w:eastAsia="MS PGothic"/>
          <w:vertAlign w:val="superscript"/>
          <w:lang w:val="en-US"/>
        </w:rPr>
        <w:t>20</w:t>
      </w:r>
      <w:r w:rsidR="00CF32DE" w:rsidRPr="00CF32DE">
        <w:rPr>
          <w:rFonts w:eastAsia="MS PGothic"/>
          <w:vertAlign w:val="superscript"/>
          <w:lang w:val="en-US"/>
        </w:rPr>
        <w:fldChar w:fldCharType="end"/>
      </w:r>
      <w:r w:rsidRPr="00861AE6">
        <w:rPr>
          <w:rFonts w:eastAsia="MS PGothic"/>
          <w:lang w:val="en-US"/>
        </w:rPr>
        <w:t xml:space="preserve">. The </w:t>
      </w:r>
      <w:proofErr w:type="spellStart"/>
      <w:r w:rsidRPr="0075329D">
        <w:rPr>
          <w:rFonts w:eastAsia="MS PGothic"/>
          <w:lang w:val="en-US"/>
        </w:rPr>
        <w:t>Muon</w:t>
      </w:r>
      <w:proofErr w:type="spellEnd"/>
      <w:r w:rsidRPr="00861AE6">
        <w:rPr>
          <w:rFonts w:eastAsia="MS PGothic"/>
          <w:lang w:val="en-US"/>
        </w:rPr>
        <w:t xml:space="preserve"> Collider is </w:t>
      </w:r>
      <w:r w:rsidRPr="0075329D">
        <w:rPr>
          <w:rFonts w:eastAsia="MS PGothic"/>
          <w:lang w:val="en-US"/>
        </w:rPr>
        <w:t>a</w:t>
      </w:r>
      <w:r w:rsidR="008A7F54">
        <w:rPr>
          <w:rFonts w:eastAsia="MS PGothic"/>
          <w:lang w:val="en-US"/>
        </w:rPr>
        <w:t>n</w:t>
      </w:r>
      <w:r w:rsidRPr="00861AE6">
        <w:rPr>
          <w:rFonts w:eastAsia="MS PGothic"/>
          <w:lang w:val="en-US"/>
        </w:rPr>
        <w:t xml:space="preserve"> ideal place to study s-channel production of very heavy H/A because of decoupling</w:t>
      </w:r>
      <w:r w:rsidR="00CF32DE">
        <w:rPr>
          <w:rStyle w:val="FootnoteReference"/>
          <w:rFonts w:eastAsia="MS PGothic"/>
          <w:lang w:val="en-US"/>
        </w:rPr>
        <w:footnoteReference w:id="26"/>
      </w:r>
      <w:r w:rsidRPr="00861AE6">
        <w:rPr>
          <w:rFonts w:eastAsia="MS PGothic"/>
          <w:lang w:val="en-US"/>
        </w:rPr>
        <w:t>. This is a typical situation in SUSY models that evade the LHC bounds</w:t>
      </w:r>
      <w:r w:rsidR="00F67196" w:rsidRPr="0075329D">
        <w:rPr>
          <w:rFonts w:eastAsia="MS PGothic"/>
          <w:lang w:val="en-US"/>
        </w:rPr>
        <w:t xml:space="preserve">. </w:t>
      </w:r>
      <w:r w:rsidRPr="0075329D">
        <w:rPr>
          <w:rFonts w:eastAsia="MS PGothic"/>
          <w:lang w:val="en-US"/>
        </w:rPr>
        <w:t xml:space="preserve">A </w:t>
      </w:r>
      <w:r w:rsidR="00F67196" w:rsidRPr="0075329D">
        <w:rPr>
          <w:rFonts w:eastAsia="MS PGothic"/>
          <w:lang w:val="en-US"/>
        </w:rPr>
        <w:t xml:space="preserve">comparison </w:t>
      </w:r>
      <w:r w:rsidRPr="0075329D">
        <w:rPr>
          <w:rFonts w:eastAsia="MS PGothic"/>
          <w:lang w:val="en-US"/>
        </w:rPr>
        <w:t xml:space="preserve">of </w:t>
      </w:r>
      <w:r w:rsidR="00F67196" w:rsidRPr="00861AE6">
        <w:rPr>
          <w:rFonts w:eastAsia="MS PGothic"/>
          <w:lang w:val="en-US"/>
        </w:rPr>
        <w:t>associated</w:t>
      </w:r>
      <w:r w:rsidR="00604AB5">
        <w:rPr>
          <w:rFonts w:eastAsia="MS PGothic"/>
          <w:lang w:val="en-US"/>
        </w:rPr>
        <w:t>-</w:t>
      </w:r>
      <w:r w:rsidR="00F67196" w:rsidRPr="0075329D">
        <w:rPr>
          <w:rFonts w:eastAsia="MS PGothic"/>
          <w:lang w:val="en-US"/>
        </w:rPr>
        <w:t xml:space="preserve">production mechanisms </w:t>
      </w:r>
      <w:r w:rsidRPr="0075329D">
        <w:rPr>
          <w:rFonts w:eastAsia="MS PGothic"/>
          <w:lang w:val="en-US"/>
        </w:rPr>
        <w:t>for heavy</w:t>
      </w:r>
      <w:r w:rsidR="00604AB5">
        <w:rPr>
          <w:rFonts w:eastAsia="MS PGothic"/>
          <w:lang w:val="en-US"/>
        </w:rPr>
        <w:t>-</w:t>
      </w:r>
      <w:r w:rsidRPr="0075329D">
        <w:rPr>
          <w:rFonts w:eastAsia="MS PGothic"/>
          <w:lang w:val="en-US"/>
        </w:rPr>
        <w:t xml:space="preserve">Higgs </w:t>
      </w:r>
      <w:r w:rsidR="00F67196" w:rsidRPr="0075329D">
        <w:rPr>
          <w:rFonts w:eastAsia="MS PGothic"/>
          <w:lang w:val="en-US"/>
        </w:rPr>
        <w:t xml:space="preserve">production </w:t>
      </w:r>
      <w:r w:rsidR="00790210">
        <w:rPr>
          <w:rFonts w:eastAsia="MS PGothic"/>
          <w:lang w:val="en-US"/>
        </w:rPr>
        <w:t>(</w:t>
      </w:r>
      <w:r w:rsidR="00F67196" w:rsidRPr="00861AE6">
        <w:rPr>
          <w:rFonts w:eastAsia="MS PGothic"/>
          <w:lang w:val="en-US"/>
        </w:rPr>
        <w:t xml:space="preserve">available </w:t>
      </w:r>
      <w:r w:rsidR="00F67196" w:rsidRPr="0075329D">
        <w:rPr>
          <w:rFonts w:eastAsia="MS PGothic"/>
          <w:lang w:val="en-US"/>
        </w:rPr>
        <w:t xml:space="preserve">at </w:t>
      </w:r>
      <w:r w:rsidR="00F67196" w:rsidRPr="00861AE6">
        <w:rPr>
          <w:rFonts w:eastAsia="MS PGothic"/>
          <w:lang w:val="en-US"/>
        </w:rPr>
        <w:t xml:space="preserve">both </w:t>
      </w:r>
      <w:r w:rsidRPr="00861AE6">
        <w:rPr>
          <w:rFonts w:eastAsia="MS PGothic"/>
          <w:lang w:val="en-US"/>
        </w:rPr>
        <w:t xml:space="preserve">ILC/CLIC </w:t>
      </w:r>
      <w:r w:rsidR="00F67196" w:rsidRPr="0075329D">
        <w:rPr>
          <w:rFonts w:eastAsia="MS PGothic"/>
          <w:lang w:val="en-US"/>
        </w:rPr>
        <w:t xml:space="preserve">and </w:t>
      </w:r>
      <w:r w:rsidRPr="0075329D">
        <w:rPr>
          <w:rFonts w:eastAsia="MS PGothic"/>
          <w:lang w:val="en-US"/>
        </w:rPr>
        <w:t>a</w:t>
      </w:r>
      <w:r w:rsidR="00604AB5">
        <w:rPr>
          <w:rFonts w:eastAsia="MS PGothic"/>
          <w:lang w:val="en-US"/>
        </w:rPr>
        <w:t>n</w:t>
      </w:r>
      <w:r w:rsidRPr="00861AE6">
        <w:rPr>
          <w:rFonts w:eastAsia="MS PGothic"/>
          <w:lang w:val="en-US"/>
        </w:rPr>
        <w:t xml:space="preserve"> MC</w:t>
      </w:r>
      <w:r w:rsidR="00604AB5">
        <w:rPr>
          <w:rFonts w:eastAsia="MS PGothic"/>
          <w:lang w:val="en-US"/>
        </w:rPr>
        <w:t>)</w:t>
      </w:r>
      <w:r w:rsidRPr="00861AE6">
        <w:rPr>
          <w:rFonts w:eastAsia="MS PGothic"/>
          <w:lang w:val="en-US"/>
        </w:rPr>
        <w:t xml:space="preserve"> </w:t>
      </w:r>
      <w:r w:rsidR="00F67196" w:rsidRPr="0075329D">
        <w:rPr>
          <w:rFonts w:eastAsia="MS PGothic"/>
          <w:lang w:val="en-US"/>
        </w:rPr>
        <w:t xml:space="preserve">with the </w:t>
      </w:r>
      <w:r w:rsidRPr="0075329D">
        <w:rPr>
          <w:rFonts w:eastAsia="MS PGothic"/>
          <w:lang w:val="en-US"/>
        </w:rPr>
        <w:t>s-</w:t>
      </w:r>
      <w:r w:rsidR="00F67196" w:rsidRPr="00861AE6">
        <w:rPr>
          <w:rFonts w:eastAsia="MS PGothic"/>
          <w:lang w:val="en-US"/>
        </w:rPr>
        <w:t xml:space="preserve">channel </w:t>
      </w:r>
      <w:r w:rsidR="00F67196" w:rsidRPr="0075329D">
        <w:rPr>
          <w:rFonts w:eastAsia="MS PGothic"/>
          <w:lang w:val="en-US"/>
        </w:rPr>
        <w:t xml:space="preserve">production </w:t>
      </w:r>
      <w:r w:rsidR="00F67196" w:rsidRPr="00861AE6">
        <w:rPr>
          <w:rFonts w:eastAsia="MS PGothic"/>
          <w:lang w:val="en-US"/>
        </w:rPr>
        <w:t xml:space="preserve">available </w:t>
      </w:r>
      <w:r w:rsidR="00604AB5" w:rsidRPr="00200E1E">
        <w:rPr>
          <w:rFonts w:eastAsia="MS PGothic"/>
          <w:lang w:val="en-US"/>
        </w:rPr>
        <w:t xml:space="preserve">only </w:t>
      </w:r>
      <w:r w:rsidR="00F67196" w:rsidRPr="0075329D">
        <w:rPr>
          <w:rFonts w:eastAsia="MS PGothic"/>
          <w:lang w:val="en-US"/>
        </w:rPr>
        <w:t xml:space="preserve">at </w:t>
      </w:r>
      <w:r w:rsidRPr="0075329D">
        <w:rPr>
          <w:rFonts w:eastAsia="MS PGothic"/>
          <w:lang w:val="en-US"/>
        </w:rPr>
        <w:t>a</w:t>
      </w:r>
      <w:r w:rsidR="00790210">
        <w:rPr>
          <w:rFonts w:eastAsia="MS PGothic"/>
          <w:lang w:val="en-US"/>
        </w:rPr>
        <w:t>n</w:t>
      </w:r>
      <w:r w:rsidRPr="00861AE6">
        <w:rPr>
          <w:rFonts w:eastAsia="MS PGothic"/>
          <w:lang w:val="en-US"/>
        </w:rPr>
        <w:t xml:space="preserve"> MC is shown </w:t>
      </w:r>
      <w:r w:rsidRPr="008A7F54">
        <w:rPr>
          <w:rFonts w:eastAsia="MS PGothic"/>
          <w:lang w:val="en-US"/>
        </w:rPr>
        <w:t>in</w:t>
      </w:r>
      <w:r w:rsidR="00CF32DE" w:rsidRPr="008A7F54">
        <w:rPr>
          <w:rFonts w:eastAsia="MS PGothic"/>
          <w:lang w:val="en-US"/>
        </w:rPr>
        <w:t xml:space="preserve"> </w:t>
      </w:r>
      <w:r w:rsidR="00CF32DE" w:rsidRPr="008A7F54">
        <w:rPr>
          <w:rFonts w:eastAsia="MS PGothic"/>
          <w:lang w:val="en-US"/>
        </w:rPr>
        <w:fldChar w:fldCharType="begin"/>
      </w:r>
      <w:r w:rsidR="00CF32DE" w:rsidRPr="008A7F54">
        <w:rPr>
          <w:rFonts w:eastAsia="MS PGothic"/>
          <w:lang w:val="en-US"/>
        </w:rPr>
        <w:instrText xml:space="preserve"> REF _Ref357515394 \h </w:instrText>
      </w:r>
      <w:r w:rsidR="008A7F54" w:rsidRPr="008A7F54">
        <w:rPr>
          <w:rFonts w:eastAsia="MS PGothic"/>
          <w:lang w:val="en-US"/>
        </w:rPr>
        <w:instrText xml:space="preserve"> \* MERGEFORMAT </w:instrText>
      </w:r>
      <w:r w:rsidR="00CF32DE" w:rsidRPr="008A7F54">
        <w:rPr>
          <w:rFonts w:eastAsia="MS PGothic"/>
          <w:lang w:val="en-US"/>
        </w:rPr>
      </w:r>
      <w:r w:rsidR="00CF32DE" w:rsidRPr="008A7F54">
        <w:rPr>
          <w:rFonts w:eastAsia="MS PGothic"/>
          <w:lang w:val="en-US"/>
        </w:rPr>
        <w:fldChar w:fldCharType="separate"/>
      </w:r>
      <w:r w:rsidR="00CF32DE" w:rsidRPr="008A7F54">
        <w:rPr>
          <w:sz w:val="20"/>
          <w:szCs w:val="20"/>
        </w:rPr>
        <w:t xml:space="preserve">Figure </w:t>
      </w:r>
      <w:r w:rsidR="00CF32DE" w:rsidRPr="008A7F54">
        <w:rPr>
          <w:noProof/>
          <w:sz w:val="20"/>
          <w:szCs w:val="20"/>
        </w:rPr>
        <w:t>19</w:t>
      </w:r>
      <w:r w:rsidR="00CF32DE" w:rsidRPr="008A7F54">
        <w:rPr>
          <w:rFonts w:eastAsia="MS PGothic"/>
          <w:lang w:val="en-US"/>
        </w:rPr>
        <w:fldChar w:fldCharType="end"/>
      </w:r>
      <w:r w:rsidRPr="008A7F54">
        <w:rPr>
          <w:rFonts w:eastAsia="MS PGothic"/>
          <w:lang w:val="en-US"/>
        </w:rPr>
        <w:t xml:space="preserve">. </w:t>
      </w:r>
      <w:r w:rsidRPr="0075329D">
        <w:rPr>
          <w:rFonts w:eastAsia="MS PGothic"/>
          <w:lang w:val="en-US"/>
        </w:rPr>
        <w:t xml:space="preserve">The resonance production </w:t>
      </w:r>
      <w:r w:rsidR="00790210">
        <w:rPr>
          <w:rFonts w:eastAsia="MS PGothic"/>
          <w:lang w:val="en-US"/>
        </w:rPr>
        <w:t xml:space="preserve">cross section </w:t>
      </w:r>
      <w:r w:rsidRPr="0075329D">
        <w:rPr>
          <w:rFonts w:eastAsia="MS PGothic"/>
          <w:lang w:val="en-US"/>
        </w:rPr>
        <w:t xml:space="preserve">is more than two orders of magnitude </w:t>
      </w:r>
      <w:r w:rsidR="003029A0">
        <w:rPr>
          <w:rFonts w:eastAsia="MS PGothic"/>
          <w:lang w:val="en-US"/>
        </w:rPr>
        <w:t>lar</w:t>
      </w:r>
      <w:r w:rsidRPr="0075329D">
        <w:rPr>
          <w:rFonts w:eastAsia="MS PGothic"/>
          <w:lang w:val="en-US"/>
        </w:rPr>
        <w:t xml:space="preserve">ger than </w:t>
      </w:r>
      <w:r w:rsidR="00790210">
        <w:rPr>
          <w:rFonts w:eastAsia="MS PGothic"/>
          <w:lang w:val="en-US"/>
        </w:rPr>
        <w:t>that of</w:t>
      </w:r>
      <w:r w:rsidR="00790210" w:rsidRPr="00861AE6">
        <w:rPr>
          <w:rFonts w:eastAsia="MS PGothic"/>
          <w:lang w:val="en-US"/>
        </w:rPr>
        <w:t xml:space="preserve"> </w:t>
      </w:r>
      <w:r w:rsidRPr="0075329D">
        <w:rPr>
          <w:rFonts w:eastAsia="MS PGothic"/>
          <w:lang w:val="en-US"/>
        </w:rPr>
        <w:t>any process available at CLIC.</w:t>
      </w:r>
    </w:p>
    <w:p w14:paraId="6439DC2E" w14:textId="38865376" w:rsidR="00A25BB4" w:rsidRPr="00861AE6" w:rsidRDefault="00A25BB4" w:rsidP="00861AE6">
      <w:pPr>
        <w:widowControl w:val="0"/>
        <w:autoSpaceDE w:val="0"/>
        <w:autoSpaceDN w:val="0"/>
        <w:adjustRightInd w:val="0"/>
        <w:ind w:left="116" w:right="75"/>
        <w:jc w:val="center"/>
        <w:rPr>
          <w:rFonts w:eastAsia="MS PGothic"/>
          <w:lang w:val="en-US"/>
        </w:rPr>
      </w:pPr>
    </w:p>
    <w:p w14:paraId="74F75E60" w14:textId="0EE2A057" w:rsidR="001E284B" w:rsidRPr="0075329D" w:rsidRDefault="009045BD" w:rsidP="00861AE6">
      <w:pPr>
        <w:widowControl w:val="0"/>
        <w:autoSpaceDE w:val="0"/>
        <w:autoSpaceDN w:val="0"/>
        <w:adjustRightInd w:val="0"/>
        <w:spacing w:before="3"/>
        <w:jc w:val="center"/>
        <w:rPr>
          <w:rFonts w:eastAsia="MS PGothic"/>
          <w:sz w:val="20"/>
          <w:szCs w:val="20"/>
          <w:lang w:val="en-US"/>
        </w:rPr>
      </w:pPr>
      <w:r w:rsidRPr="009045BD">
        <w:rPr>
          <w:noProof/>
          <w:lang w:eastAsia="en-GB"/>
        </w:rPr>
        <w:lastRenderedPageBreak/>
        <w:drawing>
          <wp:inline distT="0" distB="0" distL="0" distR="0" wp14:anchorId="272DE3C0" wp14:editId="70204DD1">
            <wp:extent cx="3935401" cy="3889717"/>
            <wp:effectExtent l="0" t="0" r="8255"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37868" cy="3892156"/>
                    </a:xfrm>
                    <a:prstGeom prst="rect">
                      <a:avLst/>
                    </a:prstGeom>
                  </pic:spPr>
                </pic:pic>
              </a:graphicData>
            </a:graphic>
          </wp:inline>
        </w:drawing>
      </w:r>
    </w:p>
    <w:p w14:paraId="19065650" w14:textId="5310CEA3" w:rsidR="001E1A94" w:rsidRDefault="00BC418E" w:rsidP="001E1A94">
      <w:pPr>
        <w:autoSpaceDE w:val="0"/>
        <w:autoSpaceDN w:val="0"/>
        <w:adjustRightInd w:val="0"/>
        <w:jc w:val="both"/>
        <w:rPr>
          <w:rFonts w:ascii="CMR12" w:hAnsi="CMR12" w:cs="CMR12"/>
          <w:sz w:val="30"/>
          <w:szCs w:val="30"/>
        </w:rPr>
      </w:pPr>
      <w:bookmarkStart w:id="68" w:name="_Ref357515394"/>
      <w:r w:rsidRPr="001E1A94">
        <w:rPr>
          <w:b/>
          <w:sz w:val="20"/>
          <w:szCs w:val="20"/>
        </w:rPr>
        <w:t xml:space="preserve">Figure </w:t>
      </w:r>
      <w:r w:rsidR="008838E3" w:rsidRPr="001E1A94">
        <w:rPr>
          <w:b/>
          <w:sz w:val="20"/>
          <w:szCs w:val="20"/>
        </w:rPr>
        <w:fldChar w:fldCharType="begin"/>
      </w:r>
      <w:r w:rsidR="008838E3" w:rsidRPr="001E1A94">
        <w:rPr>
          <w:b/>
          <w:sz w:val="20"/>
          <w:szCs w:val="20"/>
        </w:rPr>
        <w:instrText xml:space="preserve"> SEQ Figure \* ARABIC </w:instrText>
      </w:r>
      <w:r w:rsidR="008838E3" w:rsidRPr="001E1A94">
        <w:rPr>
          <w:b/>
          <w:sz w:val="20"/>
          <w:szCs w:val="20"/>
        </w:rPr>
        <w:fldChar w:fldCharType="separate"/>
      </w:r>
      <w:r w:rsidR="00BD3E7D">
        <w:rPr>
          <w:b/>
          <w:noProof/>
          <w:sz w:val="20"/>
          <w:szCs w:val="20"/>
        </w:rPr>
        <w:t>19</w:t>
      </w:r>
      <w:r w:rsidR="008838E3" w:rsidRPr="001E1A94">
        <w:rPr>
          <w:b/>
          <w:noProof/>
          <w:sz w:val="20"/>
          <w:szCs w:val="20"/>
        </w:rPr>
        <w:fldChar w:fldCharType="end"/>
      </w:r>
      <w:bookmarkEnd w:id="68"/>
      <w:r w:rsidR="001E284B" w:rsidRPr="001E1A94">
        <w:rPr>
          <w:b/>
          <w:sz w:val="20"/>
          <w:szCs w:val="20"/>
          <w:lang w:val="en-US"/>
        </w:rPr>
        <w:t xml:space="preserve">:  </w:t>
      </w:r>
      <w:r w:rsidR="001E1A94" w:rsidRPr="001E1A94">
        <w:rPr>
          <w:rFonts w:cs="Times New Roman"/>
          <w:b/>
          <w:sz w:val="20"/>
          <w:szCs w:val="20"/>
        </w:rPr>
        <w:t xml:space="preserve">Comparison of H/A resonance production at a </w:t>
      </w:r>
      <w:proofErr w:type="spellStart"/>
      <w:r w:rsidR="001E1A94" w:rsidRPr="001E1A94">
        <w:rPr>
          <w:rFonts w:cs="Times New Roman"/>
          <w:b/>
          <w:sz w:val="20"/>
          <w:szCs w:val="20"/>
        </w:rPr>
        <w:t>Muon</w:t>
      </w:r>
      <w:proofErr w:type="spellEnd"/>
      <w:r w:rsidR="001E1A94" w:rsidRPr="001E1A94">
        <w:rPr>
          <w:rFonts w:cs="Times New Roman"/>
          <w:b/>
          <w:sz w:val="20"/>
          <w:szCs w:val="20"/>
        </w:rPr>
        <w:t xml:space="preserve"> Collider with Z0h,</w:t>
      </w:r>
      <w:r w:rsidR="001E1A94">
        <w:rPr>
          <w:rFonts w:cs="Times New Roman"/>
          <w:b/>
          <w:sz w:val="20"/>
          <w:szCs w:val="20"/>
        </w:rPr>
        <w:t xml:space="preserve"> </w:t>
      </w:r>
      <w:r w:rsidR="001E1A94" w:rsidRPr="001E1A94">
        <w:rPr>
          <w:rFonts w:cs="Times New Roman"/>
          <w:b/>
          <w:sz w:val="20"/>
          <w:szCs w:val="20"/>
        </w:rPr>
        <w:t>Z0H and heavy</w:t>
      </w:r>
      <w:r w:rsidR="001E1A94">
        <w:rPr>
          <w:rFonts w:cs="Times New Roman"/>
          <w:b/>
          <w:sz w:val="20"/>
          <w:szCs w:val="20"/>
        </w:rPr>
        <w:t xml:space="preserve"> </w:t>
      </w:r>
      <w:r w:rsidR="001E1A94" w:rsidRPr="001E1A94">
        <w:rPr>
          <w:rFonts w:cs="Times New Roman"/>
          <w:b/>
          <w:sz w:val="20"/>
          <w:szCs w:val="20"/>
        </w:rPr>
        <w:t xml:space="preserve">Higgs pair production common to </w:t>
      </w:r>
      <w:proofErr w:type="gramStart"/>
      <w:r w:rsidR="001E1A94" w:rsidRPr="001E1A94">
        <w:rPr>
          <w:rFonts w:cs="Times New Roman"/>
          <w:b/>
          <w:sz w:val="20"/>
          <w:szCs w:val="20"/>
        </w:rPr>
        <w:t>both a</w:t>
      </w:r>
      <w:proofErr w:type="gramEnd"/>
      <w:r w:rsidR="001E1A94" w:rsidRPr="001E1A94">
        <w:rPr>
          <w:rFonts w:cs="Times New Roman"/>
          <w:b/>
          <w:sz w:val="20"/>
          <w:szCs w:val="20"/>
        </w:rPr>
        <w:t xml:space="preserve"> </w:t>
      </w:r>
      <w:proofErr w:type="spellStart"/>
      <w:r w:rsidR="001E1A94" w:rsidRPr="001E1A94">
        <w:rPr>
          <w:rFonts w:cs="Times New Roman"/>
          <w:b/>
          <w:sz w:val="20"/>
          <w:szCs w:val="20"/>
        </w:rPr>
        <w:t>Muon</w:t>
      </w:r>
      <w:proofErr w:type="spellEnd"/>
      <w:r w:rsidR="001E1A94" w:rsidRPr="001E1A94">
        <w:rPr>
          <w:rFonts w:cs="Times New Roman"/>
          <w:b/>
          <w:sz w:val="20"/>
          <w:szCs w:val="20"/>
        </w:rPr>
        <w:t xml:space="preserve"> Collider and an e</w:t>
      </w:r>
      <w:r w:rsidR="001E1A94" w:rsidRPr="001E1A94">
        <w:rPr>
          <w:rFonts w:cs="Times New Roman"/>
          <w:b/>
          <w:sz w:val="20"/>
          <w:szCs w:val="20"/>
          <w:vertAlign w:val="superscript"/>
        </w:rPr>
        <w:t>+</w:t>
      </w:r>
      <w:r w:rsidR="001E1A94">
        <w:rPr>
          <w:rFonts w:cs="Times New Roman"/>
          <w:b/>
          <w:sz w:val="20"/>
          <w:szCs w:val="20"/>
        </w:rPr>
        <w:t>/e</w:t>
      </w:r>
      <w:r w:rsidR="001E1A94" w:rsidRPr="001E1A94">
        <w:rPr>
          <w:rFonts w:cs="Times New Roman"/>
          <w:b/>
          <w:sz w:val="20"/>
          <w:szCs w:val="20"/>
          <w:vertAlign w:val="superscript"/>
        </w:rPr>
        <w:t>-</w:t>
      </w:r>
      <w:r w:rsidR="001E1A94">
        <w:rPr>
          <w:rFonts w:cs="Times New Roman"/>
          <w:b/>
          <w:sz w:val="20"/>
          <w:szCs w:val="20"/>
        </w:rPr>
        <w:t xml:space="preserve"> </w:t>
      </w:r>
      <w:r w:rsidR="001E1A94" w:rsidRPr="001E1A94">
        <w:rPr>
          <w:rFonts w:cs="Times New Roman"/>
          <w:b/>
          <w:sz w:val="20"/>
          <w:szCs w:val="20"/>
        </w:rPr>
        <w:t xml:space="preserve">Linear Collider. The SUSY model is an ILC benchmark Natural </w:t>
      </w:r>
      <w:proofErr w:type="spellStart"/>
      <w:r w:rsidR="001E1A94" w:rsidRPr="001E1A94">
        <w:rPr>
          <w:rFonts w:cs="Times New Roman"/>
          <w:b/>
          <w:sz w:val="20"/>
          <w:szCs w:val="20"/>
        </w:rPr>
        <w:t>Supersymmetry</w:t>
      </w:r>
      <w:proofErr w:type="spellEnd"/>
      <w:r w:rsidR="001E1A94">
        <w:rPr>
          <w:rFonts w:cs="Times New Roman"/>
          <w:b/>
          <w:sz w:val="20"/>
          <w:szCs w:val="20"/>
        </w:rPr>
        <w:t xml:space="preserve"> </w:t>
      </w:r>
      <w:r w:rsidR="001E1A94" w:rsidRPr="001E1A94">
        <w:rPr>
          <w:rFonts w:cs="Times New Roman"/>
          <w:b/>
          <w:sz w:val="20"/>
          <w:szCs w:val="20"/>
        </w:rPr>
        <w:t xml:space="preserve">model with </w:t>
      </w:r>
      <w:r w:rsidR="001E1A94" w:rsidRPr="001E1A94">
        <w:rPr>
          <w:rFonts w:cs="Times New Roman"/>
          <w:b/>
          <w:i/>
          <w:sz w:val="20"/>
          <w:szCs w:val="20"/>
        </w:rPr>
        <w:t>m</w:t>
      </w:r>
      <w:r w:rsidR="001E1A94" w:rsidRPr="001E1A94">
        <w:rPr>
          <w:rFonts w:cs="Times New Roman"/>
          <w:b/>
          <w:i/>
          <w:sz w:val="20"/>
          <w:szCs w:val="20"/>
          <w:vertAlign w:val="subscript"/>
        </w:rPr>
        <w:t>A</w:t>
      </w:r>
      <w:r w:rsidR="001E1A94" w:rsidRPr="001E1A94">
        <w:rPr>
          <w:rFonts w:cs="Times New Roman"/>
          <w:b/>
          <w:sz w:val="20"/>
          <w:szCs w:val="20"/>
        </w:rPr>
        <w:t xml:space="preserve"> =1.55 </w:t>
      </w:r>
      <w:proofErr w:type="spellStart"/>
      <w:r w:rsidR="001E1A94" w:rsidRPr="001E1A94">
        <w:rPr>
          <w:rFonts w:cs="Times New Roman"/>
          <w:b/>
          <w:sz w:val="20"/>
          <w:szCs w:val="20"/>
        </w:rPr>
        <w:t>TeV</w:t>
      </w:r>
      <w:proofErr w:type="spellEnd"/>
      <w:r w:rsidR="001E1A94" w:rsidRPr="001E1A94">
        <w:rPr>
          <w:rFonts w:cs="Times New Roman"/>
          <w:b/>
          <w:sz w:val="20"/>
          <w:szCs w:val="20"/>
        </w:rPr>
        <w:t xml:space="preserve">, </w:t>
      </w:r>
      <w:r w:rsidR="001E1A94" w:rsidRPr="001E1A94">
        <w:rPr>
          <w:rFonts w:ascii="Symbol" w:hAnsi="Symbol" w:cs="Times New Roman"/>
          <w:b/>
          <w:i/>
          <w:sz w:val="20"/>
          <w:szCs w:val="20"/>
        </w:rPr>
        <w:t></w:t>
      </w:r>
      <w:r w:rsidR="001E1A94" w:rsidRPr="001E1A94">
        <w:rPr>
          <w:rFonts w:cs="Times New Roman"/>
          <w:b/>
          <w:i/>
          <w:sz w:val="20"/>
          <w:szCs w:val="20"/>
          <w:vertAlign w:val="subscript"/>
        </w:rPr>
        <w:t>A</w:t>
      </w:r>
      <w:r w:rsidR="001E1A94" w:rsidRPr="001E1A94">
        <w:rPr>
          <w:rFonts w:cs="Times New Roman"/>
          <w:b/>
          <w:sz w:val="20"/>
          <w:szCs w:val="20"/>
        </w:rPr>
        <w:t xml:space="preserve"> =19.2 </w:t>
      </w:r>
      <w:proofErr w:type="spellStart"/>
      <w:r w:rsidR="001E1A94" w:rsidRPr="001E1A94">
        <w:rPr>
          <w:rFonts w:cs="Times New Roman"/>
          <w:b/>
          <w:sz w:val="20"/>
          <w:szCs w:val="20"/>
        </w:rPr>
        <w:t>GeV</w:t>
      </w:r>
      <w:proofErr w:type="spellEnd"/>
      <w:r w:rsidR="001E1A94" w:rsidRPr="001E1A94">
        <w:rPr>
          <w:rFonts w:cs="Times New Roman"/>
          <w:b/>
          <w:sz w:val="20"/>
          <w:szCs w:val="20"/>
        </w:rPr>
        <w:t xml:space="preserve"> and </w:t>
      </w:r>
      <w:proofErr w:type="spellStart"/>
      <w:r w:rsidR="001E1A94" w:rsidRPr="001E1A94">
        <w:rPr>
          <w:rFonts w:cs="Times New Roman"/>
          <w:b/>
          <w:i/>
          <w:sz w:val="20"/>
          <w:szCs w:val="20"/>
        </w:rPr>
        <w:t>m</w:t>
      </w:r>
      <w:r w:rsidR="001E1A94">
        <w:rPr>
          <w:rFonts w:cs="Times New Roman"/>
          <w:b/>
          <w:i/>
          <w:sz w:val="20"/>
          <w:szCs w:val="20"/>
          <w:vertAlign w:val="subscript"/>
        </w:rPr>
        <w:t>H</w:t>
      </w:r>
      <w:proofErr w:type="spellEnd"/>
      <w:r w:rsidR="001E1A94" w:rsidRPr="001E1A94">
        <w:rPr>
          <w:rFonts w:cs="Times New Roman"/>
          <w:b/>
          <w:sz w:val="20"/>
          <w:szCs w:val="20"/>
        </w:rPr>
        <w:t xml:space="preserve">=1.56 </w:t>
      </w:r>
      <w:proofErr w:type="spellStart"/>
      <w:r w:rsidR="001E1A94" w:rsidRPr="001E1A94">
        <w:rPr>
          <w:rFonts w:cs="Times New Roman"/>
          <w:b/>
          <w:sz w:val="20"/>
          <w:szCs w:val="20"/>
        </w:rPr>
        <w:t>TeV</w:t>
      </w:r>
      <w:proofErr w:type="spellEnd"/>
      <w:r w:rsidR="001E1A94" w:rsidRPr="001E1A94">
        <w:rPr>
          <w:rFonts w:cs="Times New Roman"/>
          <w:b/>
          <w:sz w:val="20"/>
          <w:szCs w:val="20"/>
        </w:rPr>
        <w:t xml:space="preserve">, </w:t>
      </w:r>
      <w:r w:rsidR="001E1A94" w:rsidRPr="001E1A94">
        <w:rPr>
          <w:rFonts w:ascii="Symbol" w:hAnsi="Symbol" w:cs="Times New Roman"/>
          <w:b/>
          <w:i/>
          <w:sz w:val="20"/>
          <w:szCs w:val="20"/>
        </w:rPr>
        <w:t></w:t>
      </w:r>
      <w:r w:rsidR="001E1A94" w:rsidRPr="001E1A94">
        <w:rPr>
          <w:rFonts w:cs="Times New Roman"/>
          <w:b/>
          <w:i/>
          <w:sz w:val="20"/>
          <w:szCs w:val="20"/>
          <w:vertAlign w:val="subscript"/>
        </w:rPr>
        <w:t>H</w:t>
      </w:r>
      <w:r w:rsidR="001E1A94" w:rsidRPr="001E1A94">
        <w:rPr>
          <w:rFonts w:cs="Times New Roman"/>
          <w:b/>
          <w:sz w:val="20"/>
          <w:szCs w:val="20"/>
        </w:rPr>
        <w:t xml:space="preserve"> =19.5 </w:t>
      </w:r>
      <w:proofErr w:type="spellStart"/>
      <w:r w:rsidR="001E1A94" w:rsidRPr="001E1A94">
        <w:rPr>
          <w:rFonts w:cs="Times New Roman"/>
          <w:b/>
          <w:sz w:val="20"/>
          <w:szCs w:val="20"/>
        </w:rPr>
        <w:t>GeV</w:t>
      </w:r>
      <w:proofErr w:type="spellEnd"/>
      <w:r w:rsidR="001E1A94" w:rsidRPr="001E1A94">
        <w:rPr>
          <w:rFonts w:cs="Times New Roman"/>
          <w:b/>
          <w:sz w:val="20"/>
          <w:szCs w:val="20"/>
        </w:rPr>
        <w:t>.</w:t>
      </w:r>
      <w:r w:rsidR="001E1A94">
        <w:rPr>
          <w:rFonts w:cs="Times New Roman"/>
          <w:b/>
          <w:sz w:val="20"/>
          <w:szCs w:val="20"/>
        </w:rPr>
        <w:t xml:space="preserve"> </w:t>
      </w:r>
      <w:r w:rsidR="001E1A94" w:rsidRPr="001E1A94">
        <w:rPr>
          <w:rFonts w:cs="Times New Roman"/>
          <w:b/>
          <w:sz w:val="20"/>
          <w:szCs w:val="20"/>
        </w:rPr>
        <w:t xml:space="preserve">In spite of the near degeneracy of the </w:t>
      </w:r>
      <w:proofErr w:type="spellStart"/>
      <w:r w:rsidR="001E1A94" w:rsidRPr="001E1A94">
        <w:rPr>
          <w:rFonts w:cs="Times New Roman"/>
          <w:b/>
          <w:sz w:val="20"/>
          <w:szCs w:val="20"/>
        </w:rPr>
        <w:t>μ+μ</w:t>
      </w:r>
      <w:proofErr w:type="spellEnd"/>
      <w:r w:rsidR="001E1A94">
        <w:rPr>
          <w:rFonts w:cs="Times New Roman"/>
          <w:b/>
          <w:sz w:val="20"/>
          <w:szCs w:val="20"/>
        </w:rPr>
        <w:t>=&gt;</w:t>
      </w:r>
      <w:r w:rsidR="001E1A94" w:rsidRPr="001E1A94">
        <w:rPr>
          <w:rFonts w:cs="Times New Roman"/>
          <w:b/>
          <w:sz w:val="20"/>
          <w:szCs w:val="20"/>
        </w:rPr>
        <w:t>H/A resonances</w:t>
      </w:r>
      <w:r w:rsidR="001E1A94">
        <w:rPr>
          <w:rFonts w:cs="Times New Roman"/>
          <w:b/>
          <w:sz w:val="20"/>
          <w:szCs w:val="20"/>
        </w:rPr>
        <w:t xml:space="preserve"> (</w:t>
      </w:r>
      <w:r w:rsidR="001E1A94" w:rsidRPr="001E1A94">
        <w:rPr>
          <w:rFonts w:cs="Times New Roman"/>
          <w:b/>
          <w:sz w:val="20"/>
          <w:szCs w:val="20"/>
        </w:rPr>
        <w:t>combined here),</w:t>
      </w:r>
      <w:r w:rsidR="001E1A94">
        <w:rPr>
          <w:rFonts w:cs="Times New Roman"/>
          <w:b/>
          <w:sz w:val="20"/>
          <w:szCs w:val="20"/>
        </w:rPr>
        <w:t xml:space="preserve"> </w:t>
      </w:r>
      <w:r w:rsidR="001E1A94" w:rsidRPr="001E1A94">
        <w:rPr>
          <w:rFonts w:cs="Times New Roman"/>
          <w:b/>
          <w:sz w:val="20"/>
          <w:szCs w:val="20"/>
        </w:rPr>
        <w:t xml:space="preserve">properties of each individual state and its decay modes can be disentangled at a </w:t>
      </w:r>
      <w:proofErr w:type="spellStart"/>
      <w:r w:rsidR="001E1A94" w:rsidRPr="001E1A94">
        <w:rPr>
          <w:rFonts w:cs="Times New Roman"/>
          <w:b/>
          <w:sz w:val="20"/>
          <w:szCs w:val="20"/>
        </w:rPr>
        <w:t>muon</w:t>
      </w:r>
      <w:proofErr w:type="spellEnd"/>
      <w:r w:rsidR="001E1A94" w:rsidRPr="001E1A94">
        <w:rPr>
          <w:rFonts w:cs="Times New Roman"/>
          <w:b/>
          <w:sz w:val="20"/>
          <w:szCs w:val="20"/>
        </w:rPr>
        <w:t xml:space="preserve"> collider</w:t>
      </w:r>
    </w:p>
    <w:p w14:paraId="34642BC2" w14:textId="77777777" w:rsidR="001E284B" w:rsidRPr="0075329D" w:rsidRDefault="001E284B" w:rsidP="00861AE6">
      <w:pPr>
        <w:widowControl w:val="0"/>
        <w:autoSpaceDE w:val="0"/>
        <w:autoSpaceDN w:val="0"/>
        <w:adjustRightInd w:val="0"/>
        <w:spacing w:before="7"/>
        <w:rPr>
          <w:rFonts w:eastAsia="MS PGothic"/>
          <w:sz w:val="12"/>
          <w:szCs w:val="12"/>
          <w:lang w:val="en-US"/>
        </w:rPr>
      </w:pPr>
    </w:p>
    <w:p w14:paraId="7C6C9181" w14:textId="63E3168A" w:rsidR="001E284B" w:rsidRPr="0075329D" w:rsidRDefault="001E284B" w:rsidP="00861AE6">
      <w:pPr>
        <w:pStyle w:val="Heading6"/>
        <w:spacing w:line="240" w:lineRule="auto"/>
        <w:rPr>
          <w:lang w:val="en-US"/>
        </w:rPr>
      </w:pPr>
      <w:proofErr w:type="spellStart"/>
      <w:r w:rsidRPr="00861AE6">
        <w:rPr>
          <w:lang w:val="en-US"/>
        </w:rPr>
        <w:t>Supersymmetry</w:t>
      </w:r>
      <w:proofErr w:type="spellEnd"/>
    </w:p>
    <w:p w14:paraId="6C16FDB8" w14:textId="77777777" w:rsidR="001E284B" w:rsidRPr="00861AE6" w:rsidRDefault="001E284B" w:rsidP="00861AE6">
      <w:pPr>
        <w:widowControl w:val="0"/>
        <w:autoSpaceDE w:val="0"/>
        <w:autoSpaceDN w:val="0"/>
        <w:adjustRightInd w:val="0"/>
        <w:spacing w:before="9"/>
        <w:rPr>
          <w:rFonts w:eastAsia="MS PGothic"/>
          <w:lang w:val="en-US"/>
        </w:rPr>
      </w:pPr>
    </w:p>
    <w:p w14:paraId="49105F6C" w14:textId="563A17CB" w:rsidR="001E284B" w:rsidRPr="00586C4F" w:rsidRDefault="001E284B" w:rsidP="00861AE6">
      <w:pPr>
        <w:widowControl w:val="0"/>
        <w:autoSpaceDE w:val="0"/>
        <w:autoSpaceDN w:val="0"/>
        <w:adjustRightInd w:val="0"/>
        <w:ind w:right="78"/>
        <w:jc w:val="both"/>
        <w:rPr>
          <w:rFonts w:eastAsia="MS PGothic"/>
          <w:lang w:val="en-US"/>
        </w:rPr>
      </w:pPr>
      <w:proofErr w:type="spellStart"/>
      <w:r w:rsidRPr="00861AE6">
        <w:rPr>
          <w:rFonts w:eastAsia="MS PGothic"/>
          <w:lang w:val="en-US"/>
        </w:rPr>
        <w:t>Supersymmetry</w:t>
      </w:r>
      <w:proofErr w:type="spellEnd"/>
      <w:r w:rsidRPr="00861AE6">
        <w:rPr>
          <w:rFonts w:eastAsia="MS PGothic"/>
          <w:lang w:val="en-US"/>
        </w:rPr>
        <w:t xml:space="preserve"> (SUSY) provides a solution to the naturalness problem of the SM. It is a symmetry that connects scalars with fermions, ordinary particles with </w:t>
      </w:r>
      <w:proofErr w:type="spellStart"/>
      <w:r w:rsidRPr="00861AE6">
        <w:rPr>
          <w:rFonts w:eastAsia="MS PGothic"/>
          <w:lang w:val="en-US"/>
        </w:rPr>
        <w:t>superpartners</w:t>
      </w:r>
      <w:proofErr w:type="spellEnd"/>
      <w:r w:rsidRPr="00861AE6">
        <w:rPr>
          <w:rFonts w:eastAsia="MS PGothic"/>
          <w:lang w:val="en-US"/>
        </w:rPr>
        <w:t>; a symmetry that is missing in the SM.</w:t>
      </w:r>
    </w:p>
    <w:p w14:paraId="7AE6E25E" w14:textId="77777777" w:rsidR="0075329D" w:rsidRPr="00586C4F" w:rsidRDefault="0075329D" w:rsidP="00861AE6">
      <w:pPr>
        <w:widowControl w:val="0"/>
        <w:autoSpaceDE w:val="0"/>
        <w:autoSpaceDN w:val="0"/>
        <w:adjustRightInd w:val="0"/>
        <w:ind w:right="78"/>
        <w:jc w:val="both"/>
        <w:rPr>
          <w:rFonts w:eastAsia="MS PGothic"/>
          <w:lang w:val="en-US"/>
        </w:rPr>
      </w:pPr>
    </w:p>
    <w:p w14:paraId="4DA94C10" w14:textId="791E20F8" w:rsidR="003D631E" w:rsidRPr="00861AE6" w:rsidRDefault="001E284B" w:rsidP="00861AE6">
      <w:pPr>
        <w:widowControl w:val="0"/>
        <w:autoSpaceDE w:val="0"/>
        <w:autoSpaceDN w:val="0"/>
        <w:adjustRightInd w:val="0"/>
        <w:ind w:right="78"/>
        <w:jc w:val="both"/>
        <w:rPr>
          <w:rFonts w:eastAsia="MS PGothic"/>
          <w:lang w:val="en-US"/>
        </w:rPr>
      </w:pPr>
      <w:r w:rsidRPr="00586C4F">
        <w:rPr>
          <w:rFonts w:eastAsia="MS PGothic"/>
          <w:lang w:val="en-US"/>
        </w:rPr>
        <w:t xml:space="preserve">The simplest SUSY model is the </w:t>
      </w:r>
      <w:proofErr w:type="spellStart"/>
      <w:r w:rsidRPr="00586C4F">
        <w:rPr>
          <w:rFonts w:eastAsia="MS PGothic"/>
          <w:lang w:val="en-US"/>
        </w:rPr>
        <w:t>cMSSM</w:t>
      </w:r>
      <w:proofErr w:type="spellEnd"/>
      <w:r w:rsidRPr="00586C4F">
        <w:rPr>
          <w:rFonts w:eastAsia="MS PGothic"/>
          <w:lang w:val="en-US"/>
        </w:rPr>
        <w:t xml:space="preserve">, with only five parameters determining the masses of all the </w:t>
      </w:r>
      <w:proofErr w:type="spellStart"/>
      <w:r w:rsidRPr="00861AE6">
        <w:rPr>
          <w:rFonts w:eastAsia="MS PGothic"/>
          <w:lang w:val="en-US"/>
        </w:rPr>
        <w:t>superpartners</w:t>
      </w:r>
      <w:proofErr w:type="spellEnd"/>
      <w:r w:rsidRPr="00861AE6">
        <w:rPr>
          <w:rFonts w:eastAsia="MS PGothic"/>
          <w:lang w:val="en-US"/>
        </w:rPr>
        <w:t xml:space="preserve">. It is now highly constrained by direct limits on the Higgs, mainly from LEP, CDF and </w:t>
      </w:r>
      <w:proofErr w:type="spellStart"/>
      <w:r w:rsidRPr="00586C4F">
        <w:rPr>
          <w:rFonts w:eastAsia="MS PGothic"/>
          <w:lang w:val="en-US"/>
        </w:rPr>
        <w:t>DZero</w:t>
      </w:r>
      <w:proofErr w:type="spellEnd"/>
      <w:r w:rsidRPr="00586C4F">
        <w:rPr>
          <w:rFonts w:eastAsia="MS PGothic"/>
          <w:lang w:val="en-US"/>
        </w:rPr>
        <w:t>. Z-pole measurements studies have provided constraints from electroweak precision measurements, and we have no indication of SUSY from flavor</w:t>
      </w:r>
      <w:r w:rsidR="003D631E" w:rsidRPr="00861AE6">
        <w:rPr>
          <w:rFonts w:eastAsia="MS PGothic"/>
          <w:lang w:val="en-US"/>
        </w:rPr>
        <w:t xml:space="preserve"> </w:t>
      </w:r>
      <w:r w:rsidRPr="00586C4F">
        <w:rPr>
          <w:rFonts w:eastAsia="MS PGothic"/>
          <w:lang w:val="en-US"/>
        </w:rPr>
        <w:t>physics so far</w:t>
      </w:r>
      <w:r w:rsidR="00CF32DE">
        <w:rPr>
          <w:rStyle w:val="FootnoteReference"/>
          <w:rFonts w:eastAsia="MS PGothic"/>
          <w:lang w:val="en-US"/>
        </w:rPr>
        <w:footnoteReference w:id="27"/>
      </w:r>
      <w:r w:rsidRPr="00586C4F">
        <w:rPr>
          <w:rFonts w:eastAsia="MS PGothic"/>
          <w:lang w:val="en-US"/>
        </w:rPr>
        <w:t xml:space="preserve">. Recently the LHC has produced strong lower bounds on the masses of </w:t>
      </w:r>
      <w:proofErr w:type="spellStart"/>
      <w:r w:rsidRPr="00861AE6">
        <w:rPr>
          <w:rFonts w:eastAsia="MS PGothic"/>
          <w:lang w:val="en-US"/>
        </w:rPr>
        <w:t>squarks</w:t>
      </w:r>
      <w:proofErr w:type="spellEnd"/>
      <w:r w:rsidRPr="00586C4F">
        <w:rPr>
          <w:rFonts w:eastAsia="MS PGothic"/>
          <w:lang w:val="en-US"/>
        </w:rPr>
        <w:t xml:space="preserve"> and </w:t>
      </w:r>
      <w:proofErr w:type="spellStart"/>
      <w:r w:rsidRPr="00586C4F">
        <w:rPr>
          <w:rFonts w:eastAsia="MS PGothic"/>
          <w:lang w:val="en-US"/>
        </w:rPr>
        <w:t>gluinos</w:t>
      </w:r>
      <w:bookmarkStart w:id="69" w:name="_Ref359102663"/>
      <w:proofErr w:type="spellEnd"/>
      <w:r w:rsidR="00CF32DE">
        <w:rPr>
          <w:rStyle w:val="FootnoteReference"/>
          <w:rFonts w:eastAsia="MS PGothic"/>
          <w:lang w:val="en-US"/>
        </w:rPr>
        <w:footnoteReference w:id="28"/>
      </w:r>
      <w:bookmarkEnd w:id="69"/>
      <w:proofErr w:type="gramStart"/>
      <w:r w:rsidR="00CF32DE">
        <w:rPr>
          <w:rFonts w:eastAsia="MS PGothic"/>
          <w:lang w:val="en-US"/>
        </w:rPr>
        <w:t xml:space="preserve">, </w:t>
      </w:r>
      <w:r w:rsidR="00CF32DE">
        <w:rPr>
          <w:rStyle w:val="FootnoteReference"/>
          <w:rFonts w:eastAsia="MS PGothic"/>
          <w:lang w:val="en-US"/>
        </w:rPr>
        <w:footnoteReference w:id="29"/>
      </w:r>
      <w:proofErr w:type="gramEnd"/>
      <w:r w:rsidRPr="00861AE6">
        <w:rPr>
          <w:rFonts w:eastAsia="MS PGothic"/>
          <w:lang w:val="en-US"/>
        </w:rPr>
        <w:t xml:space="preserve"> </w:t>
      </w:r>
      <w:r w:rsidR="00C50209" w:rsidRPr="00586C4F">
        <w:rPr>
          <w:rFonts w:eastAsia="MS PGothic"/>
          <w:lang w:val="en-US"/>
        </w:rPr>
        <w:t>.</w:t>
      </w:r>
      <w:r w:rsidRPr="00861AE6">
        <w:rPr>
          <w:rFonts w:eastAsia="MS PGothic"/>
          <w:lang w:val="en-US"/>
        </w:rPr>
        <w:t xml:space="preserve"> All this, </w:t>
      </w:r>
      <w:r w:rsidR="00F67196" w:rsidRPr="00586C4F">
        <w:rPr>
          <w:rFonts w:eastAsia="MS PGothic"/>
          <w:lang w:val="en-US"/>
        </w:rPr>
        <w:t xml:space="preserve">taken </w:t>
      </w:r>
      <w:r w:rsidRPr="00861AE6">
        <w:rPr>
          <w:rFonts w:eastAsia="MS PGothic"/>
          <w:lang w:val="en-US"/>
        </w:rPr>
        <w:t xml:space="preserve">together, makes it </w:t>
      </w:r>
      <w:r w:rsidR="00F67196" w:rsidRPr="00586C4F">
        <w:rPr>
          <w:rFonts w:eastAsia="MS PGothic"/>
          <w:lang w:val="en-US"/>
        </w:rPr>
        <w:t xml:space="preserve">almost certain </w:t>
      </w:r>
      <w:r w:rsidRPr="00861AE6">
        <w:rPr>
          <w:rFonts w:eastAsia="MS PGothic"/>
          <w:lang w:val="en-US"/>
        </w:rPr>
        <w:t>that direct coverage of the remaining MSSM parameter space requires a multi-</w:t>
      </w:r>
      <w:proofErr w:type="spellStart"/>
      <w:r w:rsidRPr="00861AE6">
        <w:rPr>
          <w:rFonts w:eastAsia="MS PGothic"/>
          <w:lang w:val="en-US"/>
        </w:rPr>
        <w:t>TeV</w:t>
      </w:r>
      <w:proofErr w:type="spellEnd"/>
      <w:r w:rsidRPr="00861AE6">
        <w:rPr>
          <w:rFonts w:eastAsia="MS PGothic"/>
          <w:lang w:val="en-US"/>
        </w:rPr>
        <w:t xml:space="preserve"> scale lepton collider such as </w:t>
      </w:r>
      <w:r w:rsidR="00F67196" w:rsidRPr="00586C4F">
        <w:rPr>
          <w:rFonts w:eastAsia="MS PGothic"/>
          <w:lang w:val="en-US"/>
        </w:rPr>
        <w:t xml:space="preserve">CLIC </w:t>
      </w:r>
      <w:r w:rsidRPr="00586C4F">
        <w:rPr>
          <w:rFonts w:eastAsia="MS PGothic"/>
          <w:lang w:val="en-US"/>
        </w:rPr>
        <w:t>(</w:t>
      </w:r>
      <w:r w:rsidR="00F67196" w:rsidRPr="00586C4F">
        <w:rPr>
          <w:rFonts w:eastAsia="MS PGothic"/>
          <w:lang w:val="en-US"/>
        </w:rPr>
        <w:t xml:space="preserve">at </w:t>
      </w:r>
      <w:r w:rsidR="00F67196" w:rsidRPr="00861AE6">
        <w:rPr>
          <w:rFonts w:eastAsia="MS PGothic"/>
          <w:lang w:val="en-US"/>
        </w:rPr>
        <w:t xml:space="preserve">3 </w:t>
      </w:r>
      <w:proofErr w:type="spellStart"/>
      <w:r w:rsidRPr="00861AE6">
        <w:rPr>
          <w:rFonts w:eastAsia="MS PGothic"/>
          <w:lang w:val="en-US"/>
        </w:rPr>
        <w:t>TeV</w:t>
      </w:r>
      <w:proofErr w:type="spellEnd"/>
      <w:r w:rsidR="00F67196" w:rsidRPr="00861AE6">
        <w:rPr>
          <w:rFonts w:eastAsia="MS PGothic"/>
          <w:lang w:val="en-US"/>
        </w:rPr>
        <w:t xml:space="preserve">) </w:t>
      </w:r>
      <w:r w:rsidRPr="00586C4F">
        <w:rPr>
          <w:rFonts w:eastAsia="MS PGothic"/>
          <w:lang w:val="en-US"/>
        </w:rPr>
        <w:t xml:space="preserve">or a </w:t>
      </w:r>
      <w:proofErr w:type="spellStart"/>
      <w:r w:rsidRPr="00586C4F">
        <w:rPr>
          <w:rFonts w:eastAsia="MS PGothic"/>
          <w:lang w:val="en-US"/>
        </w:rPr>
        <w:t>Muon</w:t>
      </w:r>
      <w:proofErr w:type="spellEnd"/>
      <w:r w:rsidRPr="00861AE6">
        <w:rPr>
          <w:rFonts w:eastAsia="MS PGothic"/>
          <w:lang w:val="en-US"/>
        </w:rPr>
        <w:t xml:space="preserve"> </w:t>
      </w:r>
      <w:r w:rsidRPr="00861AE6">
        <w:rPr>
          <w:rFonts w:eastAsia="MS PGothic"/>
          <w:lang w:val="en-US"/>
        </w:rPr>
        <w:lastRenderedPageBreak/>
        <w:t xml:space="preserve">Collider. </w:t>
      </w:r>
      <w:r w:rsidR="00F67196" w:rsidRPr="00586C4F">
        <w:rPr>
          <w:rFonts w:eastAsia="MS PGothic"/>
          <w:lang w:val="en-US"/>
        </w:rPr>
        <w:t xml:space="preserve">Because the production </w:t>
      </w:r>
      <w:r w:rsidRPr="00586C4F">
        <w:rPr>
          <w:rFonts w:eastAsia="MS PGothic"/>
          <w:lang w:val="en-US"/>
        </w:rPr>
        <w:t xml:space="preserve">cross </w:t>
      </w:r>
      <w:r w:rsidR="00F67196" w:rsidRPr="00586C4F">
        <w:rPr>
          <w:rFonts w:eastAsia="MS PGothic"/>
          <w:lang w:val="en-US"/>
        </w:rPr>
        <w:t xml:space="preserve">sections </w:t>
      </w:r>
      <w:r w:rsidRPr="00586C4F">
        <w:rPr>
          <w:rFonts w:eastAsia="MS PGothic"/>
          <w:lang w:val="en-US"/>
        </w:rPr>
        <w:t xml:space="preserve">of </w:t>
      </w:r>
      <w:r w:rsidR="00F67196" w:rsidRPr="00586C4F">
        <w:rPr>
          <w:rFonts w:eastAsia="MS PGothic"/>
          <w:lang w:val="en-US"/>
        </w:rPr>
        <w:t xml:space="preserve">pairs </w:t>
      </w:r>
      <w:r w:rsidRPr="00586C4F">
        <w:rPr>
          <w:rFonts w:eastAsia="MS PGothic"/>
          <w:lang w:val="en-US"/>
        </w:rPr>
        <w:t xml:space="preserve">of </w:t>
      </w:r>
      <w:proofErr w:type="spellStart"/>
      <w:r w:rsidR="00F67196" w:rsidRPr="00861AE6">
        <w:rPr>
          <w:rFonts w:eastAsia="MS PGothic"/>
          <w:lang w:val="en-US"/>
        </w:rPr>
        <w:t>supersymmetric</w:t>
      </w:r>
      <w:proofErr w:type="spellEnd"/>
      <w:r w:rsidR="00F67196" w:rsidRPr="00586C4F">
        <w:rPr>
          <w:rFonts w:eastAsia="MS PGothic"/>
          <w:lang w:val="en-US"/>
        </w:rPr>
        <w:t xml:space="preserve"> particles </w:t>
      </w:r>
      <w:r w:rsidRPr="00586C4F">
        <w:rPr>
          <w:rFonts w:eastAsia="MS PGothic"/>
          <w:lang w:val="en-US"/>
        </w:rPr>
        <w:t xml:space="preserve">are </w:t>
      </w:r>
      <w:r w:rsidR="00F67196" w:rsidRPr="00586C4F">
        <w:rPr>
          <w:rFonts w:eastAsia="MS PGothic"/>
          <w:lang w:val="en-US"/>
        </w:rPr>
        <w:t xml:space="preserve">generally smaller than the pair production </w:t>
      </w:r>
      <w:r w:rsidRPr="00586C4F">
        <w:rPr>
          <w:rFonts w:eastAsia="MS PGothic"/>
          <w:lang w:val="en-US"/>
        </w:rPr>
        <w:t>for SM particles</w:t>
      </w:r>
      <w:r w:rsidR="003D631E" w:rsidRPr="00586C4F">
        <w:rPr>
          <w:rFonts w:eastAsia="MS PGothic"/>
          <w:lang w:val="en-US"/>
        </w:rPr>
        <w:t xml:space="preserve"> </w:t>
      </w:r>
      <w:r w:rsidRPr="00586C4F">
        <w:rPr>
          <w:rFonts w:eastAsia="MS PGothic"/>
          <w:lang w:val="en-US"/>
        </w:rPr>
        <w:t>(</w:t>
      </w:r>
      <w:r w:rsidR="00F67196" w:rsidRPr="00586C4F">
        <w:rPr>
          <w:rFonts w:eastAsia="MS PGothic"/>
          <w:lang w:val="en-US"/>
        </w:rPr>
        <w:t>see</w:t>
      </w:r>
      <w:r w:rsidR="00884D04">
        <w:rPr>
          <w:rFonts w:eastAsia="MS PGothic"/>
          <w:lang w:val="en-US"/>
        </w:rPr>
        <w:t xml:space="preserve"> </w:t>
      </w:r>
      <w:r w:rsidR="00884D04">
        <w:rPr>
          <w:rFonts w:eastAsia="MS PGothic"/>
          <w:lang w:val="en-US"/>
        </w:rPr>
        <w:fldChar w:fldCharType="begin"/>
      </w:r>
      <w:r w:rsidR="00884D04">
        <w:rPr>
          <w:rFonts w:eastAsia="MS PGothic"/>
          <w:lang w:val="en-US"/>
        </w:rPr>
        <w:instrText xml:space="preserve"> REF _Ref359102167 \h </w:instrText>
      </w:r>
      <w:r w:rsidR="00884D04">
        <w:rPr>
          <w:rFonts w:eastAsia="MS PGothic"/>
          <w:lang w:val="en-US"/>
        </w:rPr>
      </w:r>
      <w:r w:rsidR="00884D04">
        <w:rPr>
          <w:rFonts w:eastAsia="MS PGothic"/>
          <w:lang w:val="en-US"/>
        </w:rPr>
        <w:fldChar w:fldCharType="separate"/>
      </w:r>
      <w:r w:rsidR="00884D04">
        <w:t xml:space="preserve">Figure </w:t>
      </w:r>
      <w:r w:rsidR="00884D04">
        <w:rPr>
          <w:noProof/>
        </w:rPr>
        <w:t>20</w:t>
      </w:r>
      <w:r w:rsidR="00884D04">
        <w:rPr>
          <w:rFonts w:eastAsia="MS PGothic"/>
          <w:lang w:val="en-US"/>
        </w:rPr>
        <w:fldChar w:fldCharType="end"/>
      </w:r>
      <w:r w:rsidRPr="00586C4F">
        <w:rPr>
          <w:rFonts w:eastAsia="MS PGothic"/>
          <w:lang w:val="en-US"/>
        </w:rPr>
        <w:t xml:space="preserve">) high </w:t>
      </w:r>
      <w:r w:rsidR="00F67196" w:rsidRPr="00586C4F">
        <w:rPr>
          <w:rFonts w:eastAsia="MS PGothic"/>
          <w:lang w:val="en-US"/>
        </w:rPr>
        <w:t xml:space="preserve">luminosity </w:t>
      </w:r>
      <w:r w:rsidRPr="00586C4F">
        <w:rPr>
          <w:rFonts w:eastAsia="MS PGothic"/>
          <w:lang w:val="en-US"/>
        </w:rPr>
        <w:t xml:space="preserve">is </w:t>
      </w:r>
      <w:r w:rsidR="00F67196" w:rsidRPr="00586C4F">
        <w:rPr>
          <w:rFonts w:eastAsia="MS PGothic"/>
          <w:lang w:val="en-US"/>
        </w:rPr>
        <w:t xml:space="preserve">required </w:t>
      </w:r>
      <w:r w:rsidRPr="00586C4F">
        <w:rPr>
          <w:rFonts w:eastAsia="MS PGothic"/>
          <w:lang w:val="en-US"/>
        </w:rPr>
        <w:t xml:space="preserve">at such a </w:t>
      </w:r>
      <w:r w:rsidR="00F67196" w:rsidRPr="00861AE6">
        <w:rPr>
          <w:rFonts w:eastAsia="MS PGothic"/>
          <w:lang w:val="en-US"/>
        </w:rPr>
        <w:t>multi</w:t>
      </w:r>
      <w:r w:rsidR="00586C4F">
        <w:rPr>
          <w:rFonts w:eastAsia="MS PGothic"/>
          <w:lang w:val="en-US"/>
        </w:rPr>
        <w:t>-</w:t>
      </w:r>
      <w:proofErr w:type="spellStart"/>
      <w:r w:rsidR="00F67196" w:rsidRPr="00861AE6">
        <w:rPr>
          <w:rFonts w:eastAsia="MS PGothic"/>
          <w:lang w:val="en-US"/>
        </w:rPr>
        <w:t>TeV</w:t>
      </w:r>
      <w:proofErr w:type="spellEnd"/>
      <w:r w:rsidR="00F67196" w:rsidRPr="00586C4F">
        <w:rPr>
          <w:rFonts w:eastAsia="MS PGothic"/>
          <w:lang w:val="en-US"/>
        </w:rPr>
        <w:t xml:space="preserve"> </w:t>
      </w:r>
      <w:r w:rsidRPr="00586C4F">
        <w:rPr>
          <w:rFonts w:eastAsia="MS PGothic"/>
          <w:lang w:val="en-US"/>
        </w:rPr>
        <w:t>collider (</w:t>
      </w:r>
      <w:r w:rsidRPr="00861AE6">
        <w:rPr>
          <w:rFonts w:eastAsia="MS PGothic"/>
          <w:lang w:val="en-US"/>
        </w:rPr>
        <w:t>1</w:t>
      </w:r>
      <w:r w:rsidR="00F67196" w:rsidRPr="00861AE6">
        <w:rPr>
          <w:rFonts w:eastAsia="MS PGothic"/>
          <w:lang w:val="en-US"/>
        </w:rPr>
        <w:t xml:space="preserve"> </w:t>
      </w:r>
      <w:r w:rsidRPr="00586C4F">
        <w:rPr>
          <w:rFonts w:eastAsia="MS PGothic"/>
          <w:lang w:val="en-US"/>
        </w:rPr>
        <w:t>ab</w:t>
      </w:r>
      <w:r w:rsidRPr="00861AE6">
        <w:rPr>
          <w:rFonts w:eastAsia="MS PGothic"/>
          <w:vertAlign w:val="superscript"/>
          <w:lang w:val="en-US"/>
        </w:rPr>
        <w:t>−1</w:t>
      </w:r>
      <w:r w:rsidRPr="00861AE6">
        <w:rPr>
          <w:rFonts w:eastAsia="MS PGothic"/>
          <w:lang w:val="en-US"/>
        </w:rPr>
        <w:t>)</w:t>
      </w:r>
      <w:r w:rsidR="00F67196" w:rsidRPr="00861AE6">
        <w:rPr>
          <w:rFonts w:eastAsia="MS PGothic"/>
          <w:lang w:val="en-US"/>
        </w:rPr>
        <w:t>.</w:t>
      </w:r>
    </w:p>
    <w:p w14:paraId="4F21B558" w14:textId="5D3D81A6" w:rsidR="00604AB5" w:rsidRPr="00861AE6" w:rsidRDefault="003D631E" w:rsidP="00861AE6">
      <w:pPr>
        <w:widowControl w:val="0"/>
        <w:autoSpaceDE w:val="0"/>
        <w:autoSpaceDN w:val="0"/>
        <w:adjustRightInd w:val="0"/>
        <w:spacing w:before="18"/>
        <w:ind w:left="116" w:right="75"/>
        <w:jc w:val="center"/>
        <w:rPr>
          <w:rFonts w:eastAsia="MS PGothic"/>
          <w:lang w:val="en-US"/>
        </w:rPr>
      </w:pPr>
      <w:r w:rsidRPr="00E60A7C">
        <w:rPr>
          <w:noProof/>
          <w:lang w:eastAsia="en-GB"/>
        </w:rPr>
        <w:drawing>
          <wp:inline distT="0" distB="0" distL="0" distR="0" wp14:anchorId="76B69D62" wp14:editId="55DA861A">
            <wp:extent cx="3464480" cy="4164037"/>
            <wp:effectExtent l="0" t="0" r="3175" b="825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66868" cy="4166908"/>
                    </a:xfrm>
                    <a:prstGeom prst="rect">
                      <a:avLst/>
                    </a:prstGeom>
                  </pic:spPr>
                </pic:pic>
              </a:graphicData>
            </a:graphic>
          </wp:inline>
        </w:drawing>
      </w:r>
    </w:p>
    <w:p w14:paraId="4E2643B2" w14:textId="0FC7AD3B" w:rsidR="001E284B" w:rsidRPr="0075329D" w:rsidRDefault="00C55728" w:rsidP="00100C73">
      <w:pPr>
        <w:pStyle w:val="Caption"/>
        <w:rPr>
          <w:lang w:val="en-US"/>
        </w:rPr>
      </w:pPr>
      <w:bookmarkStart w:id="70" w:name="_Ref359102167"/>
      <w:r>
        <w:t xml:space="preserve">Figure </w:t>
      </w:r>
      <w:r w:rsidR="00B43897">
        <w:fldChar w:fldCharType="begin"/>
      </w:r>
      <w:r w:rsidR="00B43897">
        <w:instrText xml:space="preserve"> SEQ Figure \* ARABIC </w:instrText>
      </w:r>
      <w:r w:rsidR="00B43897">
        <w:fldChar w:fldCharType="separate"/>
      </w:r>
      <w:r w:rsidR="00BD3E7D">
        <w:rPr>
          <w:noProof/>
        </w:rPr>
        <w:t>20</w:t>
      </w:r>
      <w:r w:rsidR="00B43897">
        <w:rPr>
          <w:noProof/>
        </w:rPr>
        <w:fldChar w:fldCharType="end"/>
      </w:r>
      <w:bookmarkEnd w:id="70"/>
      <w:r w:rsidR="001E284B" w:rsidRPr="0075329D">
        <w:rPr>
          <w:lang w:val="en-US"/>
        </w:rPr>
        <w:t xml:space="preserve">:  </w:t>
      </w:r>
      <w:r w:rsidR="00F67196" w:rsidRPr="00861AE6">
        <w:rPr>
          <w:lang w:val="en-US"/>
        </w:rPr>
        <w:t xml:space="preserve">Various </w:t>
      </w:r>
      <w:r w:rsidR="001E284B" w:rsidRPr="0075329D">
        <w:rPr>
          <w:lang w:val="en-US"/>
        </w:rPr>
        <w:t xml:space="preserve">SUSY model cross </w:t>
      </w:r>
      <w:r w:rsidR="00F67196" w:rsidRPr="0075329D">
        <w:rPr>
          <w:lang w:val="en-US"/>
        </w:rPr>
        <w:t xml:space="preserve">sections </w:t>
      </w:r>
      <w:r w:rsidR="001E284B" w:rsidRPr="0075329D">
        <w:rPr>
          <w:lang w:val="en-US"/>
        </w:rPr>
        <w:t>(</w:t>
      </w:r>
      <w:r w:rsidR="00F67196" w:rsidRPr="0075329D">
        <w:rPr>
          <w:lang w:val="en-US"/>
        </w:rPr>
        <w:t xml:space="preserve">in </w:t>
      </w:r>
      <w:proofErr w:type="spellStart"/>
      <w:r w:rsidR="001E284B" w:rsidRPr="0075329D">
        <w:rPr>
          <w:lang w:val="en-US"/>
        </w:rPr>
        <w:t>fb</w:t>
      </w:r>
      <w:proofErr w:type="spellEnd"/>
      <w:r w:rsidR="001E284B" w:rsidRPr="0075329D">
        <w:rPr>
          <w:lang w:val="en-US"/>
        </w:rPr>
        <w:t xml:space="preserve">) </w:t>
      </w:r>
      <w:r w:rsidR="00F67196" w:rsidRPr="0075329D">
        <w:rPr>
          <w:lang w:val="en-US"/>
        </w:rPr>
        <w:t xml:space="preserve">at </w:t>
      </w:r>
      <w:r w:rsidR="001E284B" w:rsidRPr="0075329D">
        <w:rPr>
          <w:lang w:val="en-US"/>
        </w:rPr>
        <w:t>a multi-</w:t>
      </w:r>
      <w:proofErr w:type="spellStart"/>
      <w:r w:rsidR="00F67196" w:rsidRPr="00861AE6">
        <w:rPr>
          <w:lang w:val="en-US"/>
        </w:rPr>
        <w:t>TeV</w:t>
      </w:r>
      <w:proofErr w:type="spellEnd"/>
      <w:r w:rsidR="00F67196" w:rsidRPr="0075329D">
        <w:rPr>
          <w:lang w:val="en-US"/>
        </w:rPr>
        <w:t xml:space="preserve"> </w:t>
      </w:r>
      <w:r w:rsidR="001E284B" w:rsidRPr="0075329D">
        <w:rPr>
          <w:lang w:val="en-US"/>
        </w:rPr>
        <w:t xml:space="preserve">MC </w:t>
      </w:r>
      <w:r w:rsidR="00F67196" w:rsidRPr="00861AE6">
        <w:rPr>
          <w:lang w:val="en-US"/>
        </w:rPr>
        <w:t xml:space="preserve">versus </w:t>
      </w:r>
      <w:r w:rsidR="001E284B" w:rsidRPr="00861AE6">
        <w:rPr>
          <w:lang w:val="en-US"/>
        </w:rPr>
        <w:t>energy</w:t>
      </w:r>
      <w:r w:rsidR="001E284B" w:rsidRPr="00E60A7C">
        <w:rPr>
          <w:noProof/>
          <w:lang w:eastAsia="en-GB"/>
        </w:rPr>
        <mc:AlternateContent>
          <mc:Choice Requires="wps">
            <w:drawing>
              <wp:anchor distT="0" distB="0" distL="114300" distR="114300" simplePos="0" relativeHeight="251680768" behindDoc="1" locked="0" layoutInCell="0" allowOverlap="1" wp14:anchorId="575A0725" wp14:editId="6B26D1D0">
                <wp:simplePos x="0" y="0"/>
                <wp:positionH relativeFrom="page">
                  <wp:posOffset>1334770</wp:posOffset>
                </wp:positionH>
                <wp:positionV relativeFrom="paragraph">
                  <wp:posOffset>48895</wp:posOffset>
                </wp:positionV>
                <wp:extent cx="64770" cy="0"/>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0"/>
                        </a:xfrm>
                        <a:custGeom>
                          <a:avLst/>
                          <a:gdLst>
                            <a:gd name="T0" fmla="*/ 0 w 102"/>
                            <a:gd name="T1" fmla="*/ 102 w 102"/>
                          </a:gdLst>
                          <a:ahLst/>
                          <a:cxnLst>
                            <a:cxn ang="0">
                              <a:pos x="T0" y="0"/>
                            </a:cxn>
                            <a:cxn ang="0">
                              <a:pos x="T1" y="0"/>
                            </a:cxn>
                          </a:cxnLst>
                          <a:rect l="0" t="0" r="r" b="b"/>
                          <a:pathLst>
                            <a:path w="102">
                              <a:moveTo>
                                <a:pt x="0" y="0"/>
                              </a:moveTo>
                              <a:lnTo>
                                <a:pt x="102" y="0"/>
                              </a:lnTo>
                            </a:path>
                          </a:pathLst>
                        </a:custGeom>
                        <a:noFill/>
                        <a:ln w="5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polyline id="Freeform 27"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5.1pt,3.85pt,110.2pt,3.8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" o:allowincell="f" filled="f" strokeweight=".15381mm">
                <v:path arrowok="t" o:connecttype="custom" o:connectlocs="0,0;64770,0" o:connectangles="0,0"/>
                <w10:wrap anchorx="page"/>
              </v:polyline>
            </w:pict>
          </mc:Fallback>
        </mc:AlternateContent>
      </w:r>
      <w:r w:rsidR="002C36EB" w:rsidRPr="00861AE6">
        <w:rPr>
          <w:lang w:val="en-US"/>
        </w:rPr>
        <w:t xml:space="preserve"> </w:t>
      </w:r>
      <w:r w:rsidR="001E284B" w:rsidRPr="00861AE6">
        <w:rPr>
          <w:lang w:val="en-US"/>
        </w:rPr>
        <w:t>(</w:t>
      </w:r>
      <w:r w:rsidR="00604AB5">
        <w:rPr>
          <w:bCs/>
          <w:lang w:val="en-US"/>
        </w:rPr>
        <w:t>√</w:t>
      </w:r>
      <w:r w:rsidR="001E284B" w:rsidRPr="00861AE6">
        <w:rPr>
          <w:bCs/>
          <w:lang w:val="en-US"/>
        </w:rPr>
        <w:t>s</w:t>
      </w:r>
      <w:r w:rsidR="001E284B" w:rsidRPr="00861AE6">
        <w:rPr>
          <w:lang w:val="en-US"/>
        </w:rPr>
        <w:t xml:space="preserve"> = 0.5 </w:t>
      </w:r>
      <w:r w:rsidR="001E284B" w:rsidRPr="00861AE6">
        <w:rPr>
          <w:rFonts w:ascii="MS PGothic" w:cs="MS PGothic"/>
          <w:lang w:val="en-US"/>
        </w:rPr>
        <w:t>−</w:t>
      </w:r>
      <w:r w:rsidR="001E284B" w:rsidRPr="00861AE6">
        <w:rPr>
          <w:rFonts w:ascii="MS PGothic" w:cs="MS PGothic"/>
          <w:lang w:val="en-US"/>
        </w:rPr>
        <w:t xml:space="preserve"> </w:t>
      </w:r>
      <w:r w:rsidR="001E284B" w:rsidRPr="00861AE6">
        <w:rPr>
          <w:lang w:val="en-US"/>
        </w:rPr>
        <w:t xml:space="preserve">6.0 </w:t>
      </w:r>
      <w:proofErr w:type="spellStart"/>
      <w:proofErr w:type="gramStart"/>
      <w:r w:rsidR="001E284B" w:rsidRPr="00861AE6">
        <w:rPr>
          <w:lang w:val="en-US"/>
        </w:rPr>
        <w:t>TeV</w:t>
      </w:r>
      <w:proofErr w:type="spellEnd"/>
      <w:r w:rsidR="001E284B" w:rsidRPr="00861AE6">
        <w:rPr>
          <w:lang w:val="en-US"/>
        </w:rPr>
        <w:t xml:space="preserve"> )</w:t>
      </w:r>
      <w:proofErr w:type="gramEnd"/>
      <w:r w:rsidR="001E284B" w:rsidRPr="00861AE6">
        <w:rPr>
          <w:lang w:val="en-US"/>
        </w:rPr>
        <w:t xml:space="preserve"> in the CSS 2013 benchmark Natural SUSY model.</w:t>
      </w:r>
    </w:p>
    <w:p w14:paraId="44117FB6" w14:textId="77777777" w:rsidR="001E284B" w:rsidRPr="0075329D" w:rsidRDefault="001E284B" w:rsidP="00861AE6">
      <w:pPr>
        <w:widowControl w:val="0"/>
        <w:autoSpaceDE w:val="0"/>
        <w:autoSpaceDN w:val="0"/>
        <w:adjustRightInd w:val="0"/>
        <w:spacing w:before="2"/>
        <w:rPr>
          <w:rFonts w:eastAsia="MS PGothic"/>
          <w:sz w:val="20"/>
          <w:szCs w:val="20"/>
          <w:lang w:val="en-US"/>
        </w:rPr>
      </w:pPr>
    </w:p>
    <w:p w14:paraId="6E5D4175" w14:textId="76129007" w:rsidR="001E284B" w:rsidRPr="0075329D" w:rsidRDefault="001E284B" w:rsidP="00861AE6">
      <w:pPr>
        <w:pStyle w:val="Heading6"/>
        <w:spacing w:line="240" w:lineRule="auto"/>
        <w:rPr>
          <w:lang w:val="en-US"/>
        </w:rPr>
      </w:pPr>
      <w:r w:rsidRPr="00861AE6">
        <w:rPr>
          <w:lang w:val="en-US"/>
        </w:rPr>
        <w:t>New Strong Dynamics</w:t>
      </w:r>
    </w:p>
    <w:p w14:paraId="0AA50544" w14:textId="77777777" w:rsidR="001E284B" w:rsidRPr="0075329D" w:rsidRDefault="001E284B" w:rsidP="00861AE6">
      <w:pPr>
        <w:widowControl w:val="0"/>
        <w:autoSpaceDE w:val="0"/>
        <w:autoSpaceDN w:val="0"/>
        <w:adjustRightInd w:val="0"/>
        <w:spacing w:before="9"/>
        <w:rPr>
          <w:rFonts w:eastAsia="MS PGothic"/>
          <w:sz w:val="15"/>
          <w:szCs w:val="15"/>
          <w:lang w:val="en-US"/>
        </w:rPr>
      </w:pPr>
    </w:p>
    <w:p w14:paraId="498484CC" w14:textId="31739A71" w:rsidR="001E284B" w:rsidRPr="0075329D" w:rsidRDefault="001E284B" w:rsidP="00861AE6">
      <w:pPr>
        <w:widowControl w:val="0"/>
        <w:autoSpaceDE w:val="0"/>
        <w:autoSpaceDN w:val="0"/>
        <w:adjustRightInd w:val="0"/>
        <w:ind w:right="78"/>
        <w:jc w:val="both"/>
        <w:rPr>
          <w:rFonts w:eastAsia="MS PGothic"/>
          <w:lang w:val="en-US"/>
        </w:rPr>
      </w:pPr>
      <w:r w:rsidRPr="0075329D">
        <w:rPr>
          <w:rFonts w:eastAsia="MS PGothic"/>
          <w:lang w:val="en-US"/>
        </w:rPr>
        <w:t>The discovery of a Higgs-like boson at 12</w:t>
      </w:r>
      <w:r w:rsidR="00586C4F">
        <w:rPr>
          <w:rFonts w:eastAsia="MS PGothic"/>
          <w:lang w:val="en-US"/>
        </w:rPr>
        <w:t>6</w:t>
      </w:r>
      <w:r w:rsidRPr="00861AE6">
        <w:rPr>
          <w:rFonts w:eastAsia="MS PGothic"/>
          <w:lang w:val="en-US"/>
        </w:rPr>
        <w:t xml:space="preserve"> </w:t>
      </w:r>
      <w:proofErr w:type="spellStart"/>
      <w:r w:rsidRPr="0075329D">
        <w:rPr>
          <w:rFonts w:eastAsia="MS PGothic"/>
          <w:lang w:val="en-US"/>
        </w:rPr>
        <w:t>GeV</w:t>
      </w:r>
      <w:proofErr w:type="spellEnd"/>
      <w:r w:rsidRPr="00861AE6">
        <w:rPr>
          <w:rFonts w:eastAsia="MS PGothic"/>
          <w:lang w:val="en-US"/>
        </w:rPr>
        <w:t xml:space="preserve"> was unexpected in strong dynamical models of electroweak symmetry breaking</w:t>
      </w:r>
      <w:r w:rsidR="00F67196" w:rsidRPr="0075329D">
        <w:rPr>
          <w:rFonts w:eastAsia="MS PGothic"/>
          <w:lang w:val="en-US"/>
        </w:rPr>
        <w:t xml:space="preserve">.  </w:t>
      </w:r>
      <w:proofErr w:type="gramStart"/>
      <w:r w:rsidRPr="0075329D">
        <w:rPr>
          <w:rFonts w:eastAsia="MS PGothic"/>
          <w:lang w:val="en-US"/>
        </w:rPr>
        <w:t>However strong dynamics may</w:t>
      </w:r>
      <w:r w:rsidR="000B3A6A" w:rsidRPr="0075329D">
        <w:rPr>
          <w:rFonts w:eastAsia="MS PGothic"/>
          <w:lang w:val="en-US"/>
        </w:rPr>
        <w:t xml:space="preserve"> </w:t>
      </w:r>
      <w:r w:rsidRPr="0075329D">
        <w:rPr>
          <w:rFonts w:eastAsia="MS PGothic"/>
          <w:lang w:val="en-US"/>
        </w:rPr>
        <w:t>still play a role in the solution of the naturalness problem of the standard model</w:t>
      </w:r>
      <w:r w:rsidR="00884D04">
        <w:rPr>
          <w:rStyle w:val="FootnoteReference"/>
          <w:rFonts w:eastAsia="MS PGothic"/>
          <w:lang w:val="en-US"/>
        </w:rPr>
        <w:footnoteReference w:id="30"/>
      </w:r>
      <w:r w:rsidRPr="0075329D">
        <w:rPr>
          <w:rFonts w:eastAsia="MS PGothic"/>
          <w:lang w:val="en-US"/>
        </w:rPr>
        <w:t>.</w:t>
      </w:r>
      <w:proofErr w:type="gramEnd"/>
      <w:r w:rsidRPr="0075329D">
        <w:rPr>
          <w:rFonts w:eastAsia="MS PGothic"/>
          <w:lang w:val="en-US"/>
        </w:rPr>
        <w:t xml:space="preserve"> For details and a discussion of various new strong </w:t>
      </w:r>
      <w:r w:rsidR="00F67196" w:rsidRPr="0075329D">
        <w:rPr>
          <w:rFonts w:eastAsia="MS PGothic"/>
          <w:lang w:val="en-US"/>
        </w:rPr>
        <w:t xml:space="preserve">dynamics </w:t>
      </w:r>
      <w:r w:rsidRPr="0075329D">
        <w:rPr>
          <w:rFonts w:eastAsia="MS PGothic"/>
          <w:lang w:val="en-US"/>
        </w:rPr>
        <w:t>models</w:t>
      </w:r>
      <w:r w:rsidR="00F67196" w:rsidRPr="0075329D">
        <w:rPr>
          <w:rFonts w:eastAsia="MS PGothic"/>
          <w:lang w:val="en-US"/>
        </w:rPr>
        <w:t xml:space="preserve"> </w:t>
      </w:r>
      <w:r w:rsidRPr="0075329D">
        <w:rPr>
          <w:rFonts w:eastAsia="MS PGothic"/>
          <w:lang w:val="en-US"/>
        </w:rPr>
        <w:t>(e.g</w:t>
      </w:r>
      <w:proofErr w:type="gramStart"/>
      <w:r w:rsidR="00F67196" w:rsidRPr="0075329D">
        <w:rPr>
          <w:rFonts w:eastAsia="MS PGothic"/>
          <w:lang w:val="en-US"/>
        </w:rPr>
        <w:t>..</w:t>
      </w:r>
      <w:proofErr w:type="gramEnd"/>
      <w:r w:rsidR="00F67196" w:rsidRPr="0075329D">
        <w:rPr>
          <w:rFonts w:eastAsia="MS PGothic"/>
          <w:lang w:val="en-US"/>
        </w:rPr>
        <w:t xml:space="preserve"> </w:t>
      </w:r>
      <w:proofErr w:type="spellStart"/>
      <w:r w:rsidRPr="00861AE6">
        <w:rPr>
          <w:rFonts w:eastAsia="MS PGothic"/>
          <w:lang w:val="en-US"/>
        </w:rPr>
        <w:t>Topcolor</w:t>
      </w:r>
      <w:proofErr w:type="spellEnd"/>
      <w:r w:rsidR="00F67196" w:rsidRPr="0075329D">
        <w:rPr>
          <w:rFonts w:eastAsia="MS PGothic"/>
          <w:lang w:val="en-US"/>
        </w:rPr>
        <w:t xml:space="preserve">, </w:t>
      </w:r>
      <w:r w:rsidRPr="0075329D">
        <w:rPr>
          <w:rFonts w:eastAsia="MS PGothic"/>
          <w:lang w:val="en-US"/>
        </w:rPr>
        <w:t>TC2</w:t>
      </w:r>
      <w:r w:rsidR="00F67196" w:rsidRPr="0075329D">
        <w:rPr>
          <w:rFonts w:eastAsia="MS PGothic"/>
          <w:lang w:val="en-US"/>
        </w:rPr>
        <w:t xml:space="preserve">, </w:t>
      </w:r>
      <w:r w:rsidRPr="0075329D">
        <w:rPr>
          <w:rFonts w:eastAsia="MS PGothic"/>
          <w:lang w:val="en-US"/>
        </w:rPr>
        <w:t>and Light Higgs models) see the review of Hill and Simmons</w:t>
      </w:r>
      <w:r w:rsidR="00884D04">
        <w:rPr>
          <w:rStyle w:val="FootnoteReference"/>
          <w:rFonts w:eastAsia="MS PGothic"/>
          <w:lang w:val="en-US"/>
        </w:rPr>
        <w:footnoteReference w:id="31"/>
      </w:r>
      <w:r w:rsidRPr="0075329D">
        <w:rPr>
          <w:rFonts w:eastAsia="MS PGothic"/>
          <w:lang w:val="en-US"/>
        </w:rPr>
        <w:t>. There have even been suggestions that the Higgs boson</w:t>
      </w:r>
      <w:r w:rsidR="009552B6" w:rsidRPr="00861AE6">
        <w:rPr>
          <w:rFonts w:eastAsia="MS PGothic"/>
          <w:lang w:val="en-US"/>
        </w:rPr>
        <w:t xml:space="preserve"> </w:t>
      </w:r>
      <w:r w:rsidRPr="0075329D">
        <w:rPr>
          <w:rFonts w:eastAsia="MS PGothic"/>
          <w:lang w:val="en-US"/>
        </w:rPr>
        <w:t xml:space="preserve">is a </w:t>
      </w:r>
      <w:proofErr w:type="spellStart"/>
      <w:r w:rsidRPr="0075329D">
        <w:rPr>
          <w:rFonts w:eastAsia="MS PGothic"/>
          <w:lang w:val="en-US"/>
        </w:rPr>
        <w:t>dilaton</w:t>
      </w:r>
      <w:proofErr w:type="spellEnd"/>
      <w:r w:rsidR="00F67196" w:rsidRPr="0075329D">
        <w:rPr>
          <w:rFonts w:eastAsia="MS PGothic"/>
          <w:lang w:val="en-US"/>
        </w:rPr>
        <w:t xml:space="preserve">, </w:t>
      </w:r>
      <w:r w:rsidRPr="0075329D">
        <w:rPr>
          <w:rFonts w:eastAsia="MS PGothic"/>
          <w:lang w:val="en-US"/>
        </w:rPr>
        <w:t>i.e</w:t>
      </w:r>
      <w:r w:rsidR="00F67196" w:rsidRPr="0075329D">
        <w:rPr>
          <w:rFonts w:eastAsia="MS PGothic"/>
          <w:lang w:val="en-US"/>
        </w:rPr>
        <w:t xml:space="preserve">., </w:t>
      </w:r>
      <w:r w:rsidRPr="0075329D">
        <w:rPr>
          <w:rFonts w:eastAsia="MS PGothic"/>
          <w:lang w:val="en-US"/>
        </w:rPr>
        <w:t xml:space="preserve">a </w:t>
      </w:r>
      <w:r w:rsidR="00F67196" w:rsidRPr="0075329D">
        <w:rPr>
          <w:rFonts w:eastAsia="MS PGothic"/>
          <w:lang w:val="en-US"/>
        </w:rPr>
        <w:t xml:space="preserve">composite state associated </w:t>
      </w:r>
      <w:r w:rsidRPr="0075329D">
        <w:rPr>
          <w:rFonts w:eastAsia="MS PGothic"/>
          <w:lang w:val="en-US"/>
        </w:rPr>
        <w:t xml:space="preserve">with a </w:t>
      </w:r>
      <w:r w:rsidR="00F67196" w:rsidRPr="0075329D">
        <w:rPr>
          <w:rFonts w:eastAsia="MS PGothic"/>
          <w:lang w:val="en-US"/>
        </w:rPr>
        <w:t xml:space="preserve">nearly </w:t>
      </w:r>
      <w:r w:rsidRPr="0075329D">
        <w:rPr>
          <w:rFonts w:eastAsia="MS PGothic"/>
          <w:lang w:val="en-US"/>
        </w:rPr>
        <w:t xml:space="preserve">conformal </w:t>
      </w:r>
      <w:r w:rsidR="00F67196" w:rsidRPr="0075329D">
        <w:rPr>
          <w:rFonts w:eastAsia="MS PGothic"/>
          <w:lang w:val="en-US"/>
        </w:rPr>
        <w:t xml:space="preserve">strong dynamics </w:t>
      </w:r>
      <w:r w:rsidRPr="0075329D">
        <w:rPr>
          <w:rFonts w:eastAsia="MS PGothic"/>
          <w:lang w:val="en-US"/>
        </w:rPr>
        <w:t xml:space="preserve">at a </w:t>
      </w:r>
      <w:r w:rsidR="00F67196" w:rsidRPr="00861AE6">
        <w:rPr>
          <w:rFonts w:eastAsia="MS PGothic"/>
          <w:lang w:val="en-US"/>
        </w:rPr>
        <w:t xml:space="preserve">nearby </w:t>
      </w:r>
      <w:r w:rsidRPr="0075329D">
        <w:rPr>
          <w:rFonts w:eastAsia="MS PGothic"/>
          <w:lang w:val="en-US"/>
        </w:rPr>
        <w:t>scale</w:t>
      </w:r>
      <w:r w:rsidR="00884D04">
        <w:rPr>
          <w:rStyle w:val="FootnoteReference"/>
          <w:rFonts w:eastAsia="MS PGothic"/>
          <w:lang w:val="en-US"/>
        </w:rPr>
        <w:footnoteReference w:id="32"/>
      </w:r>
      <w:r w:rsidRPr="0075329D">
        <w:rPr>
          <w:rFonts w:eastAsia="MS PGothic"/>
          <w:lang w:val="en-US"/>
        </w:rPr>
        <w:t>. All these models generally predict new</w:t>
      </w:r>
      <w:r w:rsidR="000B3A6A" w:rsidRPr="0075329D">
        <w:rPr>
          <w:rFonts w:eastAsia="MS PGothic"/>
          <w:lang w:val="en-US"/>
        </w:rPr>
        <w:t xml:space="preserve"> </w:t>
      </w:r>
      <w:r w:rsidR="00F67196" w:rsidRPr="0075329D">
        <w:rPr>
          <w:rFonts w:eastAsia="MS PGothic"/>
          <w:lang w:val="en-US"/>
        </w:rPr>
        <w:t xml:space="preserve">strongly </w:t>
      </w:r>
      <w:r w:rsidRPr="00861AE6">
        <w:rPr>
          <w:rFonts w:eastAsia="MS PGothic"/>
          <w:lang w:val="en-US"/>
        </w:rPr>
        <w:t>interaction particles in the few</w:t>
      </w:r>
      <w:r w:rsidR="00586C4F">
        <w:rPr>
          <w:rFonts w:eastAsia="MS PGothic"/>
          <w:lang w:val="en-US"/>
        </w:rPr>
        <w:t>-</w:t>
      </w:r>
      <w:proofErr w:type="spellStart"/>
      <w:r w:rsidRPr="00861AE6">
        <w:rPr>
          <w:rFonts w:eastAsia="MS PGothic"/>
          <w:lang w:val="en-US"/>
        </w:rPr>
        <w:t>TeV</w:t>
      </w:r>
      <w:proofErr w:type="spellEnd"/>
      <w:r w:rsidRPr="00861AE6">
        <w:rPr>
          <w:rFonts w:eastAsia="MS PGothic"/>
          <w:lang w:val="en-US"/>
        </w:rPr>
        <w:t xml:space="preserve"> range and would provide a rich spectrum of </w:t>
      </w:r>
      <w:r w:rsidR="00F67196" w:rsidRPr="0075329D">
        <w:rPr>
          <w:rFonts w:eastAsia="MS PGothic"/>
          <w:lang w:val="en-US"/>
        </w:rPr>
        <w:t xml:space="preserve">states </w:t>
      </w:r>
      <w:r w:rsidRPr="00861AE6">
        <w:rPr>
          <w:rFonts w:eastAsia="MS PGothic"/>
          <w:lang w:val="en-US"/>
        </w:rPr>
        <w:t>that can be observed at a multi-</w:t>
      </w:r>
      <w:proofErr w:type="spellStart"/>
      <w:r w:rsidRPr="00861AE6">
        <w:rPr>
          <w:rFonts w:eastAsia="MS PGothic"/>
          <w:lang w:val="en-US"/>
        </w:rPr>
        <w:t>TeV</w:t>
      </w:r>
      <w:proofErr w:type="spellEnd"/>
      <w:r w:rsidRPr="00861AE6">
        <w:rPr>
          <w:rFonts w:eastAsia="MS PGothic"/>
          <w:lang w:val="en-US"/>
        </w:rPr>
        <w:t xml:space="preserve"> </w:t>
      </w:r>
      <w:proofErr w:type="spellStart"/>
      <w:r w:rsidRPr="00861AE6">
        <w:rPr>
          <w:rFonts w:eastAsia="MS PGothic"/>
          <w:lang w:val="en-US"/>
        </w:rPr>
        <w:t>Muon</w:t>
      </w:r>
      <w:proofErr w:type="spellEnd"/>
      <w:r w:rsidRPr="00861AE6">
        <w:rPr>
          <w:rFonts w:eastAsia="MS PGothic"/>
          <w:lang w:val="en-US"/>
        </w:rPr>
        <w:t xml:space="preserve"> Collider.</w:t>
      </w:r>
    </w:p>
    <w:p w14:paraId="7BE75C33" w14:textId="77777777" w:rsidR="001E284B" w:rsidRPr="0075329D" w:rsidRDefault="001E284B" w:rsidP="00861AE6">
      <w:pPr>
        <w:widowControl w:val="0"/>
        <w:autoSpaceDE w:val="0"/>
        <w:autoSpaceDN w:val="0"/>
        <w:adjustRightInd w:val="0"/>
        <w:spacing w:before="6"/>
        <w:rPr>
          <w:rFonts w:eastAsia="MS PGothic"/>
          <w:sz w:val="10"/>
          <w:szCs w:val="10"/>
          <w:lang w:val="en-US"/>
        </w:rPr>
      </w:pPr>
    </w:p>
    <w:p w14:paraId="3BE19B22" w14:textId="57643A8D" w:rsidR="001E284B" w:rsidRPr="0075329D" w:rsidRDefault="001E284B" w:rsidP="00861AE6">
      <w:pPr>
        <w:pStyle w:val="Heading6"/>
        <w:spacing w:line="240" w:lineRule="auto"/>
        <w:rPr>
          <w:lang w:val="en-US"/>
        </w:rPr>
      </w:pPr>
      <w:r w:rsidRPr="00861AE6">
        <w:rPr>
          <w:lang w:val="en-US"/>
        </w:rPr>
        <w:lastRenderedPageBreak/>
        <w:t>Contact</w:t>
      </w:r>
      <w:r w:rsidR="002C36EB" w:rsidRPr="00861AE6">
        <w:rPr>
          <w:lang w:val="en-US"/>
        </w:rPr>
        <w:t xml:space="preserve"> in</w:t>
      </w:r>
      <w:r w:rsidRPr="00861AE6">
        <w:rPr>
          <w:lang w:val="en-US"/>
        </w:rPr>
        <w:t>teractions</w:t>
      </w:r>
    </w:p>
    <w:p w14:paraId="59094948" w14:textId="77777777" w:rsidR="001E284B" w:rsidRPr="0075329D" w:rsidRDefault="001E284B" w:rsidP="00861AE6">
      <w:pPr>
        <w:widowControl w:val="0"/>
        <w:autoSpaceDE w:val="0"/>
        <w:autoSpaceDN w:val="0"/>
        <w:adjustRightInd w:val="0"/>
        <w:spacing w:before="8"/>
        <w:rPr>
          <w:rFonts w:eastAsia="MS PGothic"/>
          <w:sz w:val="14"/>
          <w:szCs w:val="14"/>
          <w:lang w:val="en-US"/>
        </w:rPr>
      </w:pPr>
    </w:p>
    <w:p w14:paraId="544D3881" w14:textId="4FBBCED2" w:rsidR="001E284B" w:rsidRPr="00861AE6" w:rsidRDefault="001E284B" w:rsidP="00861AE6">
      <w:pPr>
        <w:widowControl w:val="0"/>
        <w:autoSpaceDE w:val="0"/>
        <w:autoSpaceDN w:val="0"/>
        <w:adjustRightInd w:val="0"/>
        <w:ind w:right="69"/>
        <w:jc w:val="both"/>
        <w:rPr>
          <w:rFonts w:eastAsia="MS PGothic"/>
          <w:lang w:val="en-US"/>
        </w:rPr>
      </w:pPr>
      <w:r w:rsidRPr="00586C4F">
        <w:rPr>
          <w:rFonts w:eastAsia="MS PGothic"/>
          <w:lang w:val="en-US"/>
        </w:rPr>
        <w:t xml:space="preserve">New </w:t>
      </w:r>
      <w:r w:rsidR="00F67196" w:rsidRPr="00586C4F">
        <w:rPr>
          <w:rFonts w:eastAsia="MS PGothic"/>
          <w:lang w:val="en-US"/>
        </w:rPr>
        <w:t xml:space="preserve">physics can enter </w:t>
      </w:r>
      <w:r w:rsidR="00586C4F">
        <w:rPr>
          <w:rFonts w:eastAsia="MS PGothic"/>
          <w:lang w:val="en-US"/>
        </w:rPr>
        <w:t>through</w:t>
      </w:r>
      <w:r w:rsidR="00F67196" w:rsidRPr="00861AE6">
        <w:rPr>
          <w:rFonts w:eastAsia="MS PGothic"/>
          <w:lang w:val="en-US"/>
        </w:rPr>
        <w:t xml:space="preserve"> </w:t>
      </w:r>
      <w:r w:rsidR="00F67196" w:rsidRPr="00586C4F">
        <w:rPr>
          <w:rFonts w:eastAsia="MS PGothic"/>
          <w:lang w:val="en-US"/>
        </w:rPr>
        <w:t xml:space="preserve">contact </w:t>
      </w:r>
      <w:r w:rsidRPr="00861AE6">
        <w:rPr>
          <w:rFonts w:eastAsia="MS PGothic"/>
          <w:lang w:val="en-US"/>
        </w:rPr>
        <w:t>interactions</w:t>
      </w:r>
      <w:r w:rsidR="00F67196" w:rsidRPr="00861AE6">
        <w:rPr>
          <w:rFonts w:eastAsia="MS PGothic"/>
          <w:lang w:val="en-US"/>
        </w:rPr>
        <w:t xml:space="preserve">, </w:t>
      </w:r>
      <w:r w:rsidR="00F67196" w:rsidRPr="00586C4F">
        <w:rPr>
          <w:rFonts w:eastAsia="MS PGothic"/>
          <w:lang w:val="en-US"/>
        </w:rPr>
        <w:t xml:space="preserve">which are </w:t>
      </w:r>
      <w:r w:rsidR="00586C4F" w:rsidRPr="00586C4F">
        <w:rPr>
          <w:rFonts w:eastAsia="MS PGothic"/>
          <w:lang w:val="en-US"/>
        </w:rPr>
        <w:t>higher-</w:t>
      </w:r>
      <w:r w:rsidR="00F67196" w:rsidRPr="00586C4F">
        <w:rPr>
          <w:rFonts w:eastAsia="MS PGothic"/>
          <w:lang w:val="en-US"/>
        </w:rPr>
        <w:t xml:space="preserve">dimension </w:t>
      </w:r>
      <w:r w:rsidRPr="00586C4F">
        <w:rPr>
          <w:rFonts w:eastAsia="MS PGothic"/>
          <w:lang w:val="en-US"/>
        </w:rPr>
        <w:t>four</w:t>
      </w:r>
      <w:r w:rsidR="00586C4F" w:rsidRPr="00586C4F">
        <w:rPr>
          <w:rFonts w:eastAsia="MS PGothic"/>
          <w:lang w:val="en-US"/>
        </w:rPr>
        <w:t>-</w:t>
      </w:r>
      <w:r w:rsidRPr="00861AE6">
        <w:rPr>
          <w:rFonts w:eastAsia="MS PGothic"/>
          <w:lang w:val="en-US"/>
        </w:rPr>
        <w:t xml:space="preserve">fermion </w:t>
      </w:r>
      <w:r w:rsidR="00F67196" w:rsidRPr="00586C4F">
        <w:rPr>
          <w:rFonts w:eastAsia="MS PGothic"/>
          <w:lang w:val="en-US"/>
        </w:rPr>
        <w:t xml:space="preserve">operators </w:t>
      </w:r>
      <w:r w:rsidRPr="00586C4F">
        <w:rPr>
          <w:rFonts w:eastAsia="MS PGothic"/>
          <w:lang w:val="en-US"/>
        </w:rPr>
        <w:t xml:space="preserve">in the effective </w:t>
      </w:r>
      <w:proofErr w:type="spellStart"/>
      <w:r w:rsidR="00F67196" w:rsidRPr="00586C4F">
        <w:rPr>
          <w:rFonts w:eastAsia="MS PGothic"/>
          <w:lang w:val="en-US"/>
        </w:rPr>
        <w:t>Lagrangian</w:t>
      </w:r>
      <w:proofErr w:type="spellEnd"/>
      <w:r w:rsidR="00F67196" w:rsidRPr="00586C4F">
        <w:rPr>
          <w:rFonts w:eastAsia="MS PGothic"/>
          <w:lang w:val="en-US"/>
        </w:rPr>
        <w:t xml:space="preserve"> </w:t>
      </w:r>
      <w:r w:rsidRPr="00861AE6">
        <w:rPr>
          <w:rFonts w:eastAsia="MS PGothic"/>
          <w:lang w:val="en-US"/>
        </w:rPr>
        <w:t>((4π/Λ</w:t>
      </w:r>
      <w:r w:rsidRPr="00861AE6">
        <w:rPr>
          <w:rFonts w:eastAsia="MS PGothic"/>
          <w:vertAlign w:val="superscript"/>
          <w:lang w:val="en-US"/>
        </w:rPr>
        <w:t>2</w:t>
      </w:r>
      <w:proofErr w:type="gramStart"/>
      <w:r w:rsidRPr="00861AE6">
        <w:rPr>
          <w:rFonts w:eastAsia="MS PGothic"/>
          <w:lang w:val="en-US"/>
        </w:rPr>
        <w:t>)(</w:t>
      </w:r>
      <w:proofErr w:type="gramEnd"/>
      <w:r w:rsidRPr="00861AE6">
        <w:rPr>
          <w:rFonts w:eastAsia="MS PGothic"/>
          <w:spacing w:val="-220"/>
          <w:lang w:val="en-US"/>
        </w:rPr>
        <w:t>Ψ</w:t>
      </w:r>
      <w:r w:rsidRPr="00861AE6">
        <w:rPr>
          <w:rFonts w:eastAsia="MS PGothic"/>
          <w:lang w:val="en-US"/>
        </w:rPr>
        <w:t>¯ ΓΨ)(</w:t>
      </w:r>
      <w:r w:rsidR="00586C4F" w:rsidRPr="00586C4F">
        <w:rPr>
          <w:rFonts w:eastAsia="MS PGothic"/>
          <w:spacing w:val="-220"/>
          <w:lang w:val="en-US"/>
        </w:rPr>
        <w:t xml:space="preserve"> </w:t>
      </w:r>
      <w:r w:rsidR="00586C4F" w:rsidRPr="009A3363">
        <w:rPr>
          <w:rFonts w:eastAsia="MS PGothic"/>
          <w:spacing w:val="-220"/>
          <w:lang w:val="en-US"/>
        </w:rPr>
        <w:t>Ψ</w:t>
      </w:r>
      <w:r w:rsidR="00586C4F" w:rsidRPr="009A3363">
        <w:rPr>
          <w:rFonts w:eastAsia="MS PGothic"/>
          <w:lang w:val="en-US"/>
        </w:rPr>
        <w:t>¯</w:t>
      </w:r>
      <w:r w:rsidRPr="00861AE6">
        <w:rPr>
          <w:rFonts w:eastAsia="MS PGothic"/>
          <w:lang w:val="en-US"/>
        </w:rPr>
        <w:t xml:space="preserve"> ΓΨ)).  The MC is sensitive to Λ </w:t>
      </w:r>
      <w:r w:rsidR="00586C4F">
        <w:rPr>
          <w:rFonts w:eastAsia="MS PGothic"/>
          <w:lang w:val="en-US"/>
        </w:rPr>
        <w:t xml:space="preserve">~ </w:t>
      </w:r>
      <w:r w:rsidRPr="00586C4F">
        <w:rPr>
          <w:rFonts w:eastAsia="MS PGothic"/>
          <w:lang w:val="en-US"/>
        </w:rPr>
        <w:t xml:space="preserve">200 </w:t>
      </w:r>
      <w:proofErr w:type="spellStart"/>
      <w:r w:rsidRPr="00861AE6">
        <w:rPr>
          <w:rFonts w:eastAsia="MS PGothic"/>
          <w:lang w:val="en-US"/>
        </w:rPr>
        <w:t>TeV</w:t>
      </w:r>
      <w:proofErr w:type="spellEnd"/>
      <w:r w:rsidRPr="00861AE6">
        <w:rPr>
          <w:rFonts w:eastAsia="MS PGothic"/>
          <w:lang w:val="en-US"/>
        </w:rPr>
        <w:t xml:space="preserve">, </w:t>
      </w:r>
      <w:r w:rsidR="00F67196" w:rsidRPr="00586C4F">
        <w:rPr>
          <w:rFonts w:eastAsia="MS PGothic"/>
          <w:lang w:val="en-US"/>
        </w:rPr>
        <w:t xml:space="preserve">roughly </w:t>
      </w:r>
      <w:r w:rsidRPr="00861AE6">
        <w:rPr>
          <w:rFonts w:eastAsia="MS PGothic"/>
          <w:lang w:val="en-US"/>
        </w:rPr>
        <w:t xml:space="preserve">equivalent to CLIC.  Preliminary </w:t>
      </w:r>
      <w:r w:rsidR="00F67196" w:rsidRPr="00586C4F">
        <w:rPr>
          <w:rFonts w:eastAsia="MS PGothic"/>
          <w:lang w:val="en-US"/>
        </w:rPr>
        <w:t xml:space="preserve">studies suggest </w:t>
      </w:r>
      <w:r w:rsidRPr="00861AE6">
        <w:rPr>
          <w:rFonts w:eastAsia="MS PGothic"/>
          <w:lang w:val="en-US"/>
        </w:rPr>
        <w:t xml:space="preserve">that </w:t>
      </w:r>
      <w:r w:rsidR="00F67196" w:rsidRPr="00586C4F">
        <w:rPr>
          <w:rFonts w:eastAsia="MS PGothic"/>
          <w:lang w:val="en-US"/>
        </w:rPr>
        <w:t xml:space="preserve">the </w:t>
      </w:r>
      <w:r w:rsidRPr="00586C4F">
        <w:rPr>
          <w:rFonts w:eastAsia="MS PGothic"/>
          <w:lang w:val="en-US"/>
        </w:rPr>
        <w:t>forward angle block-out is not an issue here</w:t>
      </w:r>
      <w:r w:rsidR="00884D04" w:rsidRPr="00884D04">
        <w:rPr>
          <w:rFonts w:eastAsia="MS PGothic"/>
          <w:vertAlign w:val="superscript"/>
          <w:lang w:val="en-US"/>
        </w:rPr>
        <w:fldChar w:fldCharType="begin"/>
      </w:r>
      <w:r w:rsidR="00884D04" w:rsidRPr="00884D04">
        <w:rPr>
          <w:rFonts w:eastAsia="MS PGothic"/>
          <w:vertAlign w:val="superscript"/>
          <w:lang w:val="en-US"/>
        </w:rPr>
        <w:instrText xml:space="preserve"> NOTEREF _Ref359102663 \h </w:instrText>
      </w:r>
      <w:r w:rsidR="00884D04">
        <w:rPr>
          <w:rFonts w:eastAsia="MS PGothic"/>
          <w:vertAlign w:val="superscript"/>
          <w:lang w:val="en-US"/>
        </w:rPr>
        <w:instrText xml:space="preserve"> \* MERGEFORMAT </w:instrText>
      </w:r>
      <w:r w:rsidR="00884D04" w:rsidRPr="00884D04">
        <w:rPr>
          <w:rFonts w:eastAsia="MS PGothic"/>
          <w:vertAlign w:val="superscript"/>
          <w:lang w:val="en-US"/>
        </w:rPr>
      </w:r>
      <w:r w:rsidR="00884D04" w:rsidRPr="00884D04">
        <w:rPr>
          <w:rFonts w:eastAsia="MS PGothic"/>
          <w:vertAlign w:val="superscript"/>
          <w:lang w:val="en-US"/>
        </w:rPr>
        <w:fldChar w:fldCharType="separate"/>
      </w:r>
      <w:r w:rsidR="00884D04" w:rsidRPr="00884D04">
        <w:rPr>
          <w:rFonts w:eastAsia="MS PGothic"/>
          <w:vertAlign w:val="superscript"/>
          <w:lang w:val="en-US"/>
        </w:rPr>
        <w:t>28</w:t>
      </w:r>
      <w:r w:rsidR="00884D04" w:rsidRPr="00884D04">
        <w:rPr>
          <w:rFonts w:eastAsia="MS PGothic"/>
          <w:vertAlign w:val="superscript"/>
          <w:lang w:val="en-US"/>
        </w:rPr>
        <w:fldChar w:fldCharType="end"/>
      </w:r>
      <w:r w:rsidRPr="00586C4F">
        <w:rPr>
          <w:rFonts w:eastAsia="MS PGothic"/>
          <w:lang w:val="en-US"/>
        </w:rPr>
        <w:t xml:space="preserve">. If polarization is not </w:t>
      </w:r>
      <w:r w:rsidR="00F67196" w:rsidRPr="00861AE6">
        <w:rPr>
          <w:rFonts w:eastAsia="MS PGothic"/>
          <w:lang w:val="en-US"/>
        </w:rPr>
        <w:t xml:space="preserve">available </w:t>
      </w:r>
      <w:r w:rsidRPr="00586C4F">
        <w:rPr>
          <w:rFonts w:eastAsia="MS PGothic"/>
          <w:lang w:val="en-US"/>
        </w:rPr>
        <w:t>at a</w:t>
      </w:r>
      <w:r w:rsidR="00586C4F">
        <w:rPr>
          <w:rFonts w:eastAsia="MS PGothic"/>
          <w:lang w:val="en-US"/>
        </w:rPr>
        <w:t>n</w:t>
      </w:r>
      <w:r w:rsidRPr="00861AE6">
        <w:rPr>
          <w:rFonts w:eastAsia="MS PGothic"/>
          <w:lang w:val="en-US"/>
        </w:rPr>
        <w:t xml:space="preserve"> MC</w:t>
      </w:r>
      <w:r w:rsidR="00586C4F">
        <w:rPr>
          <w:rFonts w:eastAsia="MS PGothic"/>
          <w:lang w:val="en-US"/>
        </w:rPr>
        <w:t>,</w:t>
      </w:r>
      <w:r w:rsidR="00586C4F" w:rsidRPr="00861AE6">
        <w:rPr>
          <w:rFonts w:eastAsia="MS PGothic"/>
          <w:lang w:val="en-US"/>
        </w:rPr>
        <w:t xml:space="preserve"> </w:t>
      </w:r>
      <w:r w:rsidR="00586C4F">
        <w:rPr>
          <w:rFonts w:eastAsia="MS PGothic"/>
          <w:lang w:val="en-US"/>
        </w:rPr>
        <w:t>t</w:t>
      </w:r>
      <w:r w:rsidR="00586C4F" w:rsidRPr="00586C4F">
        <w:rPr>
          <w:rFonts w:eastAsia="MS PGothic"/>
          <w:lang w:val="en-US"/>
        </w:rPr>
        <w:t xml:space="preserve">he </w:t>
      </w:r>
      <w:r w:rsidRPr="00586C4F">
        <w:rPr>
          <w:rFonts w:eastAsia="MS PGothic"/>
          <w:lang w:val="en-US"/>
        </w:rPr>
        <w:t xml:space="preserve">MC may </w:t>
      </w:r>
      <w:r w:rsidRPr="00861AE6">
        <w:rPr>
          <w:rFonts w:eastAsia="MS PGothic"/>
          <w:lang w:val="en-US"/>
        </w:rPr>
        <w:t xml:space="preserve">be </w:t>
      </w:r>
      <w:r w:rsidR="00F67196" w:rsidRPr="00586C4F">
        <w:rPr>
          <w:rFonts w:eastAsia="MS PGothic"/>
          <w:lang w:val="en-US"/>
        </w:rPr>
        <w:t xml:space="preserve">at </w:t>
      </w:r>
      <w:r w:rsidRPr="00586C4F">
        <w:rPr>
          <w:rFonts w:eastAsia="MS PGothic"/>
          <w:lang w:val="en-US"/>
        </w:rPr>
        <w:t xml:space="preserve">a disadvantage </w:t>
      </w:r>
      <w:r w:rsidR="00F67196" w:rsidRPr="00586C4F">
        <w:rPr>
          <w:rFonts w:eastAsia="MS PGothic"/>
          <w:lang w:val="en-US"/>
        </w:rPr>
        <w:t xml:space="preserve">compared with </w:t>
      </w:r>
      <w:r w:rsidRPr="00586C4F">
        <w:rPr>
          <w:rFonts w:eastAsia="MS PGothic"/>
          <w:lang w:val="en-US"/>
        </w:rPr>
        <w:t xml:space="preserve">CLIC in being able to </w:t>
      </w:r>
      <w:r w:rsidR="00F67196" w:rsidRPr="00586C4F">
        <w:rPr>
          <w:rFonts w:eastAsia="MS PGothic"/>
          <w:lang w:val="en-US"/>
        </w:rPr>
        <w:t xml:space="preserve">disentangle </w:t>
      </w:r>
      <w:r w:rsidRPr="00861AE6">
        <w:rPr>
          <w:rFonts w:eastAsia="MS PGothic"/>
          <w:lang w:val="en-US"/>
        </w:rPr>
        <w:t>the chiral structures of the new operators.</w:t>
      </w:r>
    </w:p>
    <w:p w14:paraId="48834EA6" w14:textId="77777777" w:rsidR="00875998" w:rsidRPr="0075329D" w:rsidRDefault="00875998" w:rsidP="00861AE6">
      <w:pPr>
        <w:widowControl w:val="0"/>
        <w:autoSpaceDE w:val="0"/>
        <w:autoSpaceDN w:val="0"/>
        <w:adjustRightInd w:val="0"/>
        <w:ind w:left="116" w:right="69"/>
        <w:jc w:val="both"/>
        <w:rPr>
          <w:rFonts w:eastAsia="MS PGothic"/>
          <w:lang w:val="en-US"/>
        </w:rPr>
      </w:pPr>
    </w:p>
    <w:p w14:paraId="2C981A8E" w14:textId="4699BF00" w:rsidR="001E284B" w:rsidRPr="0075329D" w:rsidRDefault="001E284B" w:rsidP="00861AE6">
      <w:pPr>
        <w:pStyle w:val="Heading5"/>
        <w:spacing w:line="240" w:lineRule="auto"/>
        <w:rPr>
          <w:lang w:val="en-US"/>
        </w:rPr>
      </w:pPr>
      <w:r w:rsidRPr="00861AE6">
        <w:rPr>
          <w:lang w:val="en-US"/>
        </w:rPr>
        <w:t>Summary</w:t>
      </w:r>
    </w:p>
    <w:p w14:paraId="623F8543" w14:textId="77777777" w:rsidR="001E284B" w:rsidRPr="0075329D" w:rsidRDefault="001E284B" w:rsidP="00861AE6">
      <w:pPr>
        <w:widowControl w:val="0"/>
        <w:autoSpaceDE w:val="0"/>
        <w:autoSpaceDN w:val="0"/>
        <w:adjustRightInd w:val="0"/>
        <w:spacing w:before="4"/>
        <w:rPr>
          <w:rFonts w:eastAsia="MS PGothic"/>
          <w:sz w:val="14"/>
          <w:szCs w:val="14"/>
          <w:lang w:val="en-US"/>
        </w:rPr>
      </w:pPr>
    </w:p>
    <w:p w14:paraId="39E846B6" w14:textId="6D591B68" w:rsidR="001E284B" w:rsidRPr="00734A34" w:rsidRDefault="001E284B" w:rsidP="00861AE6">
      <w:pPr>
        <w:widowControl w:val="0"/>
        <w:autoSpaceDE w:val="0"/>
        <w:autoSpaceDN w:val="0"/>
        <w:adjustRightInd w:val="0"/>
        <w:ind w:right="71"/>
        <w:jc w:val="both"/>
        <w:rPr>
          <w:rFonts w:eastAsia="MS PGothic"/>
          <w:lang w:val="en-US"/>
        </w:rPr>
      </w:pPr>
      <w:r w:rsidRPr="0075329D">
        <w:rPr>
          <w:rFonts w:eastAsia="MS PGothic"/>
          <w:lang w:val="en-US"/>
        </w:rPr>
        <w:t>A multi</w:t>
      </w:r>
      <w:r w:rsidR="000B3A6A" w:rsidRPr="0075329D">
        <w:rPr>
          <w:rFonts w:eastAsia="MS PGothic"/>
          <w:lang w:val="en-US"/>
        </w:rPr>
        <w:t>-</w:t>
      </w:r>
      <w:proofErr w:type="spellStart"/>
      <w:r w:rsidR="00F67196" w:rsidRPr="00861AE6">
        <w:rPr>
          <w:rFonts w:eastAsia="MS PGothic"/>
          <w:lang w:val="en-US"/>
        </w:rPr>
        <w:t>TeV</w:t>
      </w:r>
      <w:proofErr w:type="spellEnd"/>
      <w:r w:rsidR="00F67196" w:rsidRPr="0075329D">
        <w:rPr>
          <w:rFonts w:eastAsia="MS PGothic"/>
          <w:lang w:val="en-US"/>
        </w:rPr>
        <w:t xml:space="preserve"> </w:t>
      </w:r>
      <w:proofErr w:type="spellStart"/>
      <w:r w:rsidR="00F67196" w:rsidRPr="0075329D">
        <w:rPr>
          <w:rFonts w:eastAsia="MS PGothic"/>
          <w:lang w:val="en-US"/>
        </w:rPr>
        <w:t>Muon</w:t>
      </w:r>
      <w:proofErr w:type="spellEnd"/>
      <w:r w:rsidR="00F67196" w:rsidRPr="0075329D">
        <w:rPr>
          <w:rFonts w:eastAsia="MS PGothic"/>
          <w:lang w:val="en-US"/>
        </w:rPr>
        <w:t xml:space="preserve"> Collider </w:t>
      </w:r>
      <w:r w:rsidRPr="0075329D">
        <w:rPr>
          <w:rFonts w:eastAsia="MS PGothic"/>
          <w:lang w:val="en-US"/>
        </w:rPr>
        <w:t xml:space="preserve">is </w:t>
      </w:r>
      <w:r w:rsidR="00F67196" w:rsidRPr="0075329D">
        <w:rPr>
          <w:rFonts w:eastAsia="MS PGothic"/>
          <w:lang w:val="en-US"/>
        </w:rPr>
        <w:t xml:space="preserve">required </w:t>
      </w:r>
      <w:r w:rsidRPr="0075329D">
        <w:rPr>
          <w:rFonts w:eastAsia="MS PGothic"/>
          <w:lang w:val="en-US"/>
        </w:rPr>
        <w:t xml:space="preserve">for </w:t>
      </w:r>
      <w:r w:rsidR="00F67196" w:rsidRPr="0075329D">
        <w:rPr>
          <w:rFonts w:eastAsia="MS PGothic"/>
          <w:lang w:val="en-US"/>
        </w:rPr>
        <w:t xml:space="preserve">the </w:t>
      </w:r>
      <w:r w:rsidRPr="0075329D">
        <w:rPr>
          <w:rFonts w:eastAsia="MS PGothic"/>
          <w:lang w:val="en-US"/>
        </w:rPr>
        <w:t xml:space="preserve">full </w:t>
      </w:r>
      <w:r w:rsidRPr="00734A34">
        <w:rPr>
          <w:rFonts w:eastAsia="MS PGothic"/>
          <w:lang w:val="en-US"/>
        </w:rPr>
        <w:t xml:space="preserve">coverage of </w:t>
      </w:r>
      <w:proofErr w:type="spellStart"/>
      <w:r w:rsidR="00F67196" w:rsidRPr="00861AE6">
        <w:rPr>
          <w:rFonts w:eastAsia="MS PGothic"/>
          <w:lang w:val="en-US"/>
        </w:rPr>
        <w:t>Terascale</w:t>
      </w:r>
      <w:proofErr w:type="spellEnd"/>
      <w:r w:rsidR="00F67196" w:rsidRPr="00734A34">
        <w:rPr>
          <w:rFonts w:eastAsia="MS PGothic"/>
          <w:lang w:val="en-US"/>
        </w:rPr>
        <w:t xml:space="preserve"> </w:t>
      </w:r>
      <w:r w:rsidRPr="00734A34">
        <w:rPr>
          <w:rFonts w:eastAsia="MS PGothic"/>
          <w:lang w:val="en-US"/>
        </w:rPr>
        <w:t>physics</w:t>
      </w:r>
      <w:r w:rsidR="00F67196" w:rsidRPr="00734A34">
        <w:rPr>
          <w:rFonts w:eastAsia="MS PGothic"/>
          <w:lang w:val="en-US"/>
        </w:rPr>
        <w:t xml:space="preserve">.  </w:t>
      </w:r>
      <w:r w:rsidRPr="00734A34">
        <w:rPr>
          <w:rFonts w:eastAsia="MS PGothic"/>
          <w:lang w:val="en-US"/>
        </w:rPr>
        <w:t xml:space="preserve">The physics potential for a </w:t>
      </w:r>
      <w:proofErr w:type="spellStart"/>
      <w:r w:rsidRPr="00734A34">
        <w:rPr>
          <w:rFonts w:eastAsia="MS PGothic"/>
          <w:lang w:val="en-US"/>
        </w:rPr>
        <w:t>Muon</w:t>
      </w:r>
      <w:proofErr w:type="spellEnd"/>
      <w:r w:rsidRPr="00734A34">
        <w:rPr>
          <w:rFonts w:eastAsia="MS PGothic"/>
          <w:lang w:val="en-US"/>
        </w:rPr>
        <w:t xml:space="preserve"> </w:t>
      </w:r>
      <w:r w:rsidR="00F67196" w:rsidRPr="00734A34">
        <w:rPr>
          <w:rFonts w:eastAsia="MS PGothic"/>
          <w:lang w:val="en-US"/>
        </w:rPr>
        <w:t xml:space="preserve">Collider at </w:t>
      </w:r>
      <w:r w:rsidR="000F0DDA" w:rsidRPr="00734A34">
        <w:rPr>
          <w:rFonts w:eastAsia="MS PGothic"/>
          <w:lang w:val="en-US"/>
        </w:rPr>
        <w:sym w:font="Symbol" w:char="F0BB"/>
      </w:r>
      <w:r w:rsidR="000F0DDA" w:rsidRPr="00734A34">
        <w:rPr>
          <w:rFonts w:eastAsia="MS PGothic"/>
          <w:lang w:val="en-US"/>
        </w:rPr>
        <w:t xml:space="preserve"> </w:t>
      </w:r>
      <w:r w:rsidRPr="00734A34">
        <w:rPr>
          <w:rFonts w:eastAsia="MS PGothic"/>
          <w:lang w:val="en-US"/>
        </w:rPr>
        <w:t xml:space="preserve">3 </w:t>
      </w:r>
      <w:proofErr w:type="spellStart"/>
      <w:r w:rsidR="00F67196" w:rsidRPr="00861AE6">
        <w:rPr>
          <w:rFonts w:eastAsia="MS PGothic"/>
          <w:lang w:val="en-US"/>
        </w:rPr>
        <w:t>TeV</w:t>
      </w:r>
      <w:proofErr w:type="spellEnd"/>
      <w:r w:rsidR="00F67196" w:rsidRPr="00734A34">
        <w:rPr>
          <w:rFonts w:eastAsia="MS PGothic"/>
          <w:lang w:val="en-US"/>
        </w:rPr>
        <w:t xml:space="preserve"> and </w:t>
      </w:r>
      <w:r w:rsidRPr="00861AE6">
        <w:rPr>
          <w:rFonts w:eastAsia="MS PGothic"/>
          <w:lang w:val="en-US"/>
        </w:rPr>
        <w:t xml:space="preserve">integrated </w:t>
      </w:r>
      <w:r w:rsidR="000F0DDA" w:rsidRPr="00734A34">
        <w:rPr>
          <w:rFonts w:eastAsia="MS PGothic"/>
          <w:lang w:val="en-US"/>
        </w:rPr>
        <w:t xml:space="preserve">luminosity </w:t>
      </w:r>
      <w:r w:rsidRPr="00734A34">
        <w:rPr>
          <w:rFonts w:eastAsia="MS PGothic"/>
          <w:lang w:val="en-US"/>
        </w:rPr>
        <w:t>of 1 ab</w:t>
      </w:r>
      <w:r w:rsidRPr="00861AE6">
        <w:rPr>
          <w:rFonts w:eastAsia="MS PGothic"/>
          <w:vertAlign w:val="superscript"/>
          <w:lang w:val="en-US"/>
        </w:rPr>
        <w:t>−1</w:t>
      </w:r>
      <w:r w:rsidRPr="00861AE6">
        <w:rPr>
          <w:rFonts w:eastAsia="MS PGothic"/>
          <w:lang w:val="en-US"/>
        </w:rPr>
        <w:t xml:space="preserve"> is outstanding.  Particularly strong cases can be made if </w:t>
      </w:r>
      <w:r w:rsidR="000F0DDA" w:rsidRPr="00734A34">
        <w:rPr>
          <w:rFonts w:eastAsia="MS PGothic"/>
          <w:lang w:val="en-US"/>
        </w:rPr>
        <w:t xml:space="preserve">the </w:t>
      </w:r>
      <w:r w:rsidRPr="00734A34">
        <w:rPr>
          <w:rFonts w:eastAsia="MS PGothic"/>
          <w:lang w:val="en-US"/>
        </w:rPr>
        <w:t xml:space="preserve">new physics is SUSY or new </w:t>
      </w:r>
      <w:r w:rsidR="000F0DDA" w:rsidRPr="00734A34">
        <w:rPr>
          <w:rFonts w:eastAsia="MS PGothic"/>
          <w:lang w:val="en-US"/>
        </w:rPr>
        <w:t xml:space="preserve">strong </w:t>
      </w:r>
      <w:r w:rsidRPr="00861AE6">
        <w:rPr>
          <w:rFonts w:eastAsia="MS PGothic"/>
          <w:lang w:val="en-US"/>
        </w:rPr>
        <w:t xml:space="preserve">dynamics.  Furthermore, a staged </w:t>
      </w:r>
      <w:proofErr w:type="spellStart"/>
      <w:r w:rsidR="0016222F">
        <w:rPr>
          <w:rFonts w:eastAsia="MS PGothic"/>
          <w:lang w:val="en-US"/>
        </w:rPr>
        <w:t>M</w:t>
      </w:r>
      <w:r w:rsidR="0016222F" w:rsidRPr="00734A34">
        <w:rPr>
          <w:rFonts w:eastAsia="MS PGothic"/>
          <w:lang w:val="en-US"/>
        </w:rPr>
        <w:t>uon</w:t>
      </w:r>
      <w:proofErr w:type="spellEnd"/>
      <w:r w:rsidR="0016222F" w:rsidRPr="00861AE6">
        <w:rPr>
          <w:rFonts w:eastAsia="MS PGothic"/>
          <w:lang w:val="en-US"/>
        </w:rPr>
        <w:t xml:space="preserve"> </w:t>
      </w:r>
      <w:r w:rsidR="0016222F">
        <w:rPr>
          <w:rFonts w:eastAsia="MS PGothic"/>
          <w:lang w:val="en-US"/>
        </w:rPr>
        <w:t>C</w:t>
      </w:r>
      <w:r w:rsidR="0016222F" w:rsidRPr="00734A34">
        <w:rPr>
          <w:rFonts w:eastAsia="MS PGothic"/>
          <w:lang w:val="en-US"/>
        </w:rPr>
        <w:t xml:space="preserve">ollider </w:t>
      </w:r>
      <w:r w:rsidRPr="00734A34">
        <w:rPr>
          <w:rFonts w:eastAsia="MS PGothic"/>
          <w:lang w:val="en-US"/>
        </w:rPr>
        <w:t>can provide a Higgs Factory with unique abilities and a Neutrino Factory to fully disentangle neutrino physics.  If a narrow s-channel resonance states exist</w:t>
      </w:r>
      <w:r w:rsidRPr="00861AE6">
        <w:rPr>
          <w:rFonts w:eastAsia="MS PGothic"/>
          <w:lang w:val="en-US"/>
        </w:rPr>
        <w:t xml:space="preserve"> in the multi-</w:t>
      </w:r>
      <w:proofErr w:type="spellStart"/>
      <w:r w:rsidRPr="00861AE6">
        <w:rPr>
          <w:rFonts w:eastAsia="MS PGothic"/>
          <w:lang w:val="en-US"/>
        </w:rPr>
        <w:t>TeV</w:t>
      </w:r>
      <w:proofErr w:type="spellEnd"/>
      <w:r w:rsidRPr="00861AE6">
        <w:rPr>
          <w:rFonts w:eastAsia="MS PGothic"/>
          <w:lang w:val="en-US"/>
        </w:rPr>
        <w:t xml:space="preserve"> region, the physics program at a </w:t>
      </w:r>
      <w:proofErr w:type="spellStart"/>
      <w:r w:rsidRPr="00734A34">
        <w:rPr>
          <w:rFonts w:eastAsia="MS PGothic"/>
          <w:lang w:val="en-US"/>
        </w:rPr>
        <w:t>Muon</w:t>
      </w:r>
      <w:proofErr w:type="spellEnd"/>
      <w:r w:rsidRPr="00861AE6">
        <w:rPr>
          <w:rFonts w:eastAsia="MS PGothic"/>
          <w:lang w:val="en-US"/>
        </w:rPr>
        <w:t xml:space="preserve"> Collider could begin with less than 10</w:t>
      </w:r>
      <w:r w:rsidRPr="00861AE6">
        <w:rPr>
          <w:rFonts w:eastAsia="MS PGothic"/>
          <w:vertAlign w:val="superscript"/>
          <w:lang w:val="en-US"/>
        </w:rPr>
        <w:t>31</w:t>
      </w:r>
      <w:r w:rsidRPr="00861AE6">
        <w:rPr>
          <w:rFonts w:eastAsia="MS PGothic"/>
          <w:lang w:val="en-US"/>
        </w:rPr>
        <w:t xml:space="preserve"> cm</w:t>
      </w:r>
      <w:r w:rsidRPr="00861AE6">
        <w:rPr>
          <w:rFonts w:eastAsia="MS PGothic"/>
          <w:vertAlign w:val="superscript"/>
          <w:lang w:val="en-US"/>
        </w:rPr>
        <w:t>−</w:t>
      </w:r>
      <w:r w:rsidR="000F0DDA" w:rsidRPr="00861AE6">
        <w:rPr>
          <w:rFonts w:eastAsia="MS PGothic"/>
          <w:vertAlign w:val="superscript"/>
          <w:lang w:val="en-US"/>
        </w:rPr>
        <w:t>2</w:t>
      </w:r>
      <w:r w:rsidR="000F0DDA" w:rsidRPr="00861AE6">
        <w:rPr>
          <w:rFonts w:eastAsia="MS PGothic"/>
          <w:lang w:val="en-US"/>
        </w:rPr>
        <w:t xml:space="preserve"> </w:t>
      </w:r>
      <w:r w:rsidRPr="00861AE6">
        <w:rPr>
          <w:rFonts w:eastAsia="MS PGothic"/>
          <w:lang w:val="en-US"/>
        </w:rPr>
        <w:t>sec</w:t>
      </w:r>
      <w:r w:rsidRPr="00861AE6">
        <w:rPr>
          <w:rFonts w:eastAsia="MS PGothic"/>
          <w:vertAlign w:val="superscript"/>
          <w:lang w:val="en-US"/>
        </w:rPr>
        <w:t>−</w:t>
      </w:r>
      <w:r w:rsidR="000F0DDA" w:rsidRPr="00861AE6">
        <w:rPr>
          <w:rFonts w:eastAsia="MS PGothic"/>
          <w:vertAlign w:val="superscript"/>
          <w:lang w:val="en-US"/>
        </w:rPr>
        <w:t>1</w:t>
      </w:r>
      <w:r w:rsidR="000F0DDA" w:rsidRPr="00861AE6">
        <w:rPr>
          <w:rFonts w:eastAsia="MS PGothic"/>
          <w:lang w:val="en-US"/>
        </w:rPr>
        <w:t xml:space="preserve"> </w:t>
      </w:r>
      <w:r w:rsidRPr="00861AE6">
        <w:rPr>
          <w:rFonts w:eastAsia="MS PGothic"/>
          <w:lang w:val="en-US"/>
        </w:rPr>
        <w:t>luminosity.</w:t>
      </w:r>
    </w:p>
    <w:p w14:paraId="2CC451BF" w14:textId="77777777" w:rsidR="000F0DDA" w:rsidRPr="00734A34" w:rsidRDefault="000F0DDA" w:rsidP="00861AE6">
      <w:pPr>
        <w:widowControl w:val="0"/>
        <w:autoSpaceDE w:val="0"/>
        <w:autoSpaceDN w:val="0"/>
        <w:adjustRightInd w:val="0"/>
        <w:spacing w:before="11"/>
        <w:ind w:left="116" w:right="78"/>
        <w:jc w:val="both"/>
        <w:rPr>
          <w:rFonts w:eastAsia="MS PGothic"/>
          <w:lang w:val="en-US"/>
        </w:rPr>
      </w:pPr>
    </w:p>
    <w:p w14:paraId="1EED991F" w14:textId="04E5BF9D" w:rsidR="001E284B" w:rsidRPr="0075329D" w:rsidRDefault="001E284B" w:rsidP="00861AE6">
      <w:pPr>
        <w:widowControl w:val="0"/>
        <w:autoSpaceDE w:val="0"/>
        <w:autoSpaceDN w:val="0"/>
        <w:adjustRightInd w:val="0"/>
        <w:spacing w:before="11"/>
        <w:ind w:right="78"/>
        <w:jc w:val="both"/>
        <w:rPr>
          <w:rFonts w:eastAsia="MS PGothic"/>
          <w:lang w:val="en-US"/>
        </w:rPr>
      </w:pPr>
      <w:r w:rsidRPr="00734A34">
        <w:rPr>
          <w:rFonts w:eastAsia="MS PGothic"/>
          <w:lang w:val="en-US"/>
        </w:rPr>
        <w:t>Detailed studies of the physics</w:t>
      </w:r>
      <w:r w:rsidR="000B3A6A" w:rsidRPr="00734A34">
        <w:rPr>
          <w:rFonts w:eastAsia="MS PGothic"/>
          <w:lang w:val="en-US"/>
        </w:rPr>
        <w:t xml:space="preserve"> </w:t>
      </w:r>
      <w:r w:rsidRPr="00734A34">
        <w:rPr>
          <w:rFonts w:eastAsia="MS PGothic"/>
          <w:lang w:val="en-US"/>
        </w:rPr>
        <w:t xml:space="preserve">case for a 1.5 </w:t>
      </w:r>
      <w:proofErr w:type="spellStart"/>
      <w:r w:rsidRPr="00861AE6">
        <w:rPr>
          <w:rFonts w:eastAsia="MS PGothic"/>
          <w:lang w:val="en-US"/>
        </w:rPr>
        <w:t>TeV</w:t>
      </w:r>
      <w:proofErr w:type="spellEnd"/>
      <w:r w:rsidRPr="00861AE6">
        <w:rPr>
          <w:rFonts w:eastAsia="MS PGothic"/>
          <w:lang w:val="en-US"/>
        </w:rPr>
        <w:t xml:space="preserve"> </w:t>
      </w:r>
      <w:proofErr w:type="spellStart"/>
      <w:r w:rsidRPr="00861AE6">
        <w:rPr>
          <w:rFonts w:eastAsia="MS PGothic"/>
          <w:lang w:val="en-US"/>
        </w:rPr>
        <w:t>muon</w:t>
      </w:r>
      <w:proofErr w:type="spellEnd"/>
      <w:r w:rsidRPr="00861AE6">
        <w:rPr>
          <w:rFonts w:eastAsia="MS PGothic"/>
          <w:lang w:val="en-US"/>
        </w:rPr>
        <w:t xml:space="preserve"> collider are in the early stages</w:t>
      </w:r>
      <w:r w:rsidR="000F0DDA" w:rsidRPr="00734A34">
        <w:rPr>
          <w:rFonts w:eastAsia="MS PGothic"/>
          <w:lang w:val="en-US"/>
        </w:rPr>
        <w:t xml:space="preserve">.  The </w:t>
      </w:r>
      <w:r w:rsidRPr="00734A34">
        <w:rPr>
          <w:rFonts w:eastAsia="MS PGothic"/>
          <w:lang w:val="en-US"/>
        </w:rPr>
        <w:t xml:space="preserve">goals of such </w:t>
      </w:r>
      <w:r w:rsidR="000F0DDA" w:rsidRPr="00734A34">
        <w:rPr>
          <w:rFonts w:eastAsia="MS PGothic"/>
          <w:lang w:val="en-US"/>
        </w:rPr>
        <w:t xml:space="preserve">studies </w:t>
      </w:r>
      <w:r w:rsidRPr="00734A34">
        <w:rPr>
          <w:rFonts w:eastAsia="MS PGothic"/>
          <w:lang w:val="en-US"/>
        </w:rPr>
        <w:t xml:space="preserve">are to:  (1) </w:t>
      </w:r>
      <w:r w:rsidR="000F0DDA" w:rsidRPr="00734A34">
        <w:rPr>
          <w:rFonts w:eastAsia="MS PGothic"/>
          <w:lang w:val="en-US"/>
        </w:rPr>
        <w:t>i</w:t>
      </w:r>
      <w:r w:rsidRPr="00734A34">
        <w:rPr>
          <w:rFonts w:eastAsia="MS PGothic"/>
          <w:lang w:val="en-US"/>
        </w:rPr>
        <w:t>dentify</w:t>
      </w:r>
      <w:r w:rsidR="000F0DDA" w:rsidRPr="00734A34">
        <w:rPr>
          <w:rFonts w:eastAsia="MS PGothic"/>
          <w:lang w:val="en-US"/>
        </w:rPr>
        <w:t xml:space="preserve"> </w:t>
      </w:r>
      <w:r w:rsidRPr="00861AE6">
        <w:rPr>
          <w:rFonts w:eastAsia="MS PGothic"/>
          <w:lang w:val="en-US"/>
        </w:rPr>
        <w:t xml:space="preserve">benchmark physics processes; (2) </w:t>
      </w:r>
      <w:r w:rsidR="000F0DDA" w:rsidRPr="00734A34">
        <w:rPr>
          <w:rFonts w:eastAsia="MS PGothic"/>
          <w:lang w:val="en-US"/>
        </w:rPr>
        <w:t xml:space="preserve">study </w:t>
      </w:r>
      <w:r w:rsidRPr="00861AE6">
        <w:rPr>
          <w:rFonts w:eastAsia="MS PGothic"/>
          <w:lang w:val="en-US"/>
        </w:rPr>
        <w:t xml:space="preserve">the physics </w:t>
      </w:r>
      <w:r w:rsidR="000F0DDA" w:rsidRPr="00734A34">
        <w:rPr>
          <w:rFonts w:eastAsia="MS PGothic"/>
          <w:lang w:val="en-US"/>
        </w:rPr>
        <w:t xml:space="preserve">dependence </w:t>
      </w:r>
      <w:r w:rsidRPr="00734A34">
        <w:rPr>
          <w:rFonts w:eastAsia="MS PGothic"/>
          <w:lang w:val="en-US"/>
        </w:rPr>
        <w:t xml:space="preserve">on beam parameters; (3) </w:t>
      </w:r>
      <w:r w:rsidR="000F0DDA" w:rsidRPr="00861AE6">
        <w:rPr>
          <w:rFonts w:eastAsia="MS PGothic"/>
          <w:lang w:val="en-US"/>
        </w:rPr>
        <w:t xml:space="preserve">estimate </w:t>
      </w:r>
      <w:r w:rsidRPr="00734A34">
        <w:rPr>
          <w:rFonts w:eastAsia="MS PGothic"/>
          <w:lang w:val="en-US"/>
        </w:rPr>
        <w:t>detector backgrounds</w:t>
      </w:r>
      <w:r w:rsidR="000F0DDA" w:rsidRPr="00734A34">
        <w:rPr>
          <w:rFonts w:eastAsia="MS PGothic"/>
          <w:lang w:val="en-US"/>
        </w:rPr>
        <w:t xml:space="preserve">; and </w:t>
      </w:r>
      <w:r w:rsidRPr="00861AE6">
        <w:rPr>
          <w:rFonts w:eastAsia="MS PGothic"/>
          <w:lang w:val="en-US"/>
        </w:rPr>
        <w:t xml:space="preserve">(4) </w:t>
      </w:r>
      <w:r w:rsidR="000F0DDA" w:rsidRPr="00734A34">
        <w:rPr>
          <w:rFonts w:eastAsia="MS PGothic"/>
          <w:lang w:val="en-US"/>
        </w:rPr>
        <w:t>c</w:t>
      </w:r>
      <w:r w:rsidRPr="00734A34">
        <w:rPr>
          <w:rFonts w:eastAsia="MS PGothic"/>
          <w:lang w:val="en-US"/>
        </w:rPr>
        <w:t>ompare</w:t>
      </w:r>
      <w:r w:rsidRPr="00861AE6">
        <w:rPr>
          <w:rFonts w:eastAsia="MS PGothic"/>
          <w:lang w:val="en-US"/>
        </w:rPr>
        <w:t xml:space="preserve"> the </w:t>
      </w:r>
      <w:r w:rsidR="000F0DDA" w:rsidRPr="00734A34">
        <w:rPr>
          <w:rFonts w:eastAsia="MS PGothic"/>
          <w:lang w:val="en-US"/>
        </w:rPr>
        <w:t xml:space="preserve">physics </w:t>
      </w:r>
      <w:r w:rsidRPr="00861AE6">
        <w:rPr>
          <w:rFonts w:eastAsia="MS PGothic"/>
          <w:lang w:val="en-US"/>
        </w:rPr>
        <w:t xml:space="preserve">potential of a </w:t>
      </w:r>
      <w:proofErr w:type="spellStart"/>
      <w:r w:rsidR="000F0DDA" w:rsidRPr="00734A34">
        <w:rPr>
          <w:rFonts w:eastAsia="MS PGothic"/>
          <w:lang w:val="en-US"/>
        </w:rPr>
        <w:t>Muon</w:t>
      </w:r>
      <w:proofErr w:type="spellEnd"/>
      <w:r w:rsidR="000F0DDA" w:rsidRPr="00734A34">
        <w:rPr>
          <w:rFonts w:eastAsia="MS PGothic"/>
          <w:lang w:val="en-US"/>
        </w:rPr>
        <w:t xml:space="preserve"> Collider </w:t>
      </w:r>
      <w:r w:rsidRPr="00734A34">
        <w:rPr>
          <w:rFonts w:eastAsia="MS PGothic"/>
          <w:lang w:val="en-US"/>
        </w:rPr>
        <w:t>with those of the ILC,</w:t>
      </w:r>
      <w:r w:rsidRPr="00861AE6">
        <w:rPr>
          <w:rFonts w:eastAsia="MS PGothic"/>
          <w:lang w:val="en-US"/>
        </w:rPr>
        <w:t xml:space="preserve"> CLIC and </w:t>
      </w:r>
      <w:r w:rsidR="000F0DDA" w:rsidRPr="0075329D">
        <w:rPr>
          <w:rFonts w:eastAsia="MS PGothic"/>
          <w:lang w:val="en-US"/>
        </w:rPr>
        <w:t xml:space="preserve">upgrades </w:t>
      </w:r>
      <w:r w:rsidRPr="0075329D">
        <w:rPr>
          <w:rFonts w:eastAsia="MS PGothic"/>
          <w:lang w:val="en-US"/>
        </w:rPr>
        <w:t>to the LHC.</w:t>
      </w:r>
    </w:p>
    <w:p w14:paraId="4EC884A4" w14:textId="77777777" w:rsidR="00E742C9" w:rsidRPr="00D95466" w:rsidRDefault="00E742C9" w:rsidP="00C352F5">
      <w:pPr>
        <w:jc w:val="both"/>
        <w:rPr>
          <w:lang w:val="en-US"/>
        </w:rPr>
      </w:pPr>
    </w:p>
    <w:p w14:paraId="46F0C3C8" w14:textId="2D553EA4" w:rsidR="007065A9" w:rsidRPr="00B04F13" w:rsidRDefault="008F656C" w:rsidP="00C352F5">
      <w:pPr>
        <w:pStyle w:val="Heading3"/>
        <w:jc w:val="both"/>
        <w:rPr>
          <w:color w:val="0070C0"/>
          <w:lang w:val="en-US"/>
        </w:rPr>
      </w:pPr>
      <w:bookmarkStart w:id="71" w:name="_Toc359182373"/>
      <w:r w:rsidRPr="00B04F13">
        <w:rPr>
          <w:lang w:val="en-US"/>
        </w:rPr>
        <w:t>The d</w:t>
      </w:r>
      <w:r w:rsidR="007065A9" w:rsidRPr="00B04F13">
        <w:rPr>
          <w:lang w:val="en-US"/>
        </w:rPr>
        <w:t xml:space="preserve">etector </w:t>
      </w:r>
      <w:r w:rsidRPr="00B04F13">
        <w:rPr>
          <w:lang w:val="en-US"/>
        </w:rPr>
        <w:t xml:space="preserve">in a </w:t>
      </w:r>
      <w:r w:rsidR="007065A9" w:rsidRPr="00B04F13">
        <w:rPr>
          <w:lang w:val="en-US"/>
        </w:rPr>
        <w:t>phase approach</w:t>
      </w:r>
      <w:bookmarkEnd w:id="71"/>
    </w:p>
    <w:p w14:paraId="00D7D213" w14:textId="77777777" w:rsidR="00F15E42" w:rsidRPr="00B04F13" w:rsidRDefault="00F15E42" w:rsidP="00F15E42">
      <w:pPr>
        <w:pStyle w:val="Heading4"/>
        <w:rPr>
          <w:lang w:val="en-US"/>
        </w:rPr>
      </w:pPr>
      <w:r w:rsidRPr="00B04F13">
        <w:rPr>
          <w:lang w:val="en-US"/>
        </w:rPr>
        <w:t>Physics Environment</w:t>
      </w:r>
    </w:p>
    <w:p w14:paraId="72A2D540" w14:textId="77777777" w:rsidR="00F15E42" w:rsidRPr="00B04F13" w:rsidRDefault="00F15E42" w:rsidP="00F15E42">
      <w:pPr>
        <w:rPr>
          <w:lang w:val="en-US"/>
        </w:rPr>
      </w:pPr>
    </w:p>
    <w:p w14:paraId="6BDBFAD9" w14:textId="5635F580" w:rsidR="00F15E42" w:rsidRPr="00B04F13" w:rsidRDefault="00F15E42" w:rsidP="00861AE6">
      <w:pPr>
        <w:jc w:val="both"/>
        <w:rPr>
          <w:lang w:val="en-US"/>
        </w:rPr>
      </w:pPr>
      <w:proofErr w:type="spellStart"/>
      <w:r w:rsidRPr="00523173">
        <w:t>Muons</w:t>
      </w:r>
      <w:proofErr w:type="spellEnd"/>
      <w:r w:rsidRPr="00523173">
        <w:t xml:space="preserve"> have distinct advantages as projectiles in a colliding beams accelerator. They are point-like, so one can adjust the </w:t>
      </w:r>
      <w:r w:rsidR="00D378CF" w:rsidRPr="00523173">
        <w:t>centre</w:t>
      </w:r>
      <w:r w:rsidRPr="00523173">
        <w:t xml:space="preserve"> of mass energy of the collision precisely and study resonance structures and threshold effects in great detail. </w:t>
      </w:r>
      <w:proofErr w:type="spellStart"/>
      <w:r w:rsidRPr="00523173">
        <w:t>Muons</w:t>
      </w:r>
      <w:proofErr w:type="spellEnd"/>
      <w:r w:rsidRPr="00523173">
        <w:t xml:space="preserve"> are 207 times more massive </w:t>
      </w:r>
      <w:r w:rsidR="000F0DDA" w:rsidRPr="00523173">
        <w:t>than</w:t>
      </w:r>
      <w:r w:rsidR="000F0DDA">
        <w:t xml:space="preserve"> </w:t>
      </w:r>
      <w:r w:rsidRPr="00523173">
        <w:t>electron</w:t>
      </w:r>
      <w:r w:rsidR="00523173" w:rsidRPr="00523173">
        <w:t>s</w:t>
      </w:r>
      <w:r w:rsidRPr="00523173">
        <w:t>, therefore they radiate ~104 times less than electron</w:t>
      </w:r>
      <w:r w:rsidR="00523173" w:rsidRPr="00523173">
        <w:t>s</w:t>
      </w:r>
      <w:r w:rsidRPr="00523173">
        <w:t xml:space="preserve"> traveling with the same radius of curvature and momentum.  </w:t>
      </w:r>
      <w:r w:rsidR="00D378CF">
        <w:t>A</w:t>
      </w:r>
      <w:r w:rsidRPr="00523173">
        <w:t xml:space="preserve"> high energy </w:t>
      </w:r>
      <w:proofErr w:type="spellStart"/>
      <w:r w:rsidRPr="00523173">
        <w:t>muon</w:t>
      </w:r>
      <w:proofErr w:type="spellEnd"/>
      <w:r w:rsidRPr="00523173">
        <w:t xml:space="preserve"> collider can </w:t>
      </w:r>
      <w:r w:rsidR="00D378CF">
        <w:t xml:space="preserve">therefore </w:t>
      </w:r>
      <w:r w:rsidRPr="00523173">
        <w:t xml:space="preserve">be built as a circular, rather than a linear, machine. </w:t>
      </w:r>
      <w:r w:rsidR="00D378CF">
        <w:t>In addition,</w:t>
      </w:r>
      <w:r w:rsidRPr="00523173">
        <w:t xml:space="preserve"> </w:t>
      </w:r>
      <w:proofErr w:type="spellStart"/>
      <w:r w:rsidRPr="00523173">
        <w:t>beamstrhalung</w:t>
      </w:r>
      <w:proofErr w:type="spellEnd"/>
      <w:r w:rsidRPr="00523173">
        <w:t xml:space="preserve"> effects, radiation due to beam-beam interactions, would be much smaller in a </w:t>
      </w:r>
      <w:proofErr w:type="spellStart"/>
      <w:r w:rsidRPr="00523173">
        <w:t>muon</w:t>
      </w:r>
      <w:proofErr w:type="spellEnd"/>
      <w:r w:rsidRPr="00523173">
        <w:t xml:space="preserve"> collider than an </w:t>
      </w:r>
      <w:proofErr w:type="spellStart"/>
      <w:r w:rsidRPr="00523173">
        <w:t>e+e</w:t>
      </w:r>
      <w:proofErr w:type="spellEnd"/>
      <w:r w:rsidRPr="00523173">
        <w:t xml:space="preserve">- machine, allowing for precise beam energy constraints. Two or more interaction regions at a </w:t>
      </w:r>
      <w:proofErr w:type="spellStart"/>
      <w:r w:rsidRPr="00523173">
        <w:t>muon</w:t>
      </w:r>
      <w:proofErr w:type="spellEnd"/>
      <w:r w:rsidRPr="00523173">
        <w:t xml:space="preserve"> collider provide an opportunity to perform multiple experiments simultaneously. Finally the mass-dependent coupling of the Higgs boson to the </w:t>
      </w:r>
      <w:r w:rsidR="00875998" w:rsidRPr="00FB6BBC">
        <w:rPr>
          <w:rFonts w:ascii="Symbol" w:hAnsi="Symbol"/>
        </w:rPr>
        <w:t></w:t>
      </w:r>
      <w:r w:rsidR="00875998" w:rsidRPr="00B525D8">
        <w:rPr>
          <w:rFonts w:ascii="Symbol" w:hAnsi="Symbol"/>
          <w:vertAlign w:val="superscript"/>
        </w:rPr>
        <w:t></w:t>
      </w:r>
      <w:r w:rsidR="00875998" w:rsidRPr="00FB6BBC">
        <w:rPr>
          <w:rFonts w:ascii="Symbol" w:hAnsi="Symbol"/>
        </w:rPr>
        <w:t></w:t>
      </w:r>
      <w:r w:rsidR="00875998" w:rsidRPr="00B525D8">
        <w:rPr>
          <w:rFonts w:ascii="Symbol" w:hAnsi="Symbol"/>
          <w:vertAlign w:val="superscript"/>
        </w:rPr>
        <w:t></w:t>
      </w:r>
      <w:r w:rsidR="00875998">
        <w:t xml:space="preserve"> </w:t>
      </w:r>
      <w:r w:rsidRPr="00523173">
        <w:t xml:space="preserve">system is 40,000 times larger than the coupling to </w:t>
      </w:r>
      <w:proofErr w:type="spellStart"/>
      <w:r w:rsidRPr="00523173">
        <w:t>e+e</w:t>
      </w:r>
      <w:proofErr w:type="spellEnd"/>
      <w:r w:rsidRPr="00523173">
        <w:t xml:space="preserve">-, making a </w:t>
      </w:r>
      <w:proofErr w:type="spellStart"/>
      <w:r w:rsidRPr="00523173">
        <w:t>muon</w:t>
      </w:r>
      <w:proofErr w:type="spellEnd"/>
      <w:r w:rsidRPr="00523173">
        <w:t xml:space="preserve"> collider an ideal candidate for direct study of Higgs boson produced in the s-channel and lowering</w:t>
      </w:r>
      <w:r w:rsidRPr="00B04F13">
        <w:rPr>
          <w:lang w:val="en-US"/>
        </w:rPr>
        <w:t xml:space="preserve"> center of mass energy of the Higgs factory based on a </w:t>
      </w:r>
      <w:proofErr w:type="spellStart"/>
      <w:r w:rsidRPr="00B04F13">
        <w:rPr>
          <w:lang w:val="en-US"/>
        </w:rPr>
        <w:t>muon</w:t>
      </w:r>
      <w:proofErr w:type="spellEnd"/>
      <w:r w:rsidRPr="00B04F13">
        <w:rPr>
          <w:lang w:val="en-US"/>
        </w:rPr>
        <w:t xml:space="preserve"> collider.</w:t>
      </w:r>
    </w:p>
    <w:p w14:paraId="71335323" w14:textId="77777777" w:rsidR="00F15E42" w:rsidRPr="00B04F13" w:rsidRDefault="00F15E42" w:rsidP="00F15E42">
      <w:pPr>
        <w:rPr>
          <w:lang w:val="en-US"/>
        </w:rPr>
      </w:pPr>
    </w:p>
    <w:p w14:paraId="59094CBD" w14:textId="77777777" w:rsidR="00F15E42" w:rsidRPr="00B04F13" w:rsidRDefault="00F15E42" w:rsidP="00F15E42">
      <w:pPr>
        <w:pStyle w:val="Heading4"/>
        <w:rPr>
          <w:lang w:val="en-US"/>
        </w:rPr>
      </w:pPr>
      <w:proofErr w:type="gramStart"/>
      <w:r w:rsidRPr="00B04F13">
        <w:rPr>
          <w:lang w:val="en-US"/>
        </w:rPr>
        <w:t>s-Channel</w:t>
      </w:r>
      <w:proofErr w:type="gramEnd"/>
      <w:r w:rsidRPr="00B04F13">
        <w:rPr>
          <w:lang w:val="en-US"/>
        </w:rPr>
        <w:t xml:space="preserve"> Higgs Factory</w:t>
      </w:r>
    </w:p>
    <w:p w14:paraId="54D1E592" w14:textId="77777777" w:rsidR="00F15E42" w:rsidRPr="00B04F13" w:rsidRDefault="00F15E42" w:rsidP="00F15E42">
      <w:pPr>
        <w:rPr>
          <w:lang w:val="en-US"/>
        </w:rPr>
      </w:pPr>
    </w:p>
    <w:p w14:paraId="1360F5FF" w14:textId="17E87E5C" w:rsidR="00F15E42" w:rsidRPr="00B04F13" w:rsidRDefault="00F15E42" w:rsidP="00523173">
      <w:pPr>
        <w:jc w:val="both"/>
        <w:rPr>
          <w:lang w:val="en-US"/>
        </w:rPr>
      </w:pPr>
      <w:r w:rsidRPr="00B04F13">
        <w:rPr>
          <w:lang w:val="en-US"/>
        </w:rPr>
        <w:t>In the s-channel Higgs factory</w:t>
      </w:r>
      <w:r w:rsidR="00523173">
        <w:rPr>
          <w:lang w:val="en-US"/>
        </w:rPr>
        <w:t>,</w:t>
      </w:r>
      <w:r w:rsidRPr="00B04F13">
        <w:rPr>
          <w:lang w:val="en-US"/>
        </w:rPr>
        <w:t xml:space="preserve"> a </w:t>
      </w:r>
      <w:proofErr w:type="spellStart"/>
      <w:r w:rsidRPr="00B04F13">
        <w:rPr>
          <w:lang w:val="en-US"/>
        </w:rPr>
        <w:t>muon</w:t>
      </w:r>
      <w:proofErr w:type="spellEnd"/>
      <w:r w:rsidRPr="00B04F13">
        <w:rPr>
          <w:lang w:val="en-US"/>
        </w:rPr>
        <w:t xml:space="preserve"> collider </w:t>
      </w:r>
      <w:r w:rsidR="00B47C53">
        <w:rPr>
          <w:lang w:val="en-US"/>
        </w:rPr>
        <w:t>with</w:t>
      </w:r>
      <w:r w:rsidRPr="00B04F13">
        <w:rPr>
          <w:lang w:val="en-US"/>
        </w:rPr>
        <w:t xml:space="preserve"> a very small beam energy spread provid</w:t>
      </w:r>
      <w:r w:rsidR="00B47C53">
        <w:rPr>
          <w:lang w:val="en-US"/>
        </w:rPr>
        <w:t>es</w:t>
      </w:r>
      <w:r w:rsidRPr="00B04F13">
        <w:rPr>
          <w:lang w:val="en-US"/>
        </w:rPr>
        <w:t xml:space="preserve"> an opportunity to study Higgs boson with unprecedented precision. The major differences in the physics environment between a high energy </w:t>
      </w:r>
      <w:proofErr w:type="spellStart"/>
      <w:r w:rsidRPr="00B04F13">
        <w:rPr>
          <w:lang w:val="en-US"/>
        </w:rPr>
        <w:t>muon</w:t>
      </w:r>
      <w:proofErr w:type="spellEnd"/>
      <w:r w:rsidRPr="00B04F13">
        <w:rPr>
          <w:lang w:val="en-US"/>
        </w:rPr>
        <w:t xml:space="preserve"> collider and an </w:t>
      </w:r>
      <w:proofErr w:type="spellStart"/>
      <w:r w:rsidRPr="00B04F13">
        <w:rPr>
          <w:lang w:val="en-US"/>
        </w:rPr>
        <w:t>e</w:t>
      </w:r>
      <w:r w:rsidRPr="00B04F13">
        <w:rPr>
          <w:vertAlign w:val="superscript"/>
          <w:lang w:val="en-US"/>
        </w:rPr>
        <w:t>+</w:t>
      </w:r>
      <w:r w:rsidRPr="00B04F13">
        <w:rPr>
          <w:lang w:val="en-US"/>
        </w:rPr>
        <w:t>e</w:t>
      </w:r>
      <w:proofErr w:type="spellEnd"/>
      <w:r w:rsidRPr="00B04F13">
        <w:rPr>
          <w:vertAlign w:val="superscript"/>
          <w:lang w:val="en-US"/>
        </w:rPr>
        <w:t>-</w:t>
      </w:r>
      <w:r w:rsidRPr="00B04F13">
        <w:rPr>
          <w:lang w:val="en-US"/>
        </w:rPr>
        <w:t xml:space="preserve"> machine that impact detectors design are:</w:t>
      </w:r>
    </w:p>
    <w:p w14:paraId="09C9F6F4" w14:textId="77777777" w:rsidR="00F15E42" w:rsidRPr="00523173" w:rsidRDefault="00F15E42" w:rsidP="00523173">
      <w:pPr>
        <w:pStyle w:val="ListParagraph"/>
        <w:numPr>
          <w:ilvl w:val="0"/>
          <w:numId w:val="46"/>
        </w:numPr>
        <w:jc w:val="both"/>
        <w:rPr>
          <w:lang w:val="en-US"/>
        </w:rPr>
      </w:pPr>
      <w:r w:rsidRPr="00523173">
        <w:rPr>
          <w:lang w:val="en-US"/>
        </w:rPr>
        <w:lastRenderedPageBreak/>
        <w:t xml:space="preserve">Lower </w:t>
      </w:r>
      <w:proofErr w:type="spellStart"/>
      <w:r w:rsidRPr="00523173">
        <w:rPr>
          <w:lang w:val="en-US"/>
        </w:rPr>
        <w:t>beamsstrahlung</w:t>
      </w:r>
      <w:proofErr w:type="spellEnd"/>
      <w:r w:rsidRPr="00523173">
        <w:rPr>
          <w:lang w:val="en-US"/>
        </w:rPr>
        <w:t xml:space="preserve"> in a </w:t>
      </w:r>
      <w:proofErr w:type="spellStart"/>
      <w:r w:rsidRPr="00523173">
        <w:rPr>
          <w:lang w:val="en-US"/>
        </w:rPr>
        <w:t>muon</w:t>
      </w:r>
      <w:proofErr w:type="spellEnd"/>
      <w:r w:rsidRPr="00523173">
        <w:rPr>
          <w:lang w:val="en-US"/>
        </w:rPr>
        <w:t xml:space="preserve"> collider – enabling more effective beam constraints and sharper distributions for physics signals.</w:t>
      </w:r>
    </w:p>
    <w:p w14:paraId="2413B4C7" w14:textId="77777777" w:rsidR="00F15E42" w:rsidRPr="00523173" w:rsidRDefault="00F15E42" w:rsidP="00523173">
      <w:pPr>
        <w:pStyle w:val="ListParagraph"/>
        <w:numPr>
          <w:ilvl w:val="0"/>
          <w:numId w:val="46"/>
        </w:numPr>
        <w:jc w:val="both"/>
        <w:rPr>
          <w:lang w:val="en-US"/>
        </w:rPr>
      </w:pPr>
      <w:r w:rsidRPr="00523173">
        <w:rPr>
          <w:lang w:val="en-US"/>
        </w:rPr>
        <w:t xml:space="preserve">Typically smaller levels of beam polarization: 15% </w:t>
      </w:r>
      <w:proofErr w:type="spellStart"/>
      <w:r w:rsidRPr="00523173">
        <w:rPr>
          <w:lang w:val="en-US"/>
        </w:rPr>
        <w:t>muon</w:t>
      </w:r>
      <w:proofErr w:type="spellEnd"/>
      <w:r w:rsidRPr="00523173">
        <w:rPr>
          <w:lang w:val="en-US"/>
        </w:rPr>
        <w:t xml:space="preserve"> </w:t>
      </w:r>
      <w:proofErr w:type="spellStart"/>
      <w:r w:rsidRPr="00523173">
        <w:rPr>
          <w:lang w:val="en-US"/>
        </w:rPr>
        <w:t>vs</w:t>
      </w:r>
      <w:proofErr w:type="spellEnd"/>
      <w:r w:rsidRPr="00523173">
        <w:rPr>
          <w:lang w:val="en-US"/>
        </w:rPr>
        <w:t xml:space="preserve"> 80% electron polarization.</w:t>
      </w:r>
    </w:p>
    <w:p w14:paraId="230AEA5F" w14:textId="77777777" w:rsidR="00F15E42" w:rsidRPr="00523173" w:rsidRDefault="00F15E42" w:rsidP="00523173">
      <w:pPr>
        <w:pStyle w:val="ListParagraph"/>
        <w:numPr>
          <w:ilvl w:val="0"/>
          <w:numId w:val="46"/>
        </w:numPr>
        <w:jc w:val="both"/>
        <w:rPr>
          <w:lang w:val="en-US"/>
        </w:rPr>
      </w:pPr>
      <w:r w:rsidRPr="00523173">
        <w:rPr>
          <w:lang w:val="en-US"/>
        </w:rPr>
        <w:t xml:space="preserve">Extensive beam shielding is required in a </w:t>
      </w:r>
      <w:proofErr w:type="spellStart"/>
      <w:r w:rsidRPr="00523173">
        <w:rPr>
          <w:lang w:val="en-US"/>
        </w:rPr>
        <w:t>muon</w:t>
      </w:r>
      <w:proofErr w:type="spellEnd"/>
      <w:r w:rsidRPr="00523173">
        <w:rPr>
          <w:lang w:val="en-US"/>
        </w:rPr>
        <w:t xml:space="preserve"> collider which limits acceptance in the forward direction</w:t>
      </w:r>
    </w:p>
    <w:p w14:paraId="74CDFB33" w14:textId="77777777" w:rsidR="00F15E42" w:rsidRPr="00B04F13" w:rsidRDefault="00F15E42" w:rsidP="00523173">
      <w:pPr>
        <w:jc w:val="both"/>
        <w:rPr>
          <w:lang w:val="en-US"/>
        </w:rPr>
      </w:pPr>
      <w:r w:rsidRPr="00B04F13">
        <w:rPr>
          <w:lang w:val="en-US"/>
        </w:rPr>
        <w:t xml:space="preserve">The radiation environment in a </w:t>
      </w:r>
      <w:proofErr w:type="spellStart"/>
      <w:r w:rsidRPr="00B04F13">
        <w:rPr>
          <w:lang w:val="en-US"/>
        </w:rPr>
        <w:t>muon</w:t>
      </w:r>
      <w:proofErr w:type="spellEnd"/>
      <w:r w:rsidRPr="00B04F13">
        <w:rPr>
          <w:lang w:val="en-US"/>
        </w:rPr>
        <w:t xml:space="preserve"> collider is similar to LHC, which will require detectors with moderate radiation hardness.</w:t>
      </w:r>
    </w:p>
    <w:p w14:paraId="1D2AD8AD" w14:textId="77777777" w:rsidR="00F15E42" w:rsidRPr="00B04F13" w:rsidRDefault="00F15E42" w:rsidP="00523173">
      <w:pPr>
        <w:jc w:val="both"/>
        <w:rPr>
          <w:lang w:val="en-US"/>
        </w:rPr>
      </w:pPr>
    </w:p>
    <w:p w14:paraId="6264CFE1" w14:textId="2BF5AA0C" w:rsidR="00B47C53" w:rsidRDefault="00F15E42" w:rsidP="00523173">
      <w:pPr>
        <w:jc w:val="both"/>
        <w:rPr>
          <w:lang w:val="en-US"/>
        </w:rPr>
      </w:pPr>
      <w:proofErr w:type="spellStart"/>
      <w:r w:rsidRPr="00B04F13">
        <w:rPr>
          <w:lang w:val="en-US"/>
        </w:rPr>
        <w:t>Muon</w:t>
      </w:r>
      <w:proofErr w:type="spellEnd"/>
      <w:r w:rsidRPr="00B04F13">
        <w:rPr>
          <w:lang w:val="en-US"/>
        </w:rPr>
        <w:t xml:space="preserve"> collider beam energy can be measured to with a precision of better then 10</w:t>
      </w:r>
      <w:r w:rsidRPr="00B04F13">
        <w:rPr>
          <w:vertAlign w:val="superscript"/>
          <w:lang w:val="en-US"/>
        </w:rPr>
        <w:t>-5</w:t>
      </w:r>
      <w:r w:rsidRPr="00B04F13">
        <w:rPr>
          <w:lang w:val="en-US"/>
        </w:rPr>
        <w:t xml:space="preserve"> by utilizing the g-2 precession of beam </w:t>
      </w:r>
      <w:proofErr w:type="spellStart"/>
      <w:r w:rsidRPr="00B04F13">
        <w:rPr>
          <w:lang w:val="en-US"/>
        </w:rPr>
        <w:t>muons</w:t>
      </w:r>
      <w:proofErr w:type="spellEnd"/>
      <w:r w:rsidR="00A217F1">
        <w:rPr>
          <w:rStyle w:val="FootnoteReference"/>
          <w:lang w:val="en-US"/>
        </w:rPr>
        <w:footnoteReference w:id="33"/>
      </w:r>
      <w:r w:rsidRPr="00B04F13">
        <w:rPr>
          <w:lang w:val="en-US"/>
        </w:rPr>
        <w:t xml:space="preserve">. With the beam energy spread similar to the predicted 4.2 MeV width of the Higgs a model-independent measurement of the Higgs width could be the unique, flagship measurement of such a machine.  With straightforward event shape cuts the </w:t>
      </w:r>
      <m:oMath>
        <m:r>
          <w:rPr>
            <w:rFonts w:ascii="Cambria Math" w:hAnsi="Cambria Math"/>
            <w:lang w:val="en-US"/>
          </w:rPr>
          <m:t>Higgs→b</m:t>
        </m:r>
        <m:acc>
          <m:accPr>
            <m:chr m:val="̅"/>
            <m:ctrlPr>
              <w:rPr>
                <w:rFonts w:ascii="Cambria Math" w:hAnsi="Cambria Math"/>
                <w:i/>
                <w:lang w:val="en-US"/>
              </w:rPr>
            </m:ctrlPr>
          </m:accPr>
          <m:e>
            <m:r>
              <w:rPr>
                <w:rFonts w:ascii="Cambria Math" w:hAnsi="Cambria Math"/>
                <w:lang w:val="en-US"/>
              </w:rPr>
              <m:t>b</m:t>
            </m:r>
          </m:e>
        </m:acc>
        <m:r>
          <w:rPr>
            <w:rFonts w:ascii="Cambria Math" w:hAnsi="Cambria Math"/>
            <w:lang w:val="en-US"/>
          </w:rPr>
          <m:t xml:space="preserve"> signal/</m:t>
        </m:r>
        <m:rad>
          <m:radPr>
            <m:degHide m:val="1"/>
            <m:ctrlPr>
              <w:rPr>
                <w:rFonts w:ascii="Cambria Math" w:hAnsi="Cambria Math"/>
                <w:i/>
                <w:lang w:val="en-US"/>
              </w:rPr>
            </m:ctrlPr>
          </m:radPr>
          <m:deg/>
          <m:e>
            <m:r>
              <w:rPr>
                <w:rFonts w:ascii="Cambria Math" w:hAnsi="Cambria Math"/>
                <w:lang w:val="en-US"/>
              </w:rPr>
              <m:t>background</m:t>
            </m:r>
          </m:e>
        </m:rad>
      </m:oMath>
      <w:r w:rsidRPr="00B04F13">
        <w:rPr>
          <w:lang w:val="en-US"/>
        </w:rPr>
        <w:t xml:space="preserve"> ratio can be close to 3</w:t>
      </w:r>
      <w:r w:rsidR="00A217F1">
        <w:rPr>
          <w:rStyle w:val="FootnoteReference"/>
          <w:lang w:val="en-US"/>
        </w:rPr>
        <w:footnoteReference w:id="34"/>
      </w:r>
      <w:r w:rsidRPr="00B04F13">
        <w:rPr>
          <w:lang w:val="en-US"/>
        </w:rPr>
        <w:t>.  A beam energy scan with 1 fb</w:t>
      </w:r>
      <w:r w:rsidRPr="00B04F13">
        <w:rPr>
          <w:vertAlign w:val="superscript"/>
          <w:lang w:val="en-US"/>
        </w:rPr>
        <w:t>-1</w:t>
      </w:r>
      <w:r w:rsidRPr="00B04F13">
        <w:rPr>
          <w:lang w:val="en-US"/>
        </w:rPr>
        <w:t xml:space="preserve"> integrated luminosity, counting the Higgs yield as a function of the center of mass energy, can establish the mass of the Higgs to a statistical precision of better than 0.1 MeV and the width to better than 0.5 MeV</w:t>
      </w:r>
      <w:r w:rsidR="00A217F1">
        <w:rPr>
          <w:rStyle w:val="FootnoteReference"/>
          <w:lang w:val="en-US"/>
        </w:rPr>
        <w:footnoteReference w:id="35"/>
      </w:r>
      <w:r w:rsidR="00A217F1">
        <w:rPr>
          <w:lang w:val="en-US"/>
        </w:rPr>
        <w:t xml:space="preserve"> </w:t>
      </w:r>
      <w:r w:rsidRPr="00B04F13">
        <w:rPr>
          <w:lang w:val="en-US"/>
        </w:rPr>
        <w:t xml:space="preserve">as </w:t>
      </w:r>
      <w:r w:rsidR="00B47C53" w:rsidRPr="00B04F13">
        <w:rPr>
          <w:lang w:val="en-US"/>
        </w:rPr>
        <w:t>shown on</w:t>
      </w:r>
      <w:r w:rsidR="00523173">
        <w:rPr>
          <w:lang w:val="en-US"/>
        </w:rPr>
        <w:t xml:space="preserve"> </w:t>
      </w:r>
      <w:r w:rsidR="00523173">
        <w:rPr>
          <w:lang w:val="en-US"/>
        </w:rPr>
        <w:fldChar w:fldCharType="begin"/>
      </w:r>
      <w:r w:rsidR="00523173">
        <w:rPr>
          <w:lang w:val="en-US"/>
        </w:rPr>
        <w:instrText xml:space="preserve"> REF _Ref357517682 \h </w:instrText>
      </w:r>
      <w:r w:rsidR="00523173">
        <w:rPr>
          <w:lang w:val="en-US"/>
        </w:rPr>
      </w:r>
      <w:r w:rsidR="00523173">
        <w:rPr>
          <w:lang w:val="en-US"/>
        </w:rPr>
        <w:fldChar w:fldCharType="separate"/>
      </w:r>
      <w:r w:rsidR="008838E3">
        <w:t xml:space="preserve">Figure </w:t>
      </w:r>
      <w:r w:rsidR="008838E3">
        <w:rPr>
          <w:noProof/>
        </w:rPr>
        <w:t>22</w:t>
      </w:r>
      <w:r w:rsidR="00523173">
        <w:rPr>
          <w:lang w:val="en-US"/>
        </w:rPr>
        <w:fldChar w:fldCharType="end"/>
      </w:r>
      <w:r w:rsidR="00B47C53" w:rsidRPr="00B04F13">
        <w:rPr>
          <w:lang w:val="en-US"/>
        </w:rPr>
        <w:t xml:space="preserve">. Here the crucial factors are establishment, measurement, and maintenance of a small beam energy spread and precise monitoring of the beam energy. </w:t>
      </w:r>
      <w:r w:rsidR="00523173">
        <w:rPr>
          <w:lang w:val="en-US"/>
        </w:rPr>
        <w:fldChar w:fldCharType="begin"/>
      </w:r>
      <w:r w:rsidR="00523173">
        <w:rPr>
          <w:lang w:val="en-US"/>
        </w:rPr>
        <w:instrText xml:space="preserve"> REF _Ref357517583 \h </w:instrText>
      </w:r>
      <w:r w:rsidR="00523173">
        <w:rPr>
          <w:lang w:val="en-US"/>
        </w:rPr>
      </w:r>
      <w:r w:rsidR="00523173">
        <w:rPr>
          <w:lang w:val="en-US"/>
        </w:rPr>
        <w:fldChar w:fldCharType="separate"/>
      </w:r>
      <w:r w:rsidR="008838E3">
        <w:t xml:space="preserve">Figure </w:t>
      </w:r>
      <w:r w:rsidR="008838E3">
        <w:rPr>
          <w:noProof/>
        </w:rPr>
        <w:t>21</w:t>
      </w:r>
      <w:r w:rsidR="00523173">
        <w:rPr>
          <w:lang w:val="en-US"/>
        </w:rPr>
        <w:fldChar w:fldCharType="end"/>
      </w:r>
      <w:r w:rsidR="00523173">
        <w:rPr>
          <w:lang w:val="en-US"/>
        </w:rPr>
        <w:t xml:space="preserve"> </w:t>
      </w:r>
      <w:r w:rsidR="00B47C53" w:rsidRPr="00B04F13">
        <w:rPr>
          <w:lang w:val="en-US"/>
        </w:rPr>
        <w:t xml:space="preserve">presents cross section of a possible Higgs factory </w:t>
      </w:r>
      <w:proofErr w:type="spellStart"/>
      <w:r w:rsidR="00B47C53" w:rsidRPr="00B04F13">
        <w:rPr>
          <w:lang w:val="en-US"/>
        </w:rPr>
        <w:t>muon</w:t>
      </w:r>
      <w:proofErr w:type="spellEnd"/>
      <w:r w:rsidR="00B47C53" w:rsidRPr="00B04F13">
        <w:rPr>
          <w:lang w:val="en-US"/>
        </w:rPr>
        <w:t xml:space="preserve"> collider consisting of precise tracking detector, </w:t>
      </w:r>
      <w:proofErr w:type="spellStart"/>
      <w:r w:rsidR="00B47C53" w:rsidRPr="00B04F13">
        <w:rPr>
          <w:lang w:val="en-US"/>
        </w:rPr>
        <w:t>calorimetry</w:t>
      </w:r>
      <w:proofErr w:type="spellEnd"/>
      <w:r w:rsidR="00B47C53" w:rsidRPr="00B04F13">
        <w:rPr>
          <w:lang w:val="en-US"/>
        </w:rPr>
        <w:t xml:space="preserve"> and </w:t>
      </w:r>
      <w:proofErr w:type="spellStart"/>
      <w:r w:rsidR="00B47C53" w:rsidRPr="00B04F13">
        <w:rPr>
          <w:lang w:val="en-US"/>
        </w:rPr>
        <w:t>muon</w:t>
      </w:r>
      <w:proofErr w:type="spellEnd"/>
      <w:r w:rsidR="00B47C53" w:rsidRPr="00B04F13">
        <w:rPr>
          <w:lang w:val="en-US"/>
        </w:rPr>
        <w:t xml:space="preserve"> detector. Shielding of detectors from beam induced radiation is discussed later in this section</w:t>
      </w:r>
      <w:r w:rsidR="00B47C53">
        <w:rPr>
          <w:lang w:val="en-US"/>
        </w:rPr>
        <w:t>.</w:t>
      </w:r>
    </w:p>
    <w:p w14:paraId="411F3DEC" w14:textId="70FF5B04" w:rsidR="00F15E42" w:rsidRPr="00B04F13" w:rsidRDefault="00B77DFB" w:rsidP="00B47C53">
      <w:pPr>
        <w:rPr>
          <w:lang w:val="en-US"/>
        </w:rPr>
      </w:pPr>
      <w:r w:rsidRPr="00B04F13">
        <w:rPr>
          <w:noProof/>
          <w:lang w:eastAsia="en-GB"/>
        </w:rPr>
        <mc:AlternateContent>
          <mc:Choice Requires="wpg">
            <w:drawing>
              <wp:anchor distT="0" distB="0" distL="114300" distR="114300" simplePos="0" relativeHeight="251689984" behindDoc="0" locked="0" layoutInCell="1" allowOverlap="1" wp14:anchorId="186C95F7" wp14:editId="12F3BE4F">
                <wp:simplePos x="0" y="0"/>
                <wp:positionH relativeFrom="column">
                  <wp:posOffset>3308350</wp:posOffset>
                </wp:positionH>
                <wp:positionV relativeFrom="paragraph">
                  <wp:posOffset>161290</wp:posOffset>
                </wp:positionV>
                <wp:extent cx="2565400" cy="2701290"/>
                <wp:effectExtent l="0" t="0" r="6350" b="3810"/>
                <wp:wrapTopAndBottom/>
                <wp:docPr id="1636"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0" cy="2701290"/>
                          <a:chOff x="0" y="0"/>
                          <a:chExt cx="3163570" cy="3647174"/>
                        </a:xfrm>
                      </wpg:grpSpPr>
                      <pic:pic xmlns:pic="http://schemas.openxmlformats.org/drawingml/2006/picture">
                        <pic:nvPicPr>
                          <pic:cNvPr id="1637" name="Picture 3"/>
                          <pic:cNvPicPr>
                            <a:picLocks noChangeAspect="1"/>
                          </pic:cNvPicPr>
                        </pic:nvPicPr>
                        <pic:blipFill>
                          <a:blip r:embed="rId41">
                            <a:extLst>
                              <a:ext uri="{28A0092B-C50C-407E-A947-70E740481C1C}">
                                <a14:useLocalDpi xmlns:a14="http://schemas.microsoft.com/office/drawing/2010/main" val="0"/>
                              </a:ext>
                            </a:extLst>
                          </a:blip>
                          <a:srcRect r="14667"/>
                          <a:stretch>
                            <a:fillRect/>
                          </a:stretch>
                        </pic:blipFill>
                        <pic:spPr bwMode="auto">
                          <a:xfrm>
                            <a:off x="0" y="0"/>
                            <a:ext cx="3163570" cy="2865755"/>
                          </a:xfrm>
                          <a:prstGeom prst="rect">
                            <a:avLst/>
                          </a:prstGeom>
                          <a:noFill/>
                          <a:extLst>
                            <a:ext uri="{909E8E84-426E-40DD-AFC4-6F175D3DCCD1}">
                              <a14:hiddenFill xmlns:a14="http://schemas.microsoft.com/office/drawing/2010/main">
                                <a:solidFill>
                                  <a:srgbClr val="FFFFFF"/>
                                </a:solidFill>
                              </a14:hiddenFill>
                            </a:ext>
                          </a:extLst>
                        </pic:spPr>
                      </pic:pic>
                      <wps:wsp>
                        <wps:cNvPr id="1638" name="Text Box 5"/>
                        <wps:cNvSpPr txBox="1">
                          <a:spLocks noChangeArrowheads="1"/>
                        </wps:cNvSpPr>
                        <wps:spPr bwMode="auto">
                          <a:xfrm>
                            <a:off x="0" y="2922813"/>
                            <a:ext cx="3163570" cy="724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70D39" w14:textId="44372A48" w:rsidR="00882502" w:rsidRPr="00D548B6" w:rsidRDefault="00882502" w:rsidP="00100C73">
                              <w:pPr>
                                <w:pStyle w:val="Caption"/>
                                <w:rPr>
                                  <w:noProof/>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6" o:spid="_x0000_s1026" style="position:absolute;margin-left:260.5pt;margin-top:12.7pt;width:202pt;height:212.7pt;z-index:251689984" coordsize="31635,36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Iooorc8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zQAUU&#10;hcDvVK61hLbOc8cnGP8AGgaVy9RXH3PxRtbcZKyen3V/+KrA1D4shl/c7g2f4kXGPzqeZFqjN9D0&#10;+ivM/wDhYcxYHPy45+Vc5q9b/EpbYbp9xH+yq/4ijmQ3QmjvqK5Gx+J1renCrIPqq/8AxVacXi2G&#10;QgANz7D/ABp3RLpyXQ26KjiuFkAIPWn7hTJFoooo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&#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">
                <v:shape id="Picture 3" o:spid="_x0000_s1027" type="#_x0000_t75" style="position:absolute;width:31635;height:28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D0qzEAAAA3QAAAA8AAABkcnMvZG93bnJldi54bWxET01rwkAQvRf8D8sIXkQ3bdK0RFdpBanX&#10;qpfehuw0G8zOhuwaE399t1DobR7vc9bbwTaip87XjhU8LhMQxKXTNVcKzqf94hWED8gaG8ekYCQP&#10;283kYY2Fdjf+pP4YKhFD2BeowITQFlL60pBFv3QtceS+XWcxRNhVUnd4i+G2kU9JkkuLNccGgy3t&#10;DJWX49UqGNLwUR7MeMrmJvuq3t31+Z7PlZpNh7cViEBD+Bf/uQ86zs/TF/j9Jp4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D0qzEAAAA3QAAAA8AAAAAAAAAAAAAAAAA&#10;nwIAAGRycy9kb3ducmV2LnhtbFBLBQYAAAAABAAEAPcAAACQAwAAAAA=&#10;">
                  <v:imagedata r:id="rId42" o:title="" cropright="9612f"/>
                  <v:path arrowok="t"/>
                </v:shape>
                <v:shapetype id="_x0000_t202" coordsize="21600,21600" o:spt="202" path="m,l,21600r21600,l21600,xe">
                  <v:stroke joinstyle="miter"/>
                  <v:path gradientshapeok="t" o:connecttype="rect"/>
                </v:shapetype>
                <v:shape id="Text Box 5" o:spid="_x0000_s1028" type="#_x0000_t202" style="position:absolute;top:29228;width:31635;height:7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5scA&#10;AADdAAAADwAAAGRycy9kb3ducmV2LnhtbESPT2vCQBDF74V+h2UKXkrdqBAkdZX6p+ChHrTiechO&#10;k9DsbNhdTfz2nUPB2wzvzXu/WawG16obhdh4NjAZZ6CIS28brgycvz/f5qBiQrbYeiYDd4qwWj4/&#10;LbCwvucj3U6pUhLCsUADdUpdoXUsa3IYx74jFu3HB4dJ1lBpG7CXcNfqaZbl2mHD0lBjR5uayt/T&#10;1RnIt+HaH3nzuj3vvvDQVdPL+n4xZvQyfLyDSjSkh/n/em8FP58J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NubHAAAA3QAAAA8AAAAAAAAAAAAAAAAAmAIAAGRy&#10;cy9kb3ducmV2LnhtbFBLBQYAAAAABAAEAPUAAACMAwAAAAA=&#10;" stroked="f">
                  <v:textbox inset="0,0,0,0">
                    <w:txbxContent>
                      <w:p w14:paraId="77E70D39" w14:textId="44372A48" w:rsidR="00882502" w:rsidRPr="00D548B6" w:rsidRDefault="00882502" w:rsidP="00100C73">
                        <w:pPr>
                          <w:pStyle w:val="Caption"/>
                          <w:rPr>
                            <w:noProof/>
                          </w:rPr>
                        </w:pPr>
                      </w:p>
                    </w:txbxContent>
                  </v:textbox>
                </v:shape>
                <w10:wrap type="topAndBottom"/>
              </v:group>
            </w:pict>
          </mc:Fallback>
        </mc:AlternateContent>
      </w:r>
      <w:r w:rsidR="007567BD" w:rsidRPr="00B04F13">
        <w:rPr>
          <w:noProof/>
          <w:lang w:eastAsia="en-GB"/>
        </w:rPr>
        <w:drawing>
          <wp:anchor distT="0" distB="0" distL="114300" distR="114300" simplePos="0" relativeHeight="251688960" behindDoc="0" locked="0" layoutInCell="1" allowOverlap="1" wp14:anchorId="4F49CFAF" wp14:editId="0F53A61C">
            <wp:simplePos x="0" y="0"/>
            <wp:positionH relativeFrom="column">
              <wp:posOffset>-28575</wp:posOffset>
            </wp:positionH>
            <wp:positionV relativeFrom="paragraph">
              <wp:posOffset>255905</wp:posOffset>
            </wp:positionV>
            <wp:extent cx="3258820" cy="2174240"/>
            <wp:effectExtent l="0" t="0" r="0" b="0"/>
            <wp:wrapTopAndBottom/>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8820" cy="2174240"/>
                    </a:xfrm>
                    <a:prstGeom prst="rect">
                      <a:avLst/>
                    </a:prstGeom>
                    <a:noFill/>
                    <a:ln>
                      <a:noFill/>
                    </a:ln>
                  </pic:spPr>
                </pic:pic>
              </a:graphicData>
            </a:graphic>
            <wp14:sizeRelV relativeFrom="margin">
              <wp14:pctHeight>0</wp14:pctHeight>
            </wp14:sizeRelV>
          </wp:anchor>
        </w:drawing>
      </w:r>
    </w:p>
    <w:p w14:paraId="5653C5E4" w14:textId="0756D66A" w:rsidR="00C55728" w:rsidRDefault="00C55728" w:rsidP="00C55728">
      <w:pPr>
        <w:pStyle w:val="Heading4"/>
        <w:numPr>
          <w:ilvl w:val="0"/>
          <w:numId w:val="0"/>
        </w:numPr>
        <w:rPr>
          <w:lang w:val="en-US"/>
        </w:rPr>
      </w:pPr>
      <w:r>
        <w:rPr>
          <w:noProof/>
          <w:lang w:eastAsia="en-GB"/>
        </w:rPr>
        <mc:AlternateContent>
          <mc:Choice Requires="wps">
            <w:drawing>
              <wp:anchor distT="0" distB="0" distL="114300" distR="114300" simplePos="0" relativeHeight="251702272" behindDoc="0" locked="0" layoutInCell="1" allowOverlap="1" wp14:anchorId="7EF950AA" wp14:editId="021C1422">
                <wp:simplePos x="0" y="0"/>
                <wp:positionH relativeFrom="column">
                  <wp:posOffset>-11528</wp:posOffset>
                </wp:positionH>
                <wp:positionV relativeFrom="paragraph">
                  <wp:posOffset>2269002</wp:posOffset>
                </wp:positionV>
                <wp:extent cx="2565400" cy="635"/>
                <wp:effectExtent l="0" t="0" r="6350" b="3810"/>
                <wp:wrapNone/>
                <wp:docPr id="1606" name="Text Box 1606"/>
                <wp:cNvGraphicFramePr/>
                <a:graphic xmlns:a="http://schemas.openxmlformats.org/drawingml/2006/main">
                  <a:graphicData uri="http://schemas.microsoft.com/office/word/2010/wordprocessingShape">
                    <wps:wsp>
                      <wps:cNvSpPr txBox="1"/>
                      <wps:spPr>
                        <a:xfrm>
                          <a:off x="0" y="0"/>
                          <a:ext cx="2565400" cy="635"/>
                        </a:xfrm>
                        <a:prstGeom prst="rect">
                          <a:avLst/>
                        </a:prstGeom>
                        <a:solidFill>
                          <a:prstClr val="white"/>
                        </a:solidFill>
                        <a:ln>
                          <a:noFill/>
                        </a:ln>
                        <a:effectLst/>
                      </wps:spPr>
                      <wps:txbx>
                        <w:txbxContent>
                          <w:p w14:paraId="6B922764" w14:textId="23E8F761" w:rsidR="00882502" w:rsidRPr="00FA7BC9" w:rsidRDefault="00882502" w:rsidP="00100C73">
                            <w:pPr>
                              <w:pStyle w:val="Caption"/>
                              <w:rPr>
                                <w:rFonts w:ascii="Cambria" w:eastAsia="ＭＳ ゴシックfalt" w:hAnsi="Cambria"/>
                                <w:noProof/>
                                <w:color w:val="4F81BD"/>
                              </w:rPr>
                            </w:pPr>
                            <w:r>
                              <w:t xml:space="preserve">Figure </w:t>
                            </w:r>
                            <w:r w:rsidR="00B43897">
                              <w:fldChar w:fldCharType="begin"/>
                            </w:r>
                            <w:r w:rsidR="00B43897">
                              <w:instrText xml:space="preserve"> SEQ Figure \* ARABIC </w:instrText>
                            </w:r>
                            <w:r w:rsidR="00B43897">
                              <w:fldChar w:fldCharType="separate"/>
                            </w:r>
                            <w:r w:rsidR="00BD3E7D">
                              <w:rPr>
                                <w:noProof/>
                              </w:rPr>
                              <w:t>21</w:t>
                            </w:r>
                            <w:r w:rsidR="00B43897">
                              <w:rPr>
                                <w:noProof/>
                              </w:rPr>
                              <w:fldChar w:fldCharType="end"/>
                            </w:r>
                            <w:r>
                              <w:t>:</w:t>
                            </w:r>
                            <w:r w:rsidRPr="00B47C53">
                              <w:t xml:space="preserve"> </w:t>
                            </w:r>
                            <w:r>
                              <w:t xml:space="preserve">Cross sectional view of a possible Higgs Factory </w:t>
                            </w:r>
                            <w:proofErr w:type="spellStart"/>
                            <w:r>
                              <w:t>Muon</w:t>
                            </w:r>
                            <w:proofErr w:type="spellEnd"/>
                            <w:r>
                              <w:t xml:space="preserve"> Collider detector showing the tungsten cones shielding the detector from beam related backgrounds.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606" o:spid="_x0000_s1029" type="#_x0000_t202" style="position:absolute;margin-left:-.9pt;margin-top:178.65pt;width:202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" stroked="f">
                <v:textbox style="mso-fit-shape-to-text:t" inset="0,0,0,0">
                  <w:txbxContent>
                    <w:p w14:paraId="6B922764" w14:textId="23E8F761" w:rsidR="00882502" w:rsidRPr="00FA7BC9" w:rsidRDefault="00882502" w:rsidP="00100C73">
                      <w:pPr>
                        <w:pStyle w:val="Caption"/>
                        <w:rPr>
                          <w:rFonts w:ascii="Cambria" w:eastAsia="ＭＳ ゴシックfalt" w:hAnsi="Cambria"/>
                          <w:noProof/>
                          <w:color w:val="4F81BD"/>
                        </w:rPr>
                      </w:pPr>
                      <w:r>
                        <w:t xml:space="preserve">Figure </w:t>
                      </w:r>
                      <w:fldSimple w:instr=" SEQ Figure \* ARABIC ">
                        <w:r w:rsidR="00BD3E7D">
                          <w:rPr>
                            <w:noProof/>
                          </w:rPr>
                          <w:t>21</w:t>
                        </w:r>
                      </w:fldSimple>
                      <w:r>
                        <w:t>:</w:t>
                      </w:r>
                      <w:r w:rsidRPr="00B47C53">
                        <w:t xml:space="preserve"> </w:t>
                      </w:r>
                      <w:r>
                        <w:t>Cross sectional view of a possible Higgs Factory Muon Collider detector showing the tungsten cones shielding the detector from beam related backgrounds.</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021E88B7" wp14:editId="1B624AB2">
                <wp:simplePos x="0" y="0"/>
                <wp:positionH relativeFrom="column">
                  <wp:posOffset>228600</wp:posOffset>
                </wp:positionH>
                <wp:positionV relativeFrom="paragraph">
                  <wp:posOffset>2268220</wp:posOffset>
                </wp:positionV>
                <wp:extent cx="3041650" cy="506095"/>
                <wp:effectExtent l="0" t="0" r="6350" b="8255"/>
                <wp:wrapThrough wrapText="bothSides">
                  <wp:wrapPolygon edited="0">
                    <wp:start x="0" y="0"/>
                    <wp:lineTo x="0" y="21139"/>
                    <wp:lineTo x="21510" y="21139"/>
                    <wp:lineTo x="21510" y="0"/>
                    <wp:lineTo x="0" y="0"/>
                  </wp:wrapPolygon>
                </wp:wrapThrough>
                <wp:docPr id="1605" name="Text Box 1605"/>
                <wp:cNvGraphicFramePr/>
                <a:graphic xmlns:a="http://schemas.openxmlformats.org/drawingml/2006/main">
                  <a:graphicData uri="http://schemas.microsoft.com/office/word/2010/wordprocessingShape">
                    <wps:wsp>
                      <wps:cNvSpPr txBox="1"/>
                      <wps:spPr>
                        <a:xfrm>
                          <a:off x="0" y="0"/>
                          <a:ext cx="3041650" cy="506095"/>
                        </a:xfrm>
                        <a:prstGeom prst="rect">
                          <a:avLst/>
                        </a:prstGeom>
                        <a:solidFill>
                          <a:prstClr val="white"/>
                        </a:solidFill>
                        <a:ln>
                          <a:noFill/>
                        </a:ln>
                        <a:effectLst/>
                      </wps:spPr>
                      <wps:txbx>
                        <w:txbxContent>
                          <w:p w14:paraId="4F15BA0B" w14:textId="3279FA1D" w:rsidR="00882502" w:rsidRPr="002C2ECE" w:rsidRDefault="00882502" w:rsidP="00100C73">
                            <w:pPr>
                              <w:pStyle w:val="Caption"/>
                              <w:rPr>
                                <w:rFonts w:ascii="Cambria" w:eastAsia="ＭＳ ゴシックfalt" w:hAnsi="Cambria"/>
                                <w:noProof/>
                                <w:color w:val="4F81BD"/>
                              </w:rPr>
                            </w:pPr>
                            <w:r>
                              <w:t xml:space="preserve">Figure </w:t>
                            </w:r>
                            <w:r w:rsidR="00B43897">
                              <w:fldChar w:fldCharType="begin"/>
                            </w:r>
                            <w:r w:rsidR="00B43897">
                              <w:instrText xml:space="preserve"> SEQ Figure \* ARABIC </w:instrText>
                            </w:r>
                            <w:r w:rsidR="00B43897">
                              <w:fldChar w:fldCharType="separate"/>
                            </w:r>
                            <w:r w:rsidR="00BD3E7D">
                              <w:rPr>
                                <w:noProof/>
                              </w:rPr>
                              <w:t>22</w:t>
                            </w:r>
                            <w:r w:rsidR="00B43897">
                              <w:rPr>
                                <w:noProof/>
                              </w:rPr>
                              <w:fldChar w:fldCharType="end"/>
                            </w:r>
                            <w:r>
                              <w:t>:</w:t>
                            </w:r>
                            <w:r w:rsidRPr="00B47C53">
                              <w:t xml:space="preserve"> </w:t>
                            </w:r>
                            <w:r>
                              <w:t>Simulated bb event counts from a 1 fb</w:t>
                            </w:r>
                            <w:r w:rsidRPr="00BC6601">
                              <w:rPr>
                                <w:vertAlign w:val="superscript"/>
                              </w:rPr>
                              <w:t>-1</w:t>
                            </w:r>
                            <w:r>
                              <w:rPr>
                                <w:vertAlign w:val="superscript"/>
                              </w:rPr>
                              <w:t xml:space="preserve"> </w:t>
                            </w:r>
                            <w:r>
                              <w:t xml:space="preserve">scan across a 126 </w:t>
                            </w:r>
                            <w:proofErr w:type="spellStart"/>
                            <w:r>
                              <w:t>GeV</w:t>
                            </w:r>
                            <w:proofErr w:type="spellEnd"/>
                            <w:r>
                              <w:t xml:space="preserve"> Higgs peak assuming 4.2 MeV beam energy spread.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5" o:spid="_x0000_s1030" type="#_x0000_t202" style="position:absolute;margin-left:18pt;margin-top:178.6pt;width:239.5pt;height:3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" stroked="f">
                <v:textbox inset="0,0,0,0">
                  <w:txbxContent>
                    <w:p w14:paraId="4F15BA0B" w14:textId="3279FA1D" w:rsidR="00882502" w:rsidRPr="002C2ECE" w:rsidRDefault="00882502" w:rsidP="00100C73">
                      <w:pPr>
                        <w:pStyle w:val="Caption"/>
                        <w:rPr>
                          <w:rFonts w:ascii="Cambria" w:eastAsia="ＭＳ ゴシックfalt" w:hAnsi="Cambria"/>
                          <w:noProof/>
                          <w:color w:val="4F81BD"/>
                        </w:rPr>
                      </w:pPr>
                      <w:r>
                        <w:t xml:space="preserve">Figure </w:t>
                      </w:r>
                      <w:fldSimple w:instr=" SEQ Figure \* ARABIC ">
                        <w:r w:rsidR="00BD3E7D">
                          <w:rPr>
                            <w:noProof/>
                          </w:rPr>
                          <w:t>22</w:t>
                        </w:r>
                      </w:fldSimple>
                      <w:r>
                        <w:t>:</w:t>
                      </w:r>
                      <w:r w:rsidRPr="00B47C53">
                        <w:t xml:space="preserve"> </w:t>
                      </w:r>
                      <w:r>
                        <w:t>Simulated bb event counts from a 1 fb</w:t>
                      </w:r>
                      <w:r w:rsidRPr="00BC6601">
                        <w:rPr>
                          <w:vertAlign w:val="superscript"/>
                        </w:rPr>
                        <w:t>-1</w:t>
                      </w:r>
                      <w:r>
                        <w:rPr>
                          <w:vertAlign w:val="superscript"/>
                        </w:rPr>
                        <w:t xml:space="preserve"> </w:t>
                      </w:r>
                      <w:r>
                        <w:t>scan across a 126 GeV Higgs peak assuming 4.2 MeV beam energy spread.</w:t>
                      </w:r>
                    </w:p>
                  </w:txbxContent>
                </v:textbox>
                <w10:wrap type="through"/>
              </v:shape>
            </w:pict>
          </mc:Fallback>
        </mc:AlternateContent>
      </w:r>
      <w:r>
        <w:rPr>
          <w:noProof/>
          <w:lang w:eastAsia="en-GB"/>
        </w:rPr>
        <mc:AlternateContent>
          <mc:Choice Requires="wps">
            <w:drawing>
              <wp:anchor distT="0" distB="0" distL="114300" distR="114300" simplePos="0" relativeHeight="251697152" behindDoc="0" locked="0" layoutInCell="1" allowOverlap="1" wp14:anchorId="2B39F18E" wp14:editId="6B9C3E7D">
                <wp:simplePos x="0" y="0"/>
                <wp:positionH relativeFrom="column">
                  <wp:posOffset>225425</wp:posOffset>
                </wp:positionH>
                <wp:positionV relativeFrom="paragraph">
                  <wp:posOffset>2301875</wp:posOffset>
                </wp:positionV>
                <wp:extent cx="3041650" cy="590550"/>
                <wp:effectExtent l="0" t="0" r="6350" b="0"/>
                <wp:wrapThrough wrapText="bothSides">
                  <wp:wrapPolygon edited="0">
                    <wp:start x="0" y="0"/>
                    <wp:lineTo x="0" y="20903"/>
                    <wp:lineTo x="21510" y="20903"/>
                    <wp:lineTo x="21510" y="0"/>
                    <wp:lineTo x="0" y="0"/>
                  </wp:wrapPolygon>
                </wp:wrapThrough>
                <wp:docPr id="1672" name="Text Box 1672"/>
                <wp:cNvGraphicFramePr/>
                <a:graphic xmlns:a="http://schemas.openxmlformats.org/drawingml/2006/main">
                  <a:graphicData uri="http://schemas.microsoft.com/office/word/2010/wordprocessingShape">
                    <wps:wsp>
                      <wps:cNvSpPr txBox="1"/>
                      <wps:spPr>
                        <a:xfrm>
                          <a:off x="0" y="0"/>
                          <a:ext cx="3041650" cy="590550"/>
                        </a:xfrm>
                        <a:prstGeom prst="rect">
                          <a:avLst/>
                        </a:prstGeom>
                        <a:solidFill>
                          <a:prstClr val="white"/>
                        </a:solidFill>
                        <a:ln>
                          <a:noFill/>
                        </a:ln>
                        <a:effectLst/>
                      </wps:spPr>
                      <wps:txbx>
                        <w:txbxContent>
                          <w:p w14:paraId="248644EC" w14:textId="3638A884" w:rsidR="00882502" w:rsidRPr="002B20A0" w:rsidRDefault="00882502" w:rsidP="00100C73">
                            <w:pPr>
                              <w:pStyle w:val="Caption"/>
                              <w:rPr>
                                <w:rFonts w:cstheme="majorBidi"/>
                                <w:noProof/>
                              </w:rPr>
                            </w:pPr>
                            <w:r>
                              <w:t>:</w:t>
                            </w:r>
                            <w:r w:rsidRPr="00B47C53">
                              <w:t xml:space="preserve"> </w:t>
                            </w:r>
                            <w:r>
                              <w:t>Simulated bb event counts from a 1 fb</w:t>
                            </w:r>
                            <w:r w:rsidRPr="00BC6601">
                              <w:rPr>
                                <w:vertAlign w:val="superscript"/>
                              </w:rPr>
                              <w:t>-1</w:t>
                            </w:r>
                            <w:r>
                              <w:rPr>
                                <w:vertAlign w:val="superscript"/>
                              </w:rPr>
                              <w:t xml:space="preserve"> </w:t>
                            </w:r>
                            <w:r>
                              <w:t xml:space="preserve">scan across a 126 </w:t>
                            </w:r>
                            <w:proofErr w:type="spellStart"/>
                            <w:r>
                              <w:t>GeV</w:t>
                            </w:r>
                            <w:proofErr w:type="spellEnd"/>
                            <w:r>
                              <w:t xml:space="preserve"> Higgs peak assuming 4.2 MeV beam energy spread</w:t>
                            </w:r>
                            <w:r w:rsidRPr="00B84641">
                              <w:rPr>
                                <w:vertAlign w:val="superscript"/>
                              </w:rPr>
                              <w:t>3</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72" o:spid="_x0000_s1031" type="#_x0000_t202" style="position:absolute;margin-left:17.75pt;margin-top:181.25pt;width:239.5pt;height:4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" stroked="f">
                <v:textbox style="mso-fit-shape-to-text:t" inset="0,0,0,0">
                  <w:txbxContent>
                    <w:p w14:paraId="248644EC" w14:textId="3638A884" w:rsidR="00882502" w:rsidRPr="002B20A0" w:rsidRDefault="00882502" w:rsidP="00100C73">
                      <w:pPr>
                        <w:pStyle w:val="Caption"/>
                        <w:rPr>
                          <w:rFonts w:cstheme="majorBidi"/>
                          <w:noProof/>
                        </w:rPr>
                      </w:pPr>
                      <w:r>
                        <w:t>:</w:t>
                      </w:r>
                      <w:r w:rsidRPr="00B47C53">
                        <w:t xml:space="preserve"> </w:t>
                      </w:r>
                      <w:r>
                        <w:t>Simulated bb event counts from a 1 fb</w:t>
                      </w:r>
                      <w:r w:rsidRPr="00BC6601">
                        <w:rPr>
                          <w:vertAlign w:val="superscript"/>
                        </w:rPr>
                        <w:t>-1</w:t>
                      </w:r>
                      <w:r>
                        <w:rPr>
                          <w:vertAlign w:val="superscript"/>
                        </w:rPr>
                        <w:t xml:space="preserve"> </w:t>
                      </w:r>
                      <w:r>
                        <w:t xml:space="preserve">scan across a 126 </w:t>
                      </w:r>
                      <w:proofErr w:type="spellStart"/>
                      <w:r>
                        <w:t>GeV</w:t>
                      </w:r>
                      <w:proofErr w:type="spellEnd"/>
                      <w:r>
                        <w:t xml:space="preserve"> Higgs peak assuming 4.2 MeV beam energy spread</w:t>
                      </w:r>
                      <w:r w:rsidRPr="00B84641">
                        <w:rPr>
                          <w:vertAlign w:val="superscript"/>
                        </w:rPr>
                        <w:t>3</w:t>
                      </w:r>
                      <w:r>
                        <w:t>.</w:t>
                      </w:r>
                    </w:p>
                  </w:txbxContent>
                </v:textbox>
                <w10:wrap type="through"/>
              </v:shape>
            </w:pict>
          </mc:Fallback>
        </mc:AlternateContent>
      </w:r>
    </w:p>
    <w:p w14:paraId="66976451" w14:textId="4B6606FA" w:rsidR="00F15E42" w:rsidRDefault="00F15E42" w:rsidP="00F15E42">
      <w:pPr>
        <w:pStyle w:val="Heading4"/>
        <w:rPr>
          <w:lang w:val="en-US"/>
        </w:rPr>
      </w:pPr>
      <w:r w:rsidRPr="00B04F13">
        <w:rPr>
          <w:lang w:val="en-US"/>
        </w:rPr>
        <w:t xml:space="preserve">High Energy </w:t>
      </w:r>
      <w:proofErr w:type="spellStart"/>
      <w:r w:rsidRPr="00B04F13">
        <w:rPr>
          <w:lang w:val="en-US"/>
        </w:rPr>
        <w:t>Muon</w:t>
      </w:r>
      <w:proofErr w:type="spellEnd"/>
      <w:r w:rsidRPr="00B04F13">
        <w:rPr>
          <w:lang w:val="en-US"/>
        </w:rPr>
        <w:t xml:space="preserve"> Collider</w:t>
      </w:r>
    </w:p>
    <w:p w14:paraId="58F0729B" w14:textId="77777777" w:rsidR="00F15E42" w:rsidRPr="00B04F13" w:rsidRDefault="00F15E42" w:rsidP="00F15E42">
      <w:pPr>
        <w:rPr>
          <w:lang w:val="en-US"/>
        </w:rPr>
      </w:pPr>
    </w:p>
    <w:p w14:paraId="1B6995D4" w14:textId="322CE88F" w:rsidR="00F15E42" w:rsidRPr="00B04F13" w:rsidRDefault="00F15E42" w:rsidP="00F15E42">
      <w:pPr>
        <w:ind w:firstLine="720"/>
        <w:jc w:val="both"/>
        <w:rPr>
          <w:lang w:val="en-US"/>
        </w:rPr>
      </w:pPr>
      <w:r w:rsidRPr="00B04F13">
        <w:rPr>
          <w:lang w:val="en-US"/>
        </w:rPr>
        <w:t xml:space="preserve">The physics goals of a high energy (~3 </w:t>
      </w:r>
      <w:proofErr w:type="spellStart"/>
      <w:r w:rsidRPr="00B04F13">
        <w:rPr>
          <w:lang w:val="en-US"/>
        </w:rPr>
        <w:t>TeV</w:t>
      </w:r>
      <w:proofErr w:type="spellEnd"/>
      <w:r w:rsidRPr="00B04F13">
        <w:rPr>
          <w:lang w:val="en-US"/>
        </w:rPr>
        <w:t xml:space="preserve">) </w:t>
      </w:r>
      <w:proofErr w:type="spellStart"/>
      <w:r w:rsidRPr="00B04F13">
        <w:rPr>
          <w:lang w:val="en-US"/>
        </w:rPr>
        <w:t>muon</w:t>
      </w:r>
      <w:proofErr w:type="spellEnd"/>
      <w:r w:rsidRPr="00B04F13">
        <w:rPr>
          <w:lang w:val="en-US"/>
        </w:rPr>
        <w:t xml:space="preserve"> collider would be similar to those of a high energy </w:t>
      </w:r>
      <w:proofErr w:type="spellStart"/>
      <w:r w:rsidRPr="00B04F13">
        <w:rPr>
          <w:lang w:val="en-US"/>
        </w:rPr>
        <w:t>e</w:t>
      </w:r>
      <w:r w:rsidRPr="00B04F13">
        <w:rPr>
          <w:vertAlign w:val="superscript"/>
          <w:lang w:val="en-US"/>
        </w:rPr>
        <w:t>+</w:t>
      </w:r>
      <w:r w:rsidRPr="00B04F13">
        <w:rPr>
          <w:lang w:val="en-US"/>
        </w:rPr>
        <w:t>e</w:t>
      </w:r>
      <w:proofErr w:type="spellEnd"/>
      <w:r w:rsidRPr="00B04F13">
        <w:rPr>
          <w:vertAlign w:val="superscript"/>
          <w:lang w:val="en-US"/>
        </w:rPr>
        <w:t>-</w:t>
      </w:r>
      <w:r w:rsidRPr="00B04F13">
        <w:rPr>
          <w:lang w:val="en-US"/>
        </w:rPr>
        <w:t xml:space="preserve"> collider such as ILC or CLIC.  These machines would be intended for search and </w:t>
      </w:r>
      <w:r w:rsidRPr="00B04F13">
        <w:rPr>
          <w:lang w:val="en-US"/>
        </w:rPr>
        <w:lastRenderedPageBreak/>
        <w:t xml:space="preserve">precision measurements of new physics. The detector requirements for a number of beyond-standard-model scenarios such as Z’, </w:t>
      </w:r>
      <w:proofErr w:type="spellStart"/>
      <w:r w:rsidRPr="00B04F13">
        <w:rPr>
          <w:lang w:val="en-US"/>
        </w:rPr>
        <w:t>supersymmetry</w:t>
      </w:r>
      <w:proofErr w:type="spellEnd"/>
      <w:r w:rsidRPr="00B04F13">
        <w:rPr>
          <w:lang w:val="en-US"/>
        </w:rPr>
        <w:t>, extra dimensions, and composite Higgs have been studied in the ILC DBD documents</w:t>
      </w:r>
      <w:r w:rsidR="004F505C">
        <w:rPr>
          <w:rStyle w:val="FootnoteReference"/>
          <w:lang w:val="en-US"/>
        </w:rPr>
        <w:footnoteReference w:id="36"/>
      </w:r>
      <w:r w:rsidRPr="00B04F13">
        <w:rPr>
          <w:lang w:val="en-US"/>
        </w:rPr>
        <w:t xml:space="preserve"> and CLIC TDR</w:t>
      </w:r>
      <w:r w:rsidR="004F505C">
        <w:rPr>
          <w:rStyle w:val="FootnoteReference"/>
          <w:lang w:val="en-US"/>
        </w:rPr>
        <w:footnoteReference w:id="37"/>
      </w:r>
      <w:r w:rsidRPr="00B04F13">
        <w:rPr>
          <w:lang w:val="en-US"/>
        </w:rPr>
        <w:t xml:space="preserve">. Performance goals for track momentum resolution, impact parameter resolution, and jet energy resolution for a </w:t>
      </w:r>
      <w:proofErr w:type="spellStart"/>
      <w:r w:rsidRPr="00B04F13">
        <w:rPr>
          <w:lang w:val="en-US"/>
        </w:rPr>
        <w:t>muon</w:t>
      </w:r>
      <w:proofErr w:type="spellEnd"/>
      <w:r w:rsidRPr="00B04F13">
        <w:rPr>
          <w:lang w:val="en-US"/>
        </w:rPr>
        <w:t xml:space="preserve"> collider are shared with those for ILC or CLIC. There are also some differences. For example, if we assume that the 126 </w:t>
      </w:r>
      <w:proofErr w:type="spellStart"/>
      <w:r w:rsidRPr="00B04F13">
        <w:rPr>
          <w:lang w:val="en-US"/>
        </w:rPr>
        <w:t>GeV</w:t>
      </w:r>
      <w:proofErr w:type="spellEnd"/>
      <w:r w:rsidRPr="00B04F13">
        <w:rPr>
          <w:lang w:val="en-US"/>
        </w:rPr>
        <w:t xml:space="preserve"> Higgs mass and width will be measured by s-channel Higgs factory, the constraints on tracker momentum resolution, which in the ILC are driven by Higgs recoil mass measurements, are not as severe in a </w:t>
      </w:r>
      <w:proofErr w:type="spellStart"/>
      <w:r w:rsidRPr="00B04F13">
        <w:rPr>
          <w:lang w:val="en-US"/>
        </w:rPr>
        <w:t>muon</w:t>
      </w:r>
      <w:proofErr w:type="spellEnd"/>
      <w:r w:rsidRPr="00B04F13">
        <w:rPr>
          <w:lang w:val="en-US"/>
        </w:rPr>
        <w:t xml:space="preserve"> collider as for the ILC. </w:t>
      </w:r>
    </w:p>
    <w:p w14:paraId="3CA5A09C" w14:textId="77777777" w:rsidR="00F15E42" w:rsidRPr="00B04F13" w:rsidRDefault="00F15E42" w:rsidP="00F15E42">
      <w:pPr>
        <w:ind w:firstLine="720"/>
        <w:jc w:val="both"/>
        <w:rPr>
          <w:lang w:val="en-US"/>
        </w:rPr>
      </w:pPr>
    </w:p>
    <w:p w14:paraId="390F5C29" w14:textId="616290FD" w:rsidR="00F15E42" w:rsidRDefault="00F15E42" w:rsidP="00F15E42">
      <w:pPr>
        <w:ind w:firstLine="720"/>
        <w:jc w:val="both"/>
        <w:rPr>
          <w:lang w:val="en-US"/>
        </w:rPr>
      </w:pPr>
      <w:r w:rsidRPr="00B04F13">
        <w:rPr>
          <w:lang w:val="en-US"/>
        </w:rPr>
        <w:t xml:space="preserve">In the tracker, the inner layer of the vertex detector might need to be at a larger radius than the ILC to avoid the halo accompanying the </w:t>
      </w:r>
      <w:proofErr w:type="spellStart"/>
      <w:r w:rsidRPr="00B04F13">
        <w:rPr>
          <w:lang w:val="en-US"/>
        </w:rPr>
        <w:t>muon</w:t>
      </w:r>
      <w:proofErr w:type="spellEnd"/>
      <w:r w:rsidRPr="00B04F13">
        <w:rPr>
          <w:lang w:val="en-US"/>
        </w:rPr>
        <w:t xml:space="preserve"> beam. Additional mass might be needed for tracker cooling associated with the power required for fast timing electronics and low operating temperatures needed for radiation hardness. </w:t>
      </w:r>
      <w:proofErr w:type="spellStart"/>
      <w:r w:rsidRPr="00B04F13">
        <w:rPr>
          <w:lang w:val="en-US"/>
        </w:rPr>
        <w:t>Calorimetry</w:t>
      </w:r>
      <w:proofErr w:type="spellEnd"/>
      <w:r w:rsidRPr="00B04F13">
        <w:rPr>
          <w:lang w:val="en-US"/>
        </w:rPr>
        <w:t xml:space="preserve"> for high energy </w:t>
      </w:r>
      <w:proofErr w:type="spellStart"/>
      <w:r w:rsidRPr="00B04F13">
        <w:rPr>
          <w:lang w:val="en-US"/>
        </w:rPr>
        <w:t>muon</w:t>
      </w:r>
      <w:proofErr w:type="spellEnd"/>
      <w:r w:rsidRPr="00B04F13">
        <w:rPr>
          <w:lang w:val="en-US"/>
        </w:rPr>
        <w:t xml:space="preserve"> collider will become even more precise due to high energy of the energy depositions and limited by the stability of calibration and constant term. </w:t>
      </w:r>
      <w:proofErr w:type="spellStart"/>
      <w:r w:rsidRPr="00B04F13">
        <w:rPr>
          <w:lang w:val="en-US"/>
        </w:rPr>
        <w:t>Muon</w:t>
      </w:r>
      <w:proofErr w:type="spellEnd"/>
      <w:r w:rsidRPr="00B04F13">
        <w:rPr>
          <w:lang w:val="en-US"/>
        </w:rPr>
        <w:t xml:space="preserve"> detector for a </w:t>
      </w:r>
      <w:proofErr w:type="spellStart"/>
      <w:r w:rsidRPr="00B04F13">
        <w:rPr>
          <w:lang w:val="en-US"/>
        </w:rPr>
        <w:t>muon</w:t>
      </w:r>
      <w:proofErr w:type="spellEnd"/>
      <w:r w:rsidRPr="00B04F13">
        <w:rPr>
          <w:lang w:val="en-US"/>
        </w:rPr>
        <w:t xml:space="preserve"> collider </w:t>
      </w:r>
      <w:r w:rsidR="00B559B8">
        <w:rPr>
          <w:lang w:val="en-US"/>
        </w:rPr>
        <w:t>(</w:t>
      </w:r>
      <w:r w:rsidR="00523173">
        <w:rPr>
          <w:lang w:val="en-US"/>
        </w:rPr>
        <w:fldChar w:fldCharType="begin"/>
      </w:r>
      <w:r w:rsidR="00523173">
        <w:rPr>
          <w:lang w:val="en-US"/>
        </w:rPr>
        <w:instrText xml:space="preserve"> REF _Ref358190538 \h </w:instrText>
      </w:r>
      <w:r w:rsidR="00523173">
        <w:rPr>
          <w:lang w:val="en-US"/>
        </w:rPr>
      </w:r>
      <w:r w:rsidR="00523173">
        <w:rPr>
          <w:lang w:val="en-US"/>
        </w:rPr>
        <w:fldChar w:fldCharType="separate"/>
      </w:r>
      <w:r w:rsidR="008838E3">
        <w:t xml:space="preserve">Figure </w:t>
      </w:r>
      <w:r w:rsidR="008838E3">
        <w:rPr>
          <w:noProof/>
        </w:rPr>
        <w:t>23</w:t>
      </w:r>
      <w:r w:rsidR="00523173">
        <w:rPr>
          <w:lang w:val="en-US"/>
        </w:rPr>
        <w:fldChar w:fldCharType="end"/>
      </w:r>
      <w:r w:rsidR="00B559B8">
        <w:rPr>
          <w:lang w:val="en-US"/>
        </w:rPr>
        <w:t xml:space="preserve">) </w:t>
      </w:r>
      <w:r w:rsidRPr="00B04F13">
        <w:rPr>
          <w:lang w:val="en-US"/>
        </w:rPr>
        <w:t xml:space="preserve">might look similar to modern collider detectors, including </w:t>
      </w:r>
      <w:proofErr w:type="spellStart"/>
      <w:r w:rsidRPr="00B04F13">
        <w:rPr>
          <w:lang w:val="en-US"/>
        </w:rPr>
        <w:t>Tevatron</w:t>
      </w:r>
      <w:proofErr w:type="spellEnd"/>
      <w:r w:rsidRPr="00B04F13">
        <w:rPr>
          <w:lang w:val="en-US"/>
        </w:rPr>
        <w:t xml:space="preserve"> and LHC.</w:t>
      </w:r>
    </w:p>
    <w:p w14:paraId="3853DD33" w14:textId="06F65461" w:rsidR="002219BF" w:rsidRDefault="002219BF" w:rsidP="00B559B8">
      <w:pPr>
        <w:ind w:firstLine="720"/>
        <w:jc w:val="center"/>
        <w:rPr>
          <w:lang w:val="en-US"/>
        </w:rPr>
      </w:pPr>
      <w:r>
        <w:rPr>
          <w:noProof/>
          <w:lang w:eastAsia="en-GB"/>
        </w:rPr>
        <w:drawing>
          <wp:inline distT="0" distB="0" distL="0" distR="0" wp14:anchorId="330FC403" wp14:editId="28618F87">
            <wp:extent cx="4874455" cy="4490645"/>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74455" cy="4490645"/>
                    </a:xfrm>
                    <a:prstGeom prst="rect">
                      <a:avLst/>
                    </a:prstGeom>
                  </pic:spPr>
                </pic:pic>
              </a:graphicData>
            </a:graphic>
          </wp:inline>
        </w:drawing>
      </w:r>
    </w:p>
    <w:p w14:paraId="0792042B" w14:textId="780413BF" w:rsidR="002219BF" w:rsidRDefault="00B559B8" w:rsidP="00100C73">
      <w:pPr>
        <w:pStyle w:val="Caption"/>
      </w:pPr>
      <w:bookmarkStart w:id="72" w:name="_Ref358190538"/>
      <w:r>
        <w:t xml:space="preserve">Figure </w:t>
      </w:r>
      <w:r w:rsidR="00B43897">
        <w:fldChar w:fldCharType="begin"/>
      </w:r>
      <w:r w:rsidR="00B43897">
        <w:instrText xml:space="preserve"> SEQ Figure \* ARABIC </w:instrText>
      </w:r>
      <w:r w:rsidR="00B43897">
        <w:fldChar w:fldCharType="separate"/>
      </w:r>
      <w:r w:rsidR="00BD3E7D">
        <w:rPr>
          <w:noProof/>
        </w:rPr>
        <w:t>23</w:t>
      </w:r>
      <w:r w:rsidR="00B43897">
        <w:rPr>
          <w:noProof/>
        </w:rPr>
        <w:fldChar w:fldCharType="end"/>
      </w:r>
      <w:bookmarkEnd w:id="72"/>
      <w:r>
        <w:t xml:space="preserve">: Illustration of </w:t>
      </w:r>
      <w:proofErr w:type="spellStart"/>
      <w:r>
        <w:t>Muon</w:t>
      </w:r>
      <w:proofErr w:type="spellEnd"/>
      <w:r>
        <w:t xml:space="preserve"> Collider detector</w:t>
      </w:r>
    </w:p>
    <w:p w14:paraId="32DEB942" w14:textId="77777777" w:rsidR="005D3DCA" w:rsidRPr="005D3DCA" w:rsidRDefault="005D3DCA" w:rsidP="005D3DCA"/>
    <w:p w14:paraId="1D4F626B" w14:textId="77777777" w:rsidR="00F15E42" w:rsidRPr="00B04F13" w:rsidRDefault="00F15E42" w:rsidP="00F15E42">
      <w:pPr>
        <w:pStyle w:val="Heading4"/>
        <w:rPr>
          <w:lang w:val="en-US"/>
        </w:rPr>
      </w:pPr>
      <w:r w:rsidRPr="00B04F13">
        <w:rPr>
          <w:lang w:val="en-US"/>
        </w:rPr>
        <w:lastRenderedPageBreak/>
        <w:t>Backgrounds</w:t>
      </w:r>
    </w:p>
    <w:p w14:paraId="097F6E54" w14:textId="77777777" w:rsidR="00F15E42" w:rsidRPr="00B04F13" w:rsidRDefault="00F15E42" w:rsidP="00F15E42">
      <w:pPr>
        <w:pStyle w:val="Heading5"/>
        <w:rPr>
          <w:lang w:val="en-US"/>
        </w:rPr>
      </w:pPr>
      <w:r w:rsidRPr="00B04F13">
        <w:rPr>
          <w:lang w:val="en-US"/>
        </w:rPr>
        <w:t>Background Sources</w:t>
      </w:r>
    </w:p>
    <w:p w14:paraId="78B83C9E" w14:textId="77777777" w:rsidR="00F15E42" w:rsidRPr="00B04F13" w:rsidRDefault="00F15E42" w:rsidP="00F15E42">
      <w:pPr>
        <w:rPr>
          <w:lang w:val="en-US"/>
        </w:rPr>
      </w:pPr>
    </w:p>
    <w:p w14:paraId="4EFA6AC4" w14:textId="1E0F129C" w:rsidR="00F15E42" w:rsidRPr="00B04F13" w:rsidRDefault="00F15E42" w:rsidP="00F15E42">
      <w:pPr>
        <w:tabs>
          <w:tab w:val="left" w:pos="1980"/>
        </w:tabs>
        <w:jc w:val="both"/>
        <w:rPr>
          <w:lang w:val="en-US"/>
        </w:rPr>
      </w:pPr>
      <w:r w:rsidRPr="00B04F13">
        <w:rPr>
          <w:lang w:val="en-US"/>
        </w:rPr>
        <w:t xml:space="preserve">The primary source of detectors background in a </w:t>
      </w:r>
      <w:proofErr w:type="spellStart"/>
      <w:r w:rsidRPr="00B04F13">
        <w:rPr>
          <w:lang w:val="en-US"/>
        </w:rPr>
        <w:t>muon</w:t>
      </w:r>
      <w:proofErr w:type="spellEnd"/>
      <w:r w:rsidRPr="00B04F13">
        <w:rPr>
          <w:lang w:val="en-US"/>
        </w:rPr>
        <w:t xml:space="preserve"> collider detector is the </w:t>
      </w:r>
      <w:r w:rsidRPr="00B04F13">
        <w:rPr>
          <w:rFonts w:ascii="Symbol" w:hAnsi="Symbol"/>
          <w:lang w:val="en-US"/>
        </w:rPr>
        <w:t></w:t>
      </w:r>
      <w:r w:rsidRPr="00B04F13">
        <w:rPr>
          <w:rFonts w:ascii="Menlo Regular" w:hAnsi="Menlo Regular" w:cs="Menlo Regular"/>
          <w:lang w:val="en-US"/>
        </w:rPr>
        <w:t>-&gt;</w:t>
      </w:r>
      <w:r w:rsidRPr="00B04F13">
        <w:rPr>
          <w:lang w:val="en-US"/>
        </w:rPr>
        <w:t>e</w:t>
      </w:r>
      <w:r w:rsidRPr="00B04F13">
        <w:rPr>
          <w:rFonts w:ascii="Symbol" w:hAnsi="Symbol"/>
          <w:lang w:val="en-US"/>
        </w:rPr>
        <w:t></w:t>
      </w:r>
      <w:r w:rsidRPr="00B04F13">
        <w:rPr>
          <w:lang w:val="en-US"/>
        </w:rPr>
        <w:t xml:space="preserve"> decay of the </w:t>
      </w:r>
      <w:proofErr w:type="spellStart"/>
      <w:r w:rsidRPr="00B04F13">
        <w:rPr>
          <w:lang w:val="en-US"/>
        </w:rPr>
        <w:t>muon</w:t>
      </w:r>
      <w:proofErr w:type="spellEnd"/>
      <w:r w:rsidRPr="00B04F13">
        <w:rPr>
          <w:lang w:val="en-US"/>
        </w:rPr>
        <w:t xml:space="preserve"> beam. The decay electrons are transported in the collider ring until they interact with </w:t>
      </w:r>
      <w:proofErr w:type="spellStart"/>
      <w:r w:rsidRPr="00B04F13">
        <w:rPr>
          <w:lang w:val="en-US"/>
        </w:rPr>
        <w:t>beamline</w:t>
      </w:r>
      <w:proofErr w:type="spellEnd"/>
      <w:r w:rsidRPr="00B04F13">
        <w:rPr>
          <w:lang w:val="en-US"/>
        </w:rPr>
        <w:t xml:space="preserve"> components or one of the masks designed to absorb beam backgrounds. The subsequent electromagnetic showers generate a sea of low energy photons and soft neutrons that enter the detector region at all radii. A significant fraction of the background is generated by beam interactions many meters upstream of the interaction point.</w:t>
      </w:r>
    </w:p>
    <w:p w14:paraId="5F66BFDB" w14:textId="77777777" w:rsidR="000F0DDA" w:rsidRDefault="000F0DDA" w:rsidP="00F15E42">
      <w:pPr>
        <w:tabs>
          <w:tab w:val="left" w:pos="1980"/>
        </w:tabs>
        <w:jc w:val="both"/>
        <w:rPr>
          <w:lang w:val="en-US"/>
        </w:rPr>
      </w:pPr>
    </w:p>
    <w:p w14:paraId="35B7B24F" w14:textId="4349A86A" w:rsidR="00F15E42" w:rsidRDefault="00F15E42" w:rsidP="00F15E42">
      <w:pPr>
        <w:tabs>
          <w:tab w:val="left" w:pos="1980"/>
        </w:tabs>
        <w:jc w:val="both"/>
        <w:rPr>
          <w:lang w:val="en-US"/>
        </w:rPr>
      </w:pPr>
      <w:r w:rsidRPr="00B04F13">
        <w:rPr>
          <w:lang w:val="en-US"/>
        </w:rPr>
        <w:t>There is also a halo of decay electrons accompanying the beam to the interaction point.  If there were no specifically designed shielding this halo would produce an unacceptable level of electromagnetic background in the detector. For this reason a tungsten cone lined with borated polyethylene surrounds the interaction point. This cone reduces the electromagnetic energy entering the detector volume by two orders of magnitude. The cone angle is about 10 degrees for a high energy collider and increases to 15 degrees for a Higgs factory. The larger angle in the Higgs factory case allows for the large aperture and strong focusing needed to achieve high luminosity.</w:t>
      </w:r>
    </w:p>
    <w:p w14:paraId="7852EE46" w14:textId="77777777" w:rsidR="00997387" w:rsidRPr="00B04F13" w:rsidRDefault="00997387" w:rsidP="00997387">
      <w:pPr>
        <w:pStyle w:val="Heading5"/>
        <w:rPr>
          <w:lang w:val="en-US"/>
        </w:rPr>
      </w:pPr>
      <w:r w:rsidRPr="00B04F13">
        <w:rPr>
          <w:lang w:val="en-US"/>
        </w:rPr>
        <w:t>Background Simulation</w:t>
      </w:r>
    </w:p>
    <w:p w14:paraId="51F45B8C" w14:textId="77777777" w:rsidR="00D77603" w:rsidRDefault="00D77603" w:rsidP="00997387">
      <w:pPr>
        <w:tabs>
          <w:tab w:val="left" w:pos="1980"/>
        </w:tabs>
        <w:jc w:val="both"/>
        <w:rPr>
          <w:lang w:val="en-US"/>
        </w:rPr>
      </w:pPr>
    </w:p>
    <w:p w14:paraId="30C4256B" w14:textId="6BF40238" w:rsidR="00997387" w:rsidRPr="00B04F13" w:rsidRDefault="00997387" w:rsidP="00997387">
      <w:pPr>
        <w:tabs>
          <w:tab w:val="left" w:pos="1980"/>
        </w:tabs>
        <w:jc w:val="both"/>
        <w:rPr>
          <w:lang w:val="en-US"/>
        </w:rPr>
      </w:pPr>
      <w:r w:rsidRPr="00B04F13">
        <w:rPr>
          <w:lang w:val="en-US"/>
        </w:rPr>
        <w:t xml:space="preserve">The intimate coupling of the background and beam transport means that backgrounds must be simulated as part of the accelerator beam transport as well as in the local machine-detector interface. This background generation has been implemented in MARS and G4BEAMLINE program frameworks. Background simulation is complete for the 1.5 </w:t>
      </w:r>
      <w:proofErr w:type="spellStart"/>
      <w:r w:rsidRPr="00B04F13">
        <w:rPr>
          <w:lang w:val="en-US"/>
        </w:rPr>
        <w:t>TeV</w:t>
      </w:r>
      <w:proofErr w:type="spellEnd"/>
      <w:r w:rsidRPr="00B04F13">
        <w:rPr>
          <w:lang w:val="en-US"/>
        </w:rPr>
        <w:t xml:space="preserve"> </w:t>
      </w:r>
      <w:proofErr w:type="spellStart"/>
      <w:r w:rsidRPr="00B04F13">
        <w:rPr>
          <w:lang w:val="en-US"/>
        </w:rPr>
        <w:t>muon</w:t>
      </w:r>
      <w:proofErr w:type="spellEnd"/>
      <w:r w:rsidRPr="00B04F13">
        <w:rPr>
          <w:lang w:val="en-US"/>
        </w:rPr>
        <w:t xml:space="preserve"> collider </w:t>
      </w:r>
      <w:proofErr w:type="gramStart"/>
      <w:r w:rsidRPr="00B04F13">
        <w:rPr>
          <w:lang w:val="en-US"/>
        </w:rPr>
        <w:t>design</w:t>
      </w:r>
      <w:proofErr w:type="gramEnd"/>
      <w:r w:rsidRPr="00B04F13">
        <w:rPr>
          <w:lang w:val="en-US"/>
        </w:rPr>
        <w:t xml:space="preserve">, which has a complete lattice design available.  The </w:t>
      </w:r>
      <w:proofErr w:type="spellStart"/>
      <w:r w:rsidRPr="00B04F13">
        <w:rPr>
          <w:lang w:val="en-US"/>
        </w:rPr>
        <w:t>muon</w:t>
      </w:r>
      <w:proofErr w:type="spellEnd"/>
      <w:r w:rsidRPr="00B04F13">
        <w:rPr>
          <w:lang w:val="en-US"/>
        </w:rPr>
        <w:t xml:space="preserve"> collider Higgs factory lattice has recently been designed and full background simulations are becoming available. </w:t>
      </w:r>
      <w:r w:rsidR="004F505C">
        <w:rPr>
          <w:lang w:val="en-US"/>
        </w:rPr>
        <w:fldChar w:fldCharType="begin"/>
      </w:r>
      <w:r w:rsidR="004F505C">
        <w:rPr>
          <w:lang w:val="en-US"/>
        </w:rPr>
        <w:instrText xml:space="preserve"> REF _Ref356911875 \h </w:instrText>
      </w:r>
      <w:r w:rsidR="004F505C">
        <w:rPr>
          <w:lang w:val="en-US"/>
        </w:rPr>
      </w:r>
      <w:r w:rsidR="004F505C">
        <w:rPr>
          <w:lang w:val="en-US"/>
        </w:rPr>
        <w:fldChar w:fldCharType="separate"/>
      </w:r>
      <w:r w:rsidR="004F505C">
        <w:t xml:space="preserve">Figure </w:t>
      </w:r>
      <w:r w:rsidR="004F505C">
        <w:rPr>
          <w:noProof/>
        </w:rPr>
        <w:t>24</w:t>
      </w:r>
      <w:r w:rsidR="004F505C">
        <w:rPr>
          <w:lang w:val="en-US"/>
        </w:rPr>
        <w:fldChar w:fldCharType="end"/>
      </w:r>
      <w:r w:rsidR="004F505C">
        <w:rPr>
          <w:lang w:val="en-US"/>
        </w:rPr>
        <w:t xml:space="preserve"> </w:t>
      </w:r>
      <w:r w:rsidRPr="00B04F13">
        <w:rPr>
          <w:lang w:val="en-US"/>
        </w:rPr>
        <w:t xml:space="preserve">shows arrival times of energy deposition in the detector volume for a 1.5 </w:t>
      </w:r>
      <w:proofErr w:type="spellStart"/>
      <w:r w:rsidRPr="00B04F13">
        <w:rPr>
          <w:lang w:val="en-US"/>
        </w:rPr>
        <w:t>TeV</w:t>
      </w:r>
      <w:proofErr w:type="spellEnd"/>
      <w:r w:rsidRPr="00B04F13">
        <w:rPr>
          <w:lang w:val="en-US"/>
        </w:rPr>
        <w:t xml:space="preserve"> collider. Most of the background consists of low energy photons and neutrons that are significantly delayed with respect to the particles emerging from the interaction point.</w:t>
      </w:r>
    </w:p>
    <w:p w14:paraId="58532F21" w14:textId="4517CAD9" w:rsidR="00997387" w:rsidRDefault="00D77603" w:rsidP="00D77603">
      <w:pPr>
        <w:tabs>
          <w:tab w:val="left" w:pos="1980"/>
        </w:tabs>
        <w:jc w:val="center"/>
      </w:pPr>
      <w:r w:rsidRPr="00D77603">
        <w:rPr>
          <w:noProof/>
          <w:lang w:eastAsia="en-GB"/>
        </w:rPr>
        <w:drawing>
          <wp:inline distT="0" distB="0" distL="0" distR="0" wp14:anchorId="3CCDC3AB" wp14:editId="536900D2">
            <wp:extent cx="3601329" cy="25738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01329" cy="2573891"/>
                    </a:xfrm>
                    <a:prstGeom prst="rect">
                      <a:avLst/>
                    </a:prstGeom>
                  </pic:spPr>
                </pic:pic>
              </a:graphicData>
            </a:graphic>
          </wp:inline>
        </w:drawing>
      </w:r>
    </w:p>
    <w:p w14:paraId="790F08CF" w14:textId="4F767C2C" w:rsidR="00F15E42" w:rsidRPr="00B04F13" w:rsidRDefault="00A22284" w:rsidP="00100C73">
      <w:pPr>
        <w:pStyle w:val="Caption"/>
        <w:rPr>
          <w:lang w:val="en-US"/>
        </w:rPr>
      </w:pPr>
      <w:bookmarkStart w:id="73" w:name="_Ref356911875"/>
      <w:r>
        <w:t xml:space="preserve">Figure </w:t>
      </w:r>
      <w:r w:rsidR="00B43897">
        <w:fldChar w:fldCharType="begin"/>
      </w:r>
      <w:r w:rsidR="00B43897">
        <w:instrText xml:space="preserve"> SEQ Figure \* ARABIC </w:instrText>
      </w:r>
      <w:r w:rsidR="00B43897">
        <w:fldChar w:fldCharType="separate"/>
      </w:r>
      <w:r w:rsidR="00BD3E7D">
        <w:rPr>
          <w:noProof/>
        </w:rPr>
        <w:t>24</w:t>
      </w:r>
      <w:r w:rsidR="00B43897">
        <w:rPr>
          <w:noProof/>
        </w:rPr>
        <w:fldChar w:fldCharType="end"/>
      </w:r>
      <w:bookmarkEnd w:id="73"/>
      <w:r w:rsidR="00997387">
        <w:t xml:space="preserve">: Arrival time for various beam background components in a 1.5 </w:t>
      </w:r>
      <w:proofErr w:type="spellStart"/>
      <w:r w:rsidR="00997387">
        <w:t>TeV</w:t>
      </w:r>
      <w:proofErr w:type="spellEnd"/>
      <w:r w:rsidR="00997387">
        <w:t xml:space="preserve"> </w:t>
      </w:r>
      <w:proofErr w:type="spellStart"/>
      <w:r w:rsidR="00997387">
        <w:t>muon</w:t>
      </w:r>
      <w:proofErr w:type="spellEnd"/>
      <w:r w:rsidR="00997387">
        <w:t xml:space="preserve"> collider </w:t>
      </w:r>
    </w:p>
    <w:p w14:paraId="30779F75" w14:textId="77777777" w:rsidR="00F15E42" w:rsidRPr="00B04F13" w:rsidRDefault="00F15E42" w:rsidP="00F15E42">
      <w:pPr>
        <w:tabs>
          <w:tab w:val="left" w:pos="1980"/>
        </w:tabs>
        <w:rPr>
          <w:lang w:val="en-US"/>
        </w:rPr>
      </w:pPr>
    </w:p>
    <w:p w14:paraId="782D22A4" w14:textId="77777777" w:rsidR="00F15E42" w:rsidRPr="00B04F13" w:rsidRDefault="00F15E42" w:rsidP="00F15E42">
      <w:pPr>
        <w:pStyle w:val="Heading5"/>
        <w:rPr>
          <w:lang w:val="en-US"/>
        </w:rPr>
      </w:pPr>
      <w:r w:rsidRPr="00B04F13">
        <w:rPr>
          <w:lang w:val="en-US"/>
        </w:rPr>
        <w:lastRenderedPageBreak/>
        <w:t>Background reduction</w:t>
      </w:r>
    </w:p>
    <w:p w14:paraId="7696F74B" w14:textId="77777777" w:rsidR="00F15E42" w:rsidRPr="00B04F13" w:rsidRDefault="00F15E42" w:rsidP="00F15E42">
      <w:pPr>
        <w:rPr>
          <w:lang w:val="en-US"/>
        </w:rPr>
      </w:pPr>
    </w:p>
    <w:p w14:paraId="65086F18" w14:textId="3D7BC12E" w:rsidR="00F15E42" w:rsidRDefault="00F15E42" w:rsidP="00D50EBE">
      <w:pPr>
        <w:tabs>
          <w:tab w:val="left" w:pos="1980"/>
        </w:tabs>
        <w:jc w:val="both"/>
        <w:rPr>
          <w:lang w:val="en-US"/>
        </w:rPr>
      </w:pPr>
      <w:r w:rsidRPr="00B04F13">
        <w:rPr>
          <w:lang w:val="en-US"/>
        </w:rPr>
        <w:t xml:space="preserve">The fact that much of the background is low energy and out-of-time provide key handles for background reduction. </w:t>
      </w:r>
      <w:r w:rsidR="00D72DEF">
        <w:rPr>
          <w:lang w:val="en-US"/>
        </w:rPr>
        <w:fldChar w:fldCharType="begin"/>
      </w:r>
      <w:r w:rsidR="00D72DEF">
        <w:rPr>
          <w:lang w:val="en-US"/>
        </w:rPr>
        <w:instrText xml:space="preserve"> REF _Ref356911924 \h </w:instrText>
      </w:r>
      <w:r w:rsidR="00D72DEF">
        <w:rPr>
          <w:lang w:val="en-US"/>
        </w:rPr>
      </w:r>
      <w:r w:rsidR="00D72DEF">
        <w:rPr>
          <w:lang w:val="en-US"/>
        </w:rPr>
        <w:fldChar w:fldCharType="separate"/>
      </w:r>
      <w:r w:rsidR="00D72DEF" w:rsidRPr="00B04F13">
        <w:rPr>
          <w:lang w:val="en-US"/>
        </w:rPr>
        <w:t xml:space="preserve">Figure </w:t>
      </w:r>
      <w:r w:rsidR="00D72DEF">
        <w:rPr>
          <w:noProof/>
          <w:lang w:val="en-US"/>
        </w:rPr>
        <w:t>25</w:t>
      </w:r>
      <w:r w:rsidR="00D72DEF">
        <w:rPr>
          <w:lang w:val="en-US"/>
        </w:rPr>
        <w:fldChar w:fldCharType="end"/>
      </w:r>
      <w:r w:rsidR="00D72DEF">
        <w:rPr>
          <w:lang w:val="en-US"/>
        </w:rPr>
        <w:t xml:space="preserve"> </w:t>
      </w:r>
      <w:r w:rsidRPr="00B04F13">
        <w:rPr>
          <w:lang w:val="en-US"/>
        </w:rPr>
        <w:t xml:space="preserve">shows a plot of track path length within a silicon detector in barrel layer 3 </w:t>
      </w:r>
      <w:proofErr w:type="spellStart"/>
      <w:r w:rsidRPr="00B04F13">
        <w:rPr>
          <w:lang w:val="en-US"/>
        </w:rPr>
        <w:t>vs</w:t>
      </w:r>
      <w:proofErr w:type="spellEnd"/>
      <w:r w:rsidRPr="00B04F13">
        <w:rPr>
          <w:lang w:val="en-US"/>
        </w:rPr>
        <w:t xml:space="preserve"> </w:t>
      </w:r>
      <w:proofErr w:type="spellStart"/>
      <w:r w:rsidRPr="00B04F13">
        <w:rPr>
          <w:lang w:val="en-US"/>
        </w:rPr>
        <w:t>dE</w:t>
      </w:r>
      <w:proofErr w:type="spellEnd"/>
      <w:r w:rsidRPr="00B04F13">
        <w:rPr>
          <w:lang w:val="en-US"/>
        </w:rPr>
        <w:t xml:space="preserve">/dx.  Soft photons from the background can Compton scatter, producing electrons with small range and moderate energy loss, or convert. Neutrons typically scatter with small energy loss. A moderate </w:t>
      </w:r>
      <w:proofErr w:type="spellStart"/>
      <w:r w:rsidRPr="00B04F13">
        <w:rPr>
          <w:lang w:val="en-US"/>
        </w:rPr>
        <w:t>dE</w:t>
      </w:r>
      <w:proofErr w:type="spellEnd"/>
      <w:r w:rsidRPr="00B04F13">
        <w:rPr>
          <w:lang w:val="en-US"/>
        </w:rPr>
        <w:t>/dx cut can discriminate against the bulk of the neutron background. The most powerful discriminator against background is timing. Typically less than 1 in 1000 background hits pass a timing cut requiring the hits to be consistent with a prompt signal from the vertex</w:t>
      </w:r>
      <w:r w:rsidR="00D72DEF">
        <w:rPr>
          <w:rStyle w:val="FootnoteReference"/>
          <w:lang w:val="en-US"/>
        </w:rPr>
        <w:footnoteReference w:id="38"/>
      </w:r>
      <w:r w:rsidRPr="00B04F13">
        <w:rPr>
          <w:lang w:val="en-US"/>
        </w:rPr>
        <w:t xml:space="preserve">. </w:t>
      </w:r>
    </w:p>
    <w:p w14:paraId="4FAED0D6" w14:textId="77777777" w:rsidR="00D50EBE" w:rsidRPr="00B04F13" w:rsidRDefault="00D50EBE" w:rsidP="00D50EBE">
      <w:pPr>
        <w:tabs>
          <w:tab w:val="left" w:pos="1980"/>
        </w:tabs>
        <w:jc w:val="both"/>
        <w:rPr>
          <w:lang w:val="en-US"/>
        </w:rPr>
      </w:pPr>
    </w:p>
    <w:p w14:paraId="0F9ACA22" w14:textId="77777777" w:rsidR="00F15E42" w:rsidRPr="00B04F13" w:rsidRDefault="00F15E42" w:rsidP="00D77603">
      <w:pPr>
        <w:keepNext/>
        <w:tabs>
          <w:tab w:val="left" w:pos="1980"/>
        </w:tabs>
        <w:ind w:left="450" w:firstLine="270"/>
        <w:jc w:val="center"/>
        <w:rPr>
          <w:lang w:val="en-US"/>
        </w:rPr>
      </w:pPr>
      <w:r w:rsidRPr="00B04F13">
        <w:rPr>
          <w:noProof/>
          <w:lang w:eastAsia="en-GB"/>
        </w:rPr>
        <w:drawing>
          <wp:inline distT="0" distB="0" distL="0" distR="0" wp14:anchorId="75D5B771" wp14:editId="0D9046FF">
            <wp:extent cx="5219700" cy="3773462"/>
            <wp:effectExtent l="0" t="0" r="0" b="0"/>
            <wp:docPr id="1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228465" cy="3779798"/>
                    </a:xfrm>
                    <a:prstGeom prst="rect">
                      <a:avLst/>
                    </a:prstGeom>
                  </pic:spPr>
                </pic:pic>
              </a:graphicData>
            </a:graphic>
          </wp:inline>
        </w:drawing>
      </w:r>
    </w:p>
    <w:p w14:paraId="51AC787B" w14:textId="25B242BB" w:rsidR="00F15E42" w:rsidRPr="00B04F13" w:rsidRDefault="00F15E42" w:rsidP="00100C73">
      <w:pPr>
        <w:pStyle w:val="Caption"/>
        <w:rPr>
          <w:lang w:val="en-US"/>
        </w:rPr>
      </w:pPr>
      <w:bookmarkStart w:id="74" w:name="_Ref356911924"/>
      <w:proofErr w:type="gramStart"/>
      <w:r w:rsidRPr="00B04F13">
        <w:rPr>
          <w:lang w:val="en-US"/>
        </w:rPr>
        <w:t xml:space="preserve">Figure </w:t>
      </w:r>
      <w:r w:rsidRPr="00B04F13">
        <w:rPr>
          <w:lang w:val="en-US"/>
        </w:rPr>
        <w:fldChar w:fldCharType="begin"/>
      </w:r>
      <w:r w:rsidRPr="00B04F13">
        <w:rPr>
          <w:lang w:val="en-US"/>
        </w:rPr>
        <w:instrText xml:space="preserve"> SEQ Figure \* ARABIC </w:instrText>
      </w:r>
      <w:r w:rsidRPr="00B04F13">
        <w:rPr>
          <w:lang w:val="en-US"/>
        </w:rPr>
        <w:fldChar w:fldCharType="separate"/>
      </w:r>
      <w:r w:rsidR="00BD3E7D">
        <w:rPr>
          <w:noProof/>
          <w:lang w:val="en-US"/>
        </w:rPr>
        <w:t>25</w:t>
      </w:r>
      <w:r w:rsidRPr="00B04F13">
        <w:rPr>
          <w:noProof/>
          <w:lang w:val="en-US"/>
        </w:rPr>
        <w:fldChar w:fldCharType="end"/>
      </w:r>
      <w:bookmarkEnd w:id="74"/>
      <w:r w:rsidRPr="00B04F13">
        <w:rPr>
          <w:lang w:val="en-US"/>
        </w:rPr>
        <w:t>.</w:t>
      </w:r>
      <w:proofErr w:type="gramEnd"/>
      <w:r w:rsidRPr="00B04F13">
        <w:rPr>
          <w:lang w:val="en-US"/>
        </w:rPr>
        <w:t xml:space="preserve"> </w:t>
      </w:r>
      <w:proofErr w:type="gramStart"/>
      <w:r w:rsidRPr="00B04F13">
        <w:rPr>
          <w:lang w:val="en-US"/>
        </w:rPr>
        <w:t>Contributions of various background components to signals in a layer 2 of a silicon</w:t>
      </w:r>
      <w:r w:rsidR="00100C73">
        <w:rPr>
          <w:lang w:val="en-US"/>
        </w:rPr>
        <w:t xml:space="preserve"> </w:t>
      </w:r>
      <w:r w:rsidRPr="00B04F13">
        <w:rPr>
          <w:lang w:val="en-US"/>
        </w:rPr>
        <w:t>detector.</w:t>
      </w:r>
      <w:proofErr w:type="gramEnd"/>
    </w:p>
    <w:p w14:paraId="6096EBC3" w14:textId="27FEF993" w:rsidR="00F15E42" w:rsidRPr="00B04F13" w:rsidRDefault="00F15E42" w:rsidP="00F15E42">
      <w:pPr>
        <w:jc w:val="both"/>
        <w:rPr>
          <w:lang w:val="en-US"/>
        </w:rPr>
      </w:pPr>
      <w:proofErr w:type="spellStart"/>
      <w:r w:rsidRPr="00B04F13">
        <w:rPr>
          <w:lang w:val="en-US"/>
        </w:rPr>
        <w:t>Calorimetry</w:t>
      </w:r>
      <w:proofErr w:type="spellEnd"/>
      <w:r w:rsidRPr="00B04F13">
        <w:rPr>
          <w:lang w:val="en-US"/>
        </w:rPr>
        <w:t xml:space="preserve"> will also utilize timing to reduce beam backgrounds.  This is effective for the prompt electromagnetic showers from primary electrons and photons.  </w:t>
      </w:r>
      <w:proofErr w:type="spellStart"/>
      <w:r w:rsidRPr="00B04F13">
        <w:rPr>
          <w:lang w:val="en-US"/>
        </w:rPr>
        <w:t>Hadronic</w:t>
      </w:r>
      <w:proofErr w:type="spellEnd"/>
      <w:r w:rsidRPr="00B04F13">
        <w:rPr>
          <w:lang w:val="en-US"/>
        </w:rPr>
        <w:t xml:space="preserve"> showers are more complex, with a significant amount of energy arriving late due to </w:t>
      </w:r>
      <w:proofErr w:type="spellStart"/>
      <w:r w:rsidRPr="00B04F13">
        <w:rPr>
          <w:lang w:val="en-US"/>
        </w:rPr>
        <w:t>hadronic</w:t>
      </w:r>
      <w:proofErr w:type="spellEnd"/>
      <w:r w:rsidRPr="00B04F13">
        <w:rPr>
          <w:lang w:val="en-US"/>
        </w:rPr>
        <w:t xml:space="preserve"> interactions and nuclear de-excitation</w:t>
      </w:r>
      <w:r w:rsidR="00D72DEF">
        <w:rPr>
          <w:rStyle w:val="FootnoteReference"/>
          <w:lang w:val="en-US"/>
        </w:rPr>
        <w:footnoteReference w:id="39"/>
      </w:r>
      <w:r w:rsidRPr="00B04F13">
        <w:rPr>
          <w:lang w:val="en-US"/>
        </w:rPr>
        <w:t>. A timing cut may therefore degrade the hadron calorimeter energy resolution. Jet energy resolution of 5% is needed for 2</w:t>
      </w:r>
      <w:r w:rsidRPr="00B04F13">
        <w:rPr>
          <w:rFonts w:ascii="Symbol" w:hAnsi="Symbol"/>
          <w:lang w:val="en-US"/>
        </w:rPr>
        <w:t></w:t>
      </w:r>
      <w:r w:rsidRPr="00B04F13">
        <w:rPr>
          <w:lang w:val="en-US"/>
        </w:rPr>
        <w:t xml:space="preserve"> discrimination between W and Z decaying to a pair of jets. </w:t>
      </w:r>
      <w:proofErr w:type="spellStart"/>
      <w:r w:rsidRPr="00B04F13">
        <w:rPr>
          <w:lang w:val="en-US"/>
        </w:rPr>
        <w:t>Calorimetry</w:t>
      </w:r>
      <w:proofErr w:type="spellEnd"/>
      <w:r w:rsidRPr="00B04F13">
        <w:rPr>
          <w:lang w:val="en-US"/>
        </w:rPr>
        <w:t xml:space="preserve"> schemes based on total absorption dual readout technology as well as a highly pixilated digital calorimeter are being studied and show promise in providing the required resolution including timing cuts</w:t>
      </w:r>
      <w:r w:rsidR="00D72DEF">
        <w:rPr>
          <w:rStyle w:val="FootnoteReference"/>
          <w:lang w:val="en-US"/>
        </w:rPr>
        <w:footnoteReference w:id="40"/>
      </w:r>
      <w:r w:rsidRPr="00B04F13">
        <w:rPr>
          <w:lang w:val="en-US"/>
        </w:rPr>
        <w:t>.</w:t>
      </w:r>
    </w:p>
    <w:p w14:paraId="6B82EA8A" w14:textId="77777777" w:rsidR="00F15E42" w:rsidRPr="00B04F13" w:rsidRDefault="00F15E42" w:rsidP="00C352F5">
      <w:pPr>
        <w:jc w:val="both"/>
        <w:rPr>
          <w:lang w:val="en-US"/>
        </w:rPr>
      </w:pPr>
    </w:p>
    <w:p w14:paraId="1D93B21D" w14:textId="4A855084" w:rsidR="007065A9" w:rsidRPr="00B04F13" w:rsidRDefault="008F656C" w:rsidP="00C352F5">
      <w:pPr>
        <w:pStyle w:val="Heading3"/>
        <w:jc w:val="both"/>
        <w:rPr>
          <w:color w:val="0070C0"/>
          <w:lang w:val="en-US"/>
        </w:rPr>
      </w:pPr>
      <w:bookmarkStart w:id="75" w:name="_Toc359182374"/>
      <w:r w:rsidRPr="00B04F13">
        <w:rPr>
          <w:lang w:val="en-US"/>
        </w:rPr>
        <w:t>The f</w:t>
      </w:r>
      <w:r w:rsidR="007065A9" w:rsidRPr="00B04F13">
        <w:rPr>
          <w:lang w:val="en-US"/>
        </w:rPr>
        <w:t xml:space="preserve">acility description </w:t>
      </w:r>
      <w:r w:rsidRPr="00B04F13">
        <w:rPr>
          <w:lang w:val="en-US"/>
        </w:rPr>
        <w:t>in a phased approach</w:t>
      </w:r>
      <w:bookmarkEnd w:id="75"/>
    </w:p>
    <w:p w14:paraId="2D3F6BE8" w14:textId="77777777" w:rsidR="001D2378" w:rsidRPr="00B04F13" w:rsidRDefault="001D2378" w:rsidP="00C352F5">
      <w:pPr>
        <w:jc w:val="both"/>
        <w:rPr>
          <w:lang w:val="en-US"/>
        </w:rPr>
      </w:pPr>
    </w:p>
    <w:p w14:paraId="751B7E2B" w14:textId="79210C6C" w:rsidR="001D2378" w:rsidRPr="00B04F13" w:rsidRDefault="001D2378" w:rsidP="00C352F5">
      <w:pPr>
        <w:jc w:val="both"/>
        <w:rPr>
          <w:lang w:val="en-US"/>
        </w:rPr>
      </w:pPr>
      <w:r w:rsidRPr="00B04F13">
        <w:rPr>
          <w:lang w:val="en-US"/>
        </w:rPr>
        <w:t>Here we focus on modifications and additions to facilities described in the previous section as the staged Neutrino Factory (L3NF</w:t>
      </w:r>
      <w:r w:rsidRPr="00B04F13">
        <w:rPr>
          <w:lang w:val="en-US"/>
        </w:rPr>
        <w:sym w:font="Symbol" w:char="F0AE"/>
      </w:r>
      <w:r w:rsidRPr="00B04F13">
        <w:rPr>
          <w:lang w:val="en-US"/>
        </w:rPr>
        <w:t xml:space="preserve">NF), which would pave the path for future Higgs Factory and </w:t>
      </w:r>
      <w:proofErr w:type="spellStart"/>
      <w:r w:rsidRPr="00B04F13">
        <w:rPr>
          <w:lang w:val="en-US"/>
        </w:rPr>
        <w:t>Muon</w:t>
      </w:r>
      <w:proofErr w:type="spellEnd"/>
      <w:r w:rsidRPr="00B04F13">
        <w:rPr>
          <w:lang w:val="en-US"/>
        </w:rPr>
        <w:t xml:space="preserve"> Collider. The proposed staging scenario envisions first a low luminosity Higgs Factory (L2HF), upgradable to full luminosity (HF), through more powerful Proton Driver and possibly to a </w:t>
      </w:r>
      <w:proofErr w:type="spellStart"/>
      <w:r w:rsidRPr="00B04F13">
        <w:rPr>
          <w:lang w:val="en-US"/>
        </w:rPr>
        <w:t>TeV</w:t>
      </w:r>
      <w:proofErr w:type="spellEnd"/>
      <w:r w:rsidRPr="00B04F13">
        <w:rPr>
          <w:lang w:val="en-US"/>
        </w:rPr>
        <w:t xml:space="preserve"> scale </w:t>
      </w:r>
      <w:proofErr w:type="spellStart"/>
      <w:r w:rsidRPr="00B04F13">
        <w:rPr>
          <w:lang w:val="en-US"/>
        </w:rPr>
        <w:t>Muon</w:t>
      </w:r>
      <w:proofErr w:type="spellEnd"/>
      <w:r w:rsidRPr="00B04F13">
        <w:rPr>
          <w:lang w:val="en-US"/>
        </w:rPr>
        <w:t xml:space="preserve"> Collider (MC), </w:t>
      </w:r>
      <w:r w:rsidR="00B731FC">
        <w:rPr>
          <w:lang w:val="en-US"/>
        </w:rPr>
        <w:t>with</w:t>
      </w:r>
      <w:r w:rsidRPr="00B04F13">
        <w:rPr>
          <w:lang w:val="en-US"/>
        </w:rPr>
        <w:t xml:space="preserve"> additional acceleration stage; e.g. a Rapid Cycling Synchrotron and additional stages of 6D Final Cooling (L2HF</w:t>
      </w:r>
      <w:r w:rsidRPr="00B04F13">
        <w:rPr>
          <w:lang w:val="en-US"/>
        </w:rPr>
        <w:sym w:font="Symbol" w:char="F0AE"/>
      </w:r>
      <w:r w:rsidRPr="00B04F13">
        <w:rPr>
          <w:lang w:val="en-US"/>
        </w:rPr>
        <w:t>HF</w:t>
      </w:r>
      <w:r w:rsidRPr="00B04F13">
        <w:rPr>
          <w:lang w:val="en-US"/>
        </w:rPr>
        <w:sym w:font="Symbol" w:char="F0AE"/>
      </w:r>
      <w:r w:rsidRPr="00B04F13">
        <w:rPr>
          <w:lang w:val="en-US"/>
        </w:rPr>
        <w:t xml:space="preserve">MC). </w:t>
      </w:r>
    </w:p>
    <w:p w14:paraId="3AC41E20" w14:textId="77777777" w:rsidR="001D2378" w:rsidRPr="00B04F13" w:rsidRDefault="001D2378" w:rsidP="00C352F5">
      <w:pPr>
        <w:jc w:val="both"/>
        <w:rPr>
          <w:b/>
          <w:lang w:val="en-US"/>
        </w:rPr>
      </w:pPr>
    </w:p>
    <w:p w14:paraId="10C477B0" w14:textId="1AD06486" w:rsidR="001D2378" w:rsidRPr="00B04F13" w:rsidRDefault="001D2378" w:rsidP="00A22284">
      <w:pPr>
        <w:pStyle w:val="Heading4"/>
        <w:rPr>
          <w:lang w:val="en-US"/>
        </w:rPr>
      </w:pPr>
      <w:r w:rsidRPr="00B04F13">
        <w:rPr>
          <w:lang w:val="en-US"/>
        </w:rPr>
        <w:t>Components</w:t>
      </w:r>
    </w:p>
    <w:p w14:paraId="5C30480B" w14:textId="77777777" w:rsidR="001D2378" w:rsidRPr="00B04F13" w:rsidRDefault="001D2378" w:rsidP="00C352F5">
      <w:pPr>
        <w:jc w:val="center"/>
        <w:rPr>
          <w:lang w:val="en-US"/>
        </w:rPr>
      </w:pPr>
    </w:p>
    <w:p w14:paraId="4348B52C" w14:textId="77777777" w:rsidR="001D2378" w:rsidRPr="00B04F13" w:rsidRDefault="001D2378" w:rsidP="00C352F5">
      <w:pPr>
        <w:jc w:val="center"/>
        <w:rPr>
          <w:lang w:val="en-US"/>
        </w:rPr>
      </w:pPr>
      <w:r w:rsidRPr="00B04F13">
        <w:rPr>
          <w:noProof/>
          <w:lang w:eastAsia="en-GB"/>
        </w:rPr>
        <w:drawing>
          <wp:inline distT="0" distB="0" distL="0" distR="0" wp14:anchorId="46192514" wp14:editId="4DB044EF">
            <wp:extent cx="5486400" cy="1315085"/>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df"/>
                    <pic:cNvPicPr/>
                  </pic:nvPicPr>
                  <pic:blipFill>
                    <a:blip r:embed="rId47">
                      <a:extLst>
                        <a:ext uri="{28A0092B-C50C-407E-A947-70E740481C1C}">
                          <a14:useLocalDpi xmlns:a14="http://schemas.microsoft.com/office/drawing/2010/main" val="0"/>
                        </a:ext>
                      </a:extLst>
                    </a:blip>
                    <a:stretch>
                      <a:fillRect/>
                    </a:stretch>
                  </pic:blipFill>
                  <pic:spPr>
                    <a:xfrm>
                      <a:off x="0" y="0"/>
                      <a:ext cx="5486400" cy="1315085"/>
                    </a:xfrm>
                    <a:prstGeom prst="rect">
                      <a:avLst/>
                    </a:prstGeom>
                  </pic:spPr>
                </pic:pic>
              </a:graphicData>
            </a:graphic>
          </wp:inline>
        </w:drawing>
      </w:r>
    </w:p>
    <w:p w14:paraId="6168F26F" w14:textId="38AF35A2" w:rsidR="001D2378" w:rsidRPr="00B04F13" w:rsidRDefault="00A22284" w:rsidP="00100C73">
      <w:pPr>
        <w:pStyle w:val="Caption"/>
        <w:rPr>
          <w:lang w:val="en-US"/>
        </w:rPr>
      </w:pPr>
      <w:bookmarkStart w:id="76" w:name="_Ref356912025"/>
      <w:r>
        <w:t xml:space="preserve">Figure </w:t>
      </w:r>
      <w:r w:rsidR="00B43897">
        <w:fldChar w:fldCharType="begin"/>
      </w:r>
      <w:r w:rsidR="00B43897">
        <w:instrText xml:space="preserve"> SEQ Figure \* ARABIC </w:instrText>
      </w:r>
      <w:r w:rsidR="00B43897">
        <w:fldChar w:fldCharType="separate"/>
      </w:r>
      <w:r w:rsidR="00BD3E7D">
        <w:rPr>
          <w:noProof/>
        </w:rPr>
        <w:t>26</w:t>
      </w:r>
      <w:r w:rsidR="00B43897">
        <w:rPr>
          <w:noProof/>
        </w:rPr>
        <w:fldChar w:fldCharType="end"/>
      </w:r>
      <w:bookmarkEnd w:id="76"/>
      <w:r w:rsidR="001D2378" w:rsidRPr="00B04F13">
        <w:rPr>
          <w:lang w:val="en-US"/>
        </w:rPr>
        <w:t xml:space="preserve">:  Functional elements </w:t>
      </w:r>
      <w:r w:rsidR="000F0DDA" w:rsidRPr="00B04F13">
        <w:rPr>
          <w:lang w:val="en-US"/>
        </w:rPr>
        <w:t>of</w:t>
      </w:r>
      <w:r w:rsidR="000F0DDA">
        <w:rPr>
          <w:lang w:val="en-US"/>
        </w:rPr>
        <w:t xml:space="preserve"> </w:t>
      </w:r>
      <w:r w:rsidR="001D2378" w:rsidRPr="00B04F13">
        <w:rPr>
          <w:lang w:val="en-US"/>
        </w:rPr>
        <w:t>a Higgs Factory/</w:t>
      </w:r>
      <w:proofErr w:type="spellStart"/>
      <w:r w:rsidR="001D2378" w:rsidRPr="00B04F13">
        <w:rPr>
          <w:lang w:val="en-US"/>
        </w:rPr>
        <w:t>Muon</w:t>
      </w:r>
      <w:proofErr w:type="spellEnd"/>
      <w:r w:rsidR="001D2378" w:rsidRPr="00B04F13">
        <w:rPr>
          <w:lang w:val="en-US"/>
        </w:rPr>
        <w:t xml:space="preserve"> Collider complex.</w:t>
      </w:r>
    </w:p>
    <w:p w14:paraId="122976E0" w14:textId="77777777" w:rsidR="001D2378" w:rsidRPr="00B04F13" w:rsidRDefault="001D2378" w:rsidP="00C352F5">
      <w:pPr>
        <w:jc w:val="both"/>
        <w:rPr>
          <w:lang w:val="en-US"/>
        </w:rPr>
      </w:pPr>
    </w:p>
    <w:p w14:paraId="5BC22E17" w14:textId="43FCBC79" w:rsidR="001D2378" w:rsidRPr="00B04F13" w:rsidRDefault="001D2378" w:rsidP="00C352F5">
      <w:pPr>
        <w:jc w:val="both"/>
        <w:rPr>
          <w:lang w:val="en-US"/>
        </w:rPr>
      </w:pPr>
      <w:r w:rsidRPr="00B04F13">
        <w:rPr>
          <w:lang w:val="en-US"/>
        </w:rPr>
        <w:t>The functional elements of a Higgs Factory/</w:t>
      </w:r>
      <w:proofErr w:type="spellStart"/>
      <w:r w:rsidRPr="00B04F13">
        <w:rPr>
          <w:lang w:val="en-US"/>
        </w:rPr>
        <w:t>Muon</w:t>
      </w:r>
      <w:proofErr w:type="spellEnd"/>
      <w:r w:rsidRPr="00B04F13">
        <w:rPr>
          <w:lang w:val="en-US"/>
        </w:rPr>
        <w:t xml:space="preserve"> Collider complex are illustrated schematically in </w:t>
      </w:r>
      <w:r w:rsidR="00A22284">
        <w:rPr>
          <w:lang w:val="en-US"/>
        </w:rPr>
        <w:fldChar w:fldCharType="begin"/>
      </w:r>
      <w:r w:rsidR="00A22284">
        <w:rPr>
          <w:lang w:val="en-US"/>
        </w:rPr>
        <w:instrText xml:space="preserve"> REF _Ref356912025 \h </w:instrText>
      </w:r>
      <w:r w:rsidR="00A22284">
        <w:rPr>
          <w:lang w:val="en-US"/>
        </w:rPr>
      </w:r>
      <w:r w:rsidR="00A22284">
        <w:rPr>
          <w:lang w:val="en-US"/>
        </w:rPr>
        <w:fldChar w:fldCharType="separate"/>
      </w:r>
      <w:r w:rsidR="008838E3">
        <w:t xml:space="preserve">Figure </w:t>
      </w:r>
      <w:r w:rsidR="008838E3">
        <w:rPr>
          <w:noProof/>
        </w:rPr>
        <w:t>26</w:t>
      </w:r>
      <w:r w:rsidR="00A22284">
        <w:rPr>
          <w:lang w:val="en-US"/>
        </w:rPr>
        <w:fldChar w:fldCharType="end"/>
      </w:r>
      <w:r w:rsidRPr="00B04F13">
        <w:rPr>
          <w:lang w:val="en-US"/>
        </w:rPr>
        <w:t xml:space="preserve">. They can be listed as follows: </w:t>
      </w:r>
    </w:p>
    <w:p w14:paraId="436F0378" w14:textId="77777777" w:rsidR="001D2378" w:rsidRPr="00B04F13" w:rsidRDefault="001D2378" w:rsidP="00C352F5">
      <w:pPr>
        <w:pStyle w:val="Keywords"/>
        <w:numPr>
          <w:ilvl w:val="0"/>
          <w:numId w:val="28"/>
        </w:numPr>
        <w:tabs>
          <w:tab w:val="num" w:pos="288"/>
        </w:tabs>
        <w:spacing w:before="120" w:after="0"/>
        <w:ind w:right="302"/>
        <w:jc w:val="both"/>
        <w:rPr>
          <w:b w:val="0"/>
          <w:sz w:val="22"/>
          <w:szCs w:val="22"/>
        </w:rPr>
      </w:pPr>
      <w:r w:rsidRPr="00B04F13">
        <w:rPr>
          <w:b w:val="0"/>
          <w:sz w:val="22"/>
          <w:szCs w:val="22"/>
        </w:rPr>
        <w:t>A proton source producing a high-power multi-</w:t>
      </w:r>
      <w:proofErr w:type="spellStart"/>
      <w:r w:rsidRPr="00B04F13">
        <w:rPr>
          <w:b w:val="0"/>
          <w:sz w:val="22"/>
          <w:szCs w:val="22"/>
        </w:rPr>
        <w:t>GeV</w:t>
      </w:r>
      <w:proofErr w:type="spellEnd"/>
      <w:r w:rsidRPr="00B04F13">
        <w:rPr>
          <w:b w:val="0"/>
          <w:sz w:val="22"/>
          <w:szCs w:val="22"/>
        </w:rPr>
        <w:t xml:space="preserve"> bunched proton beam.</w:t>
      </w:r>
    </w:p>
    <w:p w14:paraId="14E4E7A4" w14:textId="77777777" w:rsidR="001D2378" w:rsidRPr="00B04F13" w:rsidRDefault="001D2378" w:rsidP="00C352F5">
      <w:pPr>
        <w:pStyle w:val="Keywords"/>
        <w:numPr>
          <w:ilvl w:val="0"/>
          <w:numId w:val="28"/>
        </w:numPr>
        <w:tabs>
          <w:tab w:val="num" w:pos="288"/>
        </w:tabs>
        <w:spacing w:before="120" w:after="0"/>
        <w:ind w:right="302"/>
        <w:jc w:val="both"/>
        <w:rPr>
          <w:b w:val="0"/>
          <w:sz w:val="22"/>
          <w:szCs w:val="22"/>
        </w:rPr>
      </w:pPr>
      <w:r w:rsidRPr="00B04F13">
        <w:rPr>
          <w:b w:val="0"/>
          <w:sz w:val="22"/>
          <w:szCs w:val="22"/>
        </w:rPr>
        <w:t xml:space="preserve">A pion production target that operates within a high-field solenoid. The solenoid confines the </w:t>
      </w:r>
      <w:proofErr w:type="spellStart"/>
      <w:r w:rsidRPr="00B04F13">
        <w:rPr>
          <w:b w:val="0"/>
          <w:sz w:val="22"/>
          <w:szCs w:val="22"/>
        </w:rPr>
        <w:t>pions</w:t>
      </w:r>
      <w:proofErr w:type="spellEnd"/>
      <w:r w:rsidRPr="00B04F13">
        <w:rPr>
          <w:b w:val="0"/>
          <w:sz w:val="22"/>
          <w:szCs w:val="22"/>
        </w:rPr>
        <w:t xml:space="preserve"> radially, guiding them into a decay channel.</w:t>
      </w:r>
    </w:p>
    <w:p w14:paraId="2C973846" w14:textId="77777777" w:rsidR="001D2378" w:rsidRPr="00B04F13" w:rsidRDefault="001D2378" w:rsidP="00C352F5">
      <w:pPr>
        <w:pStyle w:val="Keywords"/>
        <w:numPr>
          <w:ilvl w:val="0"/>
          <w:numId w:val="28"/>
        </w:numPr>
        <w:tabs>
          <w:tab w:val="num" w:pos="288"/>
        </w:tabs>
        <w:spacing w:before="120" w:after="0"/>
        <w:ind w:right="302"/>
        <w:jc w:val="both"/>
        <w:rPr>
          <w:b w:val="0"/>
          <w:sz w:val="22"/>
          <w:szCs w:val="22"/>
        </w:rPr>
      </w:pPr>
      <w:r w:rsidRPr="00B04F13">
        <w:rPr>
          <w:b w:val="0"/>
          <w:sz w:val="22"/>
          <w:szCs w:val="22"/>
        </w:rPr>
        <w:t>A solenoid decay channel.</w:t>
      </w:r>
    </w:p>
    <w:p w14:paraId="4056AA06" w14:textId="77777777" w:rsidR="001D2378" w:rsidRPr="00B04F13" w:rsidRDefault="001D2378" w:rsidP="00C352F5">
      <w:pPr>
        <w:pStyle w:val="Keywords"/>
        <w:numPr>
          <w:ilvl w:val="0"/>
          <w:numId w:val="28"/>
        </w:numPr>
        <w:tabs>
          <w:tab w:val="num" w:pos="288"/>
        </w:tabs>
        <w:spacing w:before="120" w:after="0"/>
        <w:ind w:right="302"/>
        <w:jc w:val="both"/>
        <w:rPr>
          <w:b w:val="0"/>
          <w:sz w:val="22"/>
          <w:szCs w:val="22"/>
        </w:rPr>
      </w:pPr>
      <w:r w:rsidRPr="00B04F13">
        <w:rPr>
          <w:b w:val="0"/>
          <w:sz w:val="22"/>
          <w:szCs w:val="22"/>
        </w:rPr>
        <w:t xml:space="preserve">A system of </w:t>
      </w:r>
      <w:proofErr w:type="spellStart"/>
      <w:r w:rsidRPr="00B04F13">
        <w:rPr>
          <w:b w:val="0"/>
          <w:sz w:val="22"/>
          <w:szCs w:val="22"/>
        </w:rPr>
        <w:t>rf</w:t>
      </w:r>
      <w:proofErr w:type="spellEnd"/>
      <w:r w:rsidRPr="00B04F13">
        <w:rPr>
          <w:b w:val="0"/>
          <w:sz w:val="22"/>
          <w:szCs w:val="22"/>
        </w:rPr>
        <w:t xml:space="preserve"> cavities that capture the </w:t>
      </w:r>
      <w:proofErr w:type="spellStart"/>
      <w:r w:rsidRPr="00B04F13">
        <w:rPr>
          <w:b w:val="0"/>
          <w:sz w:val="22"/>
          <w:szCs w:val="22"/>
        </w:rPr>
        <w:t>muons</w:t>
      </w:r>
      <w:proofErr w:type="spellEnd"/>
      <w:r w:rsidRPr="00B04F13">
        <w:rPr>
          <w:b w:val="0"/>
          <w:sz w:val="22"/>
          <w:szCs w:val="22"/>
        </w:rPr>
        <w:t xml:space="preserve"> longitudinally into a bunch train, and then applies a time-dependent acceleration that increases the energy of the slower (low energy) bunches and decreases the energy of the faster (high energy) bunches. </w:t>
      </w:r>
    </w:p>
    <w:p w14:paraId="57C584CA" w14:textId="77777777" w:rsidR="001D2378" w:rsidRPr="00B04F13" w:rsidRDefault="001D2378" w:rsidP="00C352F5">
      <w:pPr>
        <w:pStyle w:val="Keywords"/>
        <w:numPr>
          <w:ilvl w:val="0"/>
          <w:numId w:val="28"/>
        </w:numPr>
        <w:tabs>
          <w:tab w:val="num" w:pos="288"/>
        </w:tabs>
        <w:spacing w:before="120" w:after="0"/>
        <w:ind w:right="302"/>
        <w:jc w:val="both"/>
        <w:rPr>
          <w:b w:val="0"/>
          <w:sz w:val="22"/>
          <w:szCs w:val="22"/>
        </w:rPr>
      </w:pPr>
      <w:r w:rsidRPr="00B04F13">
        <w:rPr>
          <w:b w:val="0"/>
          <w:sz w:val="22"/>
          <w:szCs w:val="22"/>
        </w:rPr>
        <w:t>A 6D cooling channel that uses ionization cooling to reduce the longitudinal phase space occupied by the beam by about six orders of magnitude from the initial volume at the end of Front End.</w:t>
      </w:r>
    </w:p>
    <w:p w14:paraId="4F8426B4" w14:textId="77777777" w:rsidR="001D2378" w:rsidRPr="00B04F13" w:rsidRDefault="001D2378" w:rsidP="00C352F5">
      <w:pPr>
        <w:pStyle w:val="Keywords"/>
        <w:numPr>
          <w:ilvl w:val="0"/>
          <w:numId w:val="28"/>
        </w:numPr>
        <w:tabs>
          <w:tab w:val="num" w:pos="288"/>
        </w:tabs>
        <w:spacing w:before="120" w:after="0"/>
        <w:ind w:right="302"/>
        <w:jc w:val="both"/>
        <w:rPr>
          <w:b w:val="0"/>
          <w:sz w:val="22"/>
          <w:szCs w:val="22"/>
        </w:rPr>
      </w:pPr>
      <w:r w:rsidRPr="00B04F13">
        <w:rPr>
          <w:b w:val="0"/>
          <w:sz w:val="22"/>
          <w:szCs w:val="22"/>
        </w:rPr>
        <w:t xml:space="preserve"> Several </w:t>
      </w:r>
      <w:proofErr w:type="spellStart"/>
      <w:r w:rsidRPr="00B04F13">
        <w:rPr>
          <w:b w:val="0"/>
          <w:sz w:val="22"/>
          <w:szCs w:val="22"/>
        </w:rPr>
        <w:t>muon</w:t>
      </w:r>
      <w:proofErr w:type="spellEnd"/>
      <w:r w:rsidRPr="00B04F13">
        <w:rPr>
          <w:b w:val="0"/>
          <w:sz w:val="22"/>
          <w:szCs w:val="22"/>
        </w:rPr>
        <w:t xml:space="preserve"> acceleration stages involving: </w:t>
      </w:r>
      <w:proofErr w:type="spellStart"/>
      <w:r w:rsidRPr="00B04F13">
        <w:rPr>
          <w:b w:val="0"/>
          <w:sz w:val="22"/>
          <w:szCs w:val="22"/>
        </w:rPr>
        <w:t>Linac</w:t>
      </w:r>
      <w:proofErr w:type="spellEnd"/>
      <w:r w:rsidRPr="00B04F13">
        <w:rPr>
          <w:b w:val="0"/>
          <w:sz w:val="22"/>
          <w:szCs w:val="22"/>
        </w:rPr>
        <w:t xml:space="preserve">, RLA, FFAG ring and Rapid Cycling Synchrotron. </w:t>
      </w:r>
    </w:p>
    <w:p w14:paraId="1BCDA1C2" w14:textId="3AF897C7" w:rsidR="001D2378" w:rsidRPr="001C5EBC" w:rsidRDefault="001D2378" w:rsidP="00C352F5">
      <w:pPr>
        <w:pStyle w:val="Keywords"/>
        <w:numPr>
          <w:ilvl w:val="0"/>
          <w:numId w:val="28"/>
        </w:numPr>
        <w:tabs>
          <w:tab w:val="num" w:pos="288"/>
        </w:tabs>
        <w:spacing w:before="120" w:after="0"/>
        <w:ind w:right="302"/>
        <w:jc w:val="both"/>
        <w:rPr>
          <w:b w:val="0"/>
          <w:sz w:val="22"/>
          <w:szCs w:val="22"/>
        </w:rPr>
      </w:pPr>
      <w:r w:rsidRPr="001C5EBC">
        <w:rPr>
          <w:b w:val="0"/>
          <w:sz w:val="22"/>
          <w:szCs w:val="22"/>
        </w:rPr>
        <w:t>A final 6D cooling channel</w:t>
      </w:r>
      <w:r w:rsidR="00B731FC" w:rsidRPr="001C5EBC">
        <w:rPr>
          <w:b w:val="0"/>
          <w:sz w:val="22"/>
          <w:szCs w:val="22"/>
        </w:rPr>
        <w:t xml:space="preserve">, which trades off increased longitudinal </w:t>
      </w:r>
      <w:proofErr w:type="spellStart"/>
      <w:r w:rsidR="00B731FC" w:rsidRPr="001C5EBC">
        <w:rPr>
          <w:b w:val="0"/>
          <w:sz w:val="22"/>
          <w:szCs w:val="22"/>
        </w:rPr>
        <w:t>emittance</w:t>
      </w:r>
      <w:proofErr w:type="spellEnd"/>
      <w:r w:rsidR="00B731FC" w:rsidRPr="001C5EBC">
        <w:rPr>
          <w:b w:val="0"/>
          <w:sz w:val="22"/>
          <w:szCs w:val="22"/>
        </w:rPr>
        <w:t xml:space="preserve"> to obtain the ten times smaller transverse </w:t>
      </w:r>
      <w:proofErr w:type="spellStart"/>
      <w:r w:rsidR="00B731FC" w:rsidRPr="001C5EBC">
        <w:rPr>
          <w:b w:val="0"/>
          <w:sz w:val="22"/>
          <w:szCs w:val="22"/>
        </w:rPr>
        <w:t>emittances</w:t>
      </w:r>
      <w:proofErr w:type="spellEnd"/>
      <w:r w:rsidR="00B731FC" w:rsidRPr="001C5EBC">
        <w:rPr>
          <w:b w:val="0"/>
          <w:sz w:val="22"/>
          <w:szCs w:val="22"/>
        </w:rPr>
        <w:t xml:space="preserve"> required for a </w:t>
      </w:r>
      <w:proofErr w:type="spellStart"/>
      <w:r w:rsidR="00B731FC" w:rsidRPr="001C5EBC">
        <w:rPr>
          <w:b w:val="0"/>
          <w:sz w:val="22"/>
          <w:szCs w:val="22"/>
        </w:rPr>
        <w:t>TeV</w:t>
      </w:r>
      <w:proofErr w:type="spellEnd"/>
      <w:r w:rsidR="00B731FC" w:rsidRPr="001C5EBC">
        <w:rPr>
          <w:b w:val="0"/>
          <w:sz w:val="22"/>
          <w:szCs w:val="22"/>
        </w:rPr>
        <w:t xml:space="preserve">-scale </w:t>
      </w:r>
      <w:proofErr w:type="spellStart"/>
      <w:r w:rsidR="00B731FC" w:rsidRPr="001C5EBC">
        <w:rPr>
          <w:b w:val="0"/>
          <w:sz w:val="22"/>
          <w:szCs w:val="22"/>
        </w:rPr>
        <w:t>M</w:t>
      </w:r>
      <w:r w:rsidR="001C5EBC" w:rsidRPr="001C5EBC">
        <w:rPr>
          <w:b w:val="0"/>
          <w:sz w:val="22"/>
          <w:szCs w:val="22"/>
        </w:rPr>
        <w:t>uon</w:t>
      </w:r>
      <w:proofErr w:type="spellEnd"/>
      <w:r w:rsidR="001C5EBC" w:rsidRPr="001C5EBC">
        <w:rPr>
          <w:b w:val="0"/>
          <w:sz w:val="22"/>
          <w:szCs w:val="22"/>
        </w:rPr>
        <w:t xml:space="preserve"> </w:t>
      </w:r>
      <w:r w:rsidR="00B731FC" w:rsidRPr="001C5EBC">
        <w:rPr>
          <w:b w:val="0"/>
          <w:sz w:val="22"/>
          <w:szCs w:val="22"/>
        </w:rPr>
        <w:t>C</w:t>
      </w:r>
      <w:r w:rsidR="001C5EBC" w:rsidRPr="001C5EBC">
        <w:rPr>
          <w:b w:val="0"/>
          <w:sz w:val="22"/>
          <w:szCs w:val="22"/>
        </w:rPr>
        <w:t>ollider</w:t>
      </w:r>
      <w:r w:rsidR="00B731FC" w:rsidRPr="001C5EBC">
        <w:rPr>
          <w:b w:val="0"/>
          <w:sz w:val="22"/>
          <w:szCs w:val="22"/>
        </w:rPr>
        <w:t xml:space="preserve">. This final </w:t>
      </w:r>
      <w:r w:rsidR="001C5EBC" w:rsidRPr="001C5EBC">
        <w:rPr>
          <w:b w:val="0"/>
          <w:sz w:val="22"/>
          <w:szCs w:val="22"/>
        </w:rPr>
        <w:t>cooling is not implemented in the Higgs factory stage to preserve the required low momentum spread.</w:t>
      </w:r>
    </w:p>
    <w:p w14:paraId="3AC34533" w14:textId="6DB19455" w:rsidR="001D2378" w:rsidRPr="00B04F13" w:rsidRDefault="001D2378" w:rsidP="00C352F5">
      <w:pPr>
        <w:pStyle w:val="Keywords"/>
        <w:numPr>
          <w:ilvl w:val="0"/>
          <w:numId w:val="28"/>
        </w:numPr>
        <w:tabs>
          <w:tab w:val="num" w:pos="288"/>
        </w:tabs>
        <w:spacing w:before="120" w:after="0"/>
        <w:ind w:right="302"/>
        <w:jc w:val="both"/>
        <w:rPr>
          <w:b w:val="0"/>
          <w:sz w:val="22"/>
          <w:szCs w:val="22"/>
        </w:rPr>
      </w:pPr>
      <w:r w:rsidRPr="00B04F13">
        <w:rPr>
          <w:b w:val="0"/>
          <w:sz w:val="22"/>
          <w:szCs w:val="22"/>
        </w:rPr>
        <w:t xml:space="preserve"> A compact collider ring</w:t>
      </w:r>
      <w:r w:rsidR="00D77603">
        <w:rPr>
          <w:b w:val="0"/>
          <w:sz w:val="22"/>
          <w:szCs w:val="22"/>
        </w:rPr>
        <w:t xml:space="preserve"> with detectors</w:t>
      </w:r>
      <w:r w:rsidRPr="00B04F13">
        <w:rPr>
          <w:b w:val="0"/>
          <w:sz w:val="22"/>
          <w:szCs w:val="22"/>
        </w:rPr>
        <w:t xml:space="preserve">. </w:t>
      </w:r>
    </w:p>
    <w:p w14:paraId="290A40D8" w14:textId="36F1EA08" w:rsidR="001D2378" w:rsidRPr="00B04F13" w:rsidRDefault="001D2378" w:rsidP="00A22284">
      <w:pPr>
        <w:pStyle w:val="Heading4"/>
        <w:rPr>
          <w:lang w:val="en-US"/>
        </w:rPr>
      </w:pPr>
      <w:r w:rsidRPr="00B04F13">
        <w:rPr>
          <w:lang w:val="en-US"/>
        </w:rPr>
        <w:lastRenderedPageBreak/>
        <w:t xml:space="preserve">Implementation on the </w:t>
      </w:r>
      <w:proofErr w:type="spellStart"/>
      <w:r w:rsidRPr="00B04F13">
        <w:rPr>
          <w:lang w:val="en-US"/>
        </w:rPr>
        <w:t>Fermilab</w:t>
      </w:r>
      <w:proofErr w:type="spellEnd"/>
      <w:r w:rsidRPr="00B04F13">
        <w:rPr>
          <w:lang w:val="en-US"/>
        </w:rPr>
        <w:t xml:space="preserve"> site</w:t>
      </w:r>
    </w:p>
    <w:p w14:paraId="096661FC" w14:textId="77777777" w:rsidR="001D2378" w:rsidRPr="00B04F13" w:rsidRDefault="001D2378" w:rsidP="00C352F5">
      <w:pPr>
        <w:jc w:val="both"/>
        <w:rPr>
          <w:lang w:val="en-US"/>
        </w:rPr>
      </w:pPr>
    </w:p>
    <w:p w14:paraId="4E15127C" w14:textId="779C2000" w:rsidR="001D2378" w:rsidRPr="00B04F13" w:rsidRDefault="001D2378" w:rsidP="00C352F5">
      <w:pPr>
        <w:jc w:val="both"/>
        <w:rPr>
          <w:lang w:val="en-US"/>
        </w:rPr>
      </w:pPr>
      <w:r w:rsidRPr="00B04F13">
        <w:rPr>
          <w:lang w:val="en-US"/>
        </w:rPr>
        <w:t xml:space="preserve">Here we discuss specific facilities based on </w:t>
      </w:r>
      <w:proofErr w:type="spellStart"/>
      <w:r w:rsidRPr="00B04F13">
        <w:rPr>
          <w:lang w:val="en-US"/>
        </w:rPr>
        <w:t>Fermilab’s</w:t>
      </w:r>
      <w:proofErr w:type="spellEnd"/>
      <w:r w:rsidRPr="00B04F13">
        <w:rPr>
          <w:lang w:val="en-US"/>
        </w:rPr>
        <w:t xml:space="preserve"> infrastructure and integrated with various stages of Project</w:t>
      </w:r>
      <w:r w:rsidR="001C5EBC">
        <w:rPr>
          <w:lang w:val="en-US"/>
        </w:rPr>
        <w:t xml:space="preserve"> </w:t>
      </w:r>
      <w:r w:rsidRPr="00B04F13">
        <w:rPr>
          <w:lang w:val="en-US"/>
        </w:rPr>
        <w:t xml:space="preserve">X. </w:t>
      </w:r>
      <w:r w:rsidR="00006432">
        <w:rPr>
          <w:lang w:val="en-US"/>
        </w:rPr>
        <w:t>Following Physics requests at the time, t</w:t>
      </w:r>
      <w:r w:rsidRPr="00B04F13">
        <w:rPr>
          <w:lang w:val="en-US"/>
        </w:rPr>
        <w:t xml:space="preserve">he facilities support </w:t>
      </w:r>
      <w:r w:rsidR="00006432">
        <w:rPr>
          <w:lang w:val="en-US"/>
        </w:rPr>
        <w:t xml:space="preserve">initially </w:t>
      </w:r>
      <w:r w:rsidRPr="00B04F13">
        <w:rPr>
          <w:lang w:val="en-US"/>
        </w:rPr>
        <w:t xml:space="preserve">L2HF and its upgrade to full luminosity HF at 125 </w:t>
      </w:r>
      <w:proofErr w:type="spellStart"/>
      <w:r w:rsidRPr="00B04F13">
        <w:rPr>
          <w:lang w:val="en-US"/>
        </w:rPr>
        <w:t>GeV</w:t>
      </w:r>
      <w:proofErr w:type="spellEnd"/>
      <w:r w:rsidRPr="00B04F13">
        <w:rPr>
          <w:lang w:val="en-US"/>
        </w:rPr>
        <w:t xml:space="preserve"> (</w:t>
      </w:r>
      <w:proofErr w:type="spellStart"/>
      <w:r w:rsidRPr="00B04F13">
        <w:rPr>
          <w:lang w:val="en-US"/>
        </w:rPr>
        <w:t>CoM</w:t>
      </w:r>
      <w:proofErr w:type="spellEnd"/>
      <w:r w:rsidRPr="00B04F13">
        <w:rPr>
          <w:lang w:val="en-US"/>
        </w:rPr>
        <w:t>)</w:t>
      </w:r>
      <w:r w:rsidR="00006432">
        <w:rPr>
          <w:lang w:val="en-US"/>
        </w:rPr>
        <w:t xml:space="preserve"> further evolving towards multi-</w:t>
      </w:r>
      <w:proofErr w:type="spellStart"/>
      <w:r w:rsidR="00006432">
        <w:rPr>
          <w:lang w:val="en-US"/>
        </w:rPr>
        <w:t>TeV</w:t>
      </w:r>
      <w:proofErr w:type="spellEnd"/>
      <w:r w:rsidR="00006432">
        <w:rPr>
          <w:lang w:val="en-US"/>
        </w:rPr>
        <w:t xml:space="preserve"> colliders with main parameters summarized on </w:t>
      </w:r>
      <w:r w:rsidR="00006432">
        <w:rPr>
          <w:lang w:val="en-US"/>
        </w:rPr>
        <w:fldChar w:fldCharType="begin"/>
      </w:r>
      <w:r w:rsidR="00006432">
        <w:rPr>
          <w:lang w:val="en-US"/>
        </w:rPr>
        <w:instrText xml:space="preserve"> REF _Ref357521424 \h </w:instrText>
      </w:r>
      <w:r w:rsidR="00006432">
        <w:rPr>
          <w:lang w:val="en-US"/>
        </w:rPr>
      </w:r>
      <w:r w:rsidR="00006432">
        <w:rPr>
          <w:lang w:val="en-US"/>
        </w:rPr>
        <w:fldChar w:fldCharType="separate"/>
      </w:r>
      <w:r w:rsidR="008838E3">
        <w:t xml:space="preserve">Table </w:t>
      </w:r>
      <w:r w:rsidR="008838E3">
        <w:rPr>
          <w:noProof/>
        </w:rPr>
        <w:t>2</w:t>
      </w:r>
      <w:r w:rsidR="00006432">
        <w:rPr>
          <w:lang w:val="en-US"/>
        </w:rPr>
        <w:fldChar w:fldCharType="end"/>
      </w:r>
      <w:r w:rsidRPr="00B04F13">
        <w:rPr>
          <w:lang w:val="en-US"/>
        </w:rPr>
        <w:t xml:space="preserve">.  A schematic of view of the facility is illustrated in </w:t>
      </w:r>
      <w:r w:rsidR="00D50EBE">
        <w:rPr>
          <w:lang w:val="en-US"/>
        </w:rPr>
        <w:fldChar w:fldCharType="begin"/>
      </w:r>
      <w:r w:rsidR="00D50EBE">
        <w:rPr>
          <w:lang w:val="en-US"/>
        </w:rPr>
        <w:instrText xml:space="preserve"> REF _Ref356904412 \h </w:instrText>
      </w:r>
      <w:r w:rsidR="00D50EBE">
        <w:rPr>
          <w:lang w:val="en-US"/>
        </w:rPr>
      </w:r>
      <w:r w:rsidR="00D50EBE">
        <w:rPr>
          <w:lang w:val="en-US"/>
        </w:rPr>
        <w:fldChar w:fldCharType="separate"/>
      </w:r>
      <w:r w:rsidR="00D50EBE">
        <w:t xml:space="preserve">Figure </w:t>
      </w:r>
      <w:r w:rsidR="00D50EBE">
        <w:rPr>
          <w:noProof/>
        </w:rPr>
        <w:t>2</w:t>
      </w:r>
      <w:r w:rsidR="00D50EBE">
        <w:rPr>
          <w:lang w:val="en-US"/>
        </w:rPr>
        <w:fldChar w:fldCharType="end"/>
      </w:r>
      <w:r w:rsidR="001C5EBC">
        <w:rPr>
          <w:lang w:val="en-US"/>
        </w:rPr>
        <w:t>.</w:t>
      </w:r>
    </w:p>
    <w:p w14:paraId="1972F0B9" w14:textId="1F07D6A8" w:rsidR="001D2378" w:rsidRPr="00B04F13" w:rsidRDefault="001D2378" w:rsidP="00C352F5">
      <w:pPr>
        <w:jc w:val="center"/>
        <w:rPr>
          <w:lang w:val="en-US"/>
        </w:rPr>
      </w:pPr>
    </w:p>
    <w:p w14:paraId="1BC2A194" w14:textId="32F6EECF" w:rsidR="00432AF3" w:rsidRDefault="001D2378" w:rsidP="00C352F5">
      <w:pPr>
        <w:jc w:val="both"/>
        <w:rPr>
          <w:lang w:val="en-US"/>
        </w:rPr>
      </w:pPr>
      <w:r w:rsidRPr="00B04F13">
        <w:rPr>
          <w:lang w:val="en-US"/>
        </w:rPr>
        <w:t>Large fraction of previously described Neutrino Factory systems such as: Proton Driver, Target, Front End and Acceleration will be re-used, with some modifications</w:t>
      </w:r>
      <w:r w:rsidR="00432AF3">
        <w:rPr>
          <w:lang w:val="en-US"/>
        </w:rPr>
        <w:t>:</w:t>
      </w:r>
      <w:r w:rsidR="001C5EBC">
        <w:rPr>
          <w:lang w:val="en-US"/>
        </w:rPr>
        <w:t xml:space="preserve"> </w:t>
      </w:r>
      <w:r w:rsidR="00432AF3">
        <w:rPr>
          <w:lang w:val="en-US"/>
        </w:rPr>
        <w:t xml:space="preserve">In particular </w:t>
      </w:r>
      <w:r w:rsidRPr="00B04F13">
        <w:rPr>
          <w:lang w:val="en-US"/>
        </w:rPr>
        <w:t xml:space="preserve">for the </w:t>
      </w:r>
      <w:r w:rsidR="00432AF3">
        <w:rPr>
          <w:lang w:val="en-US"/>
        </w:rPr>
        <w:t xml:space="preserve">low luminosity </w:t>
      </w:r>
      <w:r w:rsidRPr="00B04F13">
        <w:rPr>
          <w:lang w:val="en-US"/>
        </w:rPr>
        <w:t xml:space="preserve">Higgs Factory </w:t>
      </w:r>
      <w:r w:rsidR="00432AF3">
        <w:rPr>
          <w:lang w:val="en-US"/>
        </w:rPr>
        <w:t xml:space="preserve">(L2HF) </w:t>
      </w:r>
      <w:r w:rsidRPr="00B04F13">
        <w:rPr>
          <w:lang w:val="en-US"/>
        </w:rPr>
        <w:t>complex</w:t>
      </w:r>
      <w:r w:rsidR="00432AF3">
        <w:rPr>
          <w:lang w:val="en-US"/>
        </w:rPr>
        <w:t>:</w:t>
      </w:r>
    </w:p>
    <w:p w14:paraId="34C390F2" w14:textId="77777777" w:rsidR="005C00D3" w:rsidRDefault="005C00D3" w:rsidP="005C00D3">
      <w:pPr>
        <w:pStyle w:val="ListParagraph"/>
        <w:numPr>
          <w:ilvl w:val="0"/>
          <w:numId w:val="41"/>
        </w:numPr>
        <w:jc w:val="both"/>
        <w:rPr>
          <w:lang w:val="en-US"/>
        </w:rPr>
      </w:pPr>
      <w:proofErr w:type="gramStart"/>
      <w:r>
        <w:rPr>
          <w:lang w:val="en-US"/>
        </w:rPr>
        <w:t>one</w:t>
      </w:r>
      <w:proofErr w:type="gramEnd"/>
      <w:r>
        <w:rPr>
          <w:lang w:val="en-US"/>
        </w:rPr>
        <w:t xml:space="preserve"> </w:t>
      </w:r>
      <w:proofErr w:type="spellStart"/>
      <w:r>
        <w:rPr>
          <w:lang w:val="en-US"/>
        </w:rPr>
        <w:t>buncher</w:t>
      </w:r>
      <w:proofErr w:type="spellEnd"/>
      <w:r>
        <w:rPr>
          <w:lang w:val="en-US"/>
        </w:rPr>
        <w:t xml:space="preserve"> ring is added after the accumulator ring to shape the bunch to the required bunch length required for collider operation.</w:t>
      </w:r>
    </w:p>
    <w:p w14:paraId="75F2225A" w14:textId="643AF741" w:rsidR="00432AF3" w:rsidRPr="00006432" w:rsidRDefault="001D2378" w:rsidP="00927D72">
      <w:pPr>
        <w:pStyle w:val="ListParagraph"/>
        <w:numPr>
          <w:ilvl w:val="0"/>
          <w:numId w:val="41"/>
        </w:numPr>
        <w:jc w:val="both"/>
        <w:rPr>
          <w:lang w:val="en-US"/>
        </w:rPr>
      </w:pPr>
      <w:r w:rsidRPr="00432AF3">
        <w:rPr>
          <w:lang w:val="en-US"/>
        </w:rPr>
        <w:t>The critical new element is the addition of 6D Cooling Channel, which will be installed in place of previously used by NF 4D Cooling Channel ext</w:t>
      </w:r>
      <w:r w:rsidRPr="00A910C3">
        <w:rPr>
          <w:lang w:val="en-US"/>
        </w:rPr>
        <w:t>end</w:t>
      </w:r>
      <w:r w:rsidR="00320B8F">
        <w:rPr>
          <w:lang w:val="en-US"/>
        </w:rPr>
        <w:t>ing</w:t>
      </w:r>
      <w:r w:rsidRPr="00A910C3">
        <w:rPr>
          <w:lang w:val="en-US"/>
        </w:rPr>
        <w:t xml:space="preserve"> into the space initially occupied by the front of the single-pass </w:t>
      </w:r>
      <w:proofErr w:type="spellStart"/>
      <w:r w:rsidRPr="00A910C3">
        <w:rPr>
          <w:lang w:val="en-US"/>
        </w:rPr>
        <w:t>linac</w:t>
      </w:r>
      <w:proofErr w:type="spellEnd"/>
      <w:r w:rsidRPr="00A910C3">
        <w:rPr>
          <w:lang w:val="en-US"/>
        </w:rPr>
        <w:t xml:space="preserve"> (NF).</w:t>
      </w:r>
    </w:p>
    <w:p w14:paraId="3E65EF18" w14:textId="00762EB0" w:rsidR="00432AF3" w:rsidRDefault="001D2378" w:rsidP="00927D72">
      <w:pPr>
        <w:pStyle w:val="ListParagraph"/>
        <w:numPr>
          <w:ilvl w:val="0"/>
          <w:numId w:val="41"/>
        </w:numPr>
        <w:jc w:val="both"/>
        <w:rPr>
          <w:lang w:val="en-US"/>
        </w:rPr>
      </w:pPr>
      <w:r w:rsidRPr="00432AF3">
        <w:rPr>
          <w:lang w:val="en-US"/>
        </w:rPr>
        <w:t xml:space="preserve">With the 6D cooling in place, the initial acceleration of beams with longitudinal </w:t>
      </w:r>
      <w:proofErr w:type="spellStart"/>
      <w:r w:rsidRPr="00432AF3">
        <w:rPr>
          <w:lang w:val="en-US"/>
        </w:rPr>
        <w:t>emittance</w:t>
      </w:r>
      <w:proofErr w:type="spellEnd"/>
      <w:r w:rsidRPr="00432AF3">
        <w:rPr>
          <w:lang w:val="en-US"/>
        </w:rPr>
        <w:t xml:space="preserve"> reduced by factor of </w:t>
      </w:r>
      <w:r w:rsidRPr="00432AF3">
        <w:rPr>
          <w:color w:val="000000"/>
          <w:lang w:val="en-US"/>
        </w:rPr>
        <w:t>10</w:t>
      </w:r>
      <w:r w:rsidRPr="00432AF3">
        <w:rPr>
          <w:color w:val="000000"/>
          <w:vertAlign w:val="superscript"/>
          <w:lang w:val="en-US"/>
        </w:rPr>
        <w:t>6</w:t>
      </w:r>
      <w:r w:rsidRPr="00432AF3">
        <w:rPr>
          <w:lang w:val="en-US"/>
        </w:rPr>
        <w:t xml:space="preserve"> can be done on </w:t>
      </w:r>
      <w:r w:rsidR="00432AF3" w:rsidRPr="00432AF3">
        <w:rPr>
          <w:lang w:val="en-US"/>
        </w:rPr>
        <w:t xml:space="preserve">the RF </w:t>
      </w:r>
      <w:r w:rsidRPr="00432AF3">
        <w:rPr>
          <w:lang w:val="en-US"/>
        </w:rPr>
        <w:t xml:space="preserve">crest; hence significant length reduction of the initial </w:t>
      </w:r>
      <w:proofErr w:type="spellStart"/>
      <w:r w:rsidRPr="00432AF3">
        <w:rPr>
          <w:lang w:val="en-US"/>
        </w:rPr>
        <w:t>linac</w:t>
      </w:r>
      <w:proofErr w:type="spellEnd"/>
      <w:r w:rsidRPr="00432AF3">
        <w:rPr>
          <w:lang w:val="en-US"/>
        </w:rPr>
        <w:t xml:space="preserve"> to 0.9 </w:t>
      </w:r>
      <w:proofErr w:type="spellStart"/>
      <w:r w:rsidRPr="00432AF3">
        <w:rPr>
          <w:lang w:val="en-US"/>
        </w:rPr>
        <w:t>GeV</w:t>
      </w:r>
      <w:proofErr w:type="spellEnd"/>
      <w:r w:rsidRPr="00432AF3">
        <w:rPr>
          <w:lang w:val="en-US"/>
        </w:rPr>
        <w:t>.</w:t>
      </w:r>
    </w:p>
    <w:p w14:paraId="2CB921CE" w14:textId="6732A253" w:rsidR="001D2378" w:rsidRDefault="001D2378" w:rsidP="00927D72">
      <w:pPr>
        <w:pStyle w:val="ListParagraph"/>
        <w:numPr>
          <w:ilvl w:val="0"/>
          <w:numId w:val="41"/>
        </w:numPr>
        <w:jc w:val="both"/>
        <w:rPr>
          <w:lang w:val="en-US"/>
        </w:rPr>
      </w:pPr>
      <w:r w:rsidRPr="00432AF3">
        <w:rPr>
          <w:lang w:val="en-US"/>
        </w:rPr>
        <w:t xml:space="preserve">The first RLA to </w:t>
      </w:r>
      <w:r w:rsidR="00432AF3" w:rsidRPr="00432AF3">
        <w:rPr>
          <w:lang w:val="en-US"/>
        </w:rPr>
        <w:t>5</w:t>
      </w:r>
      <w:r w:rsidRPr="00432AF3">
        <w:rPr>
          <w:lang w:val="en-US"/>
        </w:rPr>
        <w:t xml:space="preserve"> </w:t>
      </w:r>
      <w:proofErr w:type="spellStart"/>
      <w:r w:rsidRPr="00432AF3">
        <w:rPr>
          <w:lang w:val="en-US"/>
        </w:rPr>
        <w:t>GeV</w:t>
      </w:r>
      <w:proofErr w:type="spellEnd"/>
      <w:r w:rsidRPr="00432AF3">
        <w:rPr>
          <w:lang w:val="en-US"/>
        </w:rPr>
        <w:t xml:space="preserve"> remains unchanged and it is followed by the second, 9-pass RLA based on </w:t>
      </w:r>
      <w:r w:rsidR="005C00D3">
        <w:rPr>
          <w:lang w:val="en-US"/>
        </w:rPr>
        <w:t>650</w:t>
      </w:r>
      <w:r w:rsidR="0014437E">
        <w:rPr>
          <w:lang w:val="en-US"/>
        </w:rPr>
        <w:t xml:space="preserve"> or possibly 1300</w:t>
      </w:r>
      <w:r w:rsidRPr="00432AF3">
        <w:rPr>
          <w:lang w:val="en-US"/>
        </w:rPr>
        <w:t>MHz S</w:t>
      </w:r>
      <w:r w:rsidR="005C00D3">
        <w:rPr>
          <w:lang w:val="en-US"/>
        </w:rPr>
        <w:t>C</w:t>
      </w:r>
      <w:r w:rsidRPr="00432AF3">
        <w:rPr>
          <w:lang w:val="en-US"/>
        </w:rPr>
        <w:t>RF. Here, one would like to use newly developed scheme of RLA with 2-pass arcs</w:t>
      </w:r>
      <w:r w:rsidR="00D50EBE">
        <w:rPr>
          <w:rStyle w:val="FootnoteReference"/>
          <w:lang w:val="en-US"/>
        </w:rPr>
        <w:footnoteReference w:id="41"/>
      </w:r>
      <w:r w:rsidRPr="00432AF3">
        <w:rPr>
          <w:lang w:val="en-US"/>
        </w:rPr>
        <w:t xml:space="preserve">, which would reduce number of return arcs to just a pair on each end of the </w:t>
      </w:r>
      <w:proofErr w:type="spellStart"/>
      <w:r w:rsidRPr="00432AF3">
        <w:rPr>
          <w:lang w:val="en-US"/>
        </w:rPr>
        <w:t>linac</w:t>
      </w:r>
      <w:proofErr w:type="spellEnd"/>
      <w:r w:rsidRPr="00432AF3">
        <w:rPr>
          <w:lang w:val="en-US"/>
        </w:rPr>
        <w:t xml:space="preserve"> (to total of 4 from the original 8 if conventional single-pass arcs were used).</w:t>
      </w:r>
    </w:p>
    <w:p w14:paraId="7FD3D7AF" w14:textId="452C542D" w:rsidR="00432AF3" w:rsidRPr="00432AF3" w:rsidRDefault="00432AF3" w:rsidP="00927D72">
      <w:pPr>
        <w:pStyle w:val="ListParagraph"/>
        <w:numPr>
          <w:ilvl w:val="0"/>
          <w:numId w:val="41"/>
        </w:numPr>
        <w:jc w:val="both"/>
        <w:rPr>
          <w:lang w:val="en-US"/>
        </w:rPr>
      </w:pPr>
      <w:r>
        <w:rPr>
          <w:lang w:val="en-US"/>
        </w:rPr>
        <w:t>A 300m long collider ring with a single detector</w:t>
      </w:r>
    </w:p>
    <w:p w14:paraId="5552965B" w14:textId="77777777" w:rsidR="001D2378" w:rsidRPr="00B04F13" w:rsidRDefault="001D2378" w:rsidP="00C352F5">
      <w:pPr>
        <w:jc w:val="both"/>
        <w:rPr>
          <w:lang w:val="en-US"/>
        </w:rPr>
      </w:pPr>
    </w:p>
    <w:p w14:paraId="0F334543" w14:textId="77777777" w:rsidR="005C00D3" w:rsidRPr="005C00D3" w:rsidRDefault="00432AF3" w:rsidP="005C00D3">
      <w:pPr>
        <w:jc w:val="both"/>
        <w:rPr>
          <w:lang w:val="en-US"/>
        </w:rPr>
      </w:pPr>
      <w:r w:rsidRPr="005C00D3">
        <w:rPr>
          <w:lang w:val="en-US"/>
        </w:rPr>
        <w:t>The L2HF could then be upgraded to a full luminosity Higgs Factory (HF) complex</w:t>
      </w:r>
      <w:r w:rsidR="005C00D3" w:rsidRPr="005C00D3">
        <w:rPr>
          <w:lang w:val="en-US"/>
        </w:rPr>
        <w:t xml:space="preserve">, in particular: </w:t>
      </w:r>
    </w:p>
    <w:p w14:paraId="1FF9A599" w14:textId="29751B59" w:rsidR="005C00D3" w:rsidRDefault="005C00D3" w:rsidP="005C00D3">
      <w:pPr>
        <w:pStyle w:val="ListParagraph"/>
        <w:numPr>
          <w:ilvl w:val="0"/>
          <w:numId w:val="41"/>
        </w:numPr>
        <w:jc w:val="both"/>
        <w:rPr>
          <w:lang w:val="en-US"/>
        </w:rPr>
      </w:pPr>
      <w:r>
        <w:rPr>
          <w:lang w:val="en-US"/>
        </w:rPr>
        <w:t>u</w:t>
      </w:r>
      <w:r w:rsidRPr="005C00D3">
        <w:rPr>
          <w:lang w:val="en-US"/>
        </w:rPr>
        <w:t xml:space="preserve">sing </w:t>
      </w:r>
      <w:r w:rsidR="00432AF3" w:rsidRPr="005C00D3">
        <w:rPr>
          <w:lang w:val="en-US"/>
        </w:rPr>
        <w:t xml:space="preserve">phase 4 of project X providing 4MW proton beam power at 8 </w:t>
      </w:r>
      <w:proofErr w:type="spellStart"/>
      <w:r w:rsidR="00432AF3" w:rsidRPr="005C00D3">
        <w:rPr>
          <w:lang w:val="en-US"/>
        </w:rPr>
        <w:t>GeV</w:t>
      </w:r>
      <w:proofErr w:type="spellEnd"/>
      <w:r w:rsidR="00432AF3" w:rsidRPr="005C00D3">
        <w:rPr>
          <w:lang w:val="en-US"/>
        </w:rPr>
        <w:t xml:space="preserve"> as </w:t>
      </w:r>
      <w:r w:rsidR="000F0DDA" w:rsidRPr="005C00D3">
        <w:rPr>
          <w:lang w:val="en-US"/>
        </w:rPr>
        <w:t>proton</w:t>
      </w:r>
      <w:r w:rsidR="000F0DDA">
        <w:rPr>
          <w:lang w:val="en-US"/>
        </w:rPr>
        <w:t xml:space="preserve"> </w:t>
      </w:r>
      <w:r w:rsidR="00432AF3" w:rsidRPr="005C00D3">
        <w:rPr>
          <w:lang w:val="en-US"/>
        </w:rPr>
        <w:t xml:space="preserve">driver </w:t>
      </w:r>
    </w:p>
    <w:p w14:paraId="31022DBC" w14:textId="66769630" w:rsidR="00432AF3" w:rsidRPr="005C00D3" w:rsidRDefault="005C00D3" w:rsidP="005C00D3">
      <w:pPr>
        <w:pStyle w:val="ListParagraph"/>
        <w:numPr>
          <w:ilvl w:val="0"/>
          <w:numId w:val="41"/>
        </w:numPr>
        <w:jc w:val="both"/>
        <w:rPr>
          <w:lang w:val="en-US"/>
        </w:rPr>
      </w:pPr>
      <w:proofErr w:type="gramStart"/>
      <w:r w:rsidRPr="005C00D3">
        <w:rPr>
          <w:lang w:val="en-US"/>
        </w:rPr>
        <w:t>upgrading</w:t>
      </w:r>
      <w:proofErr w:type="gramEnd"/>
      <w:r w:rsidRPr="005C00D3">
        <w:rPr>
          <w:lang w:val="en-US"/>
        </w:rPr>
        <w:t xml:space="preserve"> correspondingly </w:t>
      </w:r>
      <w:r w:rsidR="00432AF3" w:rsidRPr="005C00D3">
        <w:rPr>
          <w:lang w:val="en-US"/>
        </w:rPr>
        <w:t xml:space="preserve">the proton target possibly to a Hg target thus increasing the number of </w:t>
      </w:r>
      <w:proofErr w:type="spellStart"/>
      <w:r w:rsidR="00432AF3" w:rsidRPr="005C00D3">
        <w:rPr>
          <w:lang w:val="en-US"/>
        </w:rPr>
        <w:t>muons</w:t>
      </w:r>
      <w:proofErr w:type="spellEnd"/>
      <w:r w:rsidR="00432AF3" w:rsidRPr="005C00D3">
        <w:rPr>
          <w:lang w:val="en-US"/>
        </w:rPr>
        <w:t xml:space="preserve"> per bunch by a factor 4 and therefore the luminosity by a factor 16.</w:t>
      </w:r>
    </w:p>
    <w:p w14:paraId="1B76A0C4" w14:textId="77777777" w:rsidR="00432AF3" w:rsidRDefault="00432AF3" w:rsidP="00432AF3">
      <w:pPr>
        <w:jc w:val="both"/>
        <w:rPr>
          <w:lang w:val="en-US"/>
        </w:rPr>
      </w:pPr>
    </w:p>
    <w:p w14:paraId="48AE3BD7" w14:textId="6E6CA7FF" w:rsidR="00432AF3" w:rsidRDefault="00432AF3" w:rsidP="00432AF3">
      <w:pPr>
        <w:jc w:val="both"/>
        <w:rPr>
          <w:lang w:val="en-US"/>
        </w:rPr>
      </w:pPr>
      <w:r>
        <w:rPr>
          <w:lang w:val="en-US"/>
        </w:rPr>
        <w:t xml:space="preserve">The complex could be further upgraded to a </w:t>
      </w:r>
      <w:proofErr w:type="spellStart"/>
      <w:r>
        <w:rPr>
          <w:lang w:val="en-US"/>
        </w:rPr>
        <w:t>Muon</w:t>
      </w:r>
      <w:proofErr w:type="spellEnd"/>
      <w:r>
        <w:rPr>
          <w:lang w:val="en-US"/>
        </w:rPr>
        <w:t xml:space="preserve"> Collider at </w:t>
      </w:r>
      <w:proofErr w:type="gramStart"/>
      <w:r>
        <w:rPr>
          <w:lang w:val="en-US"/>
        </w:rPr>
        <w:t>a colliding</w:t>
      </w:r>
      <w:proofErr w:type="gramEnd"/>
      <w:r>
        <w:rPr>
          <w:lang w:val="en-US"/>
        </w:rPr>
        <w:t xml:space="preserve"> beam energy as required by Phy</w:t>
      </w:r>
      <w:r w:rsidR="00320B8F">
        <w:rPr>
          <w:lang w:val="en-US"/>
        </w:rPr>
        <w:t>s</w:t>
      </w:r>
      <w:r>
        <w:rPr>
          <w:lang w:val="en-US"/>
        </w:rPr>
        <w:t xml:space="preserve">ics at the time by reusing all systems already installed except for the collider ring, and installing a limited number of new systems </w:t>
      </w:r>
      <w:r w:rsidR="005C00D3">
        <w:rPr>
          <w:lang w:val="en-US"/>
        </w:rPr>
        <w:t>e</w:t>
      </w:r>
      <w:r>
        <w:rPr>
          <w:lang w:val="en-US"/>
        </w:rPr>
        <w:t>specially:</w:t>
      </w:r>
    </w:p>
    <w:p w14:paraId="1C0B3022" w14:textId="0E96FCFD" w:rsidR="00432AF3" w:rsidRPr="001C5EBC" w:rsidRDefault="00432AF3" w:rsidP="001C5EBC">
      <w:pPr>
        <w:pStyle w:val="ListParagraph"/>
        <w:numPr>
          <w:ilvl w:val="0"/>
          <w:numId w:val="10"/>
        </w:numPr>
        <w:ind w:left="360"/>
        <w:jc w:val="both"/>
        <w:rPr>
          <w:lang w:val="en-US"/>
        </w:rPr>
      </w:pPr>
      <w:r w:rsidRPr="001C5EBC">
        <w:rPr>
          <w:lang w:val="en-US"/>
        </w:rPr>
        <w:t xml:space="preserve">A final 6D cooling section </w:t>
      </w:r>
      <w:r w:rsidR="00D21BB8" w:rsidRPr="001C5EBC">
        <w:rPr>
          <w:lang w:val="en-US"/>
        </w:rPr>
        <w:t xml:space="preserve">to </w:t>
      </w:r>
      <w:r w:rsidR="001C5EBC">
        <w:rPr>
          <w:lang w:val="en-US"/>
        </w:rPr>
        <w:t>further reduce both</w:t>
      </w:r>
      <w:r w:rsidR="00D21BB8" w:rsidRPr="001C5EBC">
        <w:rPr>
          <w:lang w:val="en-US"/>
        </w:rPr>
        <w:t xml:space="preserve"> transverse </w:t>
      </w:r>
      <w:proofErr w:type="spellStart"/>
      <w:r w:rsidR="00D21BB8" w:rsidRPr="001C5EBC">
        <w:rPr>
          <w:lang w:val="en-US"/>
        </w:rPr>
        <w:t>emittances</w:t>
      </w:r>
      <w:proofErr w:type="spellEnd"/>
      <w:r w:rsidR="00D21BB8" w:rsidRPr="001C5EBC">
        <w:rPr>
          <w:lang w:val="en-US"/>
        </w:rPr>
        <w:t xml:space="preserve"> </w:t>
      </w:r>
      <w:r w:rsidR="001C5EBC">
        <w:rPr>
          <w:lang w:val="en-US"/>
        </w:rPr>
        <w:t>by a factor 10.</w:t>
      </w:r>
    </w:p>
    <w:p w14:paraId="121CC7F3" w14:textId="38F3DEA2" w:rsidR="00432AF3" w:rsidRDefault="00432AF3" w:rsidP="00927D72">
      <w:pPr>
        <w:pStyle w:val="ListParagraph"/>
        <w:numPr>
          <w:ilvl w:val="0"/>
          <w:numId w:val="42"/>
        </w:numPr>
        <w:jc w:val="both"/>
        <w:rPr>
          <w:lang w:val="en-US"/>
        </w:rPr>
      </w:pPr>
      <w:r>
        <w:rPr>
          <w:lang w:val="en-US"/>
        </w:rPr>
        <w:t xml:space="preserve">Additional acceleration by Rapid Cycling Synchrotrons to rapidly </w:t>
      </w:r>
      <w:r w:rsidR="00145647">
        <w:rPr>
          <w:lang w:val="en-US"/>
        </w:rPr>
        <w:t xml:space="preserve">and efficiently </w:t>
      </w:r>
      <w:r>
        <w:rPr>
          <w:lang w:val="en-US"/>
        </w:rPr>
        <w:t>reach the colliding beam energy.</w:t>
      </w:r>
    </w:p>
    <w:p w14:paraId="69DDA25D" w14:textId="56CEB933" w:rsidR="00432AF3" w:rsidRDefault="00145647" w:rsidP="00927D72">
      <w:pPr>
        <w:pStyle w:val="ListParagraph"/>
        <w:numPr>
          <w:ilvl w:val="0"/>
          <w:numId w:val="42"/>
        </w:numPr>
        <w:jc w:val="both"/>
        <w:rPr>
          <w:lang w:val="en-US"/>
        </w:rPr>
      </w:pPr>
      <w:proofErr w:type="gramStart"/>
      <w:r>
        <w:rPr>
          <w:lang w:val="en-US"/>
        </w:rPr>
        <w:t>a</w:t>
      </w:r>
      <w:proofErr w:type="gramEnd"/>
      <w:r>
        <w:rPr>
          <w:lang w:val="en-US"/>
        </w:rPr>
        <w:t xml:space="preserve"> 2.5km (at 1.5 </w:t>
      </w:r>
      <w:proofErr w:type="spellStart"/>
      <w:r>
        <w:rPr>
          <w:lang w:val="en-US"/>
        </w:rPr>
        <w:t>TeV</w:t>
      </w:r>
      <w:proofErr w:type="spellEnd"/>
      <w:r>
        <w:rPr>
          <w:lang w:val="en-US"/>
        </w:rPr>
        <w:t xml:space="preserve">) or 4.5 km (at 3 </w:t>
      </w:r>
      <w:proofErr w:type="spellStart"/>
      <w:r>
        <w:rPr>
          <w:lang w:val="en-US"/>
        </w:rPr>
        <w:t>TeV</w:t>
      </w:r>
      <w:proofErr w:type="spellEnd"/>
      <w:r>
        <w:rPr>
          <w:lang w:val="en-US"/>
        </w:rPr>
        <w:t xml:space="preserve">) circumference collider ring with two </w:t>
      </w:r>
      <w:r w:rsidR="001C5EBC">
        <w:rPr>
          <w:lang w:val="en-US"/>
        </w:rPr>
        <w:t xml:space="preserve">Interaction Points each equipped with a </w:t>
      </w:r>
      <w:r>
        <w:rPr>
          <w:lang w:val="en-US"/>
        </w:rPr>
        <w:t xml:space="preserve">detector. </w:t>
      </w:r>
    </w:p>
    <w:p w14:paraId="44A01006" w14:textId="16D9AE6C" w:rsidR="001D2378" w:rsidRPr="00B04F13" w:rsidRDefault="001D2378" w:rsidP="005C00D3">
      <w:pPr>
        <w:ind w:left="540" w:right="302" w:hanging="540"/>
        <w:jc w:val="both"/>
        <w:rPr>
          <w:lang w:val="en-US"/>
        </w:rPr>
      </w:pPr>
    </w:p>
    <w:p w14:paraId="4624CFF0" w14:textId="462F6789" w:rsidR="007065A9" w:rsidRPr="00B04F13" w:rsidRDefault="007065A9" w:rsidP="00C352F5">
      <w:pPr>
        <w:pStyle w:val="Heading3"/>
        <w:jc w:val="both"/>
        <w:rPr>
          <w:color w:val="0070C0"/>
          <w:lang w:val="en-US"/>
        </w:rPr>
      </w:pPr>
      <w:bookmarkStart w:id="77" w:name="_Toc359182375"/>
      <w:r w:rsidRPr="00B04F13">
        <w:rPr>
          <w:lang w:val="en-US"/>
        </w:rPr>
        <w:t>Required R&amp;D</w:t>
      </w:r>
      <w:bookmarkEnd w:id="77"/>
      <w:r w:rsidRPr="00B04F13">
        <w:rPr>
          <w:color w:val="FF00FF"/>
          <w:lang w:val="en-US"/>
        </w:rPr>
        <w:t xml:space="preserve"> </w:t>
      </w:r>
    </w:p>
    <w:p w14:paraId="1C8A2E09" w14:textId="77777777" w:rsidR="00D50EBE" w:rsidRDefault="00D50EBE" w:rsidP="00C352F5">
      <w:pPr>
        <w:jc w:val="both"/>
        <w:rPr>
          <w:lang w:val="en-US"/>
        </w:rPr>
      </w:pPr>
    </w:p>
    <w:p w14:paraId="64A4961D" w14:textId="72EECE83" w:rsidR="005062F0" w:rsidRDefault="005062F0" w:rsidP="00C352F5">
      <w:pPr>
        <w:jc w:val="both"/>
        <w:rPr>
          <w:lang w:val="en-US"/>
        </w:rPr>
      </w:pPr>
      <w:r>
        <w:rPr>
          <w:lang w:val="en-US"/>
        </w:rPr>
        <w:t>A H</w:t>
      </w:r>
      <w:r w:rsidR="00B20633">
        <w:rPr>
          <w:lang w:val="en-US"/>
        </w:rPr>
        <w:t>iggs</w:t>
      </w:r>
      <w:r>
        <w:rPr>
          <w:lang w:val="en-US"/>
        </w:rPr>
        <w:t xml:space="preserve"> factory or </w:t>
      </w:r>
      <w:r w:rsidR="001C1643">
        <w:rPr>
          <w:lang w:val="en-US"/>
        </w:rPr>
        <w:t xml:space="preserve">a </w:t>
      </w:r>
      <w:proofErr w:type="spellStart"/>
      <w:r>
        <w:rPr>
          <w:lang w:val="en-US"/>
        </w:rPr>
        <w:t>Muon</w:t>
      </w:r>
      <w:proofErr w:type="spellEnd"/>
      <w:r>
        <w:rPr>
          <w:lang w:val="en-US"/>
        </w:rPr>
        <w:t xml:space="preserve"> Collider rel</w:t>
      </w:r>
      <w:r w:rsidR="0014437E">
        <w:rPr>
          <w:lang w:val="en-US"/>
        </w:rPr>
        <w:t>ies</w:t>
      </w:r>
      <w:r>
        <w:rPr>
          <w:lang w:val="en-US"/>
        </w:rPr>
        <w:t xml:space="preserve"> on the proton driver</w:t>
      </w:r>
      <w:r w:rsidR="001C1643">
        <w:rPr>
          <w:lang w:val="en-US"/>
        </w:rPr>
        <w:t>,</w:t>
      </w:r>
      <w:r>
        <w:rPr>
          <w:lang w:val="en-US"/>
        </w:rPr>
        <w:t xml:space="preserve"> front end </w:t>
      </w:r>
      <w:r w:rsidR="001C1643">
        <w:rPr>
          <w:lang w:val="en-US"/>
        </w:rPr>
        <w:t>and pre</w:t>
      </w:r>
      <w:r w:rsidR="005C00D3">
        <w:rPr>
          <w:lang w:val="en-US"/>
        </w:rPr>
        <w:t>-</w:t>
      </w:r>
      <w:r w:rsidR="001C1643">
        <w:rPr>
          <w:lang w:val="en-US"/>
        </w:rPr>
        <w:t xml:space="preserve">acceleration </w:t>
      </w:r>
      <w:r>
        <w:rPr>
          <w:lang w:val="en-US"/>
        </w:rPr>
        <w:t>developed for a Neutrino Factory with additional challenges</w:t>
      </w:r>
      <w:r w:rsidR="005C00D3">
        <w:rPr>
          <w:lang w:val="en-US"/>
        </w:rPr>
        <w:t>, e</w:t>
      </w:r>
      <w:r>
        <w:rPr>
          <w:lang w:val="en-US"/>
        </w:rPr>
        <w:t>specially:</w:t>
      </w:r>
    </w:p>
    <w:p w14:paraId="6FF1E237" w14:textId="77777777" w:rsidR="005062F0" w:rsidRDefault="005062F0" w:rsidP="00C352F5">
      <w:pPr>
        <w:jc w:val="both"/>
        <w:rPr>
          <w:lang w:val="en-US"/>
        </w:rPr>
      </w:pPr>
    </w:p>
    <w:p w14:paraId="75CDDC85" w14:textId="32F375B1" w:rsidR="00E742C9" w:rsidRDefault="005062F0" w:rsidP="00927D72">
      <w:pPr>
        <w:pStyle w:val="ListParagraph"/>
        <w:numPr>
          <w:ilvl w:val="0"/>
          <w:numId w:val="44"/>
        </w:numPr>
        <w:jc w:val="both"/>
        <w:rPr>
          <w:lang w:val="en-US"/>
        </w:rPr>
      </w:pPr>
      <w:r>
        <w:rPr>
          <w:lang w:val="en-US"/>
        </w:rPr>
        <w:lastRenderedPageBreak/>
        <w:t>for a H</w:t>
      </w:r>
      <w:r w:rsidR="00B20633">
        <w:rPr>
          <w:lang w:val="en-US"/>
        </w:rPr>
        <w:t>iggs</w:t>
      </w:r>
      <w:r>
        <w:rPr>
          <w:lang w:val="en-US"/>
        </w:rPr>
        <w:t xml:space="preserve"> factory:</w:t>
      </w:r>
    </w:p>
    <w:p w14:paraId="4F7F7B32" w14:textId="24D3ACF8" w:rsidR="005062F0" w:rsidRPr="00B04F13" w:rsidRDefault="005062F0" w:rsidP="00927D72">
      <w:pPr>
        <w:pStyle w:val="ListParagraph"/>
        <w:numPr>
          <w:ilvl w:val="1"/>
          <w:numId w:val="44"/>
        </w:numPr>
        <w:jc w:val="both"/>
        <w:rPr>
          <w:lang w:val="en-US"/>
        </w:rPr>
      </w:pPr>
      <w:r w:rsidRPr="00B04F13">
        <w:rPr>
          <w:lang w:val="en-US"/>
        </w:rPr>
        <w:t xml:space="preserve">high power proton </w:t>
      </w:r>
      <w:proofErr w:type="spellStart"/>
      <w:r w:rsidRPr="00B04F13">
        <w:rPr>
          <w:lang w:val="en-US"/>
        </w:rPr>
        <w:t>linac</w:t>
      </w:r>
      <w:proofErr w:type="spellEnd"/>
      <w:r w:rsidRPr="00B04F13">
        <w:rPr>
          <w:lang w:val="en-US"/>
        </w:rPr>
        <w:t xml:space="preserve"> and target station (4 MW) </w:t>
      </w:r>
      <w:r>
        <w:rPr>
          <w:lang w:val="en-US"/>
        </w:rPr>
        <w:t xml:space="preserve">as foreseen in phase IV of project </w:t>
      </w:r>
      <w:r w:rsidR="001C1643">
        <w:rPr>
          <w:lang w:val="en-US"/>
        </w:rPr>
        <w:t xml:space="preserve">X </w:t>
      </w:r>
      <w:r>
        <w:rPr>
          <w:lang w:val="en-US"/>
        </w:rPr>
        <w:t xml:space="preserve">although </w:t>
      </w:r>
      <w:r w:rsidRPr="00B04F13">
        <w:rPr>
          <w:lang w:val="en-US"/>
        </w:rPr>
        <w:t xml:space="preserve">full power capability </w:t>
      </w:r>
      <w:r w:rsidR="001C1643">
        <w:rPr>
          <w:lang w:val="en-US"/>
        </w:rPr>
        <w:t xml:space="preserve">is </w:t>
      </w:r>
      <w:r w:rsidRPr="00B04F13">
        <w:rPr>
          <w:lang w:val="en-US"/>
        </w:rPr>
        <w:t>not required for initial Higgs Factory operation;</w:t>
      </w:r>
    </w:p>
    <w:p w14:paraId="2193EAA4" w14:textId="4295D6CA" w:rsidR="005062F0" w:rsidRPr="00B04F13" w:rsidRDefault="005062F0" w:rsidP="00927D72">
      <w:pPr>
        <w:pStyle w:val="ListParagraph"/>
        <w:numPr>
          <w:ilvl w:val="1"/>
          <w:numId w:val="44"/>
        </w:numPr>
        <w:jc w:val="both"/>
        <w:rPr>
          <w:lang w:val="en-US"/>
        </w:rPr>
      </w:pPr>
      <w:r w:rsidRPr="00B04F13">
        <w:rPr>
          <w:lang w:val="en-US"/>
        </w:rPr>
        <w:t xml:space="preserve">Ionization cooling by 6 orders of magnitude </w:t>
      </w:r>
      <w:r w:rsidR="00DB75F5">
        <w:rPr>
          <w:lang w:val="en-US"/>
        </w:rPr>
        <w:t xml:space="preserve">in the </w:t>
      </w:r>
      <w:r w:rsidRPr="00B04F13">
        <w:rPr>
          <w:lang w:val="en-US"/>
        </w:rPr>
        <w:t>(</w:t>
      </w:r>
      <w:r w:rsidR="00DB75F5">
        <w:rPr>
          <w:lang w:val="en-US"/>
        </w:rPr>
        <w:t>2</w:t>
      </w:r>
      <w:r w:rsidRPr="00B04F13">
        <w:rPr>
          <w:lang w:val="en-US"/>
        </w:rPr>
        <w:t xml:space="preserve"> in transverse plane, </w:t>
      </w:r>
      <w:r w:rsidR="00DB75F5">
        <w:rPr>
          <w:lang w:val="en-US"/>
        </w:rPr>
        <w:t>4</w:t>
      </w:r>
      <w:r w:rsidRPr="00B04F13">
        <w:rPr>
          <w:lang w:val="en-US"/>
        </w:rPr>
        <w:t xml:space="preserve"> in longitudinal plane);</w:t>
      </w:r>
    </w:p>
    <w:p w14:paraId="429D5498" w14:textId="4C493976" w:rsidR="005062F0" w:rsidRPr="00B04F13" w:rsidRDefault="005062F0" w:rsidP="00927D72">
      <w:pPr>
        <w:pStyle w:val="ListParagraph"/>
        <w:numPr>
          <w:ilvl w:val="1"/>
          <w:numId w:val="44"/>
        </w:numPr>
        <w:jc w:val="both"/>
        <w:rPr>
          <w:lang w:val="en-US"/>
        </w:rPr>
      </w:pPr>
      <w:r w:rsidRPr="00B04F13">
        <w:rPr>
          <w:lang w:val="en-US"/>
        </w:rPr>
        <w:t>Rapid Cycling Synchrotron (RCS) or FFAG for fast acceleration;</w:t>
      </w:r>
    </w:p>
    <w:p w14:paraId="28C31BD8" w14:textId="77777777" w:rsidR="005062F0" w:rsidRPr="00B04F13" w:rsidRDefault="005062F0" w:rsidP="00927D72">
      <w:pPr>
        <w:pStyle w:val="ListParagraph"/>
        <w:numPr>
          <w:ilvl w:val="1"/>
          <w:numId w:val="44"/>
        </w:numPr>
        <w:jc w:val="both"/>
        <w:rPr>
          <w:lang w:val="en-US"/>
        </w:rPr>
      </w:pPr>
      <w:r w:rsidRPr="00B04F13">
        <w:rPr>
          <w:lang w:val="en-US"/>
        </w:rPr>
        <w:t xml:space="preserve">Collider ring and Machine Detector Interface (MDI) including absorbers of radiation emitted by </w:t>
      </w:r>
      <w:proofErr w:type="spellStart"/>
      <w:r w:rsidRPr="00B04F13">
        <w:rPr>
          <w:lang w:val="en-US"/>
        </w:rPr>
        <w:t>muon</w:t>
      </w:r>
      <w:proofErr w:type="spellEnd"/>
      <w:r w:rsidRPr="00B04F13">
        <w:rPr>
          <w:lang w:val="en-US"/>
        </w:rPr>
        <w:t xml:space="preserve"> decays;</w:t>
      </w:r>
    </w:p>
    <w:p w14:paraId="600FF207" w14:textId="53A3C08E" w:rsidR="005062F0" w:rsidRPr="00B04F13" w:rsidRDefault="005062F0" w:rsidP="00927D72">
      <w:pPr>
        <w:pStyle w:val="ListParagraph"/>
        <w:numPr>
          <w:ilvl w:val="1"/>
          <w:numId w:val="44"/>
        </w:numPr>
        <w:jc w:val="both"/>
        <w:rPr>
          <w:lang w:val="en-US"/>
        </w:rPr>
      </w:pPr>
      <w:r w:rsidRPr="00B04F13">
        <w:rPr>
          <w:lang w:val="en-US"/>
        </w:rPr>
        <w:t>Detector in a high background environment.</w:t>
      </w:r>
    </w:p>
    <w:p w14:paraId="5EC4D819" w14:textId="77777777" w:rsidR="005062F0" w:rsidRPr="00B04F13" w:rsidRDefault="005062F0" w:rsidP="005062F0">
      <w:pPr>
        <w:jc w:val="both"/>
        <w:rPr>
          <w:lang w:val="en-US"/>
        </w:rPr>
      </w:pPr>
    </w:p>
    <w:p w14:paraId="3A14DF4D" w14:textId="5015986B" w:rsidR="005062F0" w:rsidRDefault="005062F0" w:rsidP="00927D72">
      <w:pPr>
        <w:ind w:left="720"/>
        <w:jc w:val="both"/>
        <w:rPr>
          <w:lang w:val="en-US"/>
        </w:rPr>
      </w:pPr>
      <w:r>
        <w:rPr>
          <w:lang w:val="en-US"/>
        </w:rPr>
        <w:t>As developed in chapters 2.2.7, 2.3.4</w:t>
      </w:r>
      <w:r w:rsidR="005C00D3">
        <w:rPr>
          <w:lang w:val="en-US"/>
        </w:rPr>
        <w:t xml:space="preserve"> </w:t>
      </w:r>
      <w:r>
        <w:rPr>
          <w:lang w:val="en-US"/>
        </w:rPr>
        <w:t xml:space="preserve">and 2.4.4, the </w:t>
      </w:r>
      <w:r w:rsidRPr="00B04F13">
        <w:rPr>
          <w:lang w:val="en-US"/>
        </w:rPr>
        <w:t xml:space="preserve">ionization cooling </w:t>
      </w:r>
      <w:r>
        <w:rPr>
          <w:lang w:val="en-US"/>
        </w:rPr>
        <w:t xml:space="preserve">after demonstration of its principle in the MICE experiment at RAL could be further tested and validated </w:t>
      </w:r>
      <w:r w:rsidRPr="00B04F13">
        <w:rPr>
          <w:lang w:val="en-US"/>
        </w:rPr>
        <w:t>at reasonable intensity (10</w:t>
      </w:r>
      <w:r w:rsidRPr="00B04F13">
        <w:rPr>
          <w:vertAlign w:val="superscript"/>
          <w:lang w:val="en-US"/>
        </w:rPr>
        <w:t>8</w:t>
      </w:r>
      <w:r w:rsidRPr="00B04F13">
        <w:rPr>
          <w:lang w:val="en-US"/>
        </w:rPr>
        <w:t xml:space="preserve"> </w:t>
      </w:r>
      <w:proofErr w:type="spellStart"/>
      <w:r w:rsidRPr="00B04F13">
        <w:rPr>
          <w:lang w:val="en-US"/>
        </w:rPr>
        <w:t>muons</w:t>
      </w:r>
      <w:proofErr w:type="spellEnd"/>
      <w:r w:rsidRPr="00B04F13">
        <w:rPr>
          <w:lang w:val="en-US"/>
        </w:rPr>
        <w:t xml:space="preserve">/ bunch) by using the proposed </w:t>
      </w:r>
      <w:proofErr w:type="spellStart"/>
      <w:r w:rsidR="005C00D3">
        <w:rPr>
          <w:lang w:val="en-US"/>
        </w:rPr>
        <w:t>n</w:t>
      </w:r>
      <w:r w:rsidRPr="00B04F13">
        <w:rPr>
          <w:lang w:val="en-US"/>
        </w:rPr>
        <w:t>uSTORM</w:t>
      </w:r>
      <w:proofErr w:type="spellEnd"/>
      <w:r w:rsidRPr="00B04F13">
        <w:rPr>
          <w:lang w:val="en-US"/>
        </w:rPr>
        <w:t xml:space="preserve"> facility as a </w:t>
      </w:r>
      <w:proofErr w:type="spellStart"/>
      <w:r w:rsidRPr="00B04F13">
        <w:rPr>
          <w:lang w:val="en-US"/>
        </w:rPr>
        <w:t>muon</w:t>
      </w:r>
      <w:proofErr w:type="spellEnd"/>
      <w:r w:rsidRPr="00B04F13">
        <w:rPr>
          <w:lang w:val="en-US"/>
        </w:rPr>
        <w:t xml:space="preserve"> source integrating a specific R&amp;D platform with results expected by 2022. In parallel, cooling at full intensity (10</w:t>
      </w:r>
      <w:r w:rsidRPr="00B04F13">
        <w:rPr>
          <w:vertAlign w:val="superscript"/>
          <w:lang w:val="en-US"/>
        </w:rPr>
        <w:t>12</w:t>
      </w:r>
      <w:r w:rsidRPr="00B04F13">
        <w:rPr>
          <w:lang w:val="en-US"/>
        </w:rPr>
        <w:t xml:space="preserve"> </w:t>
      </w:r>
      <w:proofErr w:type="spellStart"/>
      <w:r w:rsidRPr="00B04F13">
        <w:rPr>
          <w:lang w:val="en-US"/>
        </w:rPr>
        <w:t>muons</w:t>
      </w:r>
      <w:proofErr w:type="spellEnd"/>
      <w:r w:rsidRPr="00B04F13">
        <w:rPr>
          <w:lang w:val="en-US"/>
        </w:rPr>
        <w:t>/bunch) could be tested with protons in the proposed ASTA test facility at FNAL</w:t>
      </w:r>
    </w:p>
    <w:p w14:paraId="300EC927" w14:textId="76964719" w:rsidR="005062F0" w:rsidRDefault="005062F0" w:rsidP="00927D72">
      <w:pPr>
        <w:ind w:left="720"/>
        <w:jc w:val="both"/>
        <w:rPr>
          <w:lang w:val="en-US"/>
        </w:rPr>
      </w:pPr>
      <w:r w:rsidRPr="00B04F13">
        <w:rPr>
          <w:lang w:val="en-US"/>
        </w:rPr>
        <w:t>The FFAG concepts are subject of specific test facilit</w:t>
      </w:r>
      <w:r>
        <w:rPr>
          <w:lang w:val="en-US"/>
        </w:rPr>
        <w:t>y</w:t>
      </w:r>
      <w:r w:rsidRPr="00B04F13">
        <w:rPr>
          <w:lang w:val="en-US"/>
        </w:rPr>
        <w:t xml:space="preserve">, EMMA in operation at </w:t>
      </w:r>
      <w:proofErr w:type="spellStart"/>
      <w:r w:rsidRPr="00B04F13">
        <w:rPr>
          <w:lang w:val="en-US"/>
        </w:rPr>
        <w:t>Daresbury</w:t>
      </w:r>
      <w:proofErr w:type="spellEnd"/>
      <w:r w:rsidRPr="00B04F13">
        <w:rPr>
          <w:lang w:val="en-US"/>
        </w:rPr>
        <w:t xml:space="preserve"> Laboratory in the UK.</w:t>
      </w:r>
    </w:p>
    <w:p w14:paraId="4DC22BF2" w14:textId="77777777" w:rsidR="008E1344" w:rsidRDefault="008E1344" w:rsidP="00927D72">
      <w:pPr>
        <w:ind w:left="720"/>
        <w:jc w:val="both"/>
        <w:rPr>
          <w:lang w:val="en-US"/>
        </w:rPr>
      </w:pPr>
    </w:p>
    <w:p w14:paraId="5F235C13" w14:textId="37971180" w:rsidR="005062F0" w:rsidRDefault="001C1643" w:rsidP="00927D72">
      <w:pPr>
        <w:ind w:left="720"/>
        <w:jc w:val="both"/>
        <w:rPr>
          <w:lang w:val="en-US"/>
        </w:rPr>
      </w:pPr>
      <w:r>
        <w:rPr>
          <w:lang w:val="en-US"/>
        </w:rPr>
        <w:t>A H</w:t>
      </w:r>
      <w:r w:rsidR="00B20633">
        <w:rPr>
          <w:lang w:val="en-US"/>
        </w:rPr>
        <w:t>iggs</w:t>
      </w:r>
      <w:r>
        <w:rPr>
          <w:lang w:val="en-US"/>
        </w:rPr>
        <w:t xml:space="preserve"> Factory</w:t>
      </w:r>
      <w:r w:rsidR="005062F0">
        <w:rPr>
          <w:lang w:val="en-US"/>
        </w:rPr>
        <w:t xml:space="preserve"> could therefore be envisaged by the middle of next decade.</w:t>
      </w:r>
    </w:p>
    <w:p w14:paraId="3700A4CC" w14:textId="77777777" w:rsidR="005062F0" w:rsidRDefault="005062F0" w:rsidP="00927D72">
      <w:pPr>
        <w:ind w:left="720"/>
        <w:jc w:val="both"/>
        <w:rPr>
          <w:lang w:val="en-US"/>
        </w:rPr>
      </w:pPr>
    </w:p>
    <w:p w14:paraId="02CAA8C4" w14:textId="7686BB17" w:rsidR="005062F0" w:rsidRDefault="005062F0" w:rsidP="005062F0">
      <w:pPr>
        <w:pStyle w:val="ListParagraph"/>
        <w:numPr>
          <w:ilvl w:val="0"/>
          <w:numId w:val="44"/>
        </w:numPr>
        <w:jc w:val="both"/>
        <w:rPr>
          <w:lang w:val="en-US"/>
        </w:rPr>
      </w:pPr>
      <w:r>
        <w:rPr>
          <w:lang w:val="en-US"/>
        </w:rPr>
        <w:t xml:space="preserve">for a </w:t>
      </w:r>
      <w:proofErr w:type="spellStart"/>
      <w:r>
        <w:rPr>
          <w:lang w:val="en-US"/>
        </w:rPr>
        <w:t>Muon</w:t>
      </w:r>
      <w:proofErr w:type="spellEnd"/>
      <w:r>
        <w:rPr>
          <w:lang w:val="en-US"/>
        </w:rPr>
        <w:t xml:space="preserve"> Collider (assuming a H</w:t>
      </w:r>
      <w:r w:rsidR="00B20633">
        <w:rPr>
          <w:lang w:val="en-US"/>
        </w:rPr>
        <w:t>iggs</w:t>
      </w:r>
      <w:r>
        <w:rPr>
          <w:lang w:val="en-US"/>
        </w:rPr>
        <w:t xml:space="preserve"> factory or a low energy collider previously built):</w:t>
      </w:r>
    </w:p>
    <w:p w14:paraId="0FDB48F3" w14:textId="5058FF66" w:rsidR="00DB75F5" w:rsidRPr="00B04F13" w:rsidRDefault="00DB75F5" w:rsidP="00927D72">
      <w:pPr>
        <w:pStyle w:val="ListParagraph"/>
        <w:numPr>
          <w:ilvl w:val="1"/>
          <w:numId w:val="44"/>
        </w:numPr>
        <w:jc w:val="both"/>
        <w:rPr>
          <w:lang w:val="en-US"/>
        </w:rPr>
      </w:pPr>
      <w:r w:rsidRPr="00B04F13">
        <w:rPr>
          <w:lang w:val="en-US"/>
        </w:rPr>
        <w:t xml:space="preserve">Very high field (&gt;30T) solenoids preferably with High Temperature Superconducting (HTS) coils as required in the final cooling section </w:t>
      </w:r>
      <w:r w:rsidR="001C1643">
        <w:rPr>
          <w:lang w:val="en-US"/>
        </w:rPr>
        <w:t xml:space="preserve">to damp the transverse </w:t>
      </w:r>
      <w:proofErr w:type="spellStart"/>
      <w:r w:rsidR="001C1643">
        <w:rPr>
          <w:lang w:val="en-US"/>
        </w:rPr>
        <w:t>emittances</w:t>
      </w:r>
      <w:proofErr w:type="spellEnd"/>
      <w:r w:rsidR="001C1643">
        <w:rPr>
          <w:lang w:val="en-US"/>
        </w:rPr>
        <w:t xml:space="preserve"> for high luminosity operation</w:t>
      </w:r>
    </w:p>
    <w:p w14:paraId="572F7CF0" w14:textId="0F66AE9F" w:rsidR="00DB75F5" w:rsidRPr="00B04F13" w:rsidRDefault="00DB75F5" w:rsidP="00927D72">
      <w:pPr>
        <w:pStyle w:val="ListParagraph"/>
        <w:numPr>
          <w:ilvl w:val="1"/>
          <w:numId w:val="44"/>
        </w:numPr>
        <w:jc w:val="both"/>
        <w:rPr>
          <w:lang w:val="en-US"/>
        </w:rPr>
      </w:pPr>
      <w:r w:rsidRPr="00B04F13">
        <w:rPr>
          <w:lang w:val="en-US"/>
        </w:rPr>
        <w:t xml:space="preserve">Rapid Cycling Synchrotron (RCS) or FFAG for </w:t>
      </w:r>
      <w:r>
        <w:rPr>
          <w:lang w:val="en-US"/>
        </w:rPr>
        <w:t xml:space="preserve">further </w:t>
      </w:r>
      <w:r w:rsidRPr="00B04F13">
        <w:rPr>
          <w:lang w:val="en-US"/>
        </w:rPr>
        <w:t>fast acceleration;</w:t>
      </w:r>
    </w:p>
    <w:p w14:paraId="53D8E352" w14:textId="7C0222B9" w:rsidR="00DB75F5" w:rsidRPr="00B04F13" w:rsidRDefault="00DB75F5" w:rsidP="00927D72">
      <w:pPr>
        <w:pStyle w:val="ListParagraph"/>
        <w:numPr>
          <w:ilvl w:val="1"/>
          <w:numId w:val="44"/>
        </w:numPr>
        <w:jc w:val="both"/>
        <w:rPr>
          <w:lang w:val="en-US"/>
        </w:rPr>
      </w:pPr>
      <w:r w:rsidRPr="00B04F13">
        <w:rPr>
          <w:lang w:val="en-US"/>
        </w:rPr>
        <w:t xml:space="preserve">Collider ring and Machine Detector Interface (MDI) including absorbers of </w:t>
      </w:r>
      <w:r>
        <w:rPr>
          <w:lang w:val="en-US"/>
        </w:rPr>
        <w:t xml:space="preserve">larger amount of </w:t>
      </w:r>
      <w:r w:rsidRPr="00B04F13">
        <w:rPr>
          <w:lang w:val="en-US"/>
        </w:rPr>
        <w:t xml:space="preserve">radiation emitted by </w:t>
      </w:r>
      <w:proofErr w:type="spellStart"/>
      <w:r w:rsidRPr="00B04F13">
        <w:rPr>
          <w:lang w:val="en-US"/>
        </w:rPr>
        <w:t>muon</w:t>
      </w:r>
      <w:proofErr w:type="spellEnd"/>
      <w:r w:rsidRPr="00B04F13">
        <w:rPr>
          <w:lang w:val="en-US"/>
        </w:rPr>
        <w:t xml:space="preserve"> decays;</w:t>
      </w:r>
    </w:p>
    <w:p w14:paraId="42959C5A" w14:textId="2117CFDB" w:rsidR="00DB75F5" w:rsidRDefault="00DB75F5" w:rsidP="00927D72">
      <w:pPr>
        <w:pStyle w:val="ListParagraph"/>
        <w:numPr>
          <w:ilvl w:val="1"/>
          <w:numId w:val="44"/>
        </w:numPr>
        <w:jc w:val="both"/>
        <w:rPr>
          <w:lang w:val="en-US"/>
        </w:rPr>
      </w:pPr>
      <w:r w:rsidRPr="00B04F13">
        <w:rPr>
          <w:lang w:val="en-US"/>
        </w:rPr>
        <w:t>Detector operation in high</w:t>
      </w:r>
      <w:r>
        <w:rPr>
          <w:lang w:val="en-US"/>
        </w:rPr>
        <w:t>er</w:t>
      </w:r>
      <w:r w:rsidRPr="00B04F13">
        <w:rPr>
          <w:lang w:val="en-US"/>
        </w:rPr>
        <w:t xml:space="preserve"> background environment.</w:t>
      </w:r>
    </w:p>
    <w:p w14:paraId="298DC5E6" w14:textId="18A04A4B" w:rsidR="00DB75F5" w:rsidRPr="00DF1940" w:rsidRDefault="00DF1940" w:rsidP="00B20633">
      <w:pPr>
        <w:ind w:left="720"/>
        <w:jc w:val="both"/>
        <w:rPr>
          <w:lang w:val="en-US"/>
        </w:rPr>
      </w:pPr>
      <w:r>
        <w:rPr>
          <w:lang w:val="en-US"/>
        </w:rPr>
        <w:t xml:space="preserve">The last three items will benefit from operational experience of the low energy collider such that the only major </w:t>
      </w:r>
      <w:r w:rsidR="001C1643">
        <w:rPr>
          <w:lang w:val="en-US"/>
        </w:rPr>
        <w:t xml:space="preserve">additional </w:t>
      </w:r>
      <w:r>
        <w:rPr>
          <w:lang w:val="en-US"/>
        </w:rPr>
        <w:t xml:space="preserve">development concerns the very high field solenoid which already constitutes one of the major subjects of the present MAP technology feasibility study. </w:t>
      </w:r>
    </w:p>
    <w:p w14:paraId="01B8F800" w14:textId="77777777" w:rsidR="005062F0" w:rsidRPr="005062F0" w:rsidRDefault="005062F0" w:rsidP="00927D72">
      <w:pPr>
        <w:ind w:left="720"/>
        <w:jc w:val="both"/>
        <w:rPr>
          <w:lang w:val="en-US"/>
        </w:rPr>
      </w:pPr>
    </w:p>
    <w:p w14:paraId="696FCA66" w14:textId="2E81A092" w:rsidR="007065A9" w:rsidRPr="00B04F13" w:rsidRDefault="007065A9" w:rsidP="00C352F5">
      <w:pPr>
        <w:pStyle w:val="Heading3"/>
        <w:jc w:val="both"/>
        <w:rPr>
          <w:color w:val="0070C0"/>
          <w:lang w:val="en-US"/>
        </w:rPr>
      </w:pPr>
      <w:bookmarkStart w:id="78" w:name="_Toc359182376"/>
      <w:r w:rsidRPr="00B04F13">
        <w:rPr>
          <w:lang w:val="en-US"/>
        </w:rPr>
        <w:t>Technology validation for following phase</w:t>
      </w:r>
      <w:bookmarkEnd w:id="78"/>
    </w:p>
    <w:p w14:paraId="17BFB1D0" w14:textId="77777777" w:rsidR="00A22284" w:rsidRDefault="00A22284" w:rsidP="00C352F5">
      <w:pPr>
        <w:jc w:val="both"/>
        <w:rPr>
          <w:lang w:val="en-US"/>
        </w:rPr>
      </w:pPr>
    </w:p>
    <w:p w14:paraId="2B77A580" w14:textId="77777777" w:rsidR="00787396" w:rsidRPr="00B04F13" w:rsidRDefault="00787396" w:rsidP="00C352F5">
      <w:pPr>
        <w:jc w:val="both"/>
        <w:rPr>
          <w:lang w:val="en-US"/>
        </w:rPr>
      </w:pPr>
      <w:r w:rsidRPr="00B04F13">
        <w:rPr>
          <w:lang w:val="en-US"/>
        </w:rPr>
        <w:t xml:space="preserve">A low energy </w:t>
      </w:r>
      <w:proofErr w:type="spellStart"/>
      <w:r w:rsidRPr="00B04F13">
        <w:rPr>
          <w:lang w:val="en-US"/>
        </w:rPr>
        <w:t>muon</w:t>
      </w:r>
      <w:proofErr w:type="spellEnd"/>
      <w:r w:rsidRPr="00B04F13">
        <w:rPr>
          <w:lang w:val="en-US"/>
        </w:rPr>
        <w:t xml:space="preserve"> collider (Higgs Factory) could be upgraded in luminosity by increasing the proton power on target and/or improving the transverse cooling while preserving the longitudinal </w:t>
      </w:r>
      <w:proofErr w:type="spellStart"/>
      <w:r w:rsidRPr="00B04F13">
        <w:rPr>
          <w:lang w:val="en-US"/>
        </w:rPr>
        <w:t>emittance</w:t>
      </w:r>
      <w:proofErr w:type="spellEnd"/>
      <w:r w:rsidRPr="00B04F13">
        <w:rPr>
          <w:lang w:val="en-US"/>
        </w:rPr>
        <w:t>. It represents a logical stage towards a multi-</w:t>
      </w:r>
      <w:proofErr w:type="spellStart"/>
      <w:r w:rsidRPr="00B04F13">
        <w:rPr>
          <w:lang w:val="en-US"/>
        </w:rPr>
        <w:t>TeV</w:t>
      </w:r>
      <w:proofErr w:type="spellEnd"/>
      <w:r w:rsidRPr="00B04F13">
        <w:rPr>
          <w:lang w:val="en-US"/>
        </w:rPr>
        <w:t xml:space="preserve"> collider which would re-use a number of its systems, especially:</w:t>
      </w:r>
    </w:p>
    <w:p w14:paraId="2814E496" w14:textId="3AC44125" w:rsidR="00787396" w:rsidRPr="00A22284" w:rsidRDefault="00787396" w:rsidP="00A22284">
      <w:pPr>
        <w:pStyle w:val="ListParagraph"/>
        <w:numPr>
          <w:ilvl w:val="0"/>
          <w:numId w:val="40"/>
        </w:numPr>
        <w:jc w:val="both"/>
        <w:rPr>
          <w:lang w:val="en-US"/>
        </w:rPr>
      </w:pPr>
      <w:r w:rsidRPr="00A22284">
        <w:rPr>
          <w:lang w:val="en-US"/>
        </w:rPr>
        <w:t xml:space="preserve">The proton driver injector complex including the proton </w:t>
      </w:r>
      <w:proofErr w:type="spellStart"/>
      <w:r w:rsidRPr="00A22284">
        <w:rPr>
          <w:lang w:val="en-US"/>
        </w:rPr>
        <w:t>linac</w:t>
      </w:r>
      <w:proofErr w:type="spellEnd"/>
      <w:r w:rsidRPr="00A22284">
        <w:rPr>
          <w:lang w:val="en-US"/>
        </w:rPr>
        <w:t>, the accumulator and compressor.</w:t>
      </w:r>
    </w:p>
    <w:p w14:paraId="4492141A" w14:textId="767F8981" w:rsidR="00787396" w:rsidRPr="00A22284" w:rsidRDefault="00787396" w:rsidP="00A22284">
      <w:pPr>
        <w:pStyle w:val="ListParagraph"/>
        <w:numPr>
          <w:ilvl w:val="0"/>
          <w:numId w:val="40"/>
        </w:numPr>
        <w:jc w:val="both"/>
        <w:rPr>
          <w:lang w:val="en-US"/>
        </w:rPr>
      </w:pPr>
      <w:r w:rsidRPr="00A22284">
        <w:rPr>
          <w:lang w:val="en-US"/>
        </w:rPr>
        <w:t>The high power target.</w:t>
      </w:r>
    </w:p>
    <w:p w14:paraId="3319F978" w14:textId="53271309" w:rsidR="00787396" w:rsidRPr="00A22284" w:rsidRDefault="00787396" w:rsidP="00A22284">
      <w:pPr>
        <w:pStyle w:val="ListParagraph"/>
        <w:numPr>
          <w:ilvl w:val="0"/>
          <w:numId w:val="40"/>
        </w:numPr>
        <w:jc w:val="both"/>
        <w:rPr>
          <w:lang w:val="en-US"/>
        </w:rPr>
      </w:pPr>
      <w:r w:rsidRPr="00A22284">
        <w:rPr>
          <w:lang w:val="en-US"/>
        </w:rPr>
        <w:t xml:space="preserve">The front end including the decay channel, </w:t>
      </w:r>
      <w:proofErr w:type="spellStart"/>
      <w:r w:rsidRPr="00A22284">
        <w:rPr>
          <w:lang w:val="en-US"/>
        </w:rPr>
        <w:t>buncher</w:t>
      </w:r>
      <w:proofErr w:type="spellEnd"/>
      <w:r w:rsidRPr="00A22284">
        <w:rPr>
          <w:lang w:val="en-US"/>
        </w:rPr>
        <w:t xml:space="preserve"> and phase rotator.</w:t>
      </w:r>
    </w:p>
    <w:p w14:paraId="06844A23" w14:textId="3C1D2256" w:rsidR="00787396" w:rsidRPr="00A22284" w:rsidRDefault="00787396" w:rsidP="00A22284">
      <w:pPr>
        <w:pStyle w:val="ListParagraph"/>
        <w:numPr>
          <w:ilvl w:val="0"/>
          <w:numId w:val="40"/>
        </w:numPr>
        <w:jc w:val="both"/>
        <w:rPr>
          <w:lang w:val="en-US"/>
        </w:rPr>
      </w:pPr>
      <w:r w:rsidRPr="00A22284">
        <w:rPr>
          <w:lang w:val="en-US"/>
        </w:rPr>
        <w:t>The 6D ionization cooling stages.</w:t>
      </w:r>
    </w:p>
    <w:p w14:paraId="1C1CD684" w14:textId="639593CA" w:rsidR="00787396" w:rsidRDefault="00787396" w:rsidP="00A22284">
      <w:pPr>
        <w:pStyle w:val="ListParagraph"/>
        <w:numPr>
          <w:ilvl w:val="0"/>
          <w:numId w:val="40"/>
        </w:numPr>
        <w:jc w:val="both"/>
        <w:rPr>
          <w:lang w:val="en-US"/>
        </w:rPr>
      </w:pPr>
      <w:r w:rsidRPr="00A22284">
        <w:rPr>
          <w:lang w:val="en-US"/>
        </w:rPr>
        <w:t xml:space="preserve">The pre-acceleration up to 4 </w:t>
      </w:r>
      <w:proofErr w:type="spellStart"/>
      <w:r w:rsidRPr="00A22284">
        <w:rPr>
          <w:lang w:val="en-US"/>
        </w:rPr>
        <w:t>GeV</w:t>
      </w:r>
      <w:proofErr w:type="spellEnd"/>
      <w:r w:rsidRPr="00A22284">
        <w:rPr>
          <w:lang w:val="en-US"/>
        </w:rPr>
        <w:t>.</w:t>
      </w:r>
    </w:p>
    <w:p w14:paraId="2D1CC2D3" w14:textId="77777777" w:rsidR="008E1344" w:rsidRPr="008E1344" w:rsidRDefault="008E1344" w:rsidP="008E1344">
      <w:pPr>
        <w:jc w:val="both"/>
        <w:rPr>
          <w:lang w:val="en-US"/>
        </w:rPr>
      </w:pPr>
    </w:p>
    <w:p w14:paraId="195E4977" w14:textId="77777777" w:rsidR="00787396" w:rsidRDefault="00787396" w:rsidP="00C352F5">
      <w:pPr>
        <w:jc w:val="both"/>
        <w:rPr>
          <w:lang w:val="en-US"/>
        </w:rPr>
      </w:pPr>
      <w:r w:rsidRPr="00B04F13">
        <w:rPr>
          <w:lang w:val="en-US"/>
        </w:rPr>
        <w:t xml:space="preserve">It would be upgraded in energy by further RLA or RCS. It could be used as a </w:t>
      </w:r>
      <w:proofErr w:type="spellStart"/>
      <w:r w:rsidRPr="00B04F13">
        <w:rPr>
          <w:lang w:val="en-US"/>
        </w:rPr>
        <w:t>muon</w:t>
      </w:r>
      <w:proofErr w:type="spellEnd"/>
      <w:r w:rsidRPr="00B04F13">
        <w:rPr>
          <w:lang w:val="en-US"/>
        </w:rPr>
        <w:t xml:space="preserve"> source and an R&amp;D platform to test and validate the final cooling to small transverse </w:t>
      </w:r>
      <w:proofErr w:type="spellStart"/>
      <w:r w:rsidRPr="00B04F13">
        <w:rPr>
          <w:lang w:val="en-US"/>
        </w:rPr>
        <w:t>emittances</w:t>
      </w:r>
      <w:proofErr w:type="spellEnd"/>
      <w:r w:rsidRPr="00B04F13">
        <w:rPr>
          <w:lang w:val="en-US"/>
        </w:rPr>
        <w:t xml:space="preserve"> at nominal </w:t>
      </w:r>
      <w:proofErr w:type="spellStart"/>
      <w:r w:rsidRPr="00B04F13">
        <w:rPr>
          <w:lang w:val="en-US"/>
        </w:rPr>
        <w:lastRenderedPageBreak/>
        <w:t>muon</w:t>
      </w:r>
      <w:proofErr w:type="spellEnd"/>
      <w:r w:rsidRPr="00B04F13">
        <w:rPr>
          <w:lang w:val="en-US"/>
        </w:rPr>
        <w:t xml:space="preserve"> bunch intensity (10</w:t>
      </w:r>
      <w:r w:rsidRPr="00B04F13">
        <w:rPr>
          <w:vertAlign w:val="superscript"/>
          <w:lang w:val="en-US"/>
        </w:rPr>
        <w:t>12</w:t>
      </w:r>
      <w:r w:rsidRPr="00B04F13">
        <w:rPr>
          <w:lang w:val="en-US"/>
        </w:rPr>
        <w:t xml:space="preserve">/bunch) as required by a high energy </w:t>
      </w:r>
      <w:proofErr w:type="spellStart"/>
      <w:r w:rsidRPr="00B04F13">
        <w:rPr>
          <w:lang w:val="en-US"/>
        </w:rPr>
        <w:t>Muon</w:t>
      </w:r>
      <w:proofErr w:type="spellEnd"/>
      <w:r w:rsidRPr="00B04F13">
        <w:rPr>
          <w:lang w:val="en-US"/>
        </w:rPr>
        <w:t xml:space="preserve"> Collider. Such a facility could be launched by 2025.</w:t>
      </w:r>
    </w:p>
    <w:p w14:paraId="65789858" w14:textId="77777777" w:rsidR="00F55475" w:rsidRPr="00B04F13" w:rsidRDefault="00F55475" w:rsidP="00C352F5">
      <w:pPr>
        <w:jc w:val="both"/>
        <w:rPr>
          <w:lang w:val="en-US"/>
        </w:rPr>
      </w:pPr>
    </w:p>
    <w:p w14:paraId="513526F5" w14:textId="77777777" w:rsidR="00787396" w:rsidRPr="00B04F13" w:rsidRDefault="00787396" w:rsidP="00C352F5">
      <w:pPr>
        <w:jc w:val="both"/>
        <w:rPr>
          <w:lang w:val="en-US"/>
        </w:rPr>
      </w:pPr>
      <w:r w:rsidRPr="00B04F13">
        <w:rPr>
          <w:szCs w:val="20"/>
          <w:lang w:val="en-US"/>
        </w:rPr>
        <w:t xml:space="preserve">A high energy </w:t>
      </w:r>
      <w:proofErr w:type="spellStart"/>
      <w:r w:rsidRPr="00B04F13">
        <w:rPr>
          <w:szCs w:val="20"/>
          <w:lang w:val="en-US"/>
        </w:rPr>
        <w:t>muon</w:t>
      </w:r>
      <w:proofErr w:type="spellEnd"/>
      <w:r w:rsidRPr="00B04F13">
        <w:rPr>
          <w:szCs w:val="20"/>
          <w:lang w:val="en-US"/>
        </w:rPr>
        <w:t xml:space="preserve"> collider will use all technologies tested and validated during the previous phases and extending further in energy by installing more RLA and/or RCS and a corresponding collider ring.</w:t>
      </w:r>
    </w:p>
    <w:p w14:paraId="28CB31D2" w14:textId="4411C829" w:rsidR="007065A9" w:rsidRPr="00B04F13" w:rsidRDefault="007065A9" w:rsidP="00C352F5">
      <w:pPr>
        <w:pStyle w:val="Heading1"/>
        <w:jc w:val="both"/>
        <w:rPr>
          <w:color w:val="0070C0"/>
          <w:sz w:val="26"/>
          <w:szCs w:val="26"/>
          <w:lang w:val="en-US"/>
        </w:rPr>
      </w:pPr>
      <w:bookmarkStart w:id="79" w:name="_Toc359182377"/>
      <w:r w:rsidRPr="00B04F13">
        <w:rPr>
          <w:sz w:val="26"/>
          <w:szCs w:val="26"/>
          <w:lang w:val="en-US"/>
        </w:rPr>
        <w:t>Overall schedule and Conclusion</w:t>
      </w:r>
      <w:bookmarkEnd w:id="79"/>
      <w:r w:rsidRPr="00B04F13">
        <w:rPr>
          <w:color w:val="0070C0"/>
          <w:sz w:val="26"/>
          <w:szCs w:val="26"/>
          <w:lang w:val="en-US"/>
        </w:rPr>
        <w:t xml:space="preserve"> </w:t>
      </w:r>
    </w:p>
    <w:p w14:paraId="5E794F5E" w14:textId="77777777" w:rsidR="00F55475" w:rsidRDefault="00F55475" w:rsidP="00C352F5">
      <w:pPr>
        <w:jc w:val="both"/>
        <w:rPr>
          <w:lang w:val="en-US"/>
        </w:rPr>
      </w:pPr>
    </w:p>
    <w:p w14:paraId="6C00137D" w14:textId="7D8E5C11" w:rsidR="00F55475" w:rsidRDefault="00584735" w:rsidP="00C352F5">
      <w:pPr>
        <w:jc w:val="both"/>
        <w:rPr>
          <w:lang w:val="en-US"/>
        </w:rPr>
      </w:pPr>
      <w:r w:rsidRPr="00B04F13">
        <w:rPr>
          <w:lang w:val="en-US"/>
        </w:rPr>
        <w:t xml:space="preserve">A staging approach of </w:t>
      </w:r>
      <w:proofErr w:type="spellStart"/>
      <w:r w:rsidRPr="00B04F13">
        <w:rPr>
          <w:lang w:val="en-US"/>
        </w:rPr>
        <w:t>muon</w:t>
      </w:r>
      <w:proofErr w:type="spellEnd"/>
      <w:r w:rsidRPr="00B04F13">
        <w:rPr>
          <w:lang w:val="en-US"/>
        </w:rPr>
        <w:t>-based facilities has been developed with physics interest and technology validation at each phase</w:t>
      </w:r>
      <w:r w:rsidR="007765F4" w:rsidRPr="00B04F13">
        <w:rPr>
          <w:lang w:val="en-US"/>
        </w:rPr>
        <w:t xml:space="preserve"> taking advantage of the present and proposed facilities at </w:t>
      </w:r>
      <w:proofErr w:type="spellStart"/>
      <w:r w:rsidR="007765F4" w:rsidRPr="00B04F13">
        <w:rPr>
          <w:lang w:val="en-US"/>
        </w:rPr>
        <w:t>F</w:t>
      </w:r>
      <w:r w:rsidR="00B20633">
        <w:rPr>
          <w:lang w:val="en-US"/>
        </w:rPr>
        <w:t>ermilab</w:t>
      </w:r>
      <w:proofErr w:type="spellEnd"/>
      <w:r w:rsidRPr="00B04F13">
        <w:rPr>
          <w:lang w:val="en-US"/>
        </w:rPr>
        <w:t xml:space="preserve">. Thanks to the great synergies between Neutrino Factories and </w:t>
      </w:r>
      <w:proofErr w:type="spellStart"/>
      <w:r w:rsidRPr="00B04F13">
        <w:rPr>
          <w:lang w:val="en-US"/>
        </w:rPr>
        <w:t>Muon</w:t>
      </w:r>
      <w:proofErr w:type="spellEnd"/>
      <w:r w:rsidRPr="00B04F13">
        <w:rPr>
          <w:lang w:val="en-US"/>
        </w:rPr>
        <w:t xml:space="preserve"> Colliders</w:t>
      </w:r>
      <w:r w:rsidR="007765F4" w:rsidRPr="00B04F13">
        <w:rPr>
          <w:lang w:val="en-US"/>
        </w:rPr>
        <w:t xml:space="preserve"> technologies</w:t>
      </w:r>
      <w:r w:rsidRPr="00B04F13">
        <w:rPr>
          <w:lang w:val="en-US"/>
        </w:rPr>
        <w:t xml:space="preserve">, </w:t>
      </w:r>
      <w:r w:rsidR="004E1DDE" w:rsidRPr="00B04F13">
        <w:rPr>
          <w:lang w:val="en-US"/>
        </w:rPr>
        <w:t xml:space="preserve">these facilities are pretty complementary and allow </w:t>
      </w:r>
      <w:r w:rsidRPr="00B04F13">
        <w:rPr>
          <w:lang w:val="en-US"/>
        </w:rPr>
        <w:t>capabilities and world-leading experimental support spanning physics at both the Intensity and Energy Frontiers. Rather than building an expensive test facility without Physics use, th</w:t>
      </w:r>
      <w:r w:rsidR="00F55475">
        <w:rPr>
          <w:lang w:val="en-US"/>
        </w:rPr>
        <w:t>e</w:t>
      </w:r>
      <w:r w:rsidRPr="00B04F13">
        <w:rPr>
          <w:lang w:val="en-US"/>
        </w:rPr>
        <w:t xml:space="preserve"> approach uses each stage as a R&amp;D platform at which to test and validate the technology required by the following stage. </w:t>
      </w:r>
      <w:r w:rsidR="004E1DDE" w:rsidRPr="00B04F13">
        <w:rPr>
          <w:lang w:val="en-US"/>
        </w:rPr>
        <w:t xml:space="preserve">The critical issues of this novel and promising technology are thus all addressed in the most efficient and practical way within reasonable funding and schedule constraints. </w:t>
      </w:r>
    </w:p>
    <w:p w14:paraId="2EBA7E4B" w14:textId="77777777" w:rsidR="00F55475" w:rsidRDefault="00F55475" w:rsidP="00C352F5">
      <w:pPr>
        <w:jc w:val="both"/>
        <w:rPr>
          <w:lang w:val="en-US"/>
        </w:rPr>
      </w:pPr>
    </w:p>
    <w:p w14:paraId="4CAB102B" w14:textId="07871AAC" w:rsidR="00584735" w:rsidRPr="00B04F13" w:rsidRDefault="007765F4" w:rsidP="00C352F5">
      <w:pPr>
        <w:jc w:val="both"/>
        <w:rPr>
          <w:lang w:val="en-US"/>
        </w:rPr>
      </w:pPr>
      <w:r w:rsidRPr="00B04F13">
        <w:rPr>
          <w:lang w:val="en-US"/>
        </w:rPr>
        <w:t>As developed in Annex</w:t>
      </w:r>
      <w:r w:rsidR="00A22284">
        <w:rPr>
          <w:lang w:val="en-US"/>
        </w:rPr>
        <w:t xml:space="preserve"> </w:t>
      </w:r>
      <w:r w:rsidRPr="00B04F13">
        <w:rPr>
          <w:lang w:val="en-US"/>
        </w:rPr>
        <w:t>5</w:t>
      </w:r>
      <w:r w:rsidR="00F55475">
        <w:rPr>
          <w:lang w:val="en-US"/>
        </w:rPr>
        <w:t xml:space="preserve"> and illustrated in </w:t>
      </w:r>
      <w:r w:rsidR="00F55475">
        <w:rPr>
          <w:lang w:val="en-US"/>
        </w:rPr>
        <w:fldChar w:fldCharType="begin"/>
      </w:r>
      <w:r w:rsidR="00F55475" w:rsidRPr="00B20633">
        <w:rPr>
          <w:lang w:val="en-US"/>
        </w:rPr>
        <w:instrText xml:space="preserve"> REF _Ref356912366 \h  \* MERGEFORMAT </w:instrText>
      </w:r>
      <w:r w:rsidR="00F55475">
        <w:rPr>
          <w:lang w:val="en-US"/>
        </w:rPr>
      </w:r>
      <w:r w:rsidR="00F55475">
        <w:rPr>
          <w:lang w:val="en-US"/>
        </w:rPr>
        <w:fldChar w:fldCharType="separate"/>
      </w:r>
      <w:r w:rsidR="008838E3" w:rsidRPr="00B20633">
        <w:t>Figure</w:t>
      </w:r>
      <w:r w:rsidR="008838E3" w:rsidRPr="00861AE6">
        <w:t xml:space="preserve"> </w:t>
      </w:r>
      <w:r w:rsidR="008838E3">
        <w:rPr>
          <w:b/>
          <w:noProof/>
        </w:rPr>
        <w:t>1</w:t>
      </w:r>
      <w:r w:rsidR="00F55475">
        <w:rPr>
          <w:lang w:val="en-US"/>
        </w:rPr>
        <w:fldChar w:fldCharType="end"/>
      </w:r>
      <w:r w:rsidRPr="00B04F13">
        <w:rPr>
          <w:lang w:val="en-US"/>
        </w:rPr>
        <w:t>, s</w:t>
      </w:r>
      <w:r w:rsidR="00117695" w:rsidRPr="00B04F13">
        <w:rPr>
          <w:lang w:val="en-US"/>
        </w:rPr>
        <w:t>uch a staging approach with integrated R&amp;D would allow informed decisions by 20</w:t>
      </w:r>
      <w:r w:rsidRPr="00B04F13">
        <w:rPr>
          <w:lang w:val="en-US"/>
        </w:rPr>
        <w:t>2</w:t>
      </w:r>
      <w:r w:rsidR="00117695" w:rsidRPr="00B04F13">
        <w:rPr>
          <w:lang w:val="en-US"/>
        </w:rPr>
        <w:t xml:space="preserve">0 </w:t>
      </w:r>
      <w:r w:rsidRPr="00B04F13">
        <w:rPr>
          <w:lang w:val="en-US"/>
        </w:rPr>
        <w:t>about</w:t>
      </w:r>
      <w:r w:rsidR="00117695" w:rsidRPr="00B04F13">
        <w:rPr>
          <w:lang w:val="en-US"/>
        </w:rPr>
        <w:t xml:space="preserve"> Ne</w:t>
      </w:r>
      <w:r w:rsidRPr="00B04F13">
        <w:rPr>
          <w:lang w:val="en-US"/>
        </w:rPr>
        <w:t>u</w:t>
      </w:r>
      <w:r w:rsidR="00117695" w:rsidRPr="00B04F13">
        <w:rPr>
          <w:lang w:val="en-US"/>
        </w:rPr>
        <w:t xml:space="preserve">trino </w:t>
      </w:r>
      <w:r w:rsidRPr="00B04F13">
        <w:rPr>
          <w:lang w:val="en-US"/>
        </w:rPr>
        <w:t>F</w:t>
      </w:r>
      <w:r w:rsidR="00117695" w:rsidRPr="00B04F13">
        <w:rPr>
          <w:lang w:val="en-US"/>
        </w:rPr>
        <w:t>actories at the intensity frontier and by 20</w:t>
      </w:r>
      <w:r w:rsidRPr="00B04F13">
        <w:rPr>
          <w:lang w:val="en-US"/>
        </w:rPr>
        <w:t>2</w:t>
      </w:r>
      <w:r w:rsidR="00117695" w:rsidRPr="00B04F13">
        <w:rPr>
          <w:lang w:val="en-US"/>
        </w:rPr>
        <w:t xml:space="preserve">5 </w:t>
      </w:r>
      <w:r w:rsidRPr="00B04F13">
        <w:rPr>
          <w:lang w:val="en-US"/>
        </w:rPr>
        <w:t xml:space="preserve">about </w:t>
      </w:r>
      <w:proofErr w:type="spellStart"/>
      <w:r w:rsidR="00117695" w:rsidRPr="00B04F13">
        <w:rPr>
          <w:lang w:val="en-US"/>
        </w:rPr>
        <w:t>Muon</w:t>
      </w:r>
      <w:proofErr w:type="spellEnd"/>
      <w:r w:rsidR="00117695" w:rsidRPr="00B04F13">
        <w:rPr>
          <w:lang w:val="en-US"/>
        </w:rPr>
        <w:t xml:space="preserve"> </w:t>
      </w:r>
      <w:r w:rsidRPr="00B04F13">
        <w:rPr>
          <w:lang w:val="en-US"/>
        </w:rPr>
        <w:t>C</w:t>
      </w:r>
      <w:r w:rsidR="00117695" w:rsidRPr="00B04F13">
        <w:rPr>
          <w:lang w:val="en-US"/>
        </w:rPr>
        <w:t>olliders at the en</w:t>
      </w:r>
      <w:r w:rsidRPr="00B04F13">
        <w:rPr>
          <w:lang w:val="en-US"/>
        </w:rPr>
        <w:t>e</w:t>
      </w:r>
      <w:r w:rsidR="00117695" w:rsidRPr="00B04F13">
        <w:rPr>
          <w:lang w:val="en-US"/>
        </w:rPr>
        <w:t xml:space="preserve">rgy frontier </w:t>
      </w:r>
    </w:p>
    <w:p w14:paraId="08D1022B" w14:textId="05FD3EAA" w:rsidR="00117695" w:rsidRPr="00B04F13" w:rsidRDefault="00117695" w:rsidP="00C352F5">
      <w:pPr>
        <w:jc w:val="center"/>
        <w:rPr>
          <w:lang w:val="en-US"/>
        </w:rPr>
      </w:pPr>
    </w:p>
    <w:p w14:paraId="554CE83D" w14:textId="77777777" w:rsidR="00117695" w:rsidRPr="00B04F13" w:rsidRDefault="00117695" w:rsidP="00C352F5">
      <w:pPr>
        <w:jc w:val="center"/>
        <w:rPr>
          <w:sz w:val="14"/>
          <w:lang w:val="en-US"/>
        </w:rPr>
      </w:pPr>
    </w:p>
    <w:p w14:paraId="413C2D5A" w14:textId="77777777" w:rsidR="00117695" w:rsidRPr="00B04F13" w:rsidRDefault="00117695" w:rsidP="00584735">
      <w:pPr>
        <w:jc w:val="both"/>
        <w:rPr>
          <w:lang w:val="en-US"/>
        </w:rPr>
      </w:pPr>
    </w:p>
    <w:p w14:paraId="38ACE27C" w14:textId="77777777" w:rsidR="004E1DDE" w:rsidRPr="00B04F13" w:rsidRDefault="004E1DDE" w:rsidP="00584735">
      <w:pPr>
        <w:jc w:val="both"/>
        <w:rPr>
          <w:lang w:val="en-US"/>
        </w:rPr>
      </w:pPr>
    </w:p>
    <w:p w14:paraId="5B79879C" w14:textId="77777777" w:rsidR="004E1DDE" w:rsidRPr="00B04F13" w:rsidRDefault="004E1DDE" w:rsidP="00584735">
      <w:pPr>
        <w:jc w:val="both"/>
        <w:rPr>
          <w:lang w:val="en-US"/>
        </w:rPr>
      </w:pPr>
    </w:p>
    <w:p w14:paraId="74D86F37" w14:textId="7C8A4031" w:rsidR="00DF181D" w:rsidRPr="00B04F13" w:rsidRDefault="007065A9" w:rsidP="00046712">
      <w:pPr>
        <w:pStyle w:val="Heading1"/>
        <w:numPr>
          <w:ilvl w:val="0"/>
          <w:numId w:val="0"/>
        </w:numPr>
        <w:jc w:val="center"/>
        <w:rPr>
          <w:lang w:val="en-US"/>
        </w:rPr>
      </w:pPr>
      <w:r w:rsidRPr="00B04F13">
        <w:rPr>
          <w:lang w:val="en-US"/>
        </w:rPr>
        <w:br w:type="page"/>
      </w:r>
      <w:bookmarkStart w:id="80" w:name="_Toc359182378"/>
      <w:r w:rsidR="00DF181D" w:rsidRPr="00B04F13">
        <w:rPr>
          <w:lang w:val="en-US"/>
        </w:rPr>
        <w:lastRenderedPageBreak/>
        <w:t>Appendix A</w:t>
      </w:r>
      <w:r w:rsidR="00046712">
        <w:rPr>
          <w:lang w:val="en-US"/>
        </w:rPr>
        <w:t xml:space="preserve">: </w:t>
      </w:r>
      <w:r w:rsidR="00DF181D" w:rsidRPr="00B04F13">
        <w:rPr>
          <w:lang w:val="en-US"/>
        </w:rPr>
        <w:t xml:space="preserve">A response to the questions </w:t>
      </w:r>
      <w:r w:rsidR="00046712">
        <w:rPr>
          <w:lang w:val="en-US"/>
        </w:rPr>
        <w:t xml:space="preserve">posed </w:t>
      </w:r>
      <w:r w:rsidR="00DF181D" w:rsidRPr="00B04F13">
        <w:rPr>
          <w:lang w:val="en-US"/>
        </w:rPr>
        <w:t>by the</w:t>
      </w:r>
      <w:r w:rsidR="00D52FFC" w:rsidRPr="00B04F13">
        <w:rPr>
          <w:lang w:val="en-US"/>
        </w:rPr>
        <w:t xml:space="preserve"> Lepton Colliders sub-group of the CSS2013 </w:t>
      </w:r>
      <w:r w:rsidR="00DF181D" w:rsidRPr="00B04F13">
        <w:rPr>
          <w:lang w:val="en-US"/>
        </w:rPr>
        <w:t xml:space="preserve">Frontier Facilities </w:t>
      </w:r>
      <w:r w:rsidR="00D52FFC" w:rsidRPr="00B04F13">
        <w:rPr>
          <w:lang w:val="en-US"/>
        </w:rPr>
        <w:t>Group</w:t>
      </w:r>
      <w:bookmarkEnd w:id="80"/>
    </w:p>
    <w:p w14:paraId="42372C8A" w14:textId="2B112CE1" w:rsidR="00B816F2" w:rsidRPr="00B04F13" w:rsidRDefault="005730C0" w:rsidP="00DD2A9D">
      <w:pPr>
        <w:pStyle w:val="Heading2"/>
        <w:numPr>
          <w:ilvl w:val="0"/>
          <w:numId w:val="0"/>
        </w:numPr>
        <w:rPr>
          <w:lang w:val="en-US"/>
        </w:rPr>
      </w:pPr>
      <w:bookmarkStart w:id="81" w:name="_Toc359182379"/>
      <w:r w:rsidRPr="00B04F13">
        <w:rPr>
          <w:lang w:val="en-US"/>
        </w:rPr>
        <w:t xml:space="preserve">A-1: </w:t>
      </w:r>
      <w:r w:rsidR="00870B58" w:rsidRPr="00B04F13">
        <w:rPr>
          <w:lang w:val="en-US"/>
        </w:rPr>
        <w:t xml:space="preserve">Higgs </w:t>
      </w:r>
      <w:r w:rsidRPr="00B04F13">
        <w:rPr>
          <w:lang w:val="en-US"/>
        </w:rPr>
        <w:t>Factory:</w:t>
      </w:r>
      <w:bookmarkEnd w:id="81"/>
      <w:r w:rsidRPr="00B04F13">
        <w:rPr>
          <w:lang w:val="en-US"/>
        </w:rPr>
        <w:t xml:space="preserve"> </w:t>
      </w:r>
    </w:p>
    <w:p w14:paraId="6DFC28D6" w14:textId="7DA68CD8" w:rsidR="005730C0" w:rsidRPr="00B04F13" w:rsidRDefault="005730C0" w:rsidP="00100C73">
      <w:pPr>
        <w:jc w:val="both"/>
        <w:rPr>
          <w:rFonts w:asciiTheme="majorHAnsi" w:hAnsiTheme="majorHAnsi" w:cstheme="majorHAnsi"/>
          <w:b/>
          <w:i/>
          <w:color w:val="0033CC"/>
          <w:sz w:val="24"/>
          <w:szCs w:val="24"/>
          <w:lang w:val="en-US"/>
        </w:rPr>
      </w:pPr>
      <w:r w:rsidRPr="00B04F13">
        <w:rPr>
          <w:rFonts w:asciiTheme="majorHAnsi" w:hAnsiTheme="majorHAnsi" w:cstheme="majorHAnsi"/>
          <w:b/>
          <w:i/>
          <w:color w:val="0033CC"/>
          <w:sz w:val="24"/>
          <w:szCs w:val="24"/>
          <w:lang w:val="en-US"/>
        </w:rPr>
        <w:t xml:space="preserve">What </w:t>
      </w:r>
      <w:r w:rsidR="00B816F2" w:rsidRPr="00B04F13">
        <w:rPr>
          <w:rFonts w:asciiTheme="majorHAnsi" w:hAnsiTheme="majorHAnsi" w:cstheme="majorHAnsi"/>
          <w:b/>
          <w:i/>
          <w:color w:val="0033CC"/>
          <w:sz w:val="24"/>
          <w:szCs w:val="24"/>
          <w:lang w:val="en-US"/>
        </w:rPr>
        <w:t xml:space="preserve">are </w:t>
      </w:r>
      <w:r w:rsidRPr="00B04F13">
        <w:rPr>
          <w:rFonts w:asciiTheme="majorHAnsi" w:hAnsiTheme="majorHAnsi" w:cstheme="majorHAnsi"/>
          <w:b/>
          <w:i/>
          <w:color w:val="0033CC"/>
          <w:sz w:val="24"/>
          <w:szCs w:val="24"/>
          <w:lang w:val="en-US"/>
        </w:rPr>
        <w:t xml:space="preserve">the required parameters and key characteristics of lepton / gamma colliders in the Higgs factory range? </w:t>
      </w:r>
      <w:proofErr w:type="gramStart"/>
      <w:r w:rsidR="00B816F2" w:rsidRPr="00B04F13">
        <w:rPr>
          <w:rFonts w:asciiTheme="majorHAnsi" w:hAnsiTheme="majorHAnsi" w:cstheme="majorHAnsi"/>
          <w:b/>
          <w:i/>
          <w:color w:val="0033CC"/>
          <w:sz w:val="24"/>
          <w:szCs w:val="24"/>
          <w:lang w:val="en-US"/>
        </w:rPr>
        <w:t>W</w:t>
      </w:r>
      <w:r w:rsidRPr="00B04F13">
        <w:rPr>
          <w:rFonts w:asciiTheme="majorHAnsi" w:hAnsiTheme="majorHAnsi" w:cstheme="majorHAnsi"/>
          <w:b/>
          <w:i/>
          <w:color w:val="0033CC"/>
          <w:sz w:val="24"/>
          <w:szCs w:val="24"/>
          <w:lang w:val="en-US"/>
        </w:rPr>
        <w:t>ith physics capabilities far beyond the LHC?</w:t>
      </w:r>
      <w:proofErr w:type="gramEnd"/>
      <w:r w:rsidRPr="00B04F13">
        <w:rPr>
          <w:rFonts w:asciiTheme="majorHAnsi" w:hAnsiTheme="majorHAnsi" w:cstheme="majorHAnsi"/>
          <w:b/>
          <w:i/>
          <w:color w:val="0033CC"/>
          <w:sz w:val="24"/>
          <w:szCs w:val="24"/>
          <w:lang w:val="en-US"/>
        </w:rPr>
        <w:t xml:space="preserve">  What are the possible configurations of a lepton collider Higgs factory that would use existing accelerator infrastructures? How might such a facility be upgraded in energy and / or luminosity? How does a Higgs factory scale cost-wise to a </w:t>
      </w:r>
      <w:proofErr w:type="spellStart"/>
      <w:r w:rsidRPr="00B04F13">
        <w:rPr>
          <w:rFonts w:asciiTheme="majorHAnsi" w:hAnsiTheme="majorHAnsi" w:cstheme="majorHAnsi"/>
          <w:b/>
          <w:i/>
          <w:color w:val="0033CC"/>
          <w:sz w:val="24"/>
          <w:szCs w:val="24"/>
          <w:lang w:val="en-US"/>
        </w:rPr>
        <w:t>TeV</w:t>
      </w:r>
      <w:proofErr w:type="spellEnd"/>
      <w:r w:rsidRPr="00B04F13">
        <w:rPr>
          <w:rFonts w:asciiTheme="majorHAnsi" w:hAnsiTheme="majorHAnsi" w:cstheme="majorHAnsi"/>
          <w:b/>
          <w:i/>
          <w:color w:val="0033CC"/>
          <w:sz w:val="24"/>
          <w:szCs w:val="24"/>
          <w:lang w:val="en-US"/>
        </w:rPr>
        <w:t xml:space="preserve"> scale linear collider? </w:t>
      </w:r>
    </w:p>
    <w:p w14:paraId="248E6279" w14:textId="77777777" w:rsidR="00A376A5" w:rsidRPr="00B04F13" w:rsidRDefault="00A376A5" w:rsidP="006B2FB9">
      <w:pPr>
        <w:jc w:val="both"/>
        <w:rPr>
          <w:lang w:val="en-US"/>
        </w:rPr>
      </w:pPr>
    </w:p>
    <w:p w14:paraId="0360DB4B" w14:textId="0153CF48" w:rsidR="005730C0" w:rsidRPr="00B04F13" w:rsidRDefault="005730C0" w:rsidP="00A376A5">
      <w:pPr>
        <w:jc w:val="both"/>
        <w:rPr>
          <w:lang w:val="en-US"/>
        </w:rPr>
      </w:pPr>
      <w:r w:rsidRPr="00B04F13">
        <w:rPr>
          <w:lang w:val="en-US"/>
        </w:rPr>
        <w:t xml:space="preserve">The key beam parameters of a </w:t>
      </w:r>
      <w:proofErr w:type="spellStart"/>
      <w:r w:rsidR="00870B58" w:rsidRPr="00B04F13">
        <w:rPr>
          <w:lang w:val="en-US"/>
        </w:rPr>
        <w:t>muon</w:t>
      </w:r>
      <w:proofErr w:type="spellEnd"/>
      <w:r w:rsidR="00870B58" w:rsidRPr="00B04F13">
        <w:rPr>
          <w:lang w:val="en-US"/>
        </w:rPr>
        <w:t xml:space="preserve"> </w:t>
      </w:r>
      <w:r w:rsidRPr="00B04F13">
        <w:rPr>
          <w:lang w:val="en-US"/>
        </w:rPr>
        <w:t>based facility</w:t>
      </w:r>
      <w:r w:rsidR="00E6444E" w:rsidRPr="00B04F13">
        <w:rPr>
          <w:lang w:val="en-US"/>
        </w:rPr>
        <w:t>,</w:t>
      </w:r>
      <w:r w:rsidRPr="00B04F13">
        <w:rPr>
          <w:lang w:val="en-US"/>
        </w:rPr>
        <w:t xml:space="preserve"> </w:t>
      </w:r>
      <w:r w:rsidR="00E6444E" w:rsidRPr="00B04F13">
        <w:rPr>
          <w:lang w:val="en-US"/>
        </w:rPr>
        <w:t xml:space="preserve">ranging </w:t>
      </w:r>
      <w:r w:rsidRPr="00B04F13">
        <w:rPr>
          <w:lang w:val="en-US"/>
        </w:rPr>
        <w:t xml:space="preserve">from </w:t>
      </w:r>
      <w:r w:rsidR="00E6444E" w:rsidRPr="00B04F13">
        <w:rPr>
          <w:lang w:val="en-US"/>
        </w:rPr>
        <w:t xml:space="preserve">a </w:t>
      </w:r>
      <w:r w:rsidRPr="00B04F13">
        <w:rPr>
          <w:lang w:val="en-US"/>
        </w:rPr>
        <w:t xml:space="preserve">125 </w:t>
      </w:r>
      <w:proofErr w:type="spellStart"/>
      <w:r w:rsidRPr="00B04F13">
        <w:rPr>
          <w:lang w:val="en-US"/>
        </w:rPr>
        <w:t>GeV</w:t>
      </w:r>
      <w:proofErr w:type="spellEnd"/>
      <w:r w:rsidRPr="00B04F13">
        <w:rPr>
          <w:lang w:val="en-US"/>
        </w:rPr>
        <w:t xml:space="preserve"> </w:t>
      </w:r>
      <w:r w:rsidR="00870B58" w:rsidRPr="00B04F13">
        <w:rPr>
          <w:lang w:val="en-US"/>
        </w:rPr>
        <w:t>Higgs Factory</w:t>
      </w:r>
      <w:r w:rsidRPr="00B04F13">
        <w:rPr>
          <w:lang w:val="en-US"/>
        </w:rPr>
        <w:t xml:space="preserve"> to a multi-</w:t>
      </w:r>
      <w:proofErr w:type="spellStart"/>
      <w:r w:rsidRPr="00B04F13">
        <w:rPr>
          <w:lang w:val="en-US"/>
        </w:rPr>
        <w:t>TeV</w:t>
      </w:r>
      <w:proofErr w:type="spellEnd"/>
      <w:r w:rsidRPr="00B04F13">
        <w:rPr>
          <w:lang w:val="en-US"/>
        </w:rPr>
        <w:t xml:space="preserve"> collider</w:t>
      </w:r>
      <w:r w:rsidR="00E6444E" w:rsidRPr="00B04F13">
        <w:rPr>
          <w:lang w:val="en-US"/>
        </w:rPr>
        <w:t>,</w:t>
      </w:r>
      <w:r w:rsidRPr="00B04F13">
        <w:rPr>
          <w:lang w:val="en-US"/>
        </w:rPr>
        <w:t xml:space="preserve"> are summarized in </w:t>
      </w:r>
      <w:r w:rsidR="00BE0867" w:rsidRPr="00B04F13">
        <w:rPr>
          <w:lang w:val="en-US"/>
        </w:rPr>
        <w:t>T</w:t>
      </w:r>
      <w:r w:rsidRPr="00B04F13">
        <w:rPr>
          <w:lang w:val="en-US"/>
        </w:rPr>
        <w:t xml:space="preserve">able </w:t>
      </w:r>
      <w:r w:rsidR="00025425">
        <w:rPr>
          <w:lang w:val="en-US"/>
        </w:rPr>
        <w:t>2</w:t>
      </w:r>
      <w:r w:rsidRPr="00B04F13">
        <w:rPr>
          <w:lang w:val="en-US"/>
        </w:rPr>
        <w:t xml:space="preserve"> of the Executive summary. </w:t>
      </w:r>
      <w:r w:rsidR="001F0453" w:rsidRPr="00B04F13">
        <w:rPr>
          <w:lang w:val="en-US"/>
        </w:rPr>
        <w:t>T</w:t>
      </w:r>
      <w:r w:rsidRPr="00B04F13">
        <w:rPr>
          <w:lang w:val="en-US"/>
        </w:rPr>
        <w:t>he HIGGS factory</w:t>
      </w:r>
      <w:r w:rsidR="0010370C" w:rsidRPr="00B04F13">
        <w:rPr>
          <w:lang w:val="en-US"/>
        </w:rPr>
        <w:t xml:space="preserve"> </w:t>
      </w:r>
      <w:r w:rsidRPr="00B04F13">
        <w:rPr>
          <w:lang w:val="en-US"/>
        </w:rPr>
        <w:t>takes advantage of the s</w:t>
      </w:r>
      <w:r w:rsidR="00BE0867" w:rsidRPr="00B04F13">
        <w:rPr>
          <w:lang w:val="en-US"/>
        </w:rPr>
        <w:t>-</w:t>
      </w:r>
      <w:r w:rsidRPr="00B04F13">
        <w:rPr>
          <w:lang w:val="en-US"/>
        </w:rPr>
        <w:t xml:space="preserve">channel resonance specific to </w:t>
      </w:r>
      <w:proofErr w:type="spellStart"/>
      <w:r w:rsidRPr="00B04F13">
        <w:rPr>
          <w:lang w:val="en-US"/>
        </w:rPr>
        <w:t>muons</w:t>
      </w:r>
      <w:proofErr w:type="spellEnd"/>
      <w:r w:rsidRPr="00B04F13">
        <w:rPr>
          <w:lang w:val="en-US"/>
        </w:rPr>
        <w:t xml:space="preserve"> with a cross section 40</w:t>
      </w:r>
      <w:r w:rsidR="00E6444E" w:rsidRPr="00B04F13">
        <w:rPr>
          <w:lang w:val="en-US"/>
        </w:rPr>
        <w:t>,</w:t>
      </w:r>
      <w:r w:rsidRPr="00B04F13">
        <w:rPr>
          <w:lang w:val="en-US"/>
        </w:rPr>
        <w:t xml:space="preserve">000 </w:t>
      </w:r>
      <w:r w:rsidR="00E6444E" w:rsidRPr="00B04F13">
        <w:rPr>
          <w:lang w:val="en-US"/>
        </w:rPr>
        <w:t xml:space="preserve">times </w:t>
      </w:r>
      <w:r w:rsidRPr="00B04F13">
        <w:rPr>
          <w:lang w:val="en-US"/>
        </w:rPr>
        <w:t xml:space="preserve">larger </w:t>
      </w:r>
      <w:r w:rsidR="00E6444E" w:rsidRPr="00B04F13">
        <w:rPr>
          <w:lang w:val="en-US"/>
        </w:rPr>
        <w:t>than for electron-positron collisions</w:t>
      </w:r>
      <w:r w:rsidRPr="00B04F13">
        <w:rPr>
          <w:lang w:val="en-US"/>
        </w:rPr>
        <w:t>.</w:t>
      </w:r>
      <w:r w:rsidR="008E5190" w:rsidRPr="00B04F13">
        <w:rPr>
          <w:lang w:val="en-US"/>
        </w:rPr>
        <w:t xml:space="preserve"> </w:t>
      </w:r>
      <w:r w:rsidRPr="00B04F13">
        <w:rPr>
          <w:lang w:val="en-US"/>
        </w:rPr>
        <w:t>As a consequence</w:t>
      </w:r>
      <w:r w:rsidR="008E5190" w:rsidRPr="00B04F13">
        <w:rPr>
          <w:lang w:val="en-US"/>
        </w:rPr>
        <w:t>,</w:t>
      </w:r>
      <w:r w:rsidRPr="00B04F13">
        <w:rPr>
          <w:lang w:val="en-US"/>
        </w:rPr>
        <w:t xml:space="preserve"> the required luminosity to produce 12500 </w:t>
      </w:r>
      <w:r w:rsidR="00870B58" w:rsidRPr="00B04F13">
        <w:rPr>
          <w:lang w:val="en-US"/>
        </w:rPr>
        <w:t xml:space="preserve">Standard Model Higgs events </w:t>
      </w:r>
      <w:r w:rsidRPr="00B04F13">
        <w:rPr>
          <w:lang w:val="en-US"/>
        </w:rPr>
        <w:t>during a typical 2</w:t>
      </w:r>
      <w:r w:rsidR="00787799">
        <w:rPr>
          <w:lang w:val="en-US"/>
        </w:rPr>
        <w:t xml:space="preserve"> </w:t>
      </w:r>
      <w:r w:rsidR="0010370C" w:rsidRPr="00B04F13">
        <w:rPr>
          <w:rFonts w:cs="Times New Roman"/>
          <w:lang w:val="en-US"/>
        </w:rPr>
        <w:t>×</w:t>
      </w:r>
      <w:r w:rsidR="00787799" w:rsidRPr="00861AE6">
        <w:rPr>
          <w:rFonts w:cs="Times New Roman"/>
          <w:vertAlign w:val="subscript"/>
          <w:lang w:val="en-US"/>
        </w:rPr>
        <w:t xml:space="preserve"> </w:t>
      </w:r>
      <w:r w:rsidRPr="00B04F13">
        <w:rPr>
          <w:lang w:val="en-US"/>
        </w:rPr>
        <w:t>10</w:t>
      </w:r>
      <w:r w:rsidRPr="00B04F13">
        <w:rPr>
          <w:vertAlign w:val="superscript"/>
          <w:lang w:val="en-US"/>
        </w:rPr>
        <w:t>7</w:t>
      </w:r>
      <w:r w:rsidR="00391D59" w:rsidRPr="00B04F13">
        <w:rPr>
          <w:vertAlign w:val="superscript"/>
          <w:lang w:val="en-US"/>
        </w:rPr>
        <w:t xml:space="preserve"> </w:t>
      </w:r>
      <w:r w:rsidRPr="00B04F13">
        <w:rPr>
          <w:lang w:val="en-US"/>
        </w:rPr>
        <w:t xml:space="preserve">sec operating year is </w:t>
      </w:r>
      <w:r w:rsidR="00E6444E" w:rsidRPr="00B04F13">
        <w:rPr>
          <w:lang w:val="en-US"/>
        </w:rPr>
        <w:t>only</w:t>
      </w:r>
      <w:r w:rsidRPr="00B04F13">
        <w:rPr>
          <w:lang w:val="en-US"/>
        </w:rPr>
        <w:t xml:space="preserve"> 2.5</w:t>
      </w:r>
      <w:r w:rsidR="00787799">
        <w:rPr>
          <w:lang w:val="en-US"/>
        </w:rPr>
        <w:t xml:space="preserve"> </w:t>
      </w:r>
      <w:r w:rsidR="0010370C" w:rsidRPr="00B04F13">
        <w:rPr>
          <w:rFonts w:cs="Times New Roman"/>
          <w:lang w:val="en-US"/>
        </w:rPr>
        <w:t>×</w:t>
      </w:r>
      <w:r w:rsidR="00787799" w:rsidRPr="00861AE6">
        <w:rPr>
          <w:rFonts w:cs="Times New Roman"/>
          <w:vertAlign w:val="subscript"/>
          <w:lang w:val="en-US"/>
        </w:rPr>
        <w:t xml:space="preserve"> </w:t>
      </w:r>
      <w:r w:rsidRPr="00B04F13">
        <w:rPr>
          <w:lang w:val="en-US"/>
        </w:rPr>
        <w:t>10</w:t>
      </w:r>
      <w:r w:rsidRPr="00B04F13">
        <w:rPr>
          <w:vertAlign w:val="superscript"/>
          <w:lang w:val="en-US"/>
        </w:rPr>
        <w:t>31</w:t>
      </w:r>
      <w:r w:rsidR="00A26311" w:rsidRPr="00B04F13">
        <w:rPr>
          <w:vertAlign w:val="superscript"/>
          <w:lang w:val="en-US"/>
        </w:rPr>
        <w:t xml:space="preserve"> </w:t>
      </w:r>
      <w:r w:rsidRPr="00B04F13">
        <w:rPr>
          <w:lang w:val="en-US"/>
        </w:rPr>
        <w:t>cm</w:t>
      </w:r>
      <w:r w:rsidRPr="00B04F13">
        <w:rPr>
          <w:vertAlign w:val="superscript"/>
          <w:lang w:val="en-US"/>
        </w:rPr>
        <w:t>-2</w:t>
      </w:r>
      <w:r w:rsidRPr="00B04F13">
        <w:rPr>
          <w:lang w:val="en-US"/>
        </w:rPr>
        <w:t>s</w:t>
      </w:r>
      <w:r w:rsidRPr="00B04F13">
        <w:rPr>
          <w:vertAlign w:val="superscript"/>
          <w:lang w:val="en-US"/>
        </w:rPr>
        <w:t>-1</w:t>
      </w:r>
      <w:r w:rsidR="00A26311" w:rsidRPr="00B04F13">
        <w:rPr>
          <w:lang w:val="en-US"/>
        </w:rPr>
        <w:t xml:space="preserve">.  This </w:t>
      </w:r>
      <w:r w:rsidR="00E6444E" w:rsidRPr="00B04F13">
        <w:rPr>
          <w:lang w:val="en-US"/>
        </w:rPr>
        <w:t>can be compared with luminosities in the 10</w:t>
      </w:r>
      <w:r w:rsidR="00E6444E" w:rsidRPr="00B04F13">
        <w:rPr>
          <w:vertAlign w:val="superscript"/>
          <w:lang w:val="en-US"/>
        </w:rPr>
        <w:t>34</w:t>
      </w:r>
      <w:r w:rsidR="00E6444E" w:rsidRPr="00B04F13">
        <w:rPr>
          <w:lang w:val="en-US"/>
        </w:rPr>
        <w:t xml:space="preserve"> cm</w:t>
      </w:r>
      <w:r w:rsidR="00E6444E" w:rsidRPr="00B04F13">
        <w:rPr>
          <w:vertAlign w:val="superscript"/>
          <w:lang w:val="en-US"/>
        </w:rPr>
        <w:t>-2</w:t>
      </w:r>
      <w:r w:rsidR="00E6444E" w:rsidRPr="00B04F13">
        <w:rPr>
          <w:lang w:val="en-US"/>
        </w:rPr>
        <w:t>s</w:t>
      </w:r>
      <w:r w:rsidR="00E6444E" w:rsidRPr="00B04F13">
        <w:rPr>
          <w:vertAlign w:val="superscript"/>
          <w:lang w:val="en-US"/>
        </w:rPr>
        <w:t>-1</w:t>
      </w:r>
      <w:r w:rsidR="00E6444E" w:rsidRPr="00B04F13">
        <w:rPr>
          <w:lang w:val="en-US"/>
        </w:rPr>
        <w:t xml:space="preserve"> range</w:t>
      </w:r>
      <w:r w:rsidR="00A26311" w:rsidRPr="00B04F13">
        <w:rPr>
          <w:lang w:val="en-US"/>
        </w:rPr>
        <w:t>, which are</w:t>
      </w:r>
      <w:r w:rsidR="00E6444E" w:rsidRPr="00B04F13">
        <w:rPr>
          <w:lang w:val="en-US"/>
        </w:rPr>
        <w:t xml:space="preserve"> </w:t>
      </w:r>
      <w:r w:rsidR="00A26311" w:rsidRPr="00B04F13">
        <w:rPr>
          <w:lang w:val="en-US"/>
        </w:rPr>
        <w:t xml:space="preserve">required </w:t>
      </w:r>
      <w:r w:rsidR="00E6444E" w:rsidRPr="00B04F13">
        <w:rPr>
          <w:lang w:val="en-US"/>
        </w:rPr>
        <w:t xml:space="preserve">to provide similar numbers of </w:t>
      </w:r>
      <w:r w:rsidR="00870B58" w:rsidRPr="00B04F13">
        <w:rPr>
          <w:lang w:val="en-US"/>
        </w:rPr>
        <w:t>Higgs events</w:t>
      </w:r>
      <w:r w:rsidR="00E6444E" w:rsidRPr="00B04F13">
        <w:rPr>
          <w:lang w:val="en-US"/>
        </w:rPr>
        <w:t xml:space="preserve"> with an electron-positron collider via associated production.</w:t>
      </w:r>
      <w:r w:rsidRPr="00B04F13">
        <w:rPr>
          <w:lang w:val="en-US"/>
        </w:rPr>
        <w:t xml:space="preserve"> </w:t>
      </w:r>
      <w:r w:rsidR="00E6444E" w:rsidRPr="00B04F13">
        <w:rPr>
          <w:lang w:val="en-US"/>
        </w:rPr>
        <w:t>In order to probe</w:t>
      </w:r>
      <w:r w:rsidRPr="00B04F13">
        <w:rPr>
          <w:lang w:val="en-US"/>
        </w:rPr>
        <w:t xml:space="preserve"> the narrow s</w:t>
      </w:r>
      <w:r w:rsidR="00E6444E" w:rsidRPr="00B04F13">
        <w:rPr>
          <w:lang w:val="en-US"/>
        </w:rPr>
        <w:noBreakHyphen/>
        <w:t>channel</w:t>
      </w:r>
      <w:r w:rsidRPr="00B04F13">
        <w:rPr>
          <w:lang w:val="en-US"/>
        </w:rPr>
        <w:t xml:space="preserve"> resonance, the RMS beam momentum spread should not be larger than </w:t>
      </w:r>
      <w:r w:rsidR="0010370C" w:rsidRPr="00B04F13">
        <w:rPr>
          <w:lang w:val="en-US"/>
        </w:rPr>
        <w:t>a few</w:t>
      </w:r>
      <w:r w:rsidRPr="00B04F13">
        <w:rPr>
          <w:lang w:val="en-US"/>
        </w:rPr>
        <w:t xml:space="preserve"> </w:t>
      </w:r>
      <w:r w:rsidR="0010370C" w:rsidRPr="00B04F13">
        <w:rPr>
          <w:rFonts w:cs="Times New Roman"/>
          <w:lang w:val="en-US"/>
        </w:rPr>
        <w:t>×</w:t>
      </w:r>
      <w:r w:rsidR="00787799" w:rsidRPr="00861AE6">
        <w:rPr>
          <w:rFonts w:cs="Times New Roman"/>
          <w:vertAlign w:val="subscript"/>
          <w:lang w:val="en-US"/>
        </w:rPr>
        <w:t xml:space="preserve"> </w:t>
      </w:r>
      <w:r w:rsidRPr="00B04F13">
        <w:rPr>
          <w:lang w:val="en-US"/>
        </w:rPr>
        <w:t>10</w:t>
      </w:r>
      <w:r w:rsidRPr="00B04F13">
        <w:rPr>
          <w:vertAlign w:val="superscript"/>
          <w:lang w:val="en-US"/>
        </w:rPr>
        <w:t>-5</w:t>
      </w:r>
      <w:r w:rsidR="00391D59" w:rsidRPr="00B04F13">
        <w:rPr>
          <w:lang w:val="en-US"/>
        </w:rPr>
        <w:t xml:space="preserve">, </w:t>
      </w:r>
      <w:r w:rsidRPr="00B04F13">
        <w:rPr>
          <w:lang w:val="en-US"/>
        </w:rPr>
        <w:t xml:space="preserve">which </w:t>
      </w:r>
      <w:r w:rsidR="00391D59" w:rsidRPr="00B04F13">
        <w:rPr>
          <w:lang w:val="en-US"/>
        </w:rPr>
        <w:t xml:space="preserve">requires </w:t>
      </w:r>
      <w:r w:rsidR="00A26311" w:rsidRPr="00B04F13">
        <w:rPr>
          <w:lang w:val="en-US"/>
        </w:rPr>
        <w:t xml:space="preserve">a small longitudinal </w:t>
      </w:r>
      <w:proofErr w:type="spellStart"/>
      <w:r w:rsidR="00A26311" w:rsidRPr="00B04F13">
        <w:rPr>
          <w:lang w:val="en-US"/>
        </w:rPr>
        <w:t>emittance</w:t>
      </w:r>
      <w:proofErr w:type="spellEnd"/>
      <w:r w:rsidR="00391D59" w:rsidRPr="00B04F13">
        <w:rPr>
          <w:lang w:val="en-US"/>
        </w:rPr>
        <w:t xml:space="preserve"> and a collider ring with excellent </w:t>
      </w:r>
      <w:r w:rsidRPr="00B04F13">
        <w:rPr>
          <w:lang w:val="en-US"/>
        </w:rPr>
        <w:t xml:space="preserve">beam </w:t>
      </w:r>
      <w:r w:rsidR="00E6444E" w:rsidRPr="00B04F13">
        <w:rPr>
          <w:lang w:val="en-US"/>
        </w:rPr>
        <w:t xml:space="preserve">energy </w:t>
      </w:r>
      <w:r w:rsidRPr="00B04F13">
        <w:rPr>
          <w:lang w:val="en-US"/>
        </w:rPr>
        <w:t>stability</w:t>
      </w:r>
      <w:r w:rsidR="00A26311" w:rsidRPr="00B04F13">
        <w:rPr>
          <w:lang w:val="en-US"/>
        </w:rPr>
        <w:t xml:space="preserve">.  A plot of the </w:t>
      </w:r>
      <w:proofErr w:type="spellStart"/>
      <w:r w:rsidR="00A26311" w:rsidRPr="00B04F13">
        <w:rPr>
          <w:lang w:val="en-US"/>
        </w:rPr>
        <w:t>emittance</w:t>
      </w:r>
      <w:proofErr w:type="spellEnd"/>
      <w:r w:rsidR="00A26311" w:rsidRPr="00B04F13">
        <w:rPr>
          <w:lang w:val="en-US"/>
        </w:rPr>
        <w:t xml:space="preserve"> reduction through the planned </w:t>
      </w:r>
      <w:proofErr w:type="spellStart"/>
      <w:r w:rsidR="00A26311" w:rsidRPr="00B04F13">
        <w:rPr>
          <w:lang w:val="en-US"/>
        </w:rPr>
        <w:t>muon</w:t>
      </w:r>
      <w:proofErr w:type="spellEnd"/>
      <w:r w:rsidR="00A26311" w:rsidRPr="00B04F13">
        <w:rPr>
          <w:lang w:val="en-US"/>
        </w:rPr>
        <w:t xml:space="preserve"> ionization cooling channel is shown in Figure A-1.  In order to achieve the small longitudinal momentum spread required for a </w:t>
      </w:r>
      <w:r w:rsidR="00870B58" w:rsidRPr="00B04F13">
        <w:rPr>
          <w:lang w:val="en-US"/>
        </w:rPr>
        <w:t>Higgs Factory</w:t>
      </w:r>
      <w:r w:rsidR="00A26311" w:rsidRPr="00B04F13">
        <w:rPr>
          <w:lang w:val="en-US"/>
        </w:rPr>
        <w:t xml:space="preserve">, </w:t>
      </w:r>
      <w:r w:rsidR="00524E63" w:rsidRPr="00B04F13">
        <w:rPr>
          <w:lang w:val="en-US"/>
        </w:rPr>
        <w:t xml:space="preserve">the cooling </w:t>
      </w:r>
      <w:r w:rsidR="00D21BB8">
        <w:rPr>
          <w:lang w:val="en-US"/>
        </w:rPr>
        <w:t xml:space="preserve">process </w:t>
      </w:r>
      <w:r w:rsidR="00524E63" w:rsidRPr="00B04F13">
        <w:rPr>
          <w:lang w:val="en-US"/>
        </w:rPr>
        <w:t xml:space="preserve">will stop at the conclusion of the 6D cooling system. The final cooling section, which trades off increased longitudinal </w:t>
      </w:r>
      <w:proofErr w:type="spellStart"/>
      <w:r w:rsidR="00524E63" w:rsidRPr="00B04F13">
        <w:rPr>
          <w:lang w:val="en-US"/>
        </w:rPr>
        <w:t>emittance</w:t>
      </w:r>
      <w:proofErr w:type="spellEnd"/>
      <w:r w:rsidR="00524E63" w:rsidRPr="00B04F13">
        <w:rPr>
          <w:lang w:val="en-US"/>
        </w:rPr>
        <w:t xml:space="preserve"> to obtain the smaller transverse </w:t>
      </w:r>
      <w:proofErr w:type="spellStart"/>
      <w:r w:rsidR="00524E63" w:rsidRPr="00B04F13">
        <w:rPr>
          <w:lang w:val="en-US"/>
        </w:rPr>
        <w:t>emittances</w:t>
      </w:r>
      <w:proofErr w:type="spellEnd"/>
      <w:r w:rsidR="00524E63" w:rsidRPr="00B04F13">
        <w:rPr>
          <w:lang w:val="en-US"/>
        </w:rPr>
        <w:t xml:space="preserve"> required for a </w:t>
      </w:r>
      <w:proofErr w:type="spellStart"/>
      <w:r w:rsidR="00524E63" w:rsidRPr="00B04F13">
        <w:rPr>
          <w:lang w:val="en-US"/>
        </w:rPr>
        <w:t>TeV</w:t>
      </w:r>
      <w:proofErr w:type="spellEnd"/>
      <w:r w:rsidR="00524E63" w:rsidRPr="00B04F13">
        <w:rPr>
          <w:lang w:val="en-US"/>
        </w:rPr>
        <w:t xml:space="preserve">-scale MC, will not be employed.  </w:t>
      </w:r>
    </w:p>
    <w:p w14:paraId="0B27CFDB" w14:textId="77777777" w:rsidR="00117695" w:rsidRPr="00B04F13" w:rsidRDefault="00117695" w:rsidP="00A376A5">
      <w:pPr>
        <w:jc w:val="both"/>
        <w:rPr>
          <w:lang w:val="en-US"/>
        </w:rPr>
      </w:pPr>
    </w:p>
    <w:p w14:paraId="50BDECF9" w14:textId="007072D7" w:rsidR="00E826A1" w:rsidRPr="00B04F13" w:rsidRDefault="00E826A1" w:rsidP="00524E63">
      <w:pPr>
        <w:jc w:val="center"/>
        <w:rPr>
          <w:lang w:val="en-US"/>
        </w:rPr>
      </w:pPr>
      <w:r w:rsidRPr="00B04F13">
        <w:rPr>
          <w:noProof/>
          <w:lang w:eastAsia="en-GB"/>
        </w:rPr>
        <w:drawing>
          <wp:inline distT="0" distB="0" distL="0" distR="0" wp14:anchorId="79FF6C08" wp14:editId="7B49188C">
            <wp:extent cx="4304726" cy="282057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2-evolution 2.pdf"/>
                    <pic:cNvPicPr/>
                  </pic:nvPicPr>
                  <pic:blipFill rotWithShape="1">
                    <a:blip r:embed="rId48">
                      <a:extLst>
                        <a:ext uri="{28A0092B-C50C-407E-A947-70E740481C1C}">
                          <a14:useLocalDpi xmlns:a14="http://schemas.microsoft.com/office/drawing/2010/main" val="0"/>
                        </a:ext>
                      </a:extLst>
                    </a:blip>
                    <a:srcRect l="3858" t="5555" r="2153" b="12332"/>
                    <a:stretch/>
                  </pic:blipFill>
                  <pic:spPr bwMode="auto">
                    <a:xfrm>
                      <a:off x="0" y="0"/>
                      <a:ext cx="4307921" cy="2822666"/>
                    </a:xfrm>
                    <a:prstGeom prst="rect">
                      <a:avLst/>
                    </a:prstGeom>
                    <a:ln>
                      <a:noFill/>
                    </a:ln>
                    <a:extLst>
                      <a:ext uri="{53640926-AAD7-44D8-BBD7-CCE9431645EC}">
                        <a14:shadowObscured xmlns:a14="http://schemas.microsoft.com/office/drawing/2010/main"/>
                      </a:ext>
                    </a:extLst>
                  </pic:spPr>
                </pic:pic>
              </a:graphicData>
            </a:graphic>
          </wp:inline>
        </w:drawing>
      </w:r>
    </w:p>
    <w:p w14:paraId="3C1F0873" w14:textId="6FD24171" w:rsidR="00997B1B" w:rsidRPr="00B04F13" w:rsidRDefault="00997B1B" w:rsidP="006B2FB9">
      <w:pPr>
        <w:jc w:val="both"/>
        <w:rPr>
          <w:lang w:val="en-US"/>
        </w:rPr>
      </w:pPr>
      <w:r w:rsidRPr="00B04F13">
        <w:rPr>
          <w:lang w:val="en-US"/>
        </w:rPr>
        <w:t>Fig</w:t>
      </w:r>
      <w:r w:rsidR="0066405F" w:rsidRPr="00B04F13">
        <w:rPr>
          <w:lang w:val="en-US"/>
        </w:rPr>
        <w:t>ure A-</w:t>
      </w:r>
      <w:r w:rsidRPr="00B04F13">
        <w:rPr>
          <w:lang w:val="en-US"/>
        </w:rPr>
        <w:t>1.</w:t>
      </w:r>
      <w:r w:rsidR="0066405F" w:rsidRPr="00B04F13">
        <w:rPr>
          <w:lang w:val="en-US"/>
        </w:rPr>
        <w:t xml:space="preserve">  </w:t>
      </w:r>
      <w:proofErr w:type="gramStart"/>
      <w:r w:rsidR="0066405F" w:rsidRPr="00B04F13">
        <w:rPr>
          <w:lang w:val="en-US"/>
        </w:rPr>
        <w:t xml:space="preserve">Evolution of transverse and longitudinal beam </w:t>
      </w:r>
      <w:proofErr w:type="spellStart"/>
      <w:r w:rsidR="0066405F" w:rsidRPr="00B04F13">
        <w:rPr>
          <w:lang w:val="en-US"/>
        </w:rPr>
        <w:t>emittance</w:t>
      </w:r>
      <w:proofErr w:type="spellEnd"/>
      <w:r w:rsidR="0066405F" w:rsidRPr="00B04F13">
        <w:rPr>
          <w:lang w:val="en-US"/>
        </w:rPr>
        <w:t xml:space="preserve"> during ionization cooling.</w:t>
      </w:r>
      <w:proofErr w:type="gramEnd"/>
    </w:p>
    <w:p w14:paraId="0D93E9EA" w14:textId="77777777" w:rsidR="00997B1B" w:rsidRPr="00B04F13" w:rsidRDefault="00997B1B" w:rsidP="006B2FB9">
      <w:pPr>
        <w:jc w:val="both"/>
        <w:rPr>
          <w:lang w:val="en-US"/>
        </w:rPr>
      </w:pPr>
    </w:p>
    <w:p w14:paraId="44B96C63" w14:textId="51C05B7E" w:rsidR="00997B1B" w:rsidRPr="00B04F13" w:rsidRDefault="00E826A1" w:rsidP="006B2FB9">
      <w:pPr>
        <w:jc w:val="both"/>
        <w:rPr>
          <w:lang w:val="en-US"/>
        </w:rPr>
      </w:pPr>
      <w:r w:rsidRPr="00B04F13">
        <w:rPr>
          <w:lang w:val="en-US"/>
        </w:rPr>
        <w:lastRenderedPageBreak/>
        <w:t>Due</w:t>
      </w:r>
      <w:r w:rsidR="00997B1B" w:rsidRPr="00B04F13">
        <w:rPr>
          <w:lang w:val="en-US"/>
        </w:rPr>
        <w:t xml:space="preserve"> to the </w:t>
      </w:r>
      <w:r w:rsidR="000E1FA1" w:rsidRPr="00B04F13">
        <w:rPr>
          <w:lang w:val="en-US"/>
        </w:rPr>
        <w:t xml:space="preserve">narrow </w:t>
      </w:r>
      <w:r w:rsidR="00997B1B" w:rsidRPr="00B04F13">
        <w:rPr>
          <w:lang w:val="en-US"/>
        </w:rPr>
        <w:t>momentum spread, such a facility is ideal</w:t>
      </w:r>
      <w:r w:rsidRPr="00B04F13">
        <w:rPr>
          <w:lang w:val="en-US"/>
        </w:rPr>
        <w:t xml:space="preserve">ly suited to measure the </w:t>
      </w:r>
      <w:r w:rsidR="000B3C45" w:rsidRPr="00B04F13">
        <w:rPr>
          <w:lang w:val="en-US"/>
        </w:rPr>
        <w:t xml:space="preserve">Higgs </w:t>
      </w:r>
      <w:r w:rsidRPr="00B04F13">
        <w:rPr>
          <w:lang w:val="en-US"/>
        </w:rPr>
        <w:t>boson mass and width with MeV-scale precision.</w:t>
      </w:r>
      <w:r w:rsidR="00E777E9" w:rsidRPr="00B04F13">
        <w:rPr>
          <w:lang w:val="en-US"/>
        </w:rPr>
        <w:t xml:space="preserve">  </w:t>
      </w:r>
      <w:r w:rsidR="00997B1B" w:rsidRPr="00B04F13">
        <w:rPr>
          <w:lang w:val="en-US"/>
        </w:rPr>
        <w:t xml:space="preserve">A </w:t>
      </w:r>
      <w:r w:rsidR="000B3C45" w:rsidRPr="00B04F13">
        <w:rPr>
          <w:lang w:val="en-US"/>
        </w:rPr>
        <w:t>Higgs Factory</w:t>
      </w:r>
      <w:r w:rsidR="00997B1B" w:rsidRPr="00B04F13">
        <w:rPr>
          <w:lang w:val="en-US"/>
        </w:rPr>
        <w:t>, if based at FNAL, would take advantage of then existing facilities</w:t>
      </w:r>
      <w:r w:rsidR="000E1FA1" w:rsidRPr="00B04F13">
        <w:rPr>
          <w:lang w:val="en-US"/>
        </w:rPr>
        <w:t xml:space="preserve">, </w:t>
      </w:r>
      <w:r w:rsidR="00B223E0" w:rsidRPr="00B04F13">
        <w:rPr>
          <w:lang w:val="en-US"/>
        </w:rPr>
        <w:t>in particular</w:t>
      </w:r>
      <w:r w:rsidR="00997B1B" w:rsidRPr="00B04F13">
        <w:rPr>
          <w:lang w:val="en-US"/>
        </w:rPr>
        <w:t>:</w:t>
      </w:r>
    </w:p>
    <w:p w14:paraId="187FDFAB" w14:textId="5D57D3B3" w:rsidR="00997B1B" w:rsidRPr="00B04F13" w:rsidRDefault="00997B1B" w:rsidP="00955EE2">
      <w:pPr>
        <w:pStyle w:val="ListParagraph"/>
        <w:numPr>
          <w:ilvl w:val="0"/>
          <w:numId w:val="5"/>
        </w:numPr>
        <w:jc w:val="both"/>
        <w:rPr>
          <w:rFonts w:asciiTheme="minorHAnsi" w:hAnsiTheme="minorHAnsi"/>
          <w:lang w:val="en-US"/>
        </w:rPr>
      </w:pPr>
      <w:r w:rsidRPr="00B04F13">
        <w:rPr>
          <w:rFonts w:asciiTheme="minorHAnsi" w:hAnsiTheme="minorHAnsi"/>
          <w:lang w:val="en-US"/>
        </w:rPr>
        <w:t>Project X phase 2 (</w:t>
      </w:r>
      <w:r w:rsidR="00955EE2" w:rsidRPr="00B04F13">
        <w:rPr>
          <w:rFonts w:asciiTheme="minorHAnsi" w:hAnsiTheme="minorHAnsi"/>
          <w:lang w:val="en-US"/>
        </w:rPr>
        <w:t xml:space="preserve">with </w:t>
      </w:r>
      <w:r w:rsidR="0079135E" w:rsidRPr="00B04F13">
        <w:rPr>
          <w:rFonts w:asciiTheme="minorHAnsi" w:hAnsiTheme="minorHAnsi"/>
          <w:lang w:val="en-US"/>
        </w:rPr>
        <w:t>1</w:t>
      </w:r>
      <w:r w:rsidR="00955EE2" w:rsidRPr="00B04F13">
        <w:rPr>
          <w:rFonts w:asciiTheme="minorHAnsi" w:hAnsiTheme="minorHAnsi"/>
          <w:lang w:val="en-US"/>
        </w:rPr>
        <w:t>-</w:t>
      </w:r>
      <w:r w:rsidRPr="00B04F13">
        <w:rPr>
          <w:rFonts w:asciiTheme="minorHAnsi" w:hAnsiTheme="minorHAnsi"/>
          <w:lang w:val="en-US"/>
        </w:rPr>
        <w:t>3</w:t>
      </w:r>
      <w:r w:rsidR="00B223E0" w:rsidRPr="00B04F13">
        <w:rPr>
          <w:rFonts w:asciiTheme="minorHAnsi" w:hAnsiTheme="minorHAnsi"/>
          <w:lang w:val="en-US"/>
        </w:rPr>
        <w:t xml:space="preserve"> </w:t>
      </w:r>
      <w:r w:rsidRPr="00B04F13">
        <w:rPr>
          <w:rFonts w:asciiTheme="minorHAnsi" w:hAnsiTheme="minorHAnsi"/>
          <w:lang w:val="en-US"/>
        </w:rPr>
        <w:t>MW</w:t>
      </w:r>
      <w:r w:rsidR="00B223E0" w:rsidRPr="00B04F13">
        <w:rPr>
          <w:rFonts w:asciiTheme="minorHAnsi" w:hAnsiTheme="minorHAnsi"/>
          <w:lang w:val="en-US"/>
        </w:rPr>
        <w:t xml:space="preserve"> beams at </w:t>
      </w:r>
      <w:r w:rsidRPr="00B04F13">
        <w:rPr>
          <w:rFonts w:asciiTheme="minorHAnsi" w:hAnsiTheme="minorHAnsi"/>
          <w:lang w:val="en-US"/>
        </w:rPr>
        <w:t>3GeV) initially</w:t>
      </w:r>
      <w:r w:rsidR="0079135E" w:rsidRPr="00B04F13">
        <w:rPr>
          <w:rFonts w:asciiTheme="minorHAnsi" w:hAnsiTheme="minorHAnsi"/>
          <w:lang w:val="en-US"/>
        </w:rPr>
        <w:t xml:space="preserve"> and</w:t>
      </w:r>
      <w:r w:rsidRPr="00B04F13">
        <w:rPr>
          <w:rFonts w:asciiTheme="minorHAnsi" w:hAnsiTheme="minorHAnsi"/>
          <w:lang w:val="en-US"/>
        </w:rPr>
        <w:t xml:space="preserve"> </w:t>
      </w:r>
      <w:r w:rsidR="00524E63" w:rsidRPr="00B04F13">
        <w:rPr>
          <w:rFonts w:asciiTheme="minorHAnsi" w:hAnsiTheme="minorHAnsi"/>
          <w:lang w:val="en-US"/>
        </w:rPr>
        <w:t>subsequently</w:t>
      </w:r>
      <w:r w:rsidRPr="00B04F13">
        <w:rPr>
          <w:rFonts w:asciiTheme="minorHAnsi" w:hAnsiTheme="minorHAnsi"/>
          <w:lang w:val="en-US"/>
        </w:rPr>
        <w:t xml:space="preserve"> phase 4 (</w:t>
      </w:r>
      <w:r w:rsidR="00955EE2" w:rsidRPr="00B04F13">
        <w:rPr>
          <w:rFonts w:asciiTheme="minorHAnsi" w:hAnsiTheme="minorHAnsi"/>
          <w:lang w:val="en-US"/>
        </w:rPr>
        <w:t xml:space="preserve">with </w:t>
      </w:r>
      <w:r w:rsidRPr="00B04F13">
        <w:rPr>
          <w:rFonts w:asciiTheme="minorHAnsi" w:hAnsiTheme="minorHAnsi"/>
          <w:lang w:val="en-US"/>
        </w:rPr>
        <w:t>4MW</w:t>
      </w:r>
      <w:r w:rsidR="00B223E0" w:rsidRPr="00B04F13">
        <w:rPr>
          <w:rFonts w:asciiTheme="minorHAnsi" w:hAnsiTheme="minorHAnsi"/>
          <w:lang w:val="en-US"/>
        </w:rPr>
        <w:t xml:space="preserve"> beams at </w:t>
      </w:r>
      <w:r w:rsidRPr="00B04F13">
        <w:rPr>
          <w:rFonts w:asciiTheme="minorHAnsi" w:hAnsiTheme="minorHAnsi"/>
          <w:lang w:val="en-US"/>
        </w:rPr>
        <w:t>8GeV) as the proton driver</w:t>
      </w:r>
      <w:r w:rsidR="00955EE2" w:rsidRPr="00B04F13">
        <w:rPr>
          <w:rFonts w:asciiTheme="minorHAnsi" w:hAnsiTheme="minorHAnsi"/>
          <w:lang w:val="en-US"/>
        </w:rPr>
        <w:t>,</w:t>
      </w:r>
      <w:r w:rsidRPr="00B04F13">
        <w:rPr>
          <w:rFonts w:asciiTheme="minorHAnsi" w:hAnsiTheme="minorHAnsi"/>
          <w:lang w:val="en-US"/>
        </w:rPr>
        <w:t xml:space="preserve"> including </w:t>
      </w:r>
      <w:r w:rsidR="00E826A1" w:rsidRPr="00B04F13">
        <w:rPr>
          <w:rFonts w:asciiTheme="minorHAnsi" w:hAnsiTheme="minorHAnsi"/>
          <w:lang w:val="en-US"/>
        </w:rPr>
        <w:t xml:space="preserve">a </w:t>
      </w:r>
      <w:r w:rsidRPr="00B04F13">
        <w:rPr>
          <w:rFonts w:asciiTheme="minorHAnsi" w:hAnsiTheme="minorHAnsi"/>
          <w:lang w:val="en-US"/>
        </w:rPr>
        <w:t xml:space="preserve">target to produce the </w:t>
      </w:r>
      <w:proofErr w:type="spellStart"/>
      <w:r w:rsidRPr="00B04F13">
        <w:rPr>
          <w:rFonts w:asciiTheme="minorHAnsi" w:hAnsiTheme="minorHAnsi"/>
          <w:lang w:val="en-US"/>
        </w:rPr>
        <w:t>muons</w:t>
      </w:r>
      <w:proofErr w:type="spellEnd"/>
      <w:r w:rsidRPr="00B04F13">
        <w:rPr>
          <w:rFonts w:asciiTheme="minorHAnsi" w:hAnsiTheme="minorHAnsi"/>
          <w:lang w:val="en-US"/>
        </w:rPr>
        <w:t xml:space="preserve"> as tertiary particles.</w:t>
      </w:r>
    </w:p>
    <w:p w14:paraId="7CB46475" w14:textId="413B1C95" w:rsidR="00997B1B" w:rsidRPr="00B04F13" w:rsidRDefault="0092601C">
      <w:pPr>
        <w:pStyle w:val="ListParagraph"/>
        <w:numPr>
          <w:ilvl w:val="0"/>
          <w:numId w:val="5"/>
        </w:numPr>
        <w:jc w:val="both"/>
        <w:rPr>
          <w:rFonts w:asciiTheme="minorHAnsi" w:hAnsiTheme="minorHAnsi"/>
          <w:lang w:val="en-US"/>
        </w:rPr>
      </w:pPr>
      <w:proofErr w:type="spellStart"/>
      <w:proofErr w:type="gramStart"/>
      <w:r>
        <w:rPr>
          <w:rFonts w:asciiTheme="minorHAnsi" w:hAnsiTheme="minorHAnsi"/>
          <w:lang w:val="en-US"/>
        </w:rPr>
        <w:t>n</w:t>
      </w:r>
      <w:r w:rsidR="00997B1B" w:rsidRPr="00B04F13">
        <w:rPr>
          <w:rFonts w:asciiTheme="minorHAnsi" w:hAnsiTheme="minorHAnsi"/>
          <w:lang w:val="en-US"/>
        </w:rPr>
        <w:t>uSTORM</w:t>
      </w:r>
      <w:proofErr w:type="spellEnd"/>
      <w:proofErr w:type="gramEnd"/>
      <w:r w:rsidR="00955EE2" w:rsidRPr="00B04F13">
        <w:rPr>
          <w:rFonts w:asciiTheme="minorHAnsi" w:hAnsiTheme="minorHAnsi"/>
          <w:lang w:val="en-US"/>
        </w:rPr>
        <w:t>,</w:t>
      </w:r>
      <w:r w:rsidR="00997B1B" w:rsidRPr="00B04F13">
        <w:rPr>
          <w:rFonts w:asciiTheme="minorHAnsi" w:hAnsiTheme="minorHAnsi"/>
          <w:lang w:val="en-US"/>
        </w:rPr>
        <w:t xml:space="preserve"> and possibly a </w:t>
      </w:r>
      <w:r w:rsidR="00955EE2" w:rsidRPr="00B04F13">
        <w:rPr>
          <w:rFonts w:asciiTheme="minorHAnsi" w:hAnsiTheme="minorHAnsi"/>
          <w:lang w:val="en-US"/>
        </w:rPr>
        <w:t xml:space="preserve">subsequent </w:t>
      </w:r>
      <w:r w:rsidR="00997B1B" w:rsidRPr="00B04F13">
        <w:rPr>
          <w:rFonts w:asciiTheme="minorHAnsi" w:hAnsiTheme="minorHAnsi"/>
          <w:lang w:val="en-US"/>
        </w:rPr>
        <w:t>Neutrino Factory</w:t>
      </w:r>
      <w:r w:rsidR="00955EE2" w:rsidRPr="00B04F13">
        <w:rPr>
          <w:rFonts w:asciiTheme="minorHAnsi" w:hAnsiTheme="minorHAnsi"/>
          <w:lang w:val="en-US"/>
        </w:rPr>
        <w:t>,</w:t>
      </w:r>
      <w:r w:rsidR="00997B1B" w:rsidRPr="00B04F13">
        <w:rPr>
          <w:rFonts w:asciiTheme="minorHAnsi" w:hAnsiTheme="minorHAnsi"/>
          <w:lang w:val="en-US"/>
        </w:rPr>
        <w:t xml:space="preserve"> which</w:t>
      </w:r>
      <w:r w:rsidR="00955EE2" w:rsidRPr="00B04F13">
        <w:rPr>
          <w:rFonts w:asciiTheme="minorHAnsi" w:hAnsiTheme="minorHAnsi"/>
          <w:lang w:val="en-US"/>
        </w:rPr>
        <w:t xml:space="preserve"> would serve as a</w:t>
      </w:r>
      <w:r w:rsidR="00997B1B" w:rsidRPr="00B04F13">
        <w:rPr>
          <w:rFonts w:asciiTheme="minorHAnsi" w:hAnsiTheme="minorHAnsi"/>
          <w:lang w:val="en-US"/>
        </w:rPr>
        <w:t xml:space="preserve"> </w:t>
      </w:r>
      <w:proofErr w:type="spellStart"/>
      <w:r w:rsidR="00997B1B" w:rsidRPr="00B04F13">
        <w:rPr>
          <w:rFonts w:asciiTheme="minorHAnsi" w:hAnsiTheme="minorHAnsi"/>
          <w:lang w:val="en-US"/>
        </w:rPr>
        <w:t>muon</w:t>
      </w:r>
      <w:proofErr w:type="spellEnd"/>
      <w:r w:rsidR="00997B1B" w:rsidRPr="00B04F13">
        <w:rPr>
          <w:rFonts w:asciiTheme="minorHAnsi" w:hAnsiTheme="minorHAnsi"/>
          <w:lang w:val="en-US"/>
        </w:rPr>
        <w:t xml:space="preserve"> source for an integrated full</w:t>
      </w:r>
      <w:r w:rsidR="00B223E0" w:rsidRPr="00B04F13">
        <w:rPr>
          <w:rFonts w:asciiTheme="minorHAnsi" w:hAnsiTheme="minorHAnsi"/>
          <w:lang w:val="en-US"/>
        </w:rPr>
        <w:t>-</w:t>
      </w:r>
      <w:r w:rsidR="00997B1B" w:rsidRPr="00B04F13">
        <w:rPr>
          <w:rFonts w:asciiTheme="minorHAnsi" w:hAnsiTheme="minorHAnsi"/>
          <w:lang w:val="en-US"/>
        </w:rPr>
        <w:t>scale test facility</w:t>
      </w:r>
      <w:r w:rsidR="00B223E0" w:rsidRPr="00B04F13">
        <w:rPr>
          <w:rFonts w:asciiTheme="minorHAnsi" w:hAnsiTheme="minorHAnsi"/>
          <w:lang w:val="en-US"/>
        </w:rPr>
        <w:t xml:space="preserve">.  Such a facility would enable </w:t>
      </w:r>
      <w:r w:rsidR="00997B1B" w:rsidRPr="00B04F13">
        <w:rPr>
          <w:rFonts w:asciiTheme="minorHAnsi" w:hAnsiTheme="minorHAnsi"/>
          <w:lang w:val="en-US"/>
        </w:rPr>
        <w:t xml:space="preserve">critical </w:t>
      </w:r>
      <w:r w:rsidR="00B223E0" w:rsidRPr="00B04F13">
        <w:rPr>
          <w:rFonts w:asciiTheme="minorHAnsi" w:hAnsiTheme="minorHAnsi"/>
          <w:lang w:val="en-US"/>
        </w:rPr>
        <w:t>systems demonstrations required</w:t>
      </w:r>
      <w:r w:rsidR="00997B1B" w:rsidRPr="00B04F13">
        <w:rPr>
          <w:rFonts w:asciiTheme="minorHAnsi" w:hAnsiTheme="minorHAnsi"/>
          <w:lang w:val="en-US"/>
        </w:rPr>
        <w:t xml:space="preserve"> </w:t>
      </w:r>
      <w:r w:rsidR="00B223E0" w:rsidRPr="00B04F13">
        <w:rPr>
          <w:rFonts w:asciiTheme="minorHAnsi" w:hAnsiTheme="minorHAnsi"/>
          <w:lang w:val="en-US"/>
        </w:rPr>
        <w:t>for</w:t>
      </w:r>
      <w:r w:rsidR="00997B1B" w:rsidRPr="00B04F13">
        <w:rPr>
          <w:rFonts w:asciiTheme="minorHAnsi" w:hAnsiTheme="minorHAnsi"/>
          <w:lang w:val="en-US"/>
        </w:rPr>
        <w:t xml:space="preserve"> a </w:t>
      </w:r>
      <w:r w:rsidR="005864AB" w:rsidRPr="00B04F13">
        <w:rPr>
          <w:lang w:val="en-US"/>
        </w:rPr>
        <w:t>Higgs Factory</w:t>
      </w:r>
      <w:r w:rsidR="00997B1B" w:rsidRPr="00B04F13">
        <w:rPr>
          <w:rFonts w:asciiTheme="minorHAnsi" w:hAnsiTheme="minorHAnsi"/>
          <w:lang w:val="en-US"/>
        </w:rPr>
        <w:t xml:space="preserve">, </w:t>
      </w:r>
      <w:r w:rsidR="00B223E0" w:rsidRPr="00B04F13">
        <w:rPr>
          <w:rFonts w:asciiTheme="minorHAnsi" w:hAnsiTheme="minorHAnsi"/>
          <w:lang w:val="en-US"/>
        </w:rPr>
        <w:t>in particular</w:t>
      </w:r>
      <w:r w:rsidR="00997B1B" w:rsidRPr="00B04F13">
        <w:rPr>
          <w:rFonts w:asciiTheme="minorHAnsi" w:hAnsiTheme="minorHAnsi"/>
          <w:lang w:val="en-US"/>
        </w:rPr>
        <w:t xml:space="preserve"> </w:t>
      </w:r>
      <w:r w:rsidR="00B223E0" w:rsidRPr="00B04F13">
        <w:rPr>
          <w:rFonts w:asciiTheme="minorHAnsi" w:hAnsiTheme="minorHAnsi"/>
          <w:lang w:val="en-US"/>
        </w:rPr>
        <w:t>a 6-dimensional</w:t>
      </w:r>
      <w:r w:rsidR="00997B1B" w:rsidRPr="00B04F13">
        <w:rPr>
          <w:rFonts w:asciiTheme="minorHAnsi" w:hAnsiTheme="minorHAnsi"/>
          <w:lang w:val="en-US"/>
        </w:rPr>
        <w:t xml:space="preserve"> </w:t>
      </w:r>
      <w:proofErr w:type="spellStart"/>
      <w:r w:rsidR="00997B1B" w:rsidRPr="00B04F13">
        <w:rPr>
          <w:rFonts w:asciiTheme="minorHAnsi" w:hAnsiTheme="minorHAnsi"/>
          <w:lang w:val="en-US"/>
        </w:rPr>
        <w:t>muon</w:t>
      </w:r>
      <w:proofErr w:type="spellEnd"/>
      <w:r w:rsidR="00997B1B" w:rsidRPr="00B04F13">
        <w:rPr>
          <w:rFonts w:asciiTheme="minorHAnsi" w:hAnsiTheme="minorHAnsi"/>
          <w:lang w:val="en-US"/>
        </w:rPr>
        <w:t xml:space="preserve"> cooling </w:t>
      </w:r>
      <w:r w:rsidR="00B223E0" w:rsidRPr="00B04F13">
        <w:rPr>
          <w:rFonts w:asciiTheme="minorHAnsi" w:hAnsiTheme="minorHAnsi"/>
          <w:lang w:val="en-US"/>
        </w:rPr>
        <w:t xml:space="preserve">channel </w:t>
      </w:r>
      <w:r w:rsidR="00997B1B" w:rsidRPr="00B04F13">
        <w:rPr>
          <w:rFonts w:asciiTheme="minorHAnsi" w:hAnsiTheme="minorHAnsi"/>
          <w:lang w:val="en-US"/>
        </w:rPr>
        <w:t>with high intensity</w:t>
      </w:r>
      <w:r w:rsidR="00B223E0" w:rsidRPr="00B04F13">
        <w:rPr>
          <w:rFonts w:asciiTheme="minorHAnsi" w:hAnsiTheme="minorHAnsi"/>
          <w:lang w:val="en-US"/>
        </w:rPr>
        <w:t xml:space="preserve"> beams, to be fully validated</w:t>
      </w:r>
      <w:r w:rsidR="00997B1B" w:rsidRPr="00B04F13">
        <w:rPr>
          <w:rFonts w:asciiTheme="minorHAnsi" w:hAnsiTheme="minorHAnsi"/>
          <w:lang w:val="en-US"/>
        </w:rPr>
        <w:t>.</w:t>
      </w:r>
    </w:p>
    <w:p w14:paraId="2F7EC554" w14:textId="77777777" w:rsidR="00997B1B" w:rsidRPr="00B04F13" w:rsidRDefault="00997B1B" w:rsidP="00B223E0">
      <w:pPr>
        <w:ind w:left="90"/>
        <w:jc w:val="both"/>
        <w:rPr>
          <w:rFonts w:asciiTheme="minorHAnsi" w:hAnsiTheme="minorHAnsi"/>
          <w:lang w:val="en-US"/>
        </w:rPr>
      </w:pPr>
    </w:p>
    <w:p w14:paraId="2D6505DA" w14:textId="7B2638EB" w:rsidR="00997B1B" w:rsidRPr="00B04F13" w:rsidRDefault="00997B1B" w:rsidP="00B223E0">
      <w:pPr>
        <w:jc w:val="both"/>
        <w:rPr>
          <w:rFonts w:asciiTheme="minorHAnsi" w:hAnsiTheme="minorHAnsi"/>
          <w:lang w:val="en-US"/>
        </w:rPr>
      </w:pPr>
      <w:r w:rsidRPr="00B04F13">
        <w:rPr>
          <w:rFonts w:asciiTheme="minorHAnsi" w:hAnsiTheme="minorHAnsi"/>
          <w:lang w:val="en-US"/>
        </w:rPr>
        <w:t xml:space="preserve">The </w:t>
      </w:r>
      <w:r w:rsidR="000B3C45" w:rsidRPr="00B04F13">
        <w:rPr>
          <w:lang w:val="en-US"/>
        </w:rPr>
        <w:t>Higgs Factory</w:t>
      </w:r>
      <w:r w:rsidR="0094129D" w:rsidRPr="00B04F13">
        <w:rPr>
          <w:lang w:val="en-US"/>
        </w:rPr>
        <w:t xml:space="preserve"> </w:t>
      </w:r>
      <w:r w:rsidRPr="00B04F13">
        <w:rPr>
          <w:rFonts w:asciiTheme="minorHAnsi" w:hAnsiTheme="minorHAnsi"/>
          <w:lang w:val="en-US"/>
        </w:rPr>
        <w:t>could be upgraded in luminosity by increasing the proton power on target and/or improving the transverse cooling wh</w:t>
      </w:r>
      <w:r w:rsidR="006655ED" w:rsidRPr="00B04F13">
        <w:rPr>
          <w:rFonts w:asciiTheme="minorHAnsi" w:hAnsiTheme="minorHAnsi"/>
          <w:lang w:val="en-US"/>
        </w:rPr>
        <w:t>ile</w:t>
      </w:r>
      <w:r w:rsidRPr="00B04F13">
        <w:rPr>
          <w:rFonts w:asciiTheme="minorHAnsi" w:hAnsiTheme="minorHAnsi"/>
          <w:lang w:val="en-US"/>
        </w:rPr>
        <w:t xml:space="preserve"> preserving the longitudinal </w:t>
      </w:r>
      <w:proofErr w:type="spellStart"/>
      <w:r w:rsidRPr="00B04F13">
        <w:rPr>
          <w:rFonts w:asciiTheme="minorHAnsi" w:hAnsiTheme="minorHAnsi"/>
          <w:lang w:val="en-US"/>
        </w:rPr>
        <w:t>emittance</w:t>
      </w:r>
      <w:proofErr w:type="spellEnd"/>
      <w:r w:rsidRPr="00B04F13">
        <w:rPr>
          <w:rFonts w:asciiTheme="minorHAnsi" w:hAnsiTheme="minorHAnsi"/>
          <w:lang w:val="en-US"/>
        </w:rPr>
        <w:t xml:space="preserve">. It represents a logical stage towards a </w:t>
      </w:r>
      <w:r w:rsidR="00E777E9" w:rsidRPr="00B04F13">
        <w:rPr>
          <w:rFonts w:asciiTheme="minorHAnsi" w:hAnsiTheme="minorHAnsi"/>
          <w:lang w:val="en-US"/>
        </w:rPr>
        <w:t>multi-</w:t>
      </w:r>
      <w:proofErr w:type="spellStart"/>
      <w:r w:rsidR="00E777E9" w:rsidRPr="00B04F13">
        <w:rPr>
          <w:rFonts w:asciiTheme="minorHAnsi" w:hAnsiTheme="minorHAnsi"/>
          <w:lang w:val="en-US"/>
        </w:rPr>
        <w:t>TeV</w:t>
      </w:r>
      <w:proofErr w:type="spellEnd"/>
      <w:r w:rsidR="00E777E9" w:rsidRPr="00B04F13">
        <w:rPr>
          <w:rFonts w:asciiTheme="minorHAnsi" w:hAnsiTheme="minorHAnsi"/>
          <w:lang w:val="en-US"/>
        </w:rPr>
        <w:t xml:space="preserve"> </w:t>
      </w:r>
      <w:r w:rsidRPr="00B04F13">
        <w:rPr>
          <w:rFonts w:asciiTheme="minorHAnsi" w:hAnsiTheme="minorHAnsi"/>
          <w:lang w:val="en-US"/>
        </w:rPr>
        <w:t xml:space="preserve">collider </w:t>
      </w:r>
      <w:r w:rsidR="006655ED" w:rsidRPr="00B04F13">
        <w:rPr>
          <w:rFonts w:asciiTheme="minorHAnsi" w:hAnsiTheme="minorHAnsi"/>
          <w:lang w:val="en-US"/>
        </w:rPr>
        <w:t>which would reuse a</w:t>
      </w:r>
      <w:r w:rsidRPr="00B04F13">
        <w:rPr>
          <w:rFonts w:asciiTheme="minorHAnsi" w:hAnsiTheme="minorHAnsi"/>
          <w:lang w:val="en-US"/>
        </w:rPr>
        <w:t xml:space="preserve"> number of its systems</w:t>
      </w:r>
      <w:r w:rsidR="0079135E" w:rsidRPr="00B04F13">
        <w:rPr>
          <w:rFonts w:asciiTheme="minorHAnsi" w:hAnsiTheme="minorHAnsi"/>
          <w:lang w:val="en-US"/>
        </w:rPr>
        <w:t>,</w:t>
      </w:r>
      <w:r w:rsidRPr="00B04F13">
        <w:rPr>
          <w:rFonts w:asciiTheme="minorHAnsi" w:hAnsiTheme="minorHAnsi"/>
          <w:lang w:val="en-US"/>
        </w:rPr>
        <w:t xml:space="preserve"> </w:t>
      </w:r>
      <w:r w:rsidR="0079135E" w:rsidRPr="00B04F13">
        <w:rPr>
          <w:rFonts w:asciiTheme="minorHAnsi" w:hAnsiTheme="minorHAnsi"/>
          <w:lang w:val="en-US"/>
        </w:rPr>
        <w:t>e</w:t>
      </w:r>
      <w:r w:rsidRPr="00B04F13">
        <w:rPr>
          <w:rFonts w:asciiTheme="minorHAnsi" w:hAnsiTheme="minorHAnsi"/>
          <w:lang w:val="en-US"/>
        </w:rPr>
        <w:t>specially:</w:t>
      </w:r>
    </w:p>
    <w:p w14:paraId="179E49F9" w14:textId="2DE8D7E0" w:rsidR="00997B1B" w:rsidRPr="00B04F13" w:rsidRDefault="0079135E" w:rsidP="007D1ACB">
      <w:pPr>
        <w:pStyle w:val="ListParagraph"/>
        <w:numPr>
          <w:ilvl w:val="0"/>
          <w:numId w:val="6"/>
        </w:numPr>
        <w:jc w:val="both"/>
        <w:rPr>
          <w:rFonts w:asciiTheme="minorHAnsi" w:hAnsiTheme="minorHAnsi"/>
          <w:lang w:val="en-US"/>
        </w:rPr>
      </w:pPr>
      <w:r w:rsidRPr="00B04F13">
        <w:rPr>
          <w:rFonts w:asciiTheme="minorHAnsi" w:hAnsiTheme="minorHAnsi"/>
          <w:lang w:val="en-US"/>
        </w:rPr>
        <w:t>T</w:t>
      </w:r>
      <w:r w:rsidR="00997B1B" w:rsidRPr="00B04F13">
        <w:rPr>
          <w:rFonts w:asciiTheme="minorHAnsi" w:hAnsiTheme="minorHAnsi"/>
          <w:lang w:val="en-US"/>
        </w:rPr>
        <w:t xml:space="preserve">he proton driver injector complex including the proton </w:t>
      </w:r>
      <w:proofErr w:type="spellStart"/>
      <w:r w:rsidR="00997B1B" w:rsidRPr="00B04F13">
        <w:rPr>
          <w:rFonts w:asciiTheme="minorHAnsi" w:hAnsiTheme="minorHAnsi"/>
          <w:lang w:val="en-US"/>
        </w:rPr>
        <w:t>linac</w:t>
      </w:r>
      <w:proofErr w:type="spellEnd"/>
      <w:r w:rsidR="00997B1B" w:rsidRPr="00B04F13">
        <w:rPr>
          <w:rFonts w:asciiTheme="minorHAnsi" w:hAnsiTheme="minorHAnsi"/>
          <w:lang w:val="en-US"/>
        </w:rPr>
        <w:t>, accumulator and compressor</w:t>
      </w:r>
    </w:p>
    <w:p w14:paraId="2E889DC4" w14:textId="77777777" w:rsidR="00997B1B" w:rsidRPr="00B04F13" w:rsidRDefault="00997B1B">
      <w:pPr>
        <w:pStyle w:val="ListParagraph"/>
        <w:numPr>
          <w:ilvl w:val="0"/>
          <w:numId w:val="6"/>
        </w:numPr>
        <w:jc w:val="both"/>
        <w:rPr>
          <w:rFonts w:asciiTheme="minorHAnsi" w:hAnsiTheme="minorHAnsi"/>
          <w:lang w:val="en-US"/>
        </w:rPr>
      </w:pPr>
      <w:r w:rsidRPr="00B04F13">
        <w:rPr>
          <w:rFonts w:asciiTheme="minorHAnsi" w:hAnsiTheme="minorHAnsi"/>
          <w:lang w:val="en-US"/>
        </w:rPr>
        <w:t>The high power target</w:t>
      </w:r>
    </w:p>
    <w:p w14:paraId="4A19268B" w14:textId="77777777" w:rsidR="00997B1B" w:rsidRPr="00B04F13" w:rsidRDefault="00997B1B">
      <w:pPr>
        <w:pStyle w:val="ListParagraph"/>
        <w:numPr>
          <w:ilvl w:val="0"/>
          <w:numId w:val="6"/>
        </w:numPr>
        <w:jc w:val="both"/>
        <w:rPr>
          <w:rFonts w:asciiTheme="minorHAnsi" w:hAnsiTheme="minorHAnsi"/>
          <w:lang w:val="en-US"/>
        </w:rPr>
      </w:pPr>
      <w:r w:rsidRPr="00B04F13">
        <w:rPr>
          <w:rFonts w:asciiTheme="minorHAnsi" w:hAnsiTheme="minorHAnsi"/>
          <w:lang w:val="en-US"/>
        </w:rPr>
        <w:t xml:space="preserve">The front-end including the decay channel, </w:t>
      </w:r>
      <w:proofErr w:type="spellStart"/>
      <w:r w:rsidRPr="00B04F13">
        <w:rPr>
          <w:rFonts w:asciiTheme="minorHAnsi" w:hAnsiTheme="minorHAnsi"/>
          <w:lang w:val="en-US"/>
        </w:rPr>
        <w:t>buncher</w:t>
      </w:r>
      <w:proofErr w:type="spellEnd"/>
      <w:r w:rsidRPr="00B04F13">
        <w:rPr>
          <w:rFonts w:asciiTheme="minorHAnsi" w:hAnsiTheme="minorHAnsi"/>
          <w:lang w:val="en-US"/>
        </w:rPr>
        <w:t xml:space="preserve"> and phase rotator</w:t>
      </w:r>
    </w:p>
    <w:p w14:paraId="41E88121" w14:textId="44F2198B" w:rsidR="00997B1B" w:rsidRPr="00B04F13" w:rsidRDefault="0079135E">
      <w:pPr>
        <w:pStyle w:val="ListParagraph"/>
        <w:numPr>
          <w:ilvl w:val="0"/>
          <w:numId w:val="6"/>
        </w:numPr>
        <w:spacing w:before="240"/>
        <w:jc w:val="both"/>
        <w:rPr>
          <w:rFonts w:asciiTheme="minorHAnsi" w:hAnsiTheme="minorHAnsi"/>
          <w:lang w:val="en-US"/>
        </w:rPr>
      </w:pPr>
      <w:r w:rsidRPr="00B04F13">
        <w:rPr>
          <w:rFonts w:asciiTheme="minorHAnsi" w:hAnsiTheme="minorHAnsi"/>
          <w:lang w:val="en-US"/>
        </w:rPr>
        <w:t>The 6D ioniz</w:t>
      </w:r>
      <w:r w:rsidR="00997B1B" w:rsidRPr="00B04F13">
        <w:rPr>
          <w:rFonts w:asciiTheme="minorHAnsi" w:hAnsiTheme="minorHAnsi"/>
          <w:lang w:val="en-US"/>
        </w:rPr>
        <w:t>ation cooling stages.</w:t>
      </w:r>
    </w:p>
    <w:p w14:paraId="0FAEB8A4" w14:textId="5C3146FB" w:rsidR="00997B1B" w:rsidRPr="00B04F13" w:rsidRDefault="0079135E">
      <w:pPr>
        <w:pStyle w:val="ListParagraph"/>
        <w:numPr>
          <w:ilvl w:val="0"/>
          <w:numId w:val="6"/>
        </w:numPr>
        <w:spacing w:before="240"/>
        <w:jc w:val="both"/>
        <w:rPr>
          <w:lang w:val="en-US"/>
        </w:rPr>
      </w:pPr>
      <w:r w:rsidRPr="00B04F13">
        <w:rPr>
          <w:rFonts w:asciiTheme="minorHAnsi" w:hAnsiTheme="minorHAnsi"/>
          <w:lang w:val="en-US"/>
        </w:rPr>
        <w:t xml:space="preserve">The pre-acceleration up to </w:t>
      </w:r>
      <w:r w:rsidR="00F55475">
        <w:rPr>
          <w:rFonts w:asciiTheme="minorHAnsi" w:hAnsiTheme="minorHAnsi"/>
          <w:lang w:val="en-US"/>
        </w:rPr>
        <w:t>5</w:t>
      </w:r>
      <w:r w:rsidR="00997B1B" w:rsidRPr="00B04F13">
        <w:rPr>
          <w:rFonts w:asciiTheme="minorHAnsi" w:hAnsiTheme="minorHAnsi"/>
          <w:lang w:val="en-US"/>
        </w:rPr>
        <w:t xml:space="preserve"> </w:t>
      </w:r>
      <w:proofErr w:type="spellStart"/>
      <w:r w:rsidR="00997B1B" w:rsidRPr="00B04F13">
        <w:rPr>
          <w:rFonts w:asciiTheme="minorHAnsi" w:hAnsiTheme="minorHAnsi"/>
          <w:lang w:val="en-US"/>
        </w:rPr>
        <w:t>GeV</w:t>
      </w:r>
      <w:proofErr w:type="spellEnd"/>
      <w:r w:rsidR="00997B1B" w:rsidRPr="00B04F13">
        <w:rPr>
          <w:rFonts w:asciiTheme="minorHAnsi" w:hAnsiTheme="minorHAnsi"/>
          <w:lang w:val="en-US"/>
        </w:rPr>
        <w:t>.</w:t>
      </w:r>
    </w:p>
    <w:p w14:paraId="3E3FB05D" w14:textId="77777777" w:rsidR="00100C73" w:rsidRDefault="00100C73" w:rsidP="00DD2A9D">
      <w:pPr>
        <w:pStyle w:val="Heading2"/>
        <w:numPr>
          <w:ilvl w:val="0"/>
          <w:numId w:val="0"/>
        </w:numPr>
        <w:rPr>
          <w:lang w:val="en-US"/>
        </w:rPr>
      </w:pPr>
    </w:p>
    <w:p w14:paraId="2082D3E2" w14:textId="77777777" w:rsidR="00997B1B" w:rsidRPr="00B04F13" w:rsidRDefault="00997B1B" w:rsidP="00DD2A9D">
      <w:pPr>
        <w:pStyle w:val="Heading2"/>
        <w:numPr>
          <w:ilvl w:val="0"/>
          <w:numId w:val="0"/>
        </w:numPr>
        <w:rPr>
          <w:lang w:val="en-US"/>
        </w:rPr>
      </w:pPr>
      <w:bookmarkStart w:id="82" w:name="_Toc359182380"/>
      <w:r w:rsidRPr="00B04F13">
        <w:rPr>
          <w:lang w:val="en-US"/>
        </w:rPr>
        <w:t>A-2:</w:t>
      </w:r>
      <w:r w:rsidRPr="00B04F13">
        <w:rPr>
          <w:sz w:val="24"/>
          <w:szCs w:val="24"/>
          <w:lang w:val="en-US"/>
        </w:rPr>
        <w:t xml:space="preserve"> </w:t>
      </w:r>
      <w:proofErr w:type="spellStart"/>
      <w:r w:rsidRPr="00B04F13">
        <w:rPr>
          <w:lang w:val="en-US"/>
        </w:rPr>
        <w:t>TeV</w:t>
      </w:r>
      <w:proofErr w:type="spellEnd"/>
      <w:r w:rsidRPr="00B04F13">
        <w:rPr>
          <w:lang w:val="en-US"/>
        </w:rPr>
        <w:t xml:space="preserve"> scale collider:</w:t>
      </w:r>
      <w:bookmarkEnd w:id="82"/>
      <w:r w:rsidRPr="00B04F13">
        <w:rPr>
          <w:lang w:val="en-US"/>
        </w:rPr>
        <w:t xml:space="preserve"> </w:t>
      </w:r>
    </w:p>
    <w:p w14:paraId="560747A3" w14:textId="2E46850E" w:rsidR="00997B1B" w:rsidRPr="00B04F13" w:rsidRDefault="00997B1B" w:rsidP="00F03BA3">
      <w:pPr>
        <w:rPr>
          <w:rFonts w:asciiTheme="majorHAnsi" w:hAnsiTheme="majorHAnsi" w:cstheme="majorHAnsi"/>
          <w:b/>
          <w:i/>
          <w:sz w:val="24"/>
          <w:szCs w:val="24"/>
          <w:lang w:val="en-US"/>
        </w:rPr>
      </w:pPr>
      <w:r w:rsidRPr="00B04F13">
        <w:rPr>
          <w:rFonts w:asciiTheme="majorHAnsi" w:hAnsiTheme="majorHAnsi" w:cstheme="majorHAnsi"/>
          <w:b/>
          <w:i/>
          <w:color w:val="0033CC"/>
          <w:sz w:val="24"/>
          <w:szCs w:val="24"/>
          <w:lang w:val="en-US"/>
        </w:rPr>
        <w:t>What are parameters of ~</w:t>
      </w:r>
      <w:proofErr w:type="spellStart"/>
      <w:r w:rsidRPr="00B04F13">
        <w:rPr>
          <w:rFonts w:asciiTheme="majorHAnsi" w:hAnsiTheme="majorHAnsi" w:cstheme="majorHAnsi"/>
          <w:b/>
          <w:i/>
          <w:color w:val="0033CC"/>
          <w:sz w:val="24"/>
          <w:szCs w:val="24"/>
          <w:lang w:val="en-US"/>
        </w:rPr>
        <w:t>TeV</w:t>
      </w:r>
      <w:proofErr w:type="spellEnd"/>
      <w:r w:rsidRPr="00B04F13">
        <w:rPr>
          <w:rFonts w:asciiTheme="majorHAnsi" w:hAnsiTheme="majorHAnsi" w:cstheme="majorHAnsi"/>
          <w:b/>
          <w:i/>
          <w:color w:val="0033CC"/>
          <w:sz w:val="24"/>
          <w:szCs w:val="24"/>
          <w:lang w:val="en-US"/>
        </w:rPr>
        <w:t xml:space="preserve"> scale lepton colliders? Which technical approaches are naturally linked and how can they </w:t>
      </w:r>
      <w:proofErr w:type="gramStart"/>
      <w:r w:rsidRPr="00B04F13">
        <w:rPr>
          <w:rFonts w:asciiTheme="majorHAnsi" w:hAnsiTheme="majorHAnsi" w:cstheme="majorHAnsi"/>
          <w:b/>
          <w:i/>
          <w:color w:val="0033CC"/>
          <w:sz w:val="24"/>
          <w:szCs w:val="24"/>
          <w:lang w:val="en-US"/>
        </w:rPr>
        <w:t>be</w:t>
      </w:r>
      <w:proofErr w:type="gramEnd"/>
      <w:r w:rsidRPr="00B04F13">
        <w:rPr>
          <w:rFonts w:asciiTheme="majorHAnsi" w:hAnsiTheme="majorHAnsi" w:cstheme="majorHAnsi"/>
          <w:b/>
          <w:i/>
          <w:color w:val="0033CC"/>
          <w:sz w:val="24"/>
          <w:szCs w:val="24"/>
          <w:lang w:val="en-US"/>
        </w:rPr>
        <w:t xml:space="preserve"> used in conjunction with each other? How does performance scale with energy? What are the most important luminosity limitations? </w:t>
      </w:r>
    </w:p>
    <w:p w14:paraId="70541D71" w14:textId="768E558F" w:rsidR="00997B1B" w:rsidRPr="00B04F13" w:rsidRDefault="00997B1B" w:rsidP="00A26311">
      <w:pPr>
        <w:jc w:val="both"/>
        <w:rPr>
          <w:lang w:val="en-US"/>
        </w:rPr>
      </w:pPr>
    </w:p>
    <w:p w14:paraId="0BA5A894" w14:textId="7B619B32" w:rsidR="00506AF2" w:rsidRPr="00B04F13" w:rsidRDefault="00997B1B" w:rsidP="00A26311">
      <w:pPr>
        <w:jc w:val="both"/>
        <w:rPr>
          <w:lang w:val="en-US"/>
        </w:rPr>
      </w:pPr>
      <w:r w:rsidRPr="00B04F13">
        <w:rPr>
          <w:lang w:val="en-US"/>
        </w:rPr>
        <w:t xml:space="preserve">The key beam parameters of a </w:t>
      </w:r>
      <w:proofErr w:type="spellStart"/>
      <w:r w:rsidR="00720408" w:rsidRPr="00B04F13">
        <w:rPr>
          <w:lang w:val="en-US"/>
        </w:rPr>
        <w:t>muon</w:t>
      </w:r>
      <w:proofErr w:type="spellEnd"/>
      <w:r w:rsidR="006655ED" w:rsidRPr="00B04F13">
        <w:rPr>
          <w:lang w:val="en-US"/>
        </w:rPr>
        <w:t>-</w:t>
      </w:r>
      <w:r w:rsidRPr="00B04F13">
        <w:rPr>
          <w:lang w:val="en-US"/>
        </w:rPr>
        <w:t>based</w:t>
      </w:r>
      <w:r w:rsidR="006655ED" w:rsidRPr="00B04F13">
        <w:rPr>
          <w:lang w:val="en-US"/>
        </w:rPr>
        <w:t xml:space="preserve"> </w:t>
      </w:r>
      <w:r w:rsidRPr="00B04F13">
        <w:rPr>
          <w:lang w:val="en-US"/>
        </w:rPr>
        <w:t>multi-</w:t>
      </w:r>
      <w:proofErr w:type="spellStart"/>
      <w:r w:rsidRPr="00B04F13">
        <w:rPr>
          <w:lang w:val="en-US"/>
        </w:rPr>
        <w:t>TeV</w:t>
      </w:r>
      <w:proofErr w:type="spellEnd"/>
      <w:r w:rsidRPr="00B04F13">
        <w:rPr>
          <w:lang w:val="en-US"/>
        </w:rPr>
        <w:t xml:space="preserve"> collider are summarized in the </w:t>
      </w:r>
      <w:r w:rsidR="006655ED" w:rsidRPr="00B04F13">
        <w:rPr>
          <w:lang w:val="en-US"/>
        </w:rPr>
        <w:t>T</w:t>
      </w:r>
      <w:r w:rsidRPr="00B04F13">
        <w:rPr>
          <w:lang w:val="en-US"/>
        </w:rPr>
        <w:t xml:space="preserve">able </w:t>
      </w:r>
      <w:r w:rsidR="00F55475">
        <w:rPr>
          <w:lang w:val="en-US"/>
        </w:rPr>
        <w:t>2</w:t>
      </w:r>
      <w:r w:rsidRPr="00B04F13">
        <w:rPr>
          <w:lang w:val="en-US"/>
        </w:rPr>
        <w:t xml:space="preserve">. A </w:t>
      </w:r>
      <w:proofErr w:type="spellStart"/>
      <w:r w:rsidR="00720408" w:rsidRPr="00B04F13">
        <w:rPr>
          <w:lang w:val="en-US"/>
        </w:rPr>
        <w:t>Muon</w:t>
      </w:r>
      <w:proofErr w:type="spellEnd"/>
      <w:r w:rsidR="00720408" w:rsidRPr="00B04F13">
        <w:rPr>
          <w:lang w:val="en-US"/>
        </w:rPr>
        <w:t xml:space="preserve"> C</w:t>
      </w:r>
      <w:r w:rsidRPr="00B04F13">
        <w:rPr>
          <w:lang w:val="en-US"/>
        </w:rPr>
        <w:t xml:space="preserve">ollider is </w:t>
      </w:r>
      <w:r w:rsidR="001F0453" w:rsidRPr="00B04F13">
        <w:rPr>
          <w:lang w:val="en-US"/>
        </w:rPr>
        <w:t xml:space="preserve">the </w:t>
      </w:r>
      <w:r w:rsidRPr="00B04F13">
        <w:rPr>
          <w:lang w:val="en-US"/>
        </w:rPr>
        <w:t xml:space="preserve">ideal technology for a collider in the </w:t>
      </w:r>
      <w:proofErr w:type="spellStart"/>
      <w:r w:rsidRPr="00B04F13">
        <w:rPr>
          <w:lang w:val="en-US"/>
        </w:rPr>
        <w:t>TeV</w:t>
      </w:r>
      <w:proofErr w:type="spellEnd"/>
      <w:r w:rsidRPr="00B04F13">
        <w:rPr>
          <w:lang w:val="en-US"/>
        </w:rPr>
        <w:t xml:space="preserve"> or multi-</w:t>
      </w:r>
      <w:proofErr w:type="spellStart"/>
      <w:r w:rsidRPr="00B04F13">
        <w:rPr>
          <w:lang w:val="en-US"/>
        </w:rPr>
        <w:t>TeV</w:t>
      </w:r>
      <w:proofErr w:type="spellEnd"/>
      <w:r w:rsidRPr="00B04F13">
        <w:rPr>
          <w:lang w:val="en-US"/>
        </w:rPr>
        <w:t xml:space="preserve"> range. Indeed, it</w:t>
      </w:r>
      <w:r w:rsidR="002E7082" w:rsidRPr="00B04F13">
        <w:rPr>
          <w:lang w:val="en-US"/>
        </w:rPr>
        <w:t xml:space="preserve"> suffers neither from</w:t>
      </w:r>
      <w:r w:rsidRPr="00B04F13">
        <w:rPr>
          <w:lang w:val="en-US"/>
        </w:rPr>
        <w:t xml:space="preserve"> synchrotron radiation losses</w:t>
      </w:r>
      <w:r w:rsidR="002E7082" w:rsidRPr="00B04F13">
        <w:rPr>
          <w:lang w:val="en-US"/>
        </w:rPr>
        <w:t>,</w:t>
      </w:r>
      <w:r w:rsidRPr="00B04F13">
        <w:rPr>
          <w:lang w:val="en-US"/>
        </w:rPr>
        <w:t xml:space="preserve"> as </w:t>
      </w:r>
      <w:r w:rsidR="00453401" w:rsidRPr="00B04F13">
        <w:rPr>
          <w:lang w:val="en-US"/>
        </w:rPr>
        <w:t xml:space="preserve">is the case for </w:t>
      </w:r>
      <w:r w:rsidRPr="00B04F13">
        <w:rPr>
          <w:lang w:val="en-US"/>
        </w:rPr>
        <w:t>circular colliders</w:t>
      </w:r>
      <w:r w:rsidR="002E7082" w:rsidRPr="00B04F13">
        <w:rPr>
          <w:lang w:val="en-US"/>
        </w:rPr>
        <w:t>,</w:t>
      </w:r>
      <w:r w:rsidRPr="00B04F13">
        <w:rPr>
          <w:lang w:val="en-US"/>
        </w:rPr>
        <w:t xml:space="preserve"> </w:t>
      </w:r>
      <w:r w:rsidR="002E7082" w:rsidRPr="00B04F13">
        <w:rPr>
          <w:lang w:val="en-US"/>
        </w:rPr>
        <w:t>n</w:t>
      </w:r>
      <w:r w:rsidRPr="00B04F13">
        <w:rPr>
          <w:lang w:val="en-US"/>
        </w:rPr>
        <w:t xml:space="preserve">or from </w:t>
      </w:r>
      <w:proofErr w:type="spellStart"/>
      <w:r w:rsidRPr="00B04F13">
        <w:rPr>
          <w:lang w:val="en-US"/>
        </w:rPr>
        <w:t>beamstra</w:t>
      </w:r>
      <w:r w:rsidR="006655ED" w:rsidRPr="00B04F13">
        <w:rPr>
          <w:lang w:val="en-US"/>
        </w:rPr>
        <w:t>h</w:t>
      </w:r>
      <w:r w:rsidRPr="00B04F13">
        <w:rPr>
          <w:lang w:val="en-US"/>
        </w:rPr>
        <w:t>lung</w:t>
      </w:r>
      <w:proofErr w:type="spellEnd"/>
      <w:r w:rsidR="002E7082" w:rsidRPr="00B04F13">
        <w:rPr>
          <w:lang w:val="en-US"/>
        </w:rPr>
        <w:t xml:space="preserve">, </w:t>
      </w:r>
      <w:r w:rsidR="00453401" w:rsidRPr="00B04F13">
        <w:rPr>
          <w:lang w:val="en-US"/>
        </w:rPr>
        <w:t>which results in</w:t>
      </w:r>
      <w:r w:rsidRPr="00B04F13">
        <w:rPr>
          <w:lang w:val="en-US"/>
        </w:rPr>
        <w:t xml:space="preserve"> a significant deterioration of the luminosity spectrum</w:t>
      </w:r>
      <w:r w:rsidR="00453401" w:rsidRPr="00B04F13">
        <w:rPr>
          <w:lang w:val="en-US"/>
        </w:rPr>
        <w:t xml:space="preserve"> for linear colliders</w:t>
      </w:r>
      <w:r w:rsidRPr="00B04F13">
        <w:rPr>
          <w:lang w:val="en-US"/>
        </w:rPr>
        <w:t xml:space="preserve">. In addition, </w:t>
      </w:r>
      <w:r w:rsidR="00506AF2" w:rsidRPr="00B04F13">
        <w:rPr>
          <w:lang w:val="en-US"/>
        </w:rPr>
        <w:t>its ability to support</w:t>
      </w:r>
      <w:r w:rsidR="006655ED" w:rsidRPr="00B04F13">
        <w:rPr>
          <w:lang w:val="en-US"/>
        </w:rPr>
        <w:t xml:space="preserve"> </w:t>
      </w:r>
      <w:r w:rsidRPr="00B04F13">
        <w:rPr>
          <w:lang w:val="en-US"/>
        </w:rPr>
        <w:t xml:space="preserve">multiple </w:t>
      </w:r>
      <w:r w:rsidR="006655ED" w:rsidRPr="00B04F13">
        <w:rPr>
          <w:lang w:val="en-US"/>
        </w:rPr>
        <w:t>i</w:t>
      </w:r>
      <w:r w:rsidRPr="00B04F13">
        <w:rPr>
          <w:lang w:val="en-US"/>
        </w:rPr>
        <w:t xml:space="preserve">nteraction </w:t>
      </w:r>
      <w:r w:rsidR="006655ED" w:rsidRPr="00B04F13">
        <w:rPr>
          <w:lang w:val="en-US"/>
        </w:rPr>
        <w:t>regions</w:t>
      </w:r>
      <w:r w:rsidR="00506AF2" w:rsidRPr="00B04F13">
        <w:rPr>
          <w:lang w:val="en-US"/>
        </w:rPr>
        <w:t xml:space="preserve"> multiplies the total delivered luminosity</w:t>
      </w:r>
      <w:r w:rsidR="006655ED" w:rsidRPr="00B04F13">
        <w:rPr>
          <w:lang w:val="en-US"/>
        </w:rPr>
        <w:t>,</w:t>
      </w:r>
      <w:r w:rsidRPr="00B04F13">
        <w:rPr>
          <w:lang w:val="en-US"/>
        </w:rPr>
        <w:t xml:space="preserve"> thus serving a large </w:t>
      </w:r>
      <w:r w:rsidR="00720408" w:rsidRPr="00B04F13">
        <w:rPr>
          <w:lang w:val="en-US"/>
        </w:rPr>
        <w:t xml:space="preserve">High Energy </w:t>
      </w:r>
      <w:r w:rsidRPr="00B04F13">
        <w:rPr>
          <w:lang w:val="en-US"/>
        </w:rPr>
        <w:t>Physics community.</w:t>
      </w:r>
      <w:r w:rsidR="006655ED" w:rsidRPr="00B04F13">
        <w:rPr>
          <w:lang w:val="en-US"/>
        </w:rPr>
        <w:t xml:space="preserve"> Due</w:t>
      </w:r>
      <w:r w:rsidRPr="00B04F13">
        <w:rPr>
          <w:lang w:val="en-US"/>
        </w:rPr>
        <w:t xml:space="preserve"> to the beam circulating about 1000 turns before decay in the colli</w:t>
      </w:r>
      <w:r w:rsidR="006655ED" w:rsidRPr="00B04F13">
        <w:rPr>
          <w:lang w:val="en-US"/>
        </w:rPr>
        <w:t>der</w:t>
      </w:r>
      <w:r w:rsidRPr="00B04F13">
        <w:rPr>
          <w:lang w:val="en-US"/>
        </w:rPr>
        <w:t xml:space="preserve"> ring, the necessary beam </w:t>
      </w:r>
      <w:proofErr w:type="spellStart"/>
      <w:r w:rsidRPr="00B04F13">
        <w:rPr>
          <w:lang w:val="en-US"/>
        </w:rPr>
        <w:t>emittances</w:t>
      </w:r>
      <w:proofErr w:type="spellEnd"/>
      <w:r w:rsidRPr="00B04F13">
        <w:rPr>
          <w:lang w:val="en-US"/>
        </w:rPr>
        <w:t xml:space="preserve"> and beam dimensions at collision are </w:t>
      </w:r>
      <w:r w:rsidR="006655ED" w:rsidRPr="00B04F13">
        <w:rPr>
          <w:lang w:val="en-US"/>
        </w:rPr>
        <w:t xml:space="preserve">greatly </w:t>
      </w:r>
      <w:r w:rsidRPr="00B04F13">
        <w:rPr>
          <w:lang w:val="en-US"/>
        </w:rPr>
        <w:t xml:space="preserve">relaxed </w:t>
      </w:r>
      <w:r w:rsidR="006655ED" w:rsidRPr="00B04F13">
        <w:rPr>
          <w:lang w:val="en-US"/>
        </w:rPr>
        <w:t>with</w:t>
      </w:r>
      <w:r w:rsidRPr="00B04F13">
        <w:rPr>
          <w:lang w:val="en-US"/>
        </w:rPr>
        <w:t xml:space="preserve"> respect </w:t>
      </w:r>
      <w:r w:rsidR="006655ED" w:rsidRPr="00B04F13">
        <w:rPr>
          <w:lang w:val="en-US"/>
        </w:rPr>
        <w:t>to</w:t>
      </w:r>
      <w:r w:rsidRPr="00B04F13">
        <w:rPr>
          <w:lang w:val="en-US"/>
        </w:rPr>
        <w:t xml:space="preserve"> linear collider</w:t>
      </w:r>
      <w:r w:rsidR="006655ED" w:rsidRPr="00B04F13">
        <w:rPr>
          <w:lang w:val="en-US"/>
        </w:rPr>
        <w:t xml:space="preserve"> parameters</w:t>
      </w:r>
      <w:r w:rsidRPr="00B04F13">
        <w:rPr>
          <w:lang w:val="en-US"/>
        </w:rPr>
        <w:t xml:space="preserve">. </w:t>
      </w:r>
    </w:p>
    <w:p w14:paraId="4D72205E" w14:textId="6F71689E" w:rsidR="00506AF2" w:rsidRPr="00B04F13" w:rsidRDefault="00506AF2" w:rsidP="00506AF2">
      <w:pPr>
        <w:pStyle w:val="ListParagraph"/>
        <w:spacing w:before="240"/>
        <w:ind w:left="90"/>
        <w:jc w:val="both"/>
        <w:rPr>
          <w:rFonts w:asciiTheme="minorHAnsi" w:hAnsiTheme="minorHAnsi"/>
          <w:lang w:val="en-US"/>
        </w:rPr>
      </w:pPr>
      <w:r w:rsidRPr="00B04F13">
        <w:rPr>
          <w:rFonts w:asciiTheme="minorHAnsi" w:hAnsiTheme="minorHAnsi"/>
          <w:lang w:val="en-US"/>
        </w:rPr>
        <w:t>The increase in luminosity that is obtained for a multi-</w:t>
      </w:r>
      <w:proofErr w:type="spellStart"/>
      <w:r w:rsidRPr="00B04F13">
        <w:rPr>
          <w:rFonts w:asciiTheme="minorHAnsi" w:hAnsiTheme="minorHAnsi"/>
          <w:lang w:val="en-US"/>
        </w:rPr>
        <w:t>TeV</w:t>
      </w:r>
      <w:proofErr w:type="spellEnd"/>
      <w:r w:rsidRPr="00B04F13">
        <w:rPr>
          <w:rFonts w:asciiTheme="minorHAnsi" w:hAnsiTheme="minorHAnsi"/>
          <w:lang w:val="en-US"/>
        </w:rPr>
        <w:t xml:space="preserve"> collider very closely approaches the ideal E</w:t>
      </w:r>
      <w:r w:rsidRPr="00B04F13">
        <w:rPr>
          <w:rFonts w:asciiTheme="minorHAnsi" w:hAnsiTheme="minorHAnsi"/>
          <w:vertAlign w:val="superscript"/>
          <w:lang w:val="en-US"/>
        </w:rPr>
        <w:t>2</w:t>
      </w:r>
      <w:r w:rsidRPr="00B04F13">
        <w:rPr>
          <w:rFonts w:asciiTheme="minorHAnsi" w:hAnsiTheme="minorHAnsi"/>
          <w:lang w:val="en-US"/>
        </w:rPr>
        <w:t xml:space="preserve"> scaling</w:t>
      </w:r>
      <w:r w:rsidR="0092601C">
        <w:rPr>
          <w:rFonts w:asciiTheme="minorHAnsi" w:hAnsiTheme="minorHAnsi"/>
          <w:lang w:val="en-US"/>
        </w:rPr>
        <w:t>,</w:t>
      </w:r>
      <w:r w:rsidRPr="00B04F13">
        <w:rPr>
          <w:rFonts w:asciiTheme="minorHAnsi" w:hAnsiTheme="minorHAnsi"/>
          <w:lang w:val="en-US"/>
        </w:rPr>
        <w:t xml:space="preserve"> as shown in Figure A-2.</w:t>
      </w:r>
    </w:p>
    <w:p w14:paraId="645041E5" w14:textId="77777777" w:rsidR="00F235C1" w:rsidRPr="00B04F13" w:rsidRDefault="00F235C1" w:rsidP="00506AF2">
      <w:pPr>
        <w:pStyle w:val="ListParagraph"/>
        <w:spacing w:before="240"/>
        <w:ind w:left="90"/>
        <w:jc w:val="both"/>
        <w:rPr>
          <w:rFonts w:asciiTheme="minorHAnsi" w:hAnsiTheme="minorHAnsi"/>
          <w:lang w:val="en-US"/>
        </w:rPr>
      </w:pPr>
    </w:p>
    <w:p w14:paraId="2E50826D" w14:textId="77777777" w:rsidR="00506AF2" w:rsidRPr="00B04F13" w:rsidRDefault="00506AF2" w:rsidP="00DD2A9D">
      <w:pPr>
        <w:jc w:val="center"/>
        <w:rPr>
          <w:lang w:val="en-US"/>
        </w:rPr>
      </w:pPr>
      <w:r w:rsidRPr="00B04F13">
        <w:rPr>
          <w:noProof/>
          <w:lang w:eastAsia="en-GB"/>
        </w:rPr>
        <w:lastRenderedPageBreak/>
        <w:drawing>
          <wp:inline distT="0" distB="0" distL="0" distR="0" wp14:anchorId="61A865FD" wp14:editId="1F0B5D82">
            <wp:extent cx="4374967" cy="290497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A2.pdf"/>
                    <pic:cNvPicPr/>
                  </pic:nvPicPr>
                  <pic:blipFill rotWithShape="1">
                    <a:blip r:embed="rId49">
                      <a:extLst>
                        <a:ext uri="{28A0092B-C50C-407E-A947-70E740481C1C}">
                          <a14:useLocalDpi xmlns:a14="http://schemas.microsoft.com/office/drawing/2010/main" val="0"/>
                        </a:ext>
                      </a:extLst>
                    </a:blip>
                    <a:srcRect l="7175" t="6890" r="6019" b="18515"/>
                    <a:stretch/>
                  </pic:blipFill>
                  <pic:spPr bwMode="auto">
                    <a:xfrm>
                      <a:off x="0" y="0"/>
                      <a:ext cx="4380651" cy="2908752"/>
                    </a:xfrm>
                    <a:prstGeom prst="rect">
                      <a:avLst/>
                    </a:prstGeom>
                    <a:ln>
                      <a:noFill/>
                    </a:ln>
                    <a:extLst>
                      <a:ext uri="{53640926-AAD7-44D8-BBD7-CCE9431645EC}">
                        <a14:shadowObscured xmlns:a14="http://schemas.microsoft.com/office/drawing/2010/main"/>
                      </a:ext>
                    </a:extLst>
                  </pic:spPr>
                </pic:pic>
              </a:graphicData>
            </a:graphic>
          </wp:inline>
        </w:drawing>
      </w:r>
    </w:p>
    <w:p w14:paraId="46AF9163" w14:textId="77777777" w:rsidR="00F55475" w:rsidRPr="00B04F13" w:rsidRDefault="00F55475" w:rsidP="00F55475">
      <w:pPr>
        <w:pStyle w:val="ListParagraph"/>
        <w:spacing w:before="240"/>
        <w:ind w:left="90"/>
        <w:jc w:val="both"/>
        <w:rPr>
          <w:lang w:val="en-US"/>
        </w:rPr>
      </w:pPr>
      <w:r w:rsidRPr="00B04F13">
        <w:rPr>
          <w:lang w:val="en-US"/>
        </w:rPr>
        <w:t xml:space="preserve">Figure A-2.  </w:t>
      </w:r>
      <w:proofErr w:type="gramStart"/>
      <w:r w:rsidRPr="00B04F13">
        <w:rPr>
          <w:lang w:val="en-US"/>
        </w:rPr>
        <w:t xml:space="preserve">Effective scaling of the luminosity per input power with energy for a </w:t>
      </w:r>
      <w:r w:rsidRPr="00B04F13">
        <w:rPr>
          <w:lang w:val="en-US"/>
        </w:rPr>
        <w:br/>
        <w:t>multi-</w:t>
      </w:r>
      <w:proofErr w:type="spellStart"/>
      <w:r w:rsidRPr="00B04F13">
        <w:rPr>
          <w:lang w:val="en-US"/>
        </w:rPr>
        <w:t>TeV</w:t>
      </w:r>
      <w:proofErr w:type="spellEnd"/>
      <w:r w:rsidRPr="00B04F13">
        <w:rPr>
          <w:lang w:val="en-US"/>
        </w:rPr>
        <w:t xml:space="preserve"> MC.</w:t>
      </w:r>
      <w:proofErr w:type="gramEnd"/>
    </w:p>
    <w:p w14:paraId="06AA46FE" w14:textId="77777777" w:rsidR="00506AF2" w:rsidRPr="00B04F13" w:rsidRDefault="00506AF2" w:rsidP="00A26311">
      <w:pPr>
        <w:jc w:val="both"/>
        <w:rPr>
          <w:lang w:val="en-US"/>
        </w:rPr>
      </w:pPr>
    </w:p>
    <w:p w14:paraId="6F474E26" w14:textId="019E6359" w:rsidR="00997B1B" w:rsidRPr="00B04F13" w:rsidRDefault="002E7082" w:rsidP="00A26311">
      <w:pPr>
        <w:jc w:val="both"/>
        <w:rPr>
          <w:lang w:val="en-US"/>
        </w:rPr>
      </w:pPr>
      <w:r w:rsidRPr="00B04F13">
        <w:rPr>
          <w:lang w:val="en-US"/>
        </w:rPr>
        <w:t>The primary</w:t>
      </w:r>
      <w:r w:rsidR="00997B1B" w:rsidRPr="00B04F13">
        <w:rPr>
          <w:lang w:val="en-US"/>
        </w:rPr>
        <w:t xml:space="preserve"> performance </w:t>
      </w:r>
      <w:r w:rsidRPr="00B04F13">
        <w:rPr>
          <w:lang w:val="en-US"/>
        </w:rPr>
        <w:t xml:space="preserve">limitations </w:t>
      </w:r>
      <w:r w:rsidR="00997B1B" w:rsidRPr="00B04F13">
        <w:rPr>
          <w:lang w:val="en-US"/>
        </w:rPr>
        <w:t xml:space="preserve">at high energy </w:t>
      </w:r>
      <w:r w:rsidRPr="00B04F13">
        <w:rPr>
          <w:lang w:val="en-US"/>
        </w:rPr>
        <w:t>will be the limits imposed by</w:t>
      </w:r>
      <w:r w:rsidR="00997B1B" w:rsidRPr="00B04F13">
        <w:rPr>
          <w:lang w:val="en-US"/>
        </w:rPr>
        <w:t xml:space="preserve"> the production</w:t>
      </w:r>
      <w:r w:rsidR="000E1FA1" w:rsidRPr="00B04F13">
        <w:rPr>
          <w:lang w:val="en-US"/>
        </w:rPr>
        <w:t>,</w:t>
      </w:r>
      <w:r w:rsidR="00997B1B" w:rsidRPr="00B04F13">
        <w:rPr>
          <w:lang w:val="en-US"/>
        </w:rPr>
        <w:t xml:space="preserve"> cooling</w:t>
      </w:r>
      <w:r w:rsidR="000E1FA1" w:rsidRPr="00B04F13">
        <w:rPr>
          <w:lang w:val="en-US"/>
        </w:rPr>
        <w:t xml:space="preserve"> and lifetime</w:t>
      </w:r>
      <w:r w:rsidR="00997B1B" w:rsidRPr="00B04F13">
        <w:rPr>
          <w:lang w:val="en-US"/>
        </w:rPr>
        <w:t xml:space="preserve"> of the </w:t>
      </w:r>
      <w:proofErr w:type="spellStart"/>
      <w:r w:rsidR="00997B1B" w:rsidRPr="00B04F13">
        <w:rPr>
          <w:lang w:val="en-US"/>
        </w:rPr>
        <w:t>muon</w:t>
      </w:r>
      <w:proofErr w:type="spellEnd"/>
      <w:r w:rsidR="00997B1B" w:rsidRPr="00B04F13">
        <w:rPr>
          <w:lang w:val="en-US"/>
        </w:rPr>
        <w:t xml:space="preserve"> beam. The ultimate colliding beam energy is limited by the neutrino radiation at ground level</w:t>
      </w:r>
      <w:r w:rsidRPr="00B04F13">
        <w:rPr>
          <w:lang w:val="en-US"/>
        </w:rPr>
        <w:t xml:space="preserve"> and, for present design assumptions, limit</w:t>
      </w:r>
      <w:r w:rsidR="00506AF2" w:rsidRPr="00B04F13">
        <w:rPr>
          <w:lang w:val="en-US"/>
        </w:rPr>
        <w:t>s</w:t>
      </w:r>
      <w:r w:rsidRPr="00B04F13">
        <w:rPr>
          <w:lang w:val="en-US"/>
        </w:rPr>
        <w:t xml:space="preserve"> the collider energy to </w:t>
      </w:r>
      <w:r w:rsidRPr="00B04F13">
        <w:rPr>
          <w:rFonts w:cs="Times New Roman"/>
          <w:lang w:val="en-US"/>
        </w:rPr>
        <w:t>≤</w:t>
      </w:r>
      <w:r w:rsidR="00997B1B" w:rsidRPr="00B04F13">
        <w:rPr>
          <w:lang w:val="en-US"/>
        </w:rPr>
        <w:t xml:space="preserve"> 10 </w:t>
      </w:r>
      <w:proofErr w:type="spellStart"/>
      <w:r w:rsidR="00997B1B" w:rsidRPr="00B04F13">
        <w:rPr>
          <w:lang w:val="en-US"/>
        </w:rPr>
        <w:t>TeV</w:t>
      </w:r>
      <w:proofErr w:type="spellEnd"/>
      <w:r w:rsidR="00997B1B" w:rsidRPr="00B04F13">
        <w:rPr>
          <w:lang w:val="en-US"/>
        </w:rPr>
        <w:t>.</w:t>
      </w:r>
    </w:p>
    <w:p w14:paraId="470CF4E4" w14:textId="77777777" w:rsidR="001750E1" w:rsidRPr="00B04F13" w:rsidRDefault="001750E1" w:rsidP="00A26311">
      <w:pPr>
        <w:jc w:val="both"/>
        <w:rPr>
          <w:lang w:val="en-US"/>
        </w:rPr>
      </w:pPr>
    </w:p>
    <w:p w14:paraId="120EF5AF" w14:textId="77777777" w:rsidR="00100C73" w:rsidRDefault="00100C73" w:rsidP="00F03BA3">
      <w:pPr>
        <w:pStyle w:val="Heading2"/>
        <w:numPr>
          <w:ilvl w:val="0"/>
          <w:numId w:val="0"/>
        </w:numPr>
        <w:spacing w:before="0"/>
        <w:ind w:left="-486"/>
        <w:jc w:val="both"/>
        <w:rPr>
          <w:color w:val="0000CC"/>
          <w:sz w:val="28"/>
          <w:szCs w:val="28"/>
          <w:lang w:val="en-US"/>
        </w:rPr>
      </w:pPr>
    </w:p>
    <w:p w14:paraId="24F18444" w14:textId="77777777" w:rsidR="00606F4D" w:rsidRPr="00B04F13" w:rsidRDefault="00997B1B" w:rsidP="00F03BA3">
      <w:pPr>
        <w:pStyle w:val="Heading2"/>
        <w:numPr>
          <w:ilvl w:val="0"/>
          <w:numId w:val="0"/>
        </w:numPr>
        <w:spacing w:before="0"/>
        <w:ind w:left="-486"/>
        <w:jc w:val="both"/>
        <w:rPr>
          <w:sz w:val="28"/>
          <w:szCs w:val="28"/>
          <w:lang w:val="en-US"/>
        </w:rPr>
      </w:pPr>
      <w:bookmarkStart w:id="83" w:name="_Toc359182381"/>
      <w:r w:rsidRPr="00B04F13">
        <w:rPr>
          <w:color w:val="0000CC"/>
          <w:sz w:val="28"/>
          <w:szCs w:val="28"/>
          <w:lang w:val="en-US"/>
        </w:rPr>
        <w:t>A-3: Timescale and limitations:</w:t>
      </w:r>
      <w:bookmarkEnd w:id="83"/>
      <w:r w:rsidRPr="00B04F13">
        <w:rPr>
          <w:sz w:val="28"/>
          <w:szCs w:val="28"/>
          <w:lang w:val="en-US"/>
        </w:rPr>
        <w:t xml:space="preserve"> </w:t>
      </w:r>
    </w:p>
    <w:p w14:paraId="69832CC0" w14:textId="2CB96434" w:rsidR="00997B1B" w:rsidRPr="00B04F13" w:rsidRDefault="00997B1B" w:rsidP="00F03BA3">
      <w:pPr>
        <w:rPr>
          <w:rFonts w:asciiTheme="majorHAnsi" w:hAnsiTheme="majorHAnsi" w:cstheme="majorHAnsi"/>
          <w:b/>
          <w:i/>
          <w:color w:val="0033CC"/>
          <w:sz w:val="24"/>
          <w:szCs w:val="24"/>
          <w:lang w:val="en-US"/>
        </w:rPr>
      </w:pPr>
      <w:r w:rsidRPr="00B04F13">
        <w:rPr>
          <w:rFonts w:asciiTheme="majorHAnsi" w:hAnsiTheme="majorHAnsi" w:cstheme="majorHAnsi"/>
          <w:b/>
          <w:i/>
          <w:color w:val="0033CC"/>
          <w:sz w:val="24"/>
          <w:szCs w:val="24"/>
          <w:lang w:val="en-US"/>
        </w:rPr>
        <w:t xml:space="preserve">Can </w:t>
      </w:r>
      <w:proofErr w:type="spellStart"/>
      <w:r w:rsidRPr="00B04F13">
        <w:rPr>
          <w:rFonts w:asciiTheme="majorHAnsi" w:hAnsiTheme="majorHAnsi" w:cstheme="majorHAnsi"/>
          <w:b/>
          <w:i/>
          <w:color w:val="0033CC"/>
          <w:sz w:val="24"/>
          <w:szCs w:val="24"/>
          <w:lang w:val="en-US"/>
        </w:rPr>
        <w:t>muon</w:t>
      </w:r>
      <w:proofErr w:type="spellEnd"/>
      <w:r w:rsidRPr="00B04F13">
        <w:rPr>
          <w:rFonts w:asciiTheme="majorHAnsi" w:hAnsiTheme="majorHAnsi" w:cstheme="majorHAnsi"/>
          <w:b/>
          <w:i/>
          <w:color w:val="0033CC"/>
          <w:sz w:val="24"/>
          <w:szCs w:val="24"/>
          <w:lang w:val="en-US"/>
        </w:rPr>
        <w:t xml:space="preserve"> colliders have a role as a Higgs factory on a 10 to 15 year horizon? What are the limitations due to site-boundary radiation control and collider background for a </w:t>
      </w:r>
      <w:proofErr w:type="spellStart"/>
      <w:r w:rsidRPr="00B04F13">
        <w:rPr>
          <w:rFonts w:asciiTheme="majorHAnsi" w:hAnsiTheme="majorHAnsi" w:cstheme="majorHAnsi"/>
          <w:b/>
          <w:i/>
          <w:color w:val="0033CC"/>
          <w:sz w:val="24"/>
          <w:szCs w:val="24"/>
          <w:lang w:val="en-US"/>
        </w:rPr>
        <w:t>TeV</w:t>
      </w:r>
      <w:proofErr w:type="spellEnd"/>
      <w:r w:rsidRPr="00B04F13">
        <w:rPr>
          <w:rFonts w:asciiTheme="majorHAnsi" w:hAnsiTheme="majorHAnsi" w:cstheme="majorHAnsi"/>
          <w:b/>
          <w:i/>
          <w:color w:val="0033CC"/>
          <w:sz w:val="24"/>
          <w:szCs w:val="24"/>
          <w:lang w:val="en-US"/>
        </w:rPr>
        <w:t xml:space="preserve">-scale </w:t>
      </w:r>
      <w:proofErr w:type="spellStart"/>
      <w:r w:rsidRPr="00B04F13">
        <w:rPr>
          <w:rFonts w:asciiTheme="majorHAnsi" w:hAnsiTheme="majorHAnsi" w:cstheme="majorHAnsi"/>
          <w:b/>
          <w:i/>
          <w:color w:val="0033CC"/>
          <w:sz w:val="24"/>
          <w:szCs w:val="24"/>
          <w:lang w:val="en-US"/>
        </w:rPr>
        <w:t>muon</w:t>
      </w:r>
      <w:proofErr w:type="spellEnd"/>
      <w:r w:rsidRPr="00B04F13">
        <w:rPr>
          <w:rFonts w:asciiTheme="majorHAnsi" w:hAnsiTheme="majorHAnsi" w:cstheme="majorHAnsi"/>
          <w:b/>
          <w:i/>
          <w:color w:val="0033CC"/>
          <w:sz w:val="24"/>
          <w:szCs w:val="24"/>
          <w:lang w:val="en-US"/>
        </w:rPr>
        <w:t xml:space="preserve"> collider?</w:t>
      </w:r>
    </w:p>
    <w:p w14:paraId="2714CB67" w14:textId="77777777" w:rsidR="00724089" w:rsidRPr="00B04F13" w:rsidRDefault="00724089" w:rsidP="00F03BA3">
      <w:pPr>
        <w:rPr>
          <w:rFonts w:asciiTheme="majorHAnsi" w:hAnsiTheme="majorHAnsi" w:cstheme="majorHAnsi"/>
          <w:b/>
          <w:i/>
          <w:color w:val="0033CC"/>
          <w:sz w:val="24"/>
          <w:szCs w:val="24"/>
          <w:lang w:val="en-US"/>
        </w:rPr>
      </w:pPr>
    </w:p>
    <w:p w14:paraId="2FE4A183" w14:textId="5F30DBFD" w:rsidR="00997B1B" w:rsidRPr="00B04F13" w:rsidRDefault="00997B1B" w:rsidP="00A26311">
      <w:pPr>
        <w:jc w:val="both"/>
        <w:rPr>
          <w:lang w:val="en-US"/>
        </w:rPr>
      </w:pPr>
      <w:proofErr w:type="spellStart"/>
      <w:r w:rsidRPr="00B04F13">
        <w:rPr>
          <w:lang w:val="en-US"/>
        </w:rPr>
        <w:t>Muon</w:t>
      </w:r>
      <w:proofErr w:type="spellEnd"/>
      <w:r w:rsidRPr="00B04F13">
        <w:rPr>
          <w:lang w:val="en-US"/>
        </w:rPr>
        <w:t xml:space="preserve"> </w:t>
      </w:r>
      <w:r w:rsidR="00720408" w:rsidRPr="00B04F13">
        <w:rPr>
          <w:lang w:val="en-US"/>
        </w:rPr>
        <w:t>C</w:t>
      </w:r>
      <w:r w:rsidRPr="00B04F13">
        <w:rPr>
          <w:lang w:val="en-US"/>
        </w:rPr>
        <w:t>olliders rely on novel technolog</w:t>
      </w:r>
      <w:r w:rsidR="00955EE2" w:rsidRPr="00B04F13">
        <w:rPr>
          <w:lang w:val="en-US"/>
        </w:rPr>
        <w:t>ies</w:t>
      </w:r>
      <w:r w:rsidRPr="00B04F13">
        <w:rPr>
          <w:lang w:val="en-US"/>
        </w:rPr>
        <w:t xml:space="preserve"> w</w:t>
      </w:r>
      <w:r w:rsidR="00955EE2" w:rsidRPr="00B04F13">
        <w:rPr>
          <w:lang w:val="en-US"/>
        </w:rPr>
        <w:t>hose</w:t>
      </w:r>
      <w:r w:rsidRPr="00B04F13">
        <w:rPr>
          <w:lang w:val="en-US"/>
        </w:rPr>
        <w:t xml:space="preserve"> feasibility is being studied in two phases culminating in 2018 with</w:t>
      </w:r>
      <w:r w:rsidR="007E7D69" w:rsidRPr="00B04F13">
        <w:rPr>
          <w:lang w:val="en-US"/>
        </w:rPr>
        <w:t xml:space="preserve"> the conclusion of the MAP Fe</w:t>
      </w:r>
      <w:r w:rsidR="00720408" w:rsidRPr="00B04F13">
        <w:rPr>
          <w:lang w:val="en-US"/>
        </w:rPr>
        <w:t>a</w:t>
      </w:r>
      <w:r w:rsidR="007E7D69" w:rsidRPr="00B04F13">
        <w:rPr>
          <w:lang w:val="en-US"/>
        </w:rPr>
        <w:t>sibility Assessment</w:t>
      </w:r>
      <w:r w:rsidRPr="00B04F13">
        <w:rPr>
          <w:lang w:val="en-US"/>
        </w:rPr>
        <w:t xml:space="preserve">. If successful, a conceptual and </w:t>
      </w:r>
      <w:r w:rsidR="00955EE2" w:rsidRPr="00B04F13">
        <w:rPr>
          <w:lang w:val="en-US"/>
        </w:rPr>
        <w:t>subsequent</w:t>
      </w:r>
      <w:r w:rsidRPr="00B04F13">
        <w:rPr>
          <w:lang w:val="en-US"/>
        </w:rPr>
        <w:t xml:space="preserve"> technical design could </w:t>
      </w:r>
      <w:r w:rsidR="00453401" w:rsidRPr="00B04F13">
        <w:rPr>
          <w:lang w:val="en-US"/>
        </w:rPr>
        <w:t xml:space="preserve">then </w:t>
      </w:r>
      <w:r w:rsidRPr="00B04F13">
        <w:rPr>
          <w:lang w:val="en-US"/>
        </w:rPr>
        <w:t>be launched</w:t>
      </w:r>
      <w:r w:rsidR="00253517" w:rsidRPr="00B04F13">
        <w:rPr>
          <w:lang w:val="en-US"/>
        </w:rPr>
        <w:t xml:space="preserve"> along with a program of advanced systems R&amp;D.</w:t>
      </w:r>
    </w:p>
    <w:p w14:paraId="18A2DAF0" w14:textId="77777777" w:rsidR="002E7082" w:rsidRPr="00B04F13" w:rsidRDefault="002E7082" w:rsidP="00A26311">
      <w:pPr>
        <w:jc w:val="both"/>
        <w:rPr>
          <w:lang w:val="en-US"/>
        </w:rPr>
      </w:pPr>
    </w:p>
    <w:p w14:paraId="039F3C58" w14:textId="70745748" w:rsidR="00CF40D6" w:rsidRPr="00B04F13" w:rsidRDefault="00997B1B" w:rsidP="00CF40D6">
      <w:pPr>
        <w:jc w:val="both"/>
        <w:rPr>
          <w:lang w:val="en-US"/>
        </w:rPr>
      </w:pPr>
      <w:r w:rsidRPr="00B04F13">
        <w:rPr>
          <w:lang w:val="en-US"/>
        </w:rPr>
        <w:t>The m</w:t>
      </w:r>
      <w:r w:rsidR="00E002F6" w:rsidRPr="00B04F13">
        <w:rPr>
          <w:lang w:val="en-US"/>
        </w:rPr>
        <w:t>ost significant</w:t>
      </w:r>
      <w:r w:rsidRPr="00B04F13">
        <w:rPr>
          <w:lang w:val="en-US"/>
        </w:rPr>
        <w:t xml:space="preserve"> technical </w:t>
      </w:r>
      <w:r w:rsidR="002E7082" w:rsidRPr="00B04F13">
        <w:rPr>
          <w:lang w:val="en-US"/>
        </w:rPr>
        <w:t xml:space="preserve">feasibility </w:t>
      </w:r>
      <w:r w:rsidRPr="00B04F13">
        <w:rPr>
          <w:lang w:val="en-US"/>
        </w:rPr>
        <w:t xml:space="preserve">issue on the critical path </w:t>
      </w:r>
      <w:r w:rsidR="00E002F6" w:rsidRPr="00B04F13">
        <w:rPr>
          <w:lang w:val="en-US"/>
        </w:rPr>
        <w:t xml:space="preserve">is the design and performance of </w:t>
      </w:r>
      <w:r w:rsidR="009A0296" w:rsidRPr="00B04F13">
        <w:rPr>
          <w:lang w:val="en-US"/>
        </w:rPr>
        <w:t xml:space="preserve">an </w:t>
      </w:r>
      <w:r w:rsidRPr="00B04F13">
        <w:rPr>
          <w:lang w:val="en-US"/>
        </w:rPr>
        <w:t>ionization cooling</w:t>
      </w:r>
      <w:r w:rsidR="00E002F6" w:rsidRPr="00B04F13">
        <w:rPr>
          <w:lang w:val="en-US"/>
        </w:rPr>
        <w:t xml:space="preserve"> channel.  The basic principles of </w:t>
      </w:r>
      <w:r w:rsidR="009A0296" w:rsidRPr="00B04F13">
        <w:rPr>
          <w:lang w:val="en-US"/>
        </w:rPr>
        <w:t xml:space="preserve">4D (needed for the NF) and 6D (needed for a collider) </w:t>
      </w:r>
      <w:r w:rsidR="00E002F6" w:rsidRPr="00B04F13">
        <w:rPr>
          <w:lang w:val="en-US"/>
        </w:rPr>
        <w:t xml:space="preserve">ionization cooling are </w:t>
      </w:r>
      <w:r w:rsidRPr="00B04F13">
        <w:rPr>
          <w:lang w:val="en-US"/>
        </w:rPr>
        <w:t xml:space="preserve">being studied in the </w:t>
      </w:r>
      <w:proofErr w:type="spellStart"/>
      <w:r w:rsidR="00E002F6" w:rsidRPr="00B04F13">
        <w:rPr>
          <w:lang w:val="en-US"/>
        </w:rPr>
        <w:t>Muon</w:t>
      </w:r>
      <w:proofErr w:type="spellEnd"/>
      <w:r w:rsidR="00E002F6" w:rsidRPr="00B04F13">
        <w:rPr>
          <w:lang w:val="en-US"/>
        </w:rPr>
        <w:t xml:space="preserve"> Ionization Cooling Experiment (</w:t>
      </w:r>
      <w:r w:rsidRPr="00B04F13">
        <w:rPr>
          <w:lang w:val="en-US"/>
        </w:rPr>
        <w:t>MICE</w:t>
      </w:r>
      <w:r w:rsidR="00E002F6" w:rsidRPr="00B04F13">
        <w:rPr>
          <w:lang w:val="en-US"/>
        </w:rPr>
        <w:t>)</w:t>
      </w:r>
      <w:r w:rsidRPr="00B04F13">
        <w:rPr>
          <w:lang w:val="en-US"/>
        </w:rPr>
        <w:t xml:space="preserve"> at </w:t>
      </w:r>
      <w:r w:rsidR="00E002F6" w:rsidRPr="00B04F13">
        <w:rPr>
          <w:lang w:val="en-US"/>
        </w:rPr>
        <w:t>Rutherford Appleton Laboratory (</w:t>
      </w:r>
      <w:r w:rsidRPr="00B04F13">
        <w:rPr>
          <w:lang w:val="en-US"/>
        </w:rPr>
        <w:t>RAL</w:t>
      </w:r>
      <w:r w:rsidR="00E002F6" w:rsidRPr="00B04F13">
        <w:rPr>
          <w:lang w:val="en-US"/>
        </w:rPr>
        <w:t>) in the UK</w:t>
      </w:r>
      <w:r w:rsidRPr="00B04F13">
        <w:rPr>
          <w:lang w:val="en-US"/>
        </w:rPr>
        <w:t xml:space="preserve"> with </w:t>
      </w:r>
      <w:r w:rsidR="00E002F6" w:rsidRPr="00B04F13">
        <w:rPr>
          <w:lang w:val="en-US"/>
        </w:rPr>
        <w:t>Step</w:t>
      </w:r>
      <w:r w:rsidRPr="00B04F13">
        <w:rPr>
          <w:lang w:val="en-US"/>
        </w:rPr>
        <w:t xml:space="preserve"> IV (one cooling station without acceleration) </w:t>
      </w:r>
      <w:r w:rsidR="00E002F6" w:rsidRPr="00B04F13">
        <w:rPr>
          <w:lang w:val="en-US"/>
        </w:rPr>
        <w:t xml:space="preserve">to be </w:t>
      </w:r>
      <w:r w:rsidR="00520EAF" w:rsidRPr="00B04F13">
        <w:rPr>
          <w:lang w:val="en-US"/>
        </w:rPr>
        <w:t xml:space="preserve">completed by </w:t>
      </w:r>
      <w:r w:rsidRPr="00B04F13">
        <w:rPr>
          <w:lang w:val="en-US"/>
        </w:rPr>
        <w:t xml:space="preserve">2015 and </w:t>
      </w:r>
      <w:r w:rsidR="00E002F6" w:rsidRPr="00B04F13">
        <w:rPr>
          <w:lang w:val="en-US"/>
        </w:rPr>
        <w:t>Step</w:t>
      </w:r>
      <w:r w:rsidR="001F7ACB" w:rsidRPr="00B04F13">
        <w:rPr>
          <w:lang w:val="en-US"/>
        </w:rPr>
        <w:t> </w:t>
      </w:r>
      <w:r w:rsidRPr="00B04F13">
        <w:rPr>
          <w:lang w:val="en-US"/>
        </w:rPr>
        <w:t xml:space="preserve">VI (one full cooling cell including acceleration) </w:t>
      </w:r>
      <w:r w:rsidR="00520EAF" w:rsidRPr="00B04F13">
        <w:rPr>
          <w:lang w:val="en-US"/>
        </w:rPr>
        <w:t xml:space="preserve">by </w:t>
      </w:r>
      <w:r w:rsidRPr="00B04F13">
        <w:rPr>
          <w:lang w:val="en-US"/>
        </w:rPr>
        <w:t xml:space="preserve">2018.  </w:t>
      </w:r>
      <w:r w:rsidR="00CF40D6" w:rsidRPr="00B04F13">
        <w:rPr>
          <w:lang w:val="en-US"/>
        </w:rPr>
        <w:t xml:space="preserve">We anticipate that MICE results, in combination with the MAP Feasibility Assessment, </w:t>
      </w:r>
      <w:r w:rsidR="00720408" w:rsidRPr="00B04F13">
        <w:rPr>
          <w:lang w:val="en-US"/>
        </w:rPr>
        <w:t xml:space="preserve">will </w:t>
      </w:r>
      <w:r w:rsidR="00CF40D6" w:rsidRPr="00B04F13">
        <w:rPr>
          <w:lang w:val="en-US"/>
        </w:rPr>
        <w:t>enable an informed decision on Neutrino Factory capabilities by 2020.</w:t>
      </w:r>
    </w:p>
    <w:p w14:paraId="4313D627" w14:textId="77777777" w:rsidR="007E7D69" w:rsidRPr="00B04F13" w:rsidRDefault="007E7D69" w:rsidP="00A26311">
      <w:pPr>
        <w:jc w:val="both"/>
        <w:rPr>
          <w:lang w:val="en-US"/>
        </w:rPr>
      </w:pPr>
    </w:p>
    <w:p w14:paraId="7CFF8C67" w14:textId="22D83EDF" w:rsidR="009A0296" w:rsidRPr="00B04F13" w:rsidRDefault="009A0296" w:rsidP="009A0296">
      <w:pPr>
        <w:jc w:val="both"/>
        <w:rPr>
          <w:lang w:val="en-US"/>
        </w:rPr>
      </w:pPr>
      <w:r w:rsidRPr="00B04F13">
        <w:rPr>
          <w:lang w:val="en-US"/>
        </w:rPr>
        <w:t xml:space="preserve">Advanced R&amp;D for the high intensity 6D ionization cooling channel required for a </w:t>
      </w:r>
      <w:proofErr w:type="spellStart"/>
      <w:r w:rsidRPr="00B04F13">
        <w:rPr>
          <w:lang w:val="en-US"/>
        </w:rPr>
        <w:t>muon</w:t>
      </w:r>
      <w:proofErr w:type="spellEnd"/>
      <w:r w:rsidRPr="00B04F13">
        <w:rPr>
          <w:lang w:val="en-US"/>
        </w:rPr>
        <w:t xml:space="preserve"> coll</w:t>
      </w:r>
      <w:r w:rsidR="00CF40D6" w:rsidRPr="00B04F13">
        <w:rPr>
          <w:lang w:val="en-US"/>
        </w:rPr>
        <w:t xml:space="preserve">ider could be pursued using a facility such as </w:t>
      </w:r>
      <w:proofErr w:type="spellStart"/>
      <w:r w:rsidR="00160AB1" w:rsidRPr="00EE4A42">
        <w:rPr>
          <w:rFonts w:cs="Times New Roman"/>
          <w:lang w:val="en-US"/>
        </w:rPr>
        <w:t>nu</w:t>
      </w:r>
      <w:r w:rsidR="00160AB1" w:rsidRPr="00B04F13">
        <w:rPr>
          <w:lang w:val="en-US"/>
        </w:rPr>
        <w:t>STORM</w:t>
      </w:r>
      <w:proofErr w:type="spellEnd"/>
      <w:r w:rsidRPr="00B04F13">
        <w:rPr>
          <w:rFonts w:asciiTheme="minorHAnsi" w:hAnsiTheme="minorHAnsi"/>
          <w:lang w:val="en-US"/>
        </w:rPr>
        <w:t xml:space="preserve"> </w:t>
      </w:r>
      <w:r w:rsidR="00CF40D6" w:rsidRPr="00B04F13">
        <w:rPr>
          <w:lang w:val="en-US"/>
        </w:rPr>
        <w:t>to provide</w:t>
      </w:r>
      <w:r w:rsidRPr="00B04F13">
        <w:rPr>
          <w:lang w:val="en-US"/>
        </w:rPr>
        <w:t xml:space="preserve"> a </w:t>
      </w:r>
      <w:proofErr w:type="spellStart"/>
      <w:r w:rsidRPr="00B04F13">
        <w:rPr>
          <w:lang w:val="en-US"/>
        </w:rPr>
        <w:t>mu</w:t>
      </w:r>
      <w:r w:rsidR="00CF40D6" w:rsidRPr="00B04F13">
        <w:rPr>
          <w:lang w:val="en-US"/>
        </w:rPr>
        <w:t>on</w:t>
      </w:r>
      <w:proofErr w:type="spellEnd"/>
      <w:r w:rsidR="00CF40D6" w:rsidRPr="00B04F13">
        <w:rPr>
          <w:lang w:val="en-US"/>
        </w:rPr>
        <w:t xml:space="preserve"> source with significant </w:t>
      </w:r>
      <w:r w:rsidRPr="00B04F13">
        <w:rPr>
          <w:lang w:val="en-US"/>
        </w:rPr>
        <w:lastRenderedPageBreak/>
        <w:t>intensity (~10</w:t>
      </w:r>
      <w:r w:rsidRPr="00B04F13">
        <w:rPr>
          <w:vertAlign w:val="superscript"/>
          <w:lang w:val="en-US"/>
        </w:rPr>
        <w:t>10</w:t>
      </w:r>
      <w:r w:rsidRPr="00B04F13">
        <w:rPr>
          <w:lang w:val="en-US"/>
        </w:rPr>
        <w:t xml:space="preserve"> </w:t>
      </w:r>
      <w:r w:rsidRPr="00B04F13">
        <w:rPr>
          <w:rFonts w:ascii="Symbol" w:hAnsi="Symbol"/>
          <w:lang w:val="en-US"/>
        </w:rPr>
        <w:t></w:t>
      </w:r>
      <w:r w:rsidRPr="00B04F13">
        <w:rPr>
          <w:rFonts w:asciiTheme="minorHAnsi" w:hAnsiTheme="minorHAnsi"/>
          <w:lang w:val="en-US"/>
        </w:rPr>
        <w:t>/pulse in a 100-300 MeV/c momentum slice)</w:t>
      </w:r>
      <w:r w:rsidRPr="00B04F13">
        <w:rPr>
          <w:lang w:val="en-US"/>
        </w:rPr>
        <w:t xml:space="preserve"> and in the FNAL/ASTA facility with protons at intensities of 10</w:t>
      </w:r>
      <w:r w:rsidRPr="00B04F13">
        <w:rPr>
          <w:vertAlign w:val="superscript"/>
          <w:lang w:val="en-US"/>
        </w:rPr>
        <w:t>12</w:t>
      </w:r>
      <w:r w:rsidRPr="00B04F13">
        <w:rPr>
          <w:lang w:val="en-US"/>
        </w:rPr>
        <w:noBreakHyphen/>
        <w:t>10</w:t>
      </w:r>
      <w:r w:rsidRPr="00B04F13">
        <w:rPr>
          <w:vertAlign w:val="superscript"/>
          <w:lang w:val="en-US"/>
        </w:rPr>
        <w:t>13</w:t>
      </w:r>
      <w:r w:rsidRPr="00B04F13">
        <w:rPr>
          <w:lang w:val="en-US"/>
        </w:rPr>
        <w:t xml:space="preserve">/bunch for the study of collective effects with results possible on the timescale of the early 2020s.  </w:t>
      </w:r>
      <w:r w:rsidR="00CF40D6" w:rsidRPr="00B04F13">
        <w:rPr>
          <w:lang w:val="en-US"/>
        </w:rPr>
        <w:t xml:space="preserve">These results, in combination with the output from the conceptual/technical design report effort, would enable an informed decision about a </w:t>
      </w:r>
      <w:proofErr w:type="spellStart"/>
      <w:r w:rsidR="00CF40D6" w:rsidRPr="00B04F13">
        <w:rPr>
          <w:lang w:val="en-US"/>
        </w:rPr>
        <w:t>Muon</w:t>
      </w:r>
      <w:proofErr w:type="spellEnd"/>
      <w:r w:rsidR="00CF40D6" w:rsidRPr="00B04F13">
        <w:rPr>
          <w:lang w:val="en-US"/>
        </w:rPr>
        <w:t xml:space="preserve"> Collider by around 2025.</w:t>
      </w:r>
    </w:p>
    <w:p w14:paraId="75A37533" w14:textId="77777777" w:rsidR="00CF40D6" w:rsidRPr="00B04F13" w:rsidRDefault="00CF40D6" w:rsidP="009A0296">
      <w:pPr>
        <w:jc w:val="both"/>
        <w:rPr>
          <w:lang w:val="en-US"/>
        </w:rPr>
      </w:pPr>
    </w:p>
    <w:p w14:paraId="37C06F8C" w14:textId="43F3DB2C" w:rsidR="00206C6E" w:rsidRPr="00B04F13" w:rsidRDefault="00206C6E" w:rsidP="00A26311">
      <w:pPr>
        <w:jc w:val="both"/>
        <w:rPr>
          <w:lang w:val="en-US"/>
        </w:rPr>
      </w:pPr>
      <w:r w:rsidRPr="00B04F13">
        <w:rPr>
          <w:lang w:val="en-US"/>
        </w:rPr>
        <w:t>An initial</w:t>
      </w:r>
      <w:r w:rsidR="00CF40D6" w:rsidRPr="00B04F13">
        <w:rPr>
          <w:lang w:val="en-US"/>
        </w:rPr>
        <w:t xml:space="preserve"> </w:t>
      </w:r>
      <w:r w:rsidR="001F7ACB" w:rsidRPr="00B04F13">
        <w:rPr>
          <w:lang w:val="en-US"/>
        </w:rPr>
        <w:t>Neutrino Factory</w:t>
      </w:r>
      <w:r w:rsidR="00CF40D6" w:rsidRPr="00B04F13">
        <w:rPr>
          <w:lang w:val="en-US"/>
        </w:rPr>
        <w:t xml:space="preserve"> at </w:t>
      </w:r>
      <w:proofErr w:type="spellStart"/>
      <w:r w:rsidR="00CF40D6" w:rsidRPr="00B04F13">
        <w:rPr>
          <w:lang w:val="en-US"/>
        </w:rPr>
        <w:t>Fermilab</w:t>
      </w:r>
      <w:proofErr w:type="spellEnd"/>
      <w:r w:rsidRPr="00B04F13">
        <w:rPr>
          <w:lang w:val="en-US"/>
        </w:rPr>
        <w:t xml:space="preserve"> meeting the L3NF specification </w:t>
      </w:r>
      <w:r w:rsidR="001F7ACB" w:rsidRPr="00B04F13">
        <w:rPr>
          <w:lang w:val="en-US"/>
        </w:rPr>
        <w:t xml:space="preserve">would </w:t>
      </w:r>
      <w:r w:rsidR="007E7D69" w:rsidRPr="00B04F13">
        <w:rPr>
          <w:lang w:val="en-US"/>
        </w:rPr>
        <w:t xml:space="preserve">provide an enhanced physics path for a detector based at </w:t>
      </w:r>
      <w:proofErr w:type="spellStart"/>
      <w:r w:rsidR="007E7D69" w:rsidRPr="00B04F13">
        <w:rPr>
          <w:lang w:val="en-US"/>
        </w:rPr>
        <w:t>Homestake</w:t>
      </w:r>
      <w:proofErr w:type="spellEnd"/>
      <w:r w:rsidR="007E7D69" w:rsidRPr="00B04F13">
        <w:rPr>
          <w:lang w:val="en-US"/>
        </w:rPr>
        <w:t xml:space="preserve">. </w:t>
      </w:r>
      <w:r w:rsidRPr="00B04F13">
        <w:rPr>
          <w:lang w:val="en-US"/>
        </w:rPr>
        <w:t xml:space="preserve">It would also provide a platform </w:t>
      </w:r>
      <w:proofErr w:type="gramStart"/>
      <w:r w:rsidRPr="00B04F13">
        <w:rPr>
          <w:lang w:val="en-US"/>
        </w:rPr>
        <w:t>for  full</w:t>
      </w:r>
      <w:proofErr w:type="gramEnd"/>
      <w:r w:rsidRPr="00B04F13">
        <w:rPr>
          <w:lang w:val="en-US"/>
        </w:rPr>
        <w:t xml:space="preserve">-scale systems </w:t>
      </w:r>
      <w:r w:rsidR="00B550EF" w:rsidRPr="00B04F13">
        <w:rPr>
          <w:lang w:val="en-US"/>
        </w:rPr>
        <w:t>validat</w:t>
      </w:r>
      <w:r w:rsidRPr="00B04F13">
        <w:rPr>
          <w:lang w:val="en-US"/>
        </w:rPr>
        <w:t xml:space="preserve">ions in preparation for </w:t>
      </w:r>
      <w:r w:rsidR="00B550EF" w:rsidRPr="00B04F13">
        <w:rPr>
          <w:lang w:val="en-US"/>
        </w:rPr>
        <w:t>executing either a full power NF or</w:t>
      </w:r>
      <w:r w:rsidRPr="00B04F13">
        <w:rPr>
          <w:lang w:val="en-US"/>
        </w:rPr>
        <w:t xml:space="preserve"> </w:t>
      </w:r>
      <w:r w:rsidR="00B550EF" w:rsidRPr="00B04F13">
        <w:rPr>
          <w:lang w:val="en-US"/>
        </w:rPr>
        <w:t>a collider implementation</w:t>
      </w:r>
      <w:r w:rsidRPr="00B04F13">
        <w:rPr>
          <w:lang w:val="en-US"/>
        </w:rPr>
        <w:t xml:space="preserve">. </w:t>
      </w:r>
      <w:r w:rsidR="008E2217" w:rsidRPr="00B04F13">
        <w:rPr>
          <w:lang w:val="en-US"/>
        </w:rPr>
        <w:t xml:space="preserve"> This would include implementation</w:t>
      </w:r>
      <w:r w:rsidR="00B550EF" w:rsidRPr="00B04F13">
        <w:rPr>
          <w:lang w:val="en-US"/>
        </w:rPr>
        <w:t xml:space="preserve"> of 6D </w:t>
      </w:r>
      <w:proofErr w:type="spellStart"/>
      <w:r w:rsidR="008E2217" w:rsidRPr="00B04F13">
        <w:rPr>
          <w:lang w:val="en-US"/>
        </w:rPr>
        <w:t>muon</w:t>
      </w:r>
      <w:proofErr w:type="spellEnd"/>
      <w:r w:rsidR="008E2217" w:rsidRPr="00B04F13">
        <w:rPr>
          <w:lang w:val="en-US"/>
        </w:rPr>
        <w:t xml:space="preserve"> cooling at nominal beam intensities. </w:t>
      </w:r>
      <w:r w:rsidR="00B550EF" w:rsidRPr="00B04F13">
        <w:rPr>
          <w:lang w:val="en-US"/>
        </w:rPr>
        <w:t xml:space="preserve">An initial collider operating at the </w:t>
      </w:r>
      <w:r w:rsidR="00720408" w:rsidRPr="00B04F13">
        <w:rPr>
          <w:lang w:val="en-US"/>
        </w:rPr>
        <w:t xml:space="preserve">Higgs </w:t>
      </w:r>
      <w:r w:rsidR="00B550EF" w:rsidRPr="00B04F13">
        <w:rPr>
          <w:lang w:val="en-US"/>
        </w:rPr>
        <w:t>resonance could be commissi</w:t>
      </w:r>
      <w:r w:rsidR="008E2217" w:rsidRPr="00B04F13">
        <w:rPr>
          <w:lang w:val="en-US"/>
        </w:rPr>
        <w:t>oned and provide useful physics (producing several thousand Higgs bosons per year) using the proton power provided by Project X Phase II (1-3 MW at 3 </w:t>
      </w:r>
      <w:proofErr w:type="spellStart"/>
      <w:r w:rsidR="008E2217" w:rsidRPr="00B04F13">
        <w:rPr>
          <w:lang w:val="en-US"/>
        </w:rPr>
        <w:t>GeV</w:t>
      </w:r>
      <w:proofErr w:type="spellEnd"/>
      <w:r w:rsidR="008E2217" w:rsidRPr="00B04F13">
        <w:rPr>
          <w:lang w:val="en-US"/>
        </w:rPr>
        <w:t>).  The eventual upgrade of the proton driver to 4 MW at 8 </w:t>
      </w:r>
      <w:proofErr w:type="spellStart"/>
      <w:r w:rsidR="008E2217" w:rsidRPr="00B04F13">
        <w:rPr>
          <w:lang w:val="en-US"/>
        </w:rPr>
        <w:t>GeV</w:t>
      </w:r>
      <w:proofErr w:type="spellEnd"/>
      <w:r w:rsidR="008E2217" w:rsidRPr="00B04F13">
        <w:rPr>
          <w:lang w:val="en-US"/>
        </w:rPr>
        <w:t xml:space="preserve"> would then enable the </w:t>
      </w:r>
      <w:r w:rsidR="00720408" w:rsidRPr="00B04F13">
        <w:rPr>
          <w:lang w:val="en-US"/>
        </w:rPr>
        <w:t>Higgs</w:t>
      </w:r>
      <w:r w:rsidR="008E2217" w:rsidRPr="00B04F13">
        <w:rPr>
          <w:lang w:val="en-US"/>
        </w:rPr>
        <w:t xml:space="preserve"> collider to produce upwards of 40,000 Higgs bosons per year.  The next steps in the upgrade path would be to deploy the Final 4D Cooling stage, higher energy accelerators and ring required for multi-</w:t>
      </w:r>
      <w:proofErr w:type="spellStart"/>
      <w:r w:rsidR="008E2217" w:rsidRPr="00B04F13">
        <w:rPr>
          <w:lang w:val="en-US"/>
        </w:rPr>
        <w:t>TeV</w:t>
      </w:r>
      <w:proofErr w:type="spellEnd"/>
      <w:r w:rsidR="008E2217" w:rsidRPr="00B04F13">
        <w:rPr>
          <w:lang w:val="en-US"/>
        </w:rPr>
        <w:t xml:space="preserve"> collider operation.</w:t>
      </w:r>
    </w:p>
    <w:p w14:paraId="09F91EBA" w14:textId="77777777" w:rsidR="002E7082" w:rsidRPr="00B04F13" w:rsidRDefault="002E7082" w:rsidP="00A26311">
      <w:pPr>
        <w:jc w:val="both"/>
        <w:rPr>
          <w:lang w:val="en-US"/>
        </w:rPr>
      </w:pPr>
    </w:p>
    <w:p w14:paraId="2EA585B4" w14:textId="146E9413" w:rsidR="00997B1B" w:rsidRPr="00B04F13" w:rsidRDefault="00997B1B" w:rsidP="00A26311">
      <w:pPr>
        <w:jc w:val="both"/>
        <w:rPr>
          <w:lang w:val="en-US"/>
        </w:rPr>
      </w:pPr>
      <w:r w:rsidRPr="00B04F13">
        <w:rPr>
          <w:lang w:val="en-US"/>
        </w:rPr>
        <w:t xml:space="preserve">The ultimate energy of a </w:t>
      </w:r>
      <w:proofErr w:type="spellStart"/>
      <w:r w:rsidRPr="00B04F13">
        <w:rPr>
          <w:lang w:val="en-US"/>
        </w:rPr>
        <w:t>muon</w:t>
      </w:r>
      <w:proofErr w:type="spellEnd"/>
      <w:r w:rsidRPr="00B04F13">
        <w:rPr>
          <w:lang w:val="en-US"/>
        </w:rPr>
        <w:t xml:space="preserve"> collider is limited by neutrino radiation at ground level by </w:t>
      </w:r>
      <w:proofErr w:type="spellStart"/>
      <w:r w:rsidRPr="00B04F13">
        <w:rPr>
          <w:lang w:val="en-US"/>
        </w:rPr>
        <w:t>muon</w:t>
      </w:r>
      <w:proofErr w:type="spellEnd"/>
      <w:r w:rsidRPr="00B04F13">
        <w:rPr>
          <w:lang w:val="en-US"/>
        </w:rPr>
        <w:t xml:space="preserve"> decay. The level of radiation is maintained below 1/10 of the federal public limit by building the collider deep underground and beam scanning with a dipole </w:t>
      </w:r>
      <w:r w:rsidR="00720408" w:rsidRPr="00B04F13">
        <w:rPr>
          <w:lang w:val="en-US"/>
        </w:rPr>
        <w:t xml:space="preserve">so </w:t>
      </w:r>
      <w:r w:rsidRPr="00B04F13">
        <w:rPr>
          <w:lang w:val="en-US"/>
        </w:rPr>
        <w:t xml:space="preserve">that to spread the emission cone. With such measures, the ultimate colliding beam energy would be limited to about 10 </w:t>
      </w:r>
      <w:proofErr w:type="spellStart"/>
      <w:r w:rsidRPr="00B04F13">
        <w:rPr>
          <w:lang w:val="en-US"/>
        </w:rPr>
        <w:t>TeV</w:t>
      </w:r>
      <w:proofErr w:type="spellEnd"/>
      <w:r w:rsidRPr="00B04F13">
        <w:rPr>
          <w:lang w:val="en-US"/>
        </w:rPr>
        <w:t xml:space="preserve"> </w:t>
      </w:r>
      <w:r w:rsidR="00720408" w:rsidRPr="00B04F13">
        <w:rPr>
          <w:lang w:val="en-US"/>
        </w:rPr>
        <w:t xml:space="preserve">with a depth of 500 m (or 6 </w:t>
      </w:r>
      <w:proofErr w:type="spellStart"/>
      <w:r w:rsidR="00720408" w:rsidRPr="00B04F13">
        <w:rPr>
          <w:lang w:val="en-US"/>
        </w:rPr>
        <w:t>TeV</w:t>
      </w:r>
      <w:proofErr w:type="spellEnd"/>
      <w:r w:rsidR="00720408" w:rsidRPr="00B04F13">
        <w:rPr>
          <w:lang w:val="en-US"/>
        </w:rPr>
        <w:t xml:space="preserve"> without </w:t>
      </w:r>
      <w:r w:rsidRPr="00B04F13">
        <w:rPr>
          <w:lang w:val="en-US"/>
        </w:rPr>
        <w:t>by beam scanning</w:t>
      </w:r>
      <w:r w:rsidR="00720408" w:rsidRPr="00B04F13">
        <w:rPr>
          <w:lang w:val="en-US"/>
        </w:rPr>
        <w:t>)</w:t>
      </w:r>
      <w:r w:rsidRPr="00B04F13">
        <w:rPr>
          <w:lang w:val="en-US"/>
        </w:rPr>
        <w:t>.</w:t>
      </w:r>
    </w:p>
    <w:p w14:paraId="1F07225C" w14:textId="77777777" w:rsidR="00997B1B" w:rsidRPr="00B04F13" w:rsidRDefault="00997B1B" w:rsidP="00A26311">
      <w:pPr>
        <w:jc w:val="both"/>
        <w:rPr>
          <w:lang w:val="en-US"/>
        </w:rPr>
      </w:pPr>
    </w:p>
    <w:p w14:paraId="6FBDE056" w14:textId="109E9AB3" w:rsidR="00997B1B" w:rsidRPr="00B04F13" w:rsidRDefault="00997B1B" w:rsidP="00DD2A9D">
      <w:pPr>
        <w:pStyle w:val="Heading2"/>
        <w:numPr>
          <w:ilvl w:val="0"/>
          <w:numId w:val="0"/>
        </w:numPr>
        <w:rPr>
          <w:lang w:val="en-US"/>
        </w:rPr>
      </w:pPr>
      <w:bookmarkStart w:id="84" w:name="_Toc359182382"/>
      <w:r w:rsidRPr="00B04F13">
        <w:rPr>
          <w:lang w:val="en-US"/>
        </w:rPr>
        <w:t>A-4: Power</w:t>
      </w:r>
      <w:bookmarkEnd w:id="84"/>
      <w:r w:rsidRPr="00B04F13">
        <w:rPr>
          <w:lang w:val="en-US"/>
        </w:rPr>
        <w:t xml:space="preserve"> </w:t>
      </w:r>
    </w:p>
    <w:p w14:paraId="625436EE" w14:textId="577FF7D7" w:rsidR="00997B1B" w:rsidRPr="00B04F13" w:rsidRDefault="00997B1B" w:rsidP="00A26311">
      <w:pPr>
        <w:jc w:val="both"/>
        <w:rPr>
          <w:rFonts w:asciiTheme="majorHAnsi" w:hAnsiTheme="majorHAnsi"/>
          <w:i/>
          <w:sz w:val="24"/>
          <w:szCs w:val="24"/>
          <w:lang w:val="en-US"/>
        </w:rPr>
      </w:pPr>
      <w:r w:rsidRPr="00B04F13">
        <w:rPr>
          <w:rFonts w:asciiTheme="majorHAnsi" w:hAnsiTheme="majorHAnsi"/>
          <w:b/>
          <w:i/>
          <w:color w:val="0000CC"/>
          <w:sz w:val="24"/>
          <w:szCs w:val="24"/>
          <w:lang w:val="en-US"/>
        </w:rPr>
        <w:t xml:space="preserve">For colliders from the Higgs to </w:t>
      </w:r>
      <w:proofErr w:type="spellStart"/>
      <w:r w:rsidRPr="00B04F13">
        <w:rPr>
          <w:rFonts w:asciiTheme="majorHAnsi" w:hAnsiTheme="majorHAnsi"/>
          <w:b/>
          <w:i/>
          <w:color w:val="0000CC"/>
          <w:sz w:val="24"/>
          <w:szCs w:val="24"/>
          <w:lang w:val="en-US"/>
        </w:rPr>
        <w:t>TeV</w:t>
      </w:r>
      <w:proofErr w:type="spellEnd"/>
      <w:r w:rsidRPr="00B04F13">
        <w:rPr>
          <w:rFonts w:asciiTheme="majorHAnsi" w:hAnsiTheme="majorHAnsi"/>
          <w:b/>
          <w:i/>
          <w:color w:val="0000CC"/>
          <w:sz w:val="24"/>
          <w:szCs w:val="24"/>
          <w:lang w:val="en-US"/>
        </w:rPr>
        <w:t xml:space="preserve"> scale, what is the characteristic power consumption and how does it scale with energy and luminosity? </w:t>
      </w:r>
    </w:p>
    <w:p w14:paraId="41C9C879" w14:textId="77777777" w:rsidR="00724089" w:rsidRPr="00B04F13" w:rsidRDefault="00724089" w:rsidP="00A26311">
      <w:pPr>
        <w:jc w:val="both"/>
        <w:rPr>
          <w:rFonts w:asciiTheme="majorHAnsi" w:hAnsiTheme="majorHAnsi"/>
          <w:i/>
          <w:sz w:val="24"/>
          <w:szCs w:val="24"/>
          <w:lang w:val="en-US"/>
        </w:rPr>
      </w:pPr>
    </w:p>
    <w:p w14:paraId="53CC33AF" w14:textId="240CB7C2" w:rsidR="00997B1B" w:rsidRDefault="008E2217" w:rsidP="00A26311">
      <w:pPr>
        <w:jc w:val="both"/>
        <w:rPr>
          <w:rFonts w:asciiTheme="minorHAnsi" w:hAnsiTheme="minorHAnsi" w:cstheme="minorHAnsi"/>
          <w:lang w:val="en-US"/>
        </w:rPr>
      </w:pPr>
      <w:r w:rsidRPr="00B04F13">
        <w:rPr>
          <w:rFonts w:asciiTheme="minorHAnsi" w:hAnsiTheme="minorHAnsi" w:cstheme="minorHAnsi"/>
          <w:lang w:val="en-US"/>
        </w:rPr>
        <w:t xml:space="preserve">Even though </w:t>
      </w:r>
      <w:proofErr w:type="spellStart"/>
      <w:r w:rsidRPr="00B04F13">
        <w:rPr>
          <w:rFonts w:asciiTheme="minorHAnsi" w:hAnsiTheme="minorHAnsi" w:cstheme="minorHAnsi"/>
          <w:lang w:val="en-US"/>
        </w:rPr>
        <w:t>muon</w:t>
      </w:r>
      <w:proofErr w:type="spellEnd"/>
      <w:r w:rsidRPr="00B04F13">
        <w:rPr>
          <w:rFonts w:asciiTheme="minorHAnsi" w:hAnsiTheme="minorHAnsi" w:cstheme="minorHAnsi"/>
          <w:lang w:val="en-US"/>
        </w:rPr>
        <w:t xml:space="preserve"> decay requires regular replacement of the beams</w:t>
      </w:r>
      <w:r w:rsidR="00B97145" w:rsidRPr="00B04F13">
        <w:rPr>
          <w:rFonts w:asciiTheme="minorHAnsi" w:hAnsiTheme="minorHAnsi" w:cstheme="minorHAnsi"/>
          <w:lang w:val="en-US"/>
        </w:rPr>
        <w:t xml:space="preserve"> after</w:t>
      </w:r>
      <w:r w:rsidRPr="00B04F13">
        <w:rPr>
          <w:rFonts w:asciiTheme="minorHAnsi" w:hAnsiTheme="minorHAnsi" w:cstheme="minorHAnsi"/>
          <w:lang w:val="en-US"/>
        </w:rPr>
        <w:t xml:space="preserve"> collid</w:t>
      </w:r>
      <w:r w:rsidR="00B97145" w:rsidRPr="00B04F13">
        <w:rPr>
          <w:rFonts w:asciiTheme="minorHAnsi" w:hAnsiTheme="minorHAnsi" w:cstheme="minorHAnsi"/>
          <w:lang w:val="en-US"/>
        </w:rPr>
        <w:t>ing</w:t>
      </w:r>
      <w:r w:rsidRPr="00B04F13">
        <w:rPr>
          <w:rFonts w:asciiTheme="minorHAnsi" w:hAnsiTheme="minorHAnsi" w:cstheme="minorHAnsi"/>
          <w:lang w:val="en-US"/>
        </w:rPr>
        <w:t xml:space="preserve"> for roughly 1000 turns during collider operation, the average power of the beams after acceleration </w:t>
      </w:r>
      <w:r w:rsidR="00720408" w:rsidRPr="00B04F13">
        <w:rPr>
          <w:rFonts w:asciiTheme="minorHAnsi" w:hAnsiTheme="minorHAnsi" w:cstheme="minorHAnsi"/>
          <w:lang w:val="en-US"/>
        </w:rPr>
        <w:t>is</w:t>
      </w:r>
      <w:r w:rsidRPr="00B04F13">
        <w:rPr>
          <w:rFonts w:asciiTheme="minorHAnsi" w:hAnsiTheme="minorHAnsi" w:cstheme="minorHAnsi"/>
          <w:lang w:val="en-US"/>
        </w:rPr>
        <w:t xml:space="preserve"> typically 1.2 MW for a HIGGS Factory and 11.5 MW for a 3 </w:t>
      </w:r>
      <w:proofErr w:type="spellStart"/>
      <w:r w:rsidRPr="00B04F13">
        <w:rPr>
          <w:rFonts w:asciiTheme="minorHAnsi" w:hAnsiTheme="minorHAnsi" w:cstheme="minorHAnsi"/>
          <w:lang w:val="en-US"/>
        </w:rPr>
        <w:t>TeV</w:t>
      </w:r>
      <w:proofErr w:type="spellEnd"/>
      <w:r w:rsidRPr="00B04F13">
        <w:rPr>
          <w:rFonts w:asciiTheme="minorHAnsi" w:hAnsiTheme="minorHAnsi" w:cstheme="minorHAnsi"/>
          <w:lang w:val="en-US"/>
        </w:rPr>
        <w:t xml:space="preserve"> collider.  </w:t>
      </w:r>
      <w:r w:rsidR="00997B1B" w:rsidRPr="00B04F13">
        <w:rPr>
          <w:rFonts w:asciiTheme="minorHAnsi" w:hAnsiTheme="minorHAnsi" w:cstheme="minorHAnsi"/>
          <w:lang w:val="en-US"/>
        </w:rPr>
        <w:t xml:space="preserve">The wall-plug power for beam acceleration by </w:t>
      </w:r>
      <w:r w:rsidR="00720408" w:rsidRPr="00B04F13">
        <w:rPr>
          <w:rFonts w:asciiTheme="minorHAnsi" w:hAnsiTheme="minorHAnsi" w:cstheme="minorHAnsi"/>
          <w:lang w:val="en-US"/>
        </w:rPr>
        <w:t>super</w:t>
      </w:r>
      <w:r w:rsidR="00997B1B" w:rsidRPr="00B04F13">
        <w:rPr>
          <w:rFonts w:asciiTheme="minorHAnsi" w:hAnsiTheme="minorHAnsi" w:cstheme="minorHAnsi"/>
          <w:lang w:val="en-US"/>
        </w:rPr>
        <w:t xml:space="preserve">conducting Recirculating </w:t>
      </w:r>
      <w:proofErr w:type="spellStart"/>
      <w:r w:rsidR="00997B1B" w:rsidRPr="00B04F13">
        <w:rPr>
          <w:rFonts w:asciiTheme="minorHAnsi" w:hAnsiTheme="minorHAnsi" w:cstheme="minorHAnsi"/>
          <w:lang w:val="en-US"/>
        </w:rPr>
        <w:t>Linac</w:t>
      </w:r>
      <w:proofErr w:type="spellEnd"/>
      <w:r w:rsidR="00997B1B" w:rsidRPr="00B04F13">
        <w:rPr>
          <w:rFonts w:asciiTheme="minorHAnsi" w:hAnsiTheme="minorHAnsi" w:cstheme="minorHAnsi"/>
          <w:lang w:val="en-US"/>
        </w:rPr>
        <w:t xml:space="preserve"> (RLA) at low energy and </w:t>
      </w:r>
      <w:r w:rsidRPr="00B04F13">
        <w:rPr>
          <w:rFonts w:asciiTheme="minorHAnsi" w:hAnsiTheme="minorHAnsi" w:cstheme="minorHAnsi"/>
          <w:lang w:val="en-US"/>
        </w:rPr>
        <w:t xml:space="preserve">one or more </w:t>
      </w:r>
      <w:r w:rsidR="00997B1B" w:rsidRPr="00B04F13">
        <w:rPr>
          <w:rFonts w:asciiTheme="minorHAnsi" w:hAnsiTheme="minorHAnsi" w:cstheme="minorHAnsi"/>
          <w:lang w:val="en-US"/>
        </w:rPr>
        <w:t>Rapid Cycling Synchrotron</w:t>
      </w:r>
      <w:r w:rsidRPr="00B04F13">
        <w:rPr>
          <w:rFonts w:asciiTheme="minorHAnsi" w:hAnsiTheme="minorHAnsi" w:cstheme="minorHAnsi"/>
          <w:lang w:val="en-US"/>
        </w:rPr>
        <w:t>s</w:t>
      </w:r>
      <w:r w:rsidR="00997B1B" w:rsidRPr="00B04F13">
        <w:rPr>
          <w:rFonts w:asciiTheme="minorHAnsi" w:hAnsiTheme="minorHAnsi" w:cstheme="minorHAnsi"/>
          <w:lang w:val="en-US"/>
        </w:rPr>
        <w:t xml:space="preserve"> (RCS) at higher energy is therefore very reasonable. </w:t>
      </w:r>
      <w:r w:rsidRPr="00B04F13">
        <w:rPr>
          <w:rFonts w:asciiTheme="minorHAnsi" w:hAnsiTheme="minorHAnsi" w:cstheme="minorHAnsi"/>
          <w:lang w:val="en-US"/>
        </w:rPr>
        <w:t xml:space="preserve"> Nevertheless,</w:t>
      </w:r>
      <w:r w:rsidR="00997B1B" w:rsidRPr="00B04F13">
        <w:rPr>
          <w:rFonts w:asciiTheme="minorHAnsi" w:hAnsiTheme="minorHAnsi" w:cstheme="minorHAnsi"/>
          <w:lang w:val="en-US"/>
        </w:rPr>
        <w:t xml:space="preserve"> significant power is </w:t>
      </w:r>
      <w:r w:rsidRPr="00B04F13">
        <w:rPr>
          <w:rFonts w:asciiTheme="minorHAnsi" w:hAnsiTheme="minorHAnsi" w:cstheme="minorHAnsi"/>
          <w:lang w:val="en-US"/>
        </w:rPr>
        <w:t>requir</w:t>
      </w:r>
      <w:r w:rsidR="00997B1B" w:rsidRPr="00B04F13">
        <w:rPr>
          <w:rFonts w:asciiTheme="minorHAnsi" w:hAnsiTheme="minorHAnsi" w:cstheme="minorHAnsi"/>
          <w:lang w:val="en-US"/>
        </w:rPr>
        <w:t xml:space="preserve">ed for </w:t>
      </w:r>
      <w:proofErr w:type="spellStart"/>
      <w:r w:rsidR="00997B1B" w:rsidRPr="00B04F13">
        <w:rPr>
          <w:rFonts w:asciiTheme="minorHAnsi" w:hAnsiTheme="minorHAnsi" w:cstheme="minorHAnsi"/>
          <w:lang w:val="en-US"/>
        </w:rPr>
        <w:t>muon</w:t>
      </w:r>
      <w:proofErr w:type="spellEnd"/>
      <w:r w:rsidR="00997B1B" w:rsidRPr="00B04F13">
        <w:rPr>
          <w:rFonts w:asciiTheme="minorHAnsi" w:hAnsiTheme="minorHAnsi" w:cstheme="minorHAnsi"/>
          <w:lang w:val="en-US"/>
        </w:rPr>
        <w:t xml:space="preserve"> beam generation and cooling. </w:t>
      </w:r>
      <w:r w:rsidRPr="00B04F13">
        <w:rPr>
          <w:rFonts w:asciiTheme="minorHAnsi" w:hAnsiTheme="minorHAnsi" w:cstheme="minorHAnsi"/>
          <w:lang w:val="en-US"/>
        </w:rPr>
        <w:t xml:space="preserve"> </w:t>
      </w:r>
      <w:r w:rsidR="00997B1B" w:rsidRPr="00B04F13">
        <w:rPr>
          <w:rFonts w:asciiTheme="minorHAnsi" w:hAnsiTheme="minorHAnsi" w:cstheme="minorHAnsi"/>
          <w:lang w:val="en-US"/>
        </w:rPr>
        <w:t xml:space="preserve">A typical </w:t>
      </w:r>
      <w:r w:rsidRPr="00B04F13">
        <w:rPr>
          <w:rFonts w:asciiTheme="minorHAnsi" w:hAnsiTheme="minorHAnsi" w:cstheme="minorHAnsi"/>
          <w:lang w:val="en-US"/>
        </w:rPr>
        <w:t>partition</w:t>
      </w:r>
      <w:r w:rsidR="00997B1B" w:rsidRPr="00B04F13">
        <w:rPr>
          <w:rFonts w:asciiTheme="minorHAnsi" w:hAnsiTheme="minorHAnsi" w:cstheme="minorHAnsi"/>
          <w:lang w:val="en-US"/>
        </w:rPr>
        <w:t xml:space="preserve"> of </w:t>
      </w:r>
      <w:r w:rsidRPr="00B04F13">
        <w:rPr>
          <w:rFonts w:asciiTheme="minorHAnsi" w:hAnsiTheme="minorHAnsi" w:cstheme="minorHAnsi"/>
          <w:lang w:val="en-US"/>
        </w:rPr>
        <w:t xml:space="preserve">the </w:t>
      </w:r>
      <w:r w:rsidR="00997B1B" w:rsidRPr="00B04F13">
        <w:rPr>
          <w:rFonts w:asciiTheme="minorHAnsi" w:hAnsiTheme="minorHAnsi" w:cstheme="minorHAnsi"/>
          <w:lang w:val="en-US"/>
        </w:rPr>
        <w:t xml:space="preserve">power </w:t>
      </w:r>
      <w:r w:rsidRPr="00B04F13">
        <w:rPr>
          <w:rFonts w:asciiTheme="minorHAnsi" w:hAnsiTheme="minorHAnsi" w:cstheme="minorHAnsi"/>
          <w:lang w:val="en-US"/>
        </w:rPr>
        <w:t xml:space="preserve">requirements </w:t>
      </w:r>
      <w:r w:rsidR="00997B1B" w:rsidRPr="00B04F13">
        <w:rPr>
          <w:rFonts w:asciiTheme="minorHAnsi" w:hAnsiTheme="minorHAnsi" w:cstheme="minorHAnsi"/>
          <w:lang w:val="en-US"/>
        </w:rPr>
        <w:t xml:space="preserve">is shown on </w:t>
      </w:r>
      <w:r w:rsidRPr="00B04F13">
        <w:rPr>
          <w:rFonts w:asciiTheme="minorHAnsi" w:hAnsiTheme="minorHAnsi" w:cstheme="minorHAnsi"/>
          <w:lang w:val="en-US"/>
        </w:rPr>
        <w:t>Table</w:t>
      </w:r>
      <w:r w:rsidR="00997B1B" w:rsidRPr="00B04F13">
        <w:rPr>
          <w:rFonts w:asciiTheme="minorHAnsi" w:hAnsiTheme="minorHAnsi" w:cstheme="minorHAnsi"/>
          <w:lang w:val="en-US"/>
        </w:rPr>
        <w:t xml:space="preserve"> </w:t>
      </w:r>
      <w:r w:rsidR="00CD59F5" w:rsidRPr="00B04F13">
        <w:rPr>
          <w:rFonts w:asciiTheme="minorHAnsi" w:hAnsiTheme="minorHAnsi" w:cstheme="minorHAnsi"/>
          <w:lang w:val="en-US"/>
        </w:rPr>
        <w:t>A-1</w:t>
      </w:r>
      <w:r w:rsidR="00997B1B" w:rsidRPr="00B04F13">
        <w:rPr>
          <w:rFonts w:asciiTheme="minorHAnsi" w:hAnsiTheme="minorHAnsi" w:cstheme="minorHAnsi"/>
          <w:lang w:val="en-US"/>
        </w:rPr>
        <w:t>.</w:t>
      </w:r>
    </w:p>
    <w:p w14:paraId="7E71A5C4" w14:textId="77777777" w:rsidR="00100C73" w:rsidRDefault="00100C73" w:rsidP="00A26311">
      <w:pPr>
        <w:jc w:val="both"/>
        <w:rPr>
          <w:rFonts w:asciiTheme="minorHAnsi" w:hAnsiTheme="minorHAnsi" w:cstheme="minorHAnsi"/>
          <w:lang w:val="en-US"/>
        </w:rPr>
      </w:pPr>
    </w:p>
    <w:p w14:paraId="0DC30AA7" w14:textId="77777777" w:rsidR="00100C73" w:rsidRPr="00B04F13" w:rsidRDefault="00100C73" w:rsidP="00100C73">
      <w:pPr>
        <w:jc w:val="both"/>
        <w:rPr>
          <w:lang w:val="en-US"/>
        </w:rPr>
      </w:pPr>
      <w:r w:rsidRPr="00B04F13">
        <w:rPr>
          <w:lang w:val="en-US"/>
        </w:rPr>
        <w:t xml:space="preserve">If 70 MW of power for cooling, services and control is included, as has been estimated in the Linear Collider power studies, the wall plug power ranges from approximately 200 MW for a Higgs Factory to 230MW for a 3 </w:t>
      </w:r>
      <w:proofErr w:type="spellStart"/>
      <w:r w:rsidRPr="00B04F13">
        <w:rPr>
          <w:lang w:val="en-US"/>
        </w:rPr>
        <w:t>TeV</w:t>
      </w:r>
      <w:proofErr w:type="spellEnd"/>
      <w:r w:rsidRPr="00B04F13">
        <w:rPr>
          <w:lang w:val="en-US"/>
        </w:rPr>
        <w:t xml:space="preserve"> collider.  This compares quite favorably with the linear collider options in the same energy as shown in Figure A-2. A </w:t>
      </w:r>
      <w:proofErr w:type="spellStart"/>
      <w:r w:rsidRPr="00B04F13">
        <w:rPr>
          <w:lang w:val="en-US"/>
        </w:rPr>
        <w:t>muon</w:t>
      </w:r>
      <w:proofErr w:type="spellEnd"/>
      <w:r w:rsidRPr="00B04F13">
        <w:rPr>
          <w:lang w:val="en-US"/>
        </w:rPr>
        <w:t xml:space="preserve"> collider is therefore quite efficient at high energy with an attractive wall plug power consumption increase per energy of 10MW/</w:t>
      </w:r>
      <w:proofErr w:type="spellStart"/>
      <w:r w:rsidRPr="00B04F13">
        <w:rPr>
          <w:lang w:val="en-US"/>
        </w:rPr>
        <w:t>TeV</w:t>
      </w:r>
      <w:proofErr w:type="spellEnd"/>
      <w:r w:rsidRPr="00B04F13">
        <w:rPr>
          <w:lang w:val="en-US"/>
        </w:rPr>
        <w:t xml:space="preserve">.  Moreover, a useful figure of merit, defined as the total luminosity divided by the wall plug consumption of the whole facility, demonstrates that the </w:t>
      </w:r>
      <w:proofErr w:type="spellStart"/>
      <w:r w:rsidRPr="00B04F13">
        <w:rPr>
          <w:lang w:val="en-US"/>
        </w:rPr>
        <w:t>muon</w:t>
      </w:r>
      <w:proofErr w:type="spellEnd"/>
      <w:r w:rsidRPr="00B04F13">
        <w:rPr>
          <w:lang w:val="en-US"/>
        </w:rPr>
        <w:t xml:space="preserve"> collider is an ideal technology at high colliding beam energy because of its limited power consumption and the ability to support at least two Interaction Points as shown in Figure A-3.</w:t>
      </w:r>
    </w:p>
    <w:p w14:paraId="68F157D2" w14:textId="77777777" w:rsidR="00100C73" w:rsidRPr="00B04F13" w:rsidRDefault="00100C73" w:rsidP="00A26311">
      <w:pPr>
        <w:jc w:val="both"/>
        <w:rPr>
          <w:rFonts w:asciiTheme="minorHAnsi" w:hAnsiTheme="minorHAnsi" w:cstheme="minorHAnsi"/>
          <w:lang w:val="en-US"/>
        </w:rPr>
      </w:pPr>
    </w:p>
    <w:p w14:paraId="3E4068F0" w14:textId="48069AC0" w:rsidR="00100C73" w:rsidRDefault="00100C73" w:rsidP="00100C73">
      <w:pPr>
        <w:keepNext/>
        <w:keepLines/>
        <w:jc w:val="center"/>
        <w:rPr>
          <w:rFonts w:asciiTheme="minorHAnsi" w:hAnsiTheme="minorHAnsi" w:cstheme="minorHAnsi"/>
          <w:lang w:val="en-US"/>
        </w:rPr>
      </w:pPr>
      <w:r w:rsidRPr="00B04F13">
        <w:rPr>
          <w:noProof/>
          <w:lang w:eastAsia="en-GB"/>
        </w:rPr>
        <w:lastRenderedPageBreak/>
        <w:drawing>
          <wp:inline distT="0" distB="0" distL="0" distR="0" wp14:anchorId="406B903E" wp14:editId="2E2770BE">
            <wp:extent cx="3676662" cy="24407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83430" cy="2445237"/>
                    </a:xfrm>
                    <a:prstGeom prst="rect">
                      <a:avLst/>
                    </a:prstGeom>
                  </pic:spPr>
                </pic:pic>
              </a:graphicData>
            </a:graphic>
          </wp:inline>
        </w:drawing>
      </w:r>
    </w:p>
    <w:p w14:paraId="58921479" w14:textId="5F383A5D" w:rsidR="0079135E" w:rsidRDefault="0079135E" w:rsidP="00100C73">
      <w:pPr>
        <w:keepNext/>
        <w:keepLines/>
        <w:jc w:val="center"/>
        <w:rPr>
          <w:rFonts w:asciiTheme="minorHAnsi" w:hAnsiTheme="minorHAnsi" w:cstheme="minorHAnsi"/>
          <w:lang w:val="en-US"/>
        </w:rPr>
      </w:pPr>
      <w:proofErr w:type="gramStart"/>
      <w:r w:rsidRPr="00B04F13">
        <w:rPr>
          <w:rFonts w:asciiTheme="minorHAnsi" w:hAnsiTheme="minorHAnsi" w:cstheme="minorHAnsi"/>
          <w:lang w:val="en-US"/>
        </w:rPr>
        <w:t>Table A-1.</w:t>
      </w:r>
      <w:proofErr w:type="gramEnd"/>
      <w:r w:rsidRPr="00B04F13">
        <w:rPr>
          <w:rFonts w:asciiTheme="minorHAnsi" w:hAnsiTheme="minorHAnsi" w:cstheme="minorHAnsi"/>
          <w:lang w:val="en-US"/>
        </w:rPr>
        <w:t xml:space="preserve">  Wall plug power distribution in a 1.5 </w:t>
      </w:r>
      <w:proofErr w:type="spellStart"/>
      <w:r w:rsidRPr="00B04F13">
        <w:rPr>
          <w:rFonts w:asciiTheme="minorHAnsi" w:hAnsiTheme="minorHAnsi" w:cstheme="minorHAnsi"/>
          <w:lang w:val="en-US"/>
        </w:rPr>
        <w:t>TeV</w:t>
      </w:r>
      <w:proofErr w:type="spellEnd"/>
      <w:r w:rsidRPr="00B04F13">
        <w:rPr>
          <w:rFonts w:asciiTheme="minorHAnsi" w:hAnsiTheme="minorHAnsi" w:cstheme="minorHAnsi"/>
          <w:lang w:val="en-US"/>
        </w:rPr>
        <w:t xml:space="preserve"> </w:t>
      </w:r>
      <w:proofErr w:type="spellStart"/>
      <w:r w:rsidRPr="00B04F13">
        <w:rPr>
          <w:rFonts w:asciiTheme="minorHAnsi" w:hAnsiTheme="minorHAnsi" w:cstheme="minorHAnsi"/>
          <w:lang w:val="en-US"/>
        </w:rPr>
        <w:t>Muon</w:t>
      </w:r>
      <w:proofErr w:type="spellEnd"/>
      <w:r w:rsidRPr="00B04F13">
        <w:rPr>
          <w:rFonts w:asciiTheme="minorHAnsi" w:hAnsiTheme="minorHAnsi" w:cstheme="minorHAnsi"/>
          <w:lang w:val="en-US"/>
        </w:rPr>
        <w:t xml:space="preserve"> Collider</w:t>
      </w:r>
    </w:p>
    <w:p w14:paraId="351D3696" w14:textId="70015DB4" w:rsidR="00EF278E" w:rsidRPr="00B04F13" w:rsidRDefault="00EF278E" w:rsidP="00F235C1">
      <w:pPr>
        <w:jc w:val="both"/>
        <w:rPr>
          <w:lang w:val="en-US"/>
        </w:rPr>
      </w:pPr>
    </w:p>
    <w:p w14:paraId="347EA52D" w14:textId="77777777" w:rsidR="004E1DDE" w:rsidRPr="00B04F13" w:rsidRDefault="004E1DDE" w:rsidP="00F235C1">
      <w:pPr>
        <w:jc w:val="both"/>
        <w:rPr>
          <w:lang w:val="en-US"/>
        </w:rPr>
        <w:sectPr w:rsidR="004E1DDE" w:rsidRPr="00B04F13" w:rsidSect="00CE35CB">
          <w:endnotePr>
            <w:numFmt w:val="decimal"/>
          </w:endnotePr>
          <w:type w:val="continuous"/>
          <w:pgSz w:w="12240" w:h="15840"/>
          <w:pgMar w:top="1440" w:right="1800" w:bottom="1440" w:left="1800" w:header="720" w:footer="720" w:gutter="0"/>
          <w:cols w:space="720"/>
          <w:docGrid w:linePitch="360"/>
        </w:sectPr>
      </w:pPr>
    </w:p>
    <w:p w14:paraId="753F9929" w14:textId="2E3CBA4F" w:rsidR="00997B1B" w:rsidRPr="00B04F13" w:rsidRDefault="0079135E" w:rsidP="00F235C1">
      <w:pPr>
        <w:jc w:val="center"/>
        <w:rPr>
          <w:lang w:val="en-US"/>
        </w:rPr>
      </w:pPr>
      <w:r w:rsidRPr="00B04F13">
        <w:rPr>
          <w:noProof/>
          <w:lang w:eastAsia="en-GB"/>
        </w:rPr>
        <w:lastRenderedPageBreak/>
        <w:drawing>
          <wp:inline distT="0" distB="0" distL="0" distR="0" wp14:anchorId="1F2210C5" wp14:editId="549AC5B0">
            <wp:extent cx="2916935" cy="301752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0030" cy="3031066"/>
                    </a:xfrm>
                    <a:prstGeom prst="rect">
                      <a:avLst/>
                    </a:prstGeom>
                    <a:noFill/>
                    <a:ln>
                      <a:noFill/>
                    </a:ln>
                  </pic:spPr>
                </pic:pic>
              </a:graphicData>
            </a:graphic>
          </wp:inline>
        </w:drawing>
      </w:r>
    </w:p>
    <w:p w14:paraId="23E3BD52" w14:textId="12ED65B1" w:rsidR="00997B1B" w:rsidRPr="00B04F13" w:rsidRDefault="0079135E" w:rsidP="00F235C1">
      <w:pPr>
        <w:jc w:val="center"/>
        <w:rPr>
          <w:lang w:val="en-US"/>
        </w:rPr>
      </w:pPr>
      <w:r w:rsidRPr="00B04F13">
        <w:rPr>
          <w:lang w:val="en-US"/>
        </w:rPr>
        <w:t xml:space="preserve">Figure A-2.  Wall plug power </w:t>
      </w:r>
      <w:proofErr w:type="gramStart"/>
      <w:r w:rsidRPr="00B04F13">
        <w:rPr>
          <w:lang w:val="en-US"/>
        </w:rPr>
        <w:t>evolution with colliding beam</w:t>
      </w:r>
      <w:proofErr w:type="gramEnd"/>
      <w:r w:rsidRPr="00B04F13">
        <w:rPr>
          <w:lang w:val="en-US"/>
        </w:rPr>
        <w:t xml:space="preserve"> energy.</w:t>
      </w:r>
    </w:p>
    <w:p w14:paraId="41F41BFF" w14:textId="77777777" w:rsidR="00350A58" w:rsidRPr="00B04F13" w:rsidRDefault="00350A58" w:rsidP="00F235C1">
      <w:pPr>
        <w:jc w:val="center"/>
        <w:rPr>
          <w:lang w:val="en-US"/>
        </w:rPr>
      </w:pPr>
    </w:p>
    <w:p w14:paraId="226D648D" w14:textId="5654A63C" w:rsidR="00350A58" w:rsidRPr="00B04F13" w:rsidRDefault="00350A58" w:rsidP="00F235C1">
      <w:pPr>
        <w:jc w:val="center"/>
        <w:rPr>
          <w:lang w:val="en-US"/>
        </w:rPr>
      </w:pPr>
      <w:r w:rsidRPr="00B04F13">
        <w:rPr>
          <w:noProof/>
          <w:lang w:eastAsia="en-GB"/>
        </w:rPr>
        <w:lastRenderedPageBreak/>
        <w:drawing>
          <wp:inline distT="0" distB="0" distL="0" distR="0" wp14:anchorId="147911B6" wp14:editId="08C6B825">
            <wp:extent cx="2677787" cy="2975317"/>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682775" cy="2980859"/>
                    </a:xfrm>
                    <a:prstGeom prst="rect">
                      <a:avLst/>
                    </a:prstGeom>
                  </pic:spPr>
                </pic:pic>
              </a:graphicData>
            </a:graphic>
          </wp:inline>
        </w:drawing>
      </w:r>
    </w:p>
    <w:p w14:paraId="6BFCB2BC" w14:textId="087A3D04" w:rsidR="00997B1B" w:rsidRPr="00B04F13" w:rsidRDefault="00997B1B" w:rsidP="00F235C1">
      <w:pPr>
        <w:jc w:val="center"/>
        <w:rPr>
          <w:lang w:val="en-US"/>
        </w:rPr>
      </w:pPr>
      <w:r w:rsidRPr="00B04F13">
        <w:rPr>
          <w:lang w:val="en-US"/>
        </w:rPr>
        <w:t>Fig</w:t>
      </w:r>
      <w:r w:rsidR="0079135E" w:rsidRPr="00B04F13">
        <w:rPr>
          <w:lang w:val="en-US"/>
        </w:rPr>
        <w:t xml:space="preserve">ure A-3.  </w:t>
      </w:r>
      <w:r w:rsidR="00CD59F5" w:rsidRPr="00B04F13">
        <w:rPr>
          <w:lang w:val="en-US"/>
        </w:rPr>
        <w:t xml:space="preserve">Figure of </w:t>
      </w:r>
      <w:r w:rsidR="00D34659" w:rsidRPr="00B04F13">
        <w:rPr>
          <w:lang w:val="en-US"/>
        </w:rPr>
        <w:t>M</w:t>
      </w:r>
      <w:r w:rsidR="00CD59F5" w:rsidRPr="00B04F13">
        <w:rPr>
          <w:lang w:val="en-US"/>
        </w:rPr>
        <w:t xml:space="preserve">erit: </w:t>
      </w:r>
      <w:r w:rsidR="008A65E1" w:rsidRPr="00B04F13">
        <w:rPr>
          <w:lang w:val="en-US"/>
        </w:rPr>
        <w:t xml:space="preserve">Peak </w:t>
      </w:r>
      <w:r w:rsidR="0079135E" w:rsidRPr="00B04F13">
        <w:rPr>
          <w:lang w:val="en-US"/>
        </w:rPr>
        <w:t xml:space="preserve">Luminosity </w:t>
      </w:r>
      <w:r w:rsidR="008A65E1" w:rsidRPr="00B04F13">
        <w:rPr>
          <w:lang w:val="en-US"/>
        </w:rPr>
        <w:t xml:space="preserve">(within 1% colliding energy) </w:t>
      </w:r>
      <w:r w:rsidR="0079135E" w:rsidRPr="00B04F13">
        <w:rPr>
          <w:lang w:val="en-US"/>
        </w:rPr>
        <w:t>normalized to wall plug power</w:t>
      </w:r>
      <w:r w:rsidR="00D34659" w:rsidRPr="00B04F13">
        <w:rPr>
          <w:lang w:val="en-US"/>
        </w:rPr>
        <w:t>.</w:t>
      </w:r>
    </w:p>
    <w:p w14:paraId="28A74EC8" w14:textId="77777777" w:rsidR="004E1DDE" w:rsidRPr="00B04F13" w:rsidRDefault="004E1DDE" w:rsidP="00F235C1">
      <w:pPr>
        <w:jc w:val="both"/>
        <w:rPr>
          <w:lang w:val="en-US"/>
        </w:rPr>
        <w:sectPr w:rsidR="004E1DDE" w:rsidRPr="00B04F13" w:rsidSect="004E1DDE">
          <w:endnotePr>
            <w:numFmt w:val="decimal"/>
          </w:endnotePr>
          <w:type w:val="continuous"/>
          <w:pgSz w:w="12240" w:h="15840"/>
          <w:pgMar w:top="1440" w:right="1800" w:bottom="1440" w:left="1800" w:header="720" w:footer="720" w:gutter="0"/>
          <w:cols w:num="2" w:space="720"/>
          <w:titlePg/>
          <w:docGrid w:linePitch="360"/>
        </w:sectPr>
      </w:pPr>
    </w:p>
    <w:p w14:paraId="5861D932" w14:textId="799372C8" w:rsidR="00997B1B" w:rsidRDefault="00997B1B" w:rsidP="00F235C1">
      <w:pPr>
        <w:jc w:val="both"/>
        <w:rPr>
          <w:lang w:val="en-US"/>
        </w:rPr>
      </w:pPr>
    </w:p>
    <w:p w14:paraId="313099D4" w14:textId="77777777" w:rsidR="0056733A" w:rsidRPr="00B04F13" w:rsidRDefault="0056733A" w:rsidP="00F235C1">
      <w:pPr>
        <w:jc w:val="both"/>
        <w:rPr>
          <w:lang w:val="en-US"/>
        </w:rPr>
      </w:pPr>
    </w:p>
    <w:p w14:paraId="0D0557F4" w14:textId="77777777" w:rsidR="00F03BA3" w:rsidRPr="00B04F13" w:rsidRDefault="00997B1B" w:rsidP="00F03BA3">
      <w:pPr>
        <w:pStyle w:val="Heading2"/>
        <w:numPr>
          <w:ilvl w:val="0"/>
          <w:numId w:val="0"/>
        </w:numPr>
        <w:spacing w:before="0"/>
        <w:ind w:left="-486"/>
        <w:jc w:val="both"/>
        <w:rPr>
          <w:color w:val="0000CC"/>
          <w:sz w:val="28"/>
          <w:szCs w:val="28"/>
          <w:lang w:val="en-US"/>
        </w:rPr>
      </w:pPr>
      <w:bookmarkStart w:id="85" w:name="_Toc359182383"/>
      <w:r w:rsidRPr="00B04F13">
        <w:rPr>
          <w:color w:val="0000CC"/>
          <w:sz w:val="28"/>
          <w:szCs w:val="28"/>
          <w:lang w:val="en-US"/>
        </w:rPr>
        <w:t>A-5: R&amp;D</w:t>
      </w:r>
      <w:r w:rsidR="00A94336" w:rsidRPr="00B04F13">
        <w:rPr>
          <w:color w:val="0000CC"/>
          <w:sz w:val="28"/>
          <w:szCs w:val="28"/>
          <w:lang w:val="en-US"/>
        </w:rPr>
        <w:t xml:space="preserve"> and footprint of the facility</w:t>
      </w:r>
      <w:r w:rsidRPr="00B04F13">
        <w:rPr>
          <w:color w:val="0000CC"/>
          <w:sz w:val="28"/>
          <w:szCs w:val="28"/>
          <w:lang w:val="en-US"/>
        </w:rPr>
        <w:t>:</w:t>
      </w:r>
      <w:bookmarkEnd w:id="85"/>
    </w:p>
    <w:p w14:paraId="4C1A7EF8" w14:textId="017647D0" w:rsidR="00997B1B" w:rsidRPr="00B04F13" w:rsidRDefault="00997B1B" w:rsidP="00F03BA3">
      <w:pPr>
        <w:rPr>
          <w:rFonts w:asciiTheme="majorHAnsi" w:hAnsiTheme="majorHAnsi" w:cstheme="majorHAnsi"/>
          <w:b/>
          <w:i/>
          <w:color w:val="0033CC"/>
          <w:sz w:val="24"/>
          <w:szCs w:val="24"/>
          <w:lang w:val="en-US"/>
        </w:rPr>
      </w:pPr>
      <w:r w:rsidRPr="00B04F13">
        <w:rPr>
          <w:rFonts w:asciiTheme="majorHAnsi" w:hAnsiTheme="majorHAnsi" w:cstheme="majorHAnsi"/>
          <w:b/>
          <w:i/>
          <w:color w:val="0033CC"/>
          <w:sz w:val="24"/>
          <w:szCs w:val="24"/>
          <w:lang w:val="en-US"/>
        </w:rPr>
        <w:t xml:space="preserve">What are the critical technical challenges for </w:t>
      </w:r>
      <w:proofErr w:type="spellStart"/>
      <w:r w:rsidRPr="00B04F13">
        <w:rPr>
          <w:rFonts w:asciiTheme="majorHAnsi" w:hAnsiTheme="majorHAnsi" w:cstheme="majorHAnsi"/>
          <w:b/>
          <w:i/>
          <w:color w:val="0033CC"/>
          <w:sz w:val="24"/>
          <w:szCs w:val="24"/>
          <w:lang w:val="en-US"/>
        </w:rPr>
        <w:t>muon</w:t>
      </w:r>
      <w:proofErr w:type="spellEnd"/>
      <w:r w:rsidRPr="00B04F13">
        <w:rPr>
          <w:rFonts w:asciiTheme="majorHAnsi" w:hAnsiTheme="majorHAnsi" w:cstheme="majorHAnsi"/>
          <w:b/>
          <w:i/>
          <w:color w:val="0033CC"/>
          <w:sz w:val="24"/>
          <w:szCs w:val="24"/>
          <w:lang w:val="en-US"/>
        </w:rPr>
        <w:t xml:space="preserve"> colliders as a function of collider energy? What R&amp;D must be done to address them and what are key demonstrations and milestones? What is the timescale and what are the pacing factors? What infrastructure is required</w:t>
      </w:r>
      <w:r w:rsidR="008A65E1" w:rsidRPr="00B04F13">
        <w:rPr>
          <w:rFonts w:asciiTheme="majorHAnsi" w:hAnsiTheme="majorHAnsi" w:cstheme="majorHAnsi"/>
          <w:b/>
          <w:i/>
          <w:color w:val="0033CC"/>
          <w:sz w:val="24"/>
          <w:szCs w:val="24"/>
          <w:lang w:val="en-US"/>
        </w:rPr>
        <w:t xml:space="preserve"> and what is the characteristic footprint</w:t>
      </w:r>
      <w:r w:rsidRPr="00B04F13">
        <w:rPr>
          <w:rFonts w:asciiTheme="majorHAnsi" w:hAnsiTheme="majorHAnsi" w:cstheme="majorHAnsi"/>
          <w:b/>
          <w:i/>
          <w:color w:val="0033CC"/>
          <w:sz w:val="24"/>
          <w:szCs w:val="24"/>
          <w:lang w:val="en-US"/>
        </w:rPr>
        <w:t>?</w:t>
      </w:r>
    </w:p>
    <w:p w14:paraId="2A7D319A" w14:textId="77777777" w:rsidR="008A65E1" w:rsidRPr="00B04F13" w:rsidRDefault="008A65E1" w:rsidP="00F235C1">
      <w:pPr>
        <w:rPr>
          <w:b/>
          <w:lang w:val="en-US"/>
        </w:rPr>
      </w:pPr>
    </w:p>
    <w:p w14:paraId="0DECA5E3" w14:textId="5941F31A" w:rsidR="008A65E1" w:rsidRPr="00B04F13" w:rsidRDefault="008A65E1" w:rsidP="008A65E1">
      <w:pPr>
        <w:jc w:val="both"/>
        <w:rPr>
          <w:lang w:val="en-US"/>
        </w:rPr>
      </w:pPr>
      <w:r w:rsidRPr="00B04F13">
        <w:rPr>
          <w:lang w:val="en-US"/>
        </w:rPr>
        <w:t xml:space="preserve">R&amp;D for the </w:t>
      </w:r>
      <w:proofErr w:type="spellStart"/>
      <w:r w:rsidRPr="00B04F13">
        <w:rPr>
          <w:lang w:val="en-US"/>
        </w:rPr>
        <w:t>muon</w:t>
      </w:r>
      <w:proofErr w:type="spellEnd"/>
      <w:r w:rsidRPr="00B04F13">
        <w:rPr>
          <w:lang w:val="en-US"/>
        </w:rPr>
        <w:t xml:space="preserve"> collider general</w:t>
      </w:r>
      <w:r w:rsidR="00063EC2" w:rsidRPr="00B04F13">
        <w:rPr>
          <w:lang w:val="en-US"/>
        </w:rPr>
        <w:t>ly</w:t>
      </w:r>
      <w:r w:rsidRPr="00B04F13">
        <w:rPr>
          <w:lang w:val="en-US"/>
        </w:rPr>
        <w:t xml:space="preserve"> falls into two categories:</w:t>
      </w:r>
    </w:p>
    <w:p w14:paraId="4AA4A0C6" w14:textId="77777777" w:rsidR="008A65E1" w:rsidRPr="00B04F13" w:rsidRDefault="008A65E1" w:rsidP="008A65E1">
      <w:pPr>
        <w:pStyle w:val="ListParagraph"/>
        <w:numPr>
          <w:ilvl w:val="0"/>
          <w:numId w:val="11"/>
        </w:numPr>
        <w:jc w:val="both"/>
        <w:rPr>
          <w:lang w:val="en-US"/>
        </w:rPr>
      </w:pPr>
      <w:r w:rsidRPr="00B04F13">
        <w:rPr>
          <w:lang w:val="en-US"/>
        </w:rPr>
        <w:t xml:space="preserve">Novel technologies unique to </w:t>
      </w:r>
      <w:proofErr w:type="spellStart"/>
      <w:r w:rsidRPr="00B04F13">
        <w:rPr>
          <w:lang w:val="en-US"/>
        </w:rPr>
        <w:t>muon</w:t>
      </w:r>
      <w:proofErr w:type="spellEnd"/>
      <w:r w:rsidRPr="00B04F13">
        <w:rPr>
          <w:lang w:val="en-US"/>
        </w:rPr>
        <w:t xml:space="preserve"> colliders;</w:t>
      </w:r>
    </w:p>
    <w:p w14:paraId="28B8A552" w14:textId="314E555B" w:rsidR="008A65E1" w:rsidRPr="00B04F13" w:rsidRDefault="00063EC2" w:rsidP="008A65E1">
      <w:pPr>
        <w:pStyle w:val="ListParagraph"/>
        <w:numPr>
          <w:ilvl w:val="0"/>
          <w:numId w:val="11"/>
        </w:numPr>
        <w:jc w:val="both"/>
        <w:rPr>
          <w:lang w:val="en-US"/>
        </w:rPr>
      </w:pPr>
      <w:r w:rsidRPr="00B04F13">
        <w:rPr>
          <w:lang w:val="en-US"/>
        </w:rPr>
        <w:lastRenderedPageBreak/>
        <w:t>Conventional t</w:t>
      </w:r>
      <w:r w:rsidR="008A65E1" w:rsidRPr="00B04F13">
        <w:rPr>
          <w:lang w:val="en-US"/>
        </w:rPr>
        <w:t xml:space="preserve">echnologies </w:t>
      </w:r>
      <w:r w:rsidRPr="00B04F13">
        <w:rPr>
          <w:lang w:val="en-US"/>
        </w:rPr>
        <w:t>whose</w:t>
      </w:r>
      <w:r w:rsidR="008A65E1" w:rsidRPr="00B04F13">
        <w:rPr>
          <w:lang w:val="en-US"/>
        </w:rPr>
        <w:t xml:space="preserve"> required operating parameters exceed the present state of the art.</w:t>
      </w:r>
    </w:p>
    <w:p w14:paraId="4EAB0903" w14:textId="77777777" w:rsidR="008A65E1" w:rsidRPr="00B04F13" w:rsidRDefault="008A65E1" w:rsidP="008A65E1">
      <w:pPr>
        <w:jc w:val="both"/>
        <w:rPr>
          <w:lang w:val="en-US"/>
        </w:rPr>
      </w:pPr>
      <w:r w:rsidRPr="00B04F13">
        <w:rPr>
          <w:lang w:val="en-US"/>
        </w:rPr>
        <w:t>The critical challenges include:</w:t>
      </w:r>
    </w:p>
    <w:p w14:paraId="76DDBE7D" w14:textId="16DAB8C1" w:rsidR="00997B1B" w:rsidRPr="00B04F13" w:rsidRDefault="009F2D0C" w:rsidP="007D1ACB">
      <w:pPr>
        <w:pStyle w:val="ListParagraph"/>
        <w:numPr>
          <w:ilvl w:val="0"/>
          <w:numId w:val="7"/>
        </w:numPr>
        <w:jc w:val="both"/>
        <w:rPr>
          <w:lang w:val="en-US"/>
        </w:rPr>
      </w:pPr>
      <w:r w:rsidRPr="00B04F13">
        <w:rPr>
          <w:lang w:val="en-US"/>
        </w:rPr>
        <w:t>h</w:t>
      </w:r>
      <w:r w:rsidR="00997B1B" w:rsidRPr="00B04F13">
        <w:rPr>
          <w:lang w:val="en-US"/>
        </w:rPr>
        <w:t xml:space="preserve">igh power proton </w:t>
      </w:r>
      <w:proofErr w:type="spellStart"/>
      <w:r w:rsidR="00997B1B" w:rsidRPr="00B04F13">
        <w:rPr>
          <w:lang w:val="en-US"/>
        </w:rPr>
        <w:t>linac</w:t>
      </w:r>
      <w:proofErr w:type="spellEnd"/>
      <w:r w:rsidR="00997B1B" w:rsidRPr="00B04F13">
        <w:rPr>
          <w:lang w:val="en-US"/>
        </w:rPr>
        <w:t xml:space="preserve"> and target</w:t>
      </w:r>
      <w:r w:rsidRPr="00B04F13">
        <w:rPr>
          <w:lang w:val="en-US"/>
        </w:rPr>
        <w:t xml:space="preserve"> station</w:t>
      </w:r>
      <w:r w:rsidR="00997B1B" w:rsidRPr="00B04F13">
        <w:rPr>
          <w:lang w:val="en-US"/>
        </w:rPr>
        <w:t xml:space="preserve"> (4 MW)</w:t>
      </w:r>
      <w:r w:rsidRPr="00B04F13">
        <w:rPr>
          <w:lang w:val="en-US"/>
        </w:rPr>
        <w:t xml:space="preserve"> – full power capability not required for initial </w:t>
      </w:r>
      <w:r w:rsidR="00063EC2" w:rsidRPr="00B04F13">
        <w:rPr>
          <w:lang w:val="en-US"/>
        </w:rPr>
        <w:t>Higgs Factory</w:t>
      </w:r>
      <w:r w:rsidRPr="00B04F13">
        <w:rPr>
          <w:lang w:val="en-US"/>
        </w:rPr>
        <w:t xml:space="preserve"> operation;</w:t>
      </w:r>
    </w:p>
    <w:p w14:paraId="2AF73AD9" w14:textId="77777777" w:rsidR="006B36F8" w:rsidRPr="00B04F13" w:rsidRDefault="009F2D0C">
      <w:pPr>
        <w:pStyle w:val="ListParagraph"/>
        <w:numPr>
          <w:ilvl w:val="0"/>
          <w:numId w:val="7"/>
        </w:numPr>
        <w:jc w:val="both"/>
        <w:rPr>
          <w:lang w:val="en-US"/>
        </w:rPr>
      </w:pPr>
      <w:r w:rsidRPr="00B04F13">
        <w:rPr>
          <w:lang w:val="en-US"/>
        </w:rPr>
        <w:t>A 15-20T capture solenoid;</w:t>
      </w:r>
    </w:p>
    <w:p w14:paraId="3A068764" w14:textId="77777777" w:rsidR="006B36F8" w:rsidRPr="00B04F13" w:rsidRDefault="00997B1B">
      <w:pPr>
        <w:pStyle w:val="ListParagraph"/>
        <w:numPr>
          <w:ilvl w:val="0"/>
          <w:numId w:val="7"/>
        </w:numPr>
        <w:jc w:val="both"/>
        <w:rPr>
          <w:lang w:val="en-US"/>
        </w:rPr>
      </w:pPr>
      <w:r w:rsidRPr="00B04F13">
        <w:rPr>
          <w:lang w:val="en-US"/>
        </w:rPr>
        <w:t xml:space="preserve">RF accelerating gradient in low frequency (201-805MHz) RF structures when immersed in high magnetic field as required </w:t>
      </w:r>
      <w:r w:rsidR="009F2D0C" w:rsidRPr="00B04F13">
        <w:rPr>
          <w:lang w:val="en-US"/>
        </w:rPr>
        <w:t>for</w:t>
      </w:r>
      <w:r w:rsidRPr="00B04F13">
        <w:rPr>
          <w:lang w:val="en-US"/>
        </w:rPr>
        <w:t xml:space="preserve"> the front end and cooling sections</w:t>
      </w:r>
      <w:r w:rsidR="009F2D0C" w:rsidRPr="00B04F13">
        <w:rPr>
          <w:lang w:val="en-US"/>
        </w:rPr>
        <w:t>;</w:t>
      </w:r>
    </w:p>
    <w:p w14:paraId="6902DEB9" w14:textId="2784C7D8" w:rsidR="00997B1B" w:rsidRPr="00B04F13" w:rsidRDefault="00997B1B">
      <w:pPr>
        <w:pStyle w:val="ListParagraph"/>
        <w:numPr>
          <w:ilvl w:val="0"/>
          <w:numId w:val="7"/>
        </w:numPr>
        <w:jc w:val="both"/>
        <w:rPr>
          <w:lang w:val="en-US"/>
        </w:rPr>
      </w:pPr>
      <w:r w:rsidRPr="00B04F13">
        <w:rPr>
          <w:lang w:val="en-US"/>
        </w:rPr>
        <w:t>Very high field (&gt;30T) solenoids preferably with High Temperature Superconducting (HTS) coils as required in the final cooling section</w:t>
      </w:r>
      <w:r w:rsidR="009F2D0C" w:rsidRPr="00B04F13">
        <w:rPr>
          <w:lang w:val="en-US"/>
        </w:rPr>
        <w:t xml:space="preserve"> – only required for multi-</w:t>
      </w:r>
      <w:proofErr w:type="spellStart"/>
      <w:r w:rsidR="009F2D0C" w:rsidRPr="00B04F13">
        <w:rPr>
          <w:lang w:val="en-US"/>
        </w:rPr>
        <w:t>TeV</w:t>
      </w:r>
      <w:proofErr w:type="spellEnd"/>
      <w:r w:rsidR="009F2D0C" w:rsidRPr="00B04F13">
        <w:rPr>
          <w:lang w:val="en-US"/>
        </w:rPr>
        <w:t xml:space="preserve"> collider applications;</w:t>
      </w:r>
    </w:p>
    <w:p w14:paraId="2E2747BC" w14:textId="3F186997" w:rsidR="00997B1B" w:rsidRPr="00B04F13" w:rsidRDefault="00F5456E">
      <w:pPr>
        <w:pStyle w:val="ListParagraph"/>
        <w:numPr>
          <w:ilvl w:val="0"/>
          <w:numId w:val="7"/>
        </w:numPr>
        <w:jc w:val="both"/>
        <w:rPr>
          <w:lang w:val="en-US"/>
        </w:rPr>
      </w:pPr>
      <w:r w:rsidRPr="00B04F13">
        <w:rPr>
          <w:lang w:val="en-US"/>
        </w:rPr>
        <w:t>Ioniz</w:t>
      </w:r>
      <w:r w:rsidR="00997B1B" w:rsidRPr="00B04F13">
        <w:rPr>
          <w:lang w:val="en-US"/>
        </w:rPr>
        <w:t>ation cooling by 6 orders of magnitude (4 in transverse plane, 2 in longitudinal plane)</w:t>
      </w:r>
      <w:r w:rsidR="00D57136" w:rsidRPr="00B04F13">
        <w:rPr>
          <w:lang w:val="en-US"/>
        </w:rPr>
        <w:t>;</w:t>
      </w:r>
    </w:p>
    <w:p w14:paraId="33F7B9AF" w14:textId="21FF040E" w:rsidR="00997B1B" w:rsidRPr="00B04F13" w:rsidRDefault="00997B1B">
      <w:pPr>
        <w:pStyle w:val="ListParagraph"/>
        <w:numPr>
          <w:ilvl w:val="0"/>
          <w:numId w:val="7"/>
        </w:numPr>
        <w:jc w:val="both"/>
        <w:rPr>
          <w:lang w:val="en-US"/>
        </w:rPr>
      </w:pPr>
      <w:r w:rsidRPr="00B04F13">
        <w:rPr>
          <w:lang w:val="en-US"/>
        </w:rPr>
        <w:t xml:space="preserve">Recirculating </w:t>
      </w:r>
      <w:proofErr w:type="spellStart"/>
      <w:r w:rsidRPr="00B04F13">
        <w:rPr>
          <w:lang w:val="en-US"/>
        </w:rPr>
        <w:t>Linacs</w:t>
      </w:r>
      <w:proofErr w:type="spellEnd"/>
      <w:r w:rsidRPr="00B04F13">
        <w:rPr>
          <w:lang w:val="en-US"/>
        </w:rPr>
        <w:t xml:space="preserve"> (RLA) and </w:t>
      </w:r>
      <w:r w:rsidR="00063EC2" w:rsidRPr="00B04F13">
        <w:rPr>
          <w:lang w:val="en-US"/>
        </w:rPr>
        <w:t xml:space="preserve">Rapid </w:t>
      </w:r>
      <w:r w:rsidRPr="00B04F13">
        <w:rPr>
          <w:lang w:val="en-US"/>
        </w:rPr>
        <w:t>Cycling Synchrotron (RCS) or FFAG for fast acceleration</w:t>
      </w:r>
      <w:r w:rsidR="00D57136" w:rsidRPr="00B04F13">
        <w:rPr>
          <w:lang w:val="en-US"/>
        </w:rPr>
        <w:t>;</w:t>
      </w:r>
    </w:p>
    <w:p w14:paraId="419B45DE" w14:textId="476800C3" w:rsidR="00997B1B" w:rsidRPr="00B04F13" w:rsidRDefault="00997B1B">
      <w:pPr>
        <w:pStyle w:val="ListParagraph"/>
        <w:numPr>
          <w:ilvl w:val="0"/>
          <w:numId w:val="7"/>
        </w:numPr>
        <w:jc w:val="both"/>
        <w:rPr>
          <w:lang w:val="en-US"/>
        </w:rPr>
      </w:pPr>
      <w:r w:rsidRPr="00B04F13">
        <w:rPr>
          <w:lang w:val="en-US"/>
        </w:rPr>
        <w:t xml:space="preserve">Collider </w:t>
      </w:r>
      <w:r w:rsidR="00063EC2" w:rsidRPr="00B04F13">
        <w:rPr>
          <w:lang w:val="en-US"/>
        </w:rPr>
        <w:t xml:space="preserve">ring </w:t>
      </w:r>
      <w:r w:rsidRPr="00B04F13">
        <w:rPr>
          <w:lang w:val="en-US"/>
        </w:rPr>
        <w:t xml:space="preserve">and Machine Detector Interface </w:t>
      </w:r>
      <w:r w:rsidR="00063EC2" w:rsidRPr="00B04F13">
        <w:rPr>
          <w:lang w:val="en-US"/>
        </w:rPr>
        <w:t xml:space="preserve">(MDI) </w:t>
      </w:r>
      <w:r w:rsidRPr="00B04F13">
        <w:rPr>
          <w:lang w:val="en-US"/>
        </w:rPr>
        <w:t xml:space="preserve">including absorbers of radiation emitted by </w:t>
      </w:r>
      <w:proofErr w:type="spellStart"/>
      <w:r w:rsidRPr="00B04F13">
        <w:rPr>
          <w:lang w:val="en-US"/>
        </w:rPr>
        <w:t>muon</w:t>
      </w:r>
      <w:proofErr w:type="spellEnd"/>
      <w:r w:rsidRPr="00B04F13">
        <w:rPr>
          <w:lang w:val="en-US"/>
        </w:rPr>
        <w:t xml:space="preserve"> decays</w:t>
      </w:r>
      <w:r w:rsidR="00D57136" w:rsidRPr="00B04F13">
        <w:rPr>
          <w:lang w:val="en-US"/>
        </w:rPr>
        <w:t>;</w:t>
      </w:r>
    </w:p>
    <w:p w14:paraId="7CD42093" w14:textId="77EED0BC" w:rsidR="00997B1B" w:rsidRPr="00B04F13" w:rsidRDefault="0079135E">
      <w:pPr>
        <w:pStyle w:val="ListParagraph"/>
        <w:numPr>
          <w:ilvl w:val="0"/>
          <w:numId w:val="7"/>
        </w:numPr>
        <w:jc w:val="both"/>
        <w:rPr>
          <w:lang w:val="en-US"/>
        </w:rPr>
      </w:pPr>
      <w:r w:rsidRPr="00B04F13">
        <w:rPr>
          <w:lang w:val="en-US"/>
        </w:rPr>
        <w:t xml:space="preserve">Detector </w:t>
      </w:r>
      <w:r w:rsidR="009F2D0C" w:rsidRPr="00B04F13">
        <w:rPr>
          <w:lang w:val="en-US"/>
        </w:rPr>
        <w:t xml:space="preserve">operation </w:t>
      </w:r>
      <w:r w:rsidR="00997B1B" w:rsidRPr="00B04F13">
        <w:rPr>
          <w:lang w:val="en-US"/>
        </w:rPr>
        <w:t xml:space="preserve">in </w:t>
      </w:r>
      <w:r w:rsidR="009F2D0C" w:rsidRPr="00B04F13">
        <w:rPr>
          <w:lang w:val="en-US"/>
        </w:rPr>
        <w:t xml:space="preserve">a </w:t>
      </w:r>
      <w:r w:rsidR="00997B1B" w:rsidRPr="00B04F13">
        <w:rPr>
          <w:lang w:val="en-US"/>
        </w:rPr>
        <w:t>high background environment.</w:t>
      </w:r>
    </w:p>
    <w:p w14:paraId="70F299D1" w14:textId="77777777" w:rsidR="00997B1B" w:rsidRPr="00B04F13" w:rsidRDefault="00997B1B" w:rsidP="00F235C1">
      <w:pPr>
        <w:jc w:val="both"/>
        <w:rPr>
          <w:lang w:val="en-US"/>
        </w:rPr>
      </w:pPr>
    </w:p>
    <w:p w14:paraId="7B2358A2" w14:textId="6AEEF4A1" w:rsidR="00997B1B" w:rsidRPr="00B04F13" w:rsidRDefault="00997B1B" w:rsidP="00F235C1">
      <w:pPr>
        <w:jc w:val="both"/>
        <w:rPr>
          <w:lang w:val="en-US"/>
        </w:rPr>
      </w:pPr>
      <w:r w:rsidRPr="00B04F13">
        <w:rPr>
          <w:lang w:val="en-US"/>
        </w:rPr>
        <w:t xml:space="preserve">The feasibility of all </w:t>
      </w:r>
      <w:r w:rsidR="00520EAF" w:rsidRPr="00B04F13">
        <w:rPr>
          <w:lang w:val="en-US"/>
        </w:rPr>
        <w:t>critical</w:t>
      </w:r>
      <w:r w:rsidRPr="00B04F13">
        <w:rPr>
          <w:lang w:val="en-US"/>
        </w:rPr>
        <w:t xml:space="preserve"> issues is being addressed by the </w:t>
      </w:r>
      <w:proofErr w:type="spellStart"/>
      <w:r w:rsidRPr="00B04F13">
        <w:rPr>
          <w:lang w:val="en-US"/>
        </w:rPr>
        <w:t>Muon</w:t>
      </w:r>
      <w:proofErr w:type="spellEnd"/>
      <w:r w:rsidRPr="00B04F13">
        <w:rPr>
          <w:lang w:val="en-US"/>
        </w:rPr>
        <w:t xml:space="preserve"> Accelerator </w:t>
      </w:r>
      <w:r w:rsidR="006B36F8" w:rsidRPr="00B04F13">
        <w:rPr>
          <w:lang w:val="en-US"/>
        </w:rPr>
        <w:t>Program</w:t>
      </w:r>
      <w:r w:rsidRPr="00B04F13">
        <w:rPr>
          <w:lang w:val="en-US"/>
        </w:rPr>
        <w:t xml:space="preserve"> (MAP)</w:t>
      </w:r>
      <w:r w:rsidR="009F2D0C" w:rsidRPr="00B04F13">
        <w:rPr>
          <w:lang w:val="en-US"/>
        </w:rPr>
        <w:t xml:space="preserve">.  The MAP Feasibility </w:t>
      </w:r>
      <w:r w:rsidR="00A94336" w:rsidRPr="00B04F13">
        <w:rPr>
          <w:lang w:val="en-US"/>
        </w:rPr>
        <w:t>will be a</w:t>
      </w:r>
      <w:r w:rsidR="009F2D0C" w:rsidRPr="00B04F13">
        <w:rPr>
          <w:lang w:val="en-US"/>
        </w:rPr>
        <w:t>ssess</w:t>
      </w:r>
      <w:r w:rsidR="00A94336" w:rsidRPr="00B04F13">
        <w:rPr>
          <w:lang w:val="en-US"/>
        </w:rPr>
        <w:t>ed</w:t>
      </w:r>
      <w:r w:rsidRPr="00B04F13">
        <w:rPr>
          <w:lang w:val="en-US"/>
        </w:rPr>
        <w:t xml:space="preserve"> in two phases up to 2018 including the demonstration of the principle of the cooling in the MICE experiment at RAL with results expected in 2015 with phase IV (on</w:t>
      </w:r>
      <w:r w:rsidR="00CD59F5" w:rsidRPr="00B04F13">
        <w:rPr>
          <w:lang w:val="en-US"/>
        </w:rPr>
        <w:t>e</w:t>
      </w:r>
      <w:r w:rsidRPr="00B04F13">
        <w:rPr>
          <w:lang w:val="en-US"/>
        </w:rPr>
        <w:t xml:space="preserve"> cooling station without acceleration) and in 2018 with phase VI (full cooling cell including acceleration).  </w:t>
      </w:r>
      <w:r w:rsidR="007554D6" w:rsidRPr="00B04F13">
        <w:rPr>
          <w:lang w:val="en-US"/>
        </w:rPr>
        <w:t xml:space="preserve">The </w:t>
      </w:r>
      <w:r w:rsidRPr="00B04F13">
        <w:rPr>
          <w:lang w:val="en-US"/>
        </w:rPr>
        <w:t xml:space="preserve">RLA and FFAG </w:t>
      </w:r>
      <w:r w:rsidR="007554D6" w:rsidRPr="00B04F13">
        <w:rPr>
          <w:lang w:val="en-US"/>
        </w:rPr>
        <w:t xml:space="preserve">concepts </w:t>
      </w:r>
      <w:r w:rsidRPr="00B04F13">
        <w:rPr>
          <w:lang w:val="en-US"/>
        </w:rPr>
        <w:t>are subjects of specific test facilities, respectively J</w:t>
      </w:r>
      <w:r w:rsidR="00F5456E" w:rsidRPr="00B04F13">
        <w:rPr>
          <w:lang w:val="en-US"/>
        </w:rPr>
        <w:t xml:space="preserve">EMMRLA as </w:t>
      </w:r>
      <w:r w:rsidR="00520EAF" w:rsidRPr="00B04F13">
        <w:rPr>
          <w:lang w:val="en-US"/>
        </w:rPr>
        <w:t xml:space="preserve">proposed </w:t>
      </w:r>
      <w:r w:rsidR="00F5456E" w:rsidRPr="00B04F13">
        <w:rPr>
          <w:lang w:val="en-US"/>
        </w:rPr>
        <w:t xml:space="preserve">at JLAB and </w:t>
      </w:r>
      <w:r w:rsidRPr="00B04F13">
        <w:rPr>
          <w:lang w:val="en-US"/>
        </w:rPr>
        <w:t xml:space="preserve">EMMA </w:t>
      </w:r>
      <w:r w:rsidR="00063EC2" w:rsidRPr="00B04F13">
        <w:rPr>
          <w:lang w:val="en-US"/>
        </w:rPr>
        <w:t>in</w:t>
      </w:r>
      <w:r w:rsidR="00F5456E" w:rsidRPr="00B04F13">
        <w:rPr>
          <w:lang w:val="en-US"/>
        </w:rPr>
        <w:t xml:space="preserve"> </w:t>
      </w:r>
      <w:r w:rsidR="00063EC2" w:rsidRPr="00B04F13">
        <w:rPr>
          <w:lang w:val="en-US"/>
        </w:rPr>
        <w:t xml:space="preserve">operation </w:t>
      </w:r>
      <w:r w:rsidR="00F5456E" w:rsidRPr="00B04F13">
        <w:rPr>
          <w:lang w:val="en-US"/>
        </w:rPr>
        <w:t xml:space="preserve">at </w:t>
      </w:r>
      <w:proofErr w:type="spellStart"/>
      <w:r w:rsidR="00F5456E" w:rsidRPr="00B04F13">
        <w:rPr>
          <w:lang w:val="en-US"/>
        </w:rPr>
        <w:t>Daresbury</w:t>
      </w:r>
      <w:proofErr w:type="spellEnd"/>
      <w:r w:rsidR="00F5456E" w:rsidRPr="00B04F13">
        <w:rPr>
          <w:lang w:val="en-US"/>
        </w:rPr>
        <w:t xml:space="preserve"> Laboratory in the UK.</w:t>
      </w:r>
    </w:p>
    <w:p w14:paraId="160C3E15" w14:textId="2A8B05E6" w:rsidR="00997B1B" w:rsidRPr="00B04F13" w:rsidRDefault="00997B1B" w:rsidP="00F235C1">
      <w:pPr>
        <w:jc w:val="both"/>
        <w:rPr>
          <w:lang w:val="en-US"/>
        </w:rPr>
      </w:pPr>
      <w:r w:rsidRPr="00B04F13">
        <w:rPr>
          <w:lang w:val="en-US"/>
        </w:rPr>
        <w:t>Followin</w:t>
      </w:r>
      <w:r w:rsidR="00F5456E" w:rsidRPr="00B04F13">
        <w:rPr>
          <w:lang w:val="en-US"/>
        </w:rPr>
        <w:t>g the MICE experiment, ioniz</w:t>
      </w:r>
      <w:r w:rsidRPr="00B04F13">
        <w:rPr>
          <w:lang w:val="en-US"/>
        </w:rPr>
        <w:t>ation cooling at reasonable intensity (10</w:t>
      </w:r>
      <w:r w:rsidRPr="00B04F13">
        <w:rPr>
          <w:vertAlign w:val="superscript"/>
          <w:lang w:val="en-US"/>
        </w:rPr>
        <w:t>8</w:t>
      </w:r>
      <w:r w:rsidRPr="00B04F13">
        <w:rPr>
          <w:lang w:val="en-US"/>
        </w:rPr>
        <w:t xml:space="preserve"> </w:t>
      </w:r>
      <w:proofErr w:type="spellStart"/>
      <w:r w:rsidRPr="00B04F13">
        <w:rPr>
          <w:lang w:val="en-US"/>
        </w:rPr>
        <w:t>muons</w:t>
      </w:r>
      <w:proofErr w:type="spellEnd"/>
      <w:r w:rsidRPr="00B04F13">
        <w:rPr>
          <w:lang w:val="en-US"/>
        </w:rPr>
        <w:t xml:space="preserve">/ bunch) could be further tested by using the proposed </w:t>
      </w:r>
      <w:r w:rsidR="0042191E" w:rsidRPr="00B04F13">
        <w:rPr>
          <w:rFonts w:ascii="Symbol" w:hAnsi="Symbol"/>
          <w:lang w:val="en-US"/>
        </w:rPr>
        <w:t></w:t>
      </w:r>
      <w:r w:rsidRPr="00B04F13">
        <w:rPr>
          <w:lang w:val="en-US"/>
        </w:rPr>
        <w:t xml:space="preserve">STORM facility as a </w:t>
      </w:r>
      <w:proofErr w:type="spellStart"/>
      <w:r w:rsidRPr="00B04F13">
        <w:rPr>
          <w:lang w:val="en-US"/>
        </w:rPr>
        <w:t>muon</w:t>
      </w:r>
      <w:proofErr w:type="spellEnd"/>
      <w:r w:rsidRPr="00B04F13">
        <w:rPr>
          <w:lang w:val="en-US"/>
        </w:rPr>
        <w:t xml:space="preserve"> source integrating a specific R&amp;D platform with results expected by 2022. In parallel, cooling at full intensity (10</w:t>
      </w:r>
      <w:r w:rsidRPr="00B04F13">
        <w:rPr>
          <w:vertAlign w:val="superscript"/>
          <w:lang w:val="en-US"/>
        </w:rPr>
        <w:t>12</w:t>
      </w:r>
      <w:r w:rsidRPr="00B04F13">
        <w:rPr>
          <w:lang w:val="en-US"/>
        </w:rPr>
        <w:t xml:space="preserve"> </w:t>
      </w:r>
      <w:proofErr w:type="spellStart"/>
      <w:r w:rsidRPr="00B04F13">
        <w:rPr>
          <w:lang w:val="en-US"/>
        </w:rPr>
        <w:t>muons</w:t>
      </w:r>
      <w:proofErr w:type="spellEnd"/>
      <w:r w:rsidRPr="00B04F13">
        <w:rPr>
          <w:lang w:val="en-US"/>
        </w:rPr>
        <w:t xml:space="preserve">/bunch) could be tested with protons in the proposed ASTA test facility at FNAL. </w:t>
      </w:r>
    </w:p>
    <w:p w14:paraId="53211BB9" w14:textId="77777777" w:rsidR="00A94336" w:rsidRPr="00B04F13" w:rsidRDefault="00A94336" w:rsidP="00F235C1">
      <w:pPr>
        <w:jc w:val="both"/>
        <w:rPr>
          <w:lang w:val="en-US"/>
        </w:rPr>
      </w:pPr>
    </w:p>
    <w:p w14:paraId="6EB66F96" w14:textId="6E3AA0AC" w:rsidR="00997B1B" w:rsidRPr="00B04F13" w:rsidRDefault="00F5456E" w:rsidP="00F235C1">
      <w:pPr>
        <w:jc w:val="both"/>
        <w:rPr>
          <w:lang w:val="en-US"/>
        </w:rPr>
      </w:pPr>
      <w:r w:rsidRPr="00B04F13">
        <w:rPr>
          <w:lang w:val="en-US"/>
        </w:rPr>
        <w:t xml:space="preserve">A staging approach of </w:t>
      </w:r>
      <w:proofErr w:type="spellStart"/>
      <w:r w:rsidRPr="00B04F13">
        <w:rPr>
          <w:lang w:val="en-US"/>
        </w:rPr>
        <w:t>muon</w:t>
      </w:r>
      <w:proofErr w:type="spellEnd"/>
      <w:r w:rsidRPr="00B04F13">
        <w:rPr>
          <w:lang w:val="en-US"/>
        </w:rPr>
        <w:t>-</w:t>
      </w:r>
      <w:r w:rsidR="00997B1B" w:rsidRPr="00B04F13">
        <w:rPr>
          <w:lang w:val="en-US"/>
        </w:rPr>
        <w:t>based facilities at FNAL has been developed with physics interest and technology validation at each phase. Rather than building an expensive test facility without Physics use, th</w:t>
      </w:r>
      <w:r w:rsidR="00520EAF" w:rsidRPr="00B04F13">
        <w:rPr>
          <w:lang w:val="en-US"/>
        </w:rPr>
        <w:t>is</w:t>
      </w:r>
      <w:r w:rsidR="00997B1B" w:rsidRPr="00B04F13">
        <w:rPr>
          <w:lang w:val="en-US"/>
        </w:rPr>
        <w:t xml:space="preserve"> approach </w:t>
      </w:r>
      <w:r w:rsidR="009D425F" w:rsidRPr="00B04F13">
        <w:rPr>
          <w:lang w:val="en-US"/>
        </w:rPr>
        <w:t>uses each stage as</w:t>
      </w:r>
      <w:r w:rsidR="00997B1B" w:rsidRPr="00B04F13">
        <w:rPr>
          <w:lang w:val="en-US"/>
        </w:rPr>
        <w:t xml:space="preserve"> a R&amp;D platform </w:t>
      </w:r>
      <w:r w:rsidR="00063EC2" w:rsidRPr="00B04F13">
        <w:rPr>
          <w:lang w:val="en-US"/>
        </w:rPr>
        <w:t xml:space="preserve">at which </w:t>
      </w:r>
      <w:r w:rsidR="00997B1B" w:rsidRPr="00B04F13">
        <w:rPr>
          <w:lang w:val="en-US"/>
        </w:rPr>
        <w:t>to test and validate the technology required by the following stage. The staging consists of:</w:t>
      </w:r>
    </w:p>
    <w:p w14:paraId="67E3C407" w14:textId="455E378C" w:rsidR="00997B1B" w:rsidRPr="00B04F13" w:rsidRDefault="0042191E" w:rsidP="009D425F">
      <w:pPr>
        <w:pStyle w:val="ListParagraph"/>
        <w:numPr>
          <w:ilvl w:val="0"/>
          <w:numId w:val="9"/>
        </w:numPr>
        <w:jc w:val="both"/>
        <w:rPr>
          <w:lang w:val="en-US"/>
        </w:rPr>
      </w:pPr>
      <w:r w:rsidRPr="00B04F13">
        <w:rPr>
          <w:rFonts w:ascii="Symbol" w:hAnsi="Symbol"/>
          <w:lang w:val="en-US"/>
        </w:rPr>
        <w:t></w:t>
      </w:r>
      <w:r w:rsidR="00997B1B" w:rsidRPr="00B04F13">
        <w:rPr>
          <w:lang w:val="en-US"/>
        </w:rPr>
        <w:t>STORM validating cooling at reasonable intensity</w:t>
      </w:r>
      <w:r w:rsidR="009D425F" w:rsidRPr="00B04F13">
        <w:rPr>
          <w:lang w:val="en-US"/>
        </w:rPr>
        <w:t xml:space="preserve"> while providing important neutrino physics measurements</w:t>
      </w:r>
    </w:p>
    <w:p w14:paraId="27E4282C" w14:textId="0847912E" w:rsidR="00997B1B" w:rsidRPr="00B04F13" w:rsidRDefault="00997B1B" w:rsidP="001F0453">
      <w:pPr>
        <w:pStyle w:val="ListParagraph"/>
        <w:numPr>
          <w:ilvl w:val="0"/>
          <w:numId w:val="8"/>
        </w:numPr>
        <w:jc w:val="both"/>
        <w:rPr>
          <w:lang w:val="en-US"/>
        </w:rPr>
      </w:pPr>
      <w:r w:rsidRPr="00B04F13">
        <w:rPr>
          <w:lang w:val="en-US"/>
        </w:rPr>
        <w:t xml:space="preserve">A low luminosity Neutrino Factory, L3NF, </w:t>
      </w:r>
      <w:r w:rsidR="007C04B9" w:rsidRPr="00B04F13">
        <w:rPr>
          <w:lang w:val="en-US"/>
        </w:rPr>
        <w:t xml:space="preserve">powered by a proton beam with a reasonable power of 1 MW </w:t>
      </w:r>
      <w:r w:rsidR="0042191E">
        <w:rPr>
          <w:lang w:val="en-US"/>
        </w:rPr>
        <w:t xml:space="preserve">at 3 </w:t>
      </w:r>
      <w:proofErr w:type="spellStart"/>
      <w:r w:rsidR="0042191E">
        <w:rPr>
          <w:lang w:val="en-US"/>
        </w:rPr>
        <w:t>GeV</w:t>
      </w:r>
      <w:proofErr w:type="spellEnd"/>
      <w:r w:rsidR="0042191E">
        <w:rPr>
          <w:lang w:val="en-US"/>
        </w:rPr>
        <w:t xml:space="preserve"> as provided by Project X phase II </w:t>
      </w:r>
      <w:r w:rsidR="007C04B9" w:rsidRPr="00B04F13">
        <w:rPr>
          <w:lang w:val="en-US"/>
        </w:rPr>
        <w:t xml:space="preserve">and </w:t>
      </w:r>
      <w:r w:rsidRPr="00B04F13">
        <w:rPr>
          <w:lang w:val="en-US"/>
        </w:rPr>
        <w:t>does not require any cooling</w:t>
      </w:r>
      <w:r w:rsidR="007C04B9" w:rsidRPr="00B04F13">
        <w:rPr>
          <w:lang w:val="en-US"/>
        </w:rPr>
        <w:t>.  It</w:t>
      </w:r>
      <w:r w:rsidRPr="00B04F13">
        <w:rPr>
          <w:lang w:val="en-US"/>
        </w:rPr>
        <w:t xml:space="preserve"> would be used as a </w:t>
      </w:r>
      <w:r w:rsidR="00D65DBD" w:rsidRPr="00B04F13">
        <w:rPr>
          <w:lang w:val="en-US"/>
        </w:rPr>
        <w:t>long base line neutrino</w:t>
      </w:r>
      <w:r w:rsidRPr="00B04F13">
        <w:rPr>
          <w:lang w:val="en-US"/>
        </w:rPr>
        <w:t xml:space="preserve"> source and </w:t>
      </w:r>
      <w:r w:rsidR="00D65DBD" w:rsidRPr="00B04F13">
        <w:rPr>
          <w:lang w:val="en-US"/>
        </w:rPr>
        <w:t xml:space="preserve">serve as </w:t>
      </w:r>
      <w:r w:rsidRPr="00B04F13">
        <w:rPr>
          <w:lang w:val="en-US"/>
        </w:rPr>
        <w:t xml:space="preserve">an R&amp;D platform to test and validate transverse cooling (4D) at full </w:t>
      </w:r>
      <w:proofErr w:type="spellStart"/>
      <w:r w:rsidRPr="00B04F13">
        <w:rPr>
          <w:lang w:val="en-US"/>
        </w:rPr>
        <w:t>muon</w:t>
      </w:r>
      <w:proofErr w:type="spellEnd"/>
      <w:r w:rsidRPr="00B04F13">
        <w:rPr>
          <w:lang w:val="en-US"/>
        </w:rPr>
        <w:t xml:space="preserve"> bunch intensity (10</w:t>
      </w:r>
      <w:r w:rsidRPr="00B04F13">
        <w:rPr>
          <w:vertAlign w:val="superscript"/>
          <w:lang w:val="en-US"/>
        </w:rPr>
        <w:t>12</w:t>
      </w:r>
      <w:r w:rsidRPr="00B04F13">
        <w:rPr>
          <w:lang w:val="en-US"/>
        </w:rPr>
        <w:t xml:space="preserve">/bunch) as required by a full luminosity Neutrino Factory. In addition, it would validate the injector complex at </w:t>
      </w:r>
      <w:r w:rsidR="007C04B9" w:rsidRPr="00B04F13">
        <w:rPr>
          <w:lang w:val="en-US"/>
        </w:rPr>
        <w:t>the</w:t>
      </w:r>
      <w:r w:rsidRPr="00B04F13">
        <w:rPr>
          <w:lang w:val="en-US"/>
        </w:rPr>
        <w:t xml:space="preserve"> 1 MW </w:t>
      </w:r>
      <w:r w:rsidR="007C04B9" w:rsidRPr="00B04F13">
        <w:rPr>
          <w:lang w:val="en-US"/>
        </w:rPr>
        <w:t xml:space="preserve">level </w:t>
      </w:r>
      <w:r w:rsidRPr="00B04F13">
        <w:rPr>
          <w:lang w:val="en-US"/>
        </w:rPr>
        <w:t xml:space="preserve">as well as the corresponding </w:t>
      </w:r>
      <w:r w:rsidR="006B36F8" w:rsidRPr="00B04F13">
        <w:rPr>
          <w:lang w:val="en-US"/>
        </w:rPr>
        <w:t>target, front</w:t>
      </w:r>
      <w:r w:rsidRPr="00B04F13">
        <w:rPr>
          <w:lang w:val="en-US"/>
        </w:rPr>
        <w:t xml:space="preserve"> </w:t>
      </w:r>
      <w:r w:rsidR="006B36F8" w:rsidRPr="00B04F13">
        <w:rPr>
          <w:lang w:val="en-US"/>
        </w:rPr>
        <w:t>end and</w:t>
      </w:r>
      <w:r w:rsidRPr="00B04F13">
        <w:rPr>
          <w:lang w:val="en-US"/>
        </w:rPr>
        <w:t xml:space="preserve"> </w:t>
      </w:r>
      <w:r w:rsidR="00F55475">
        <w:rPr>
          <w:lang w:val="en-US"/>
        </w:rPr>
        <w:t>5</w:t>
      </w:r>
      <w:r w:rsidRPr="00B04F13">
        <w:rPr>
          <w:lang w:val="en-US"/>
        </w:rPr>
        <w:t xml:space="preserve"> </w:t>
      </w:r>
      <w:proofErr w:type="spellStart"/>
      <w:r w:rsidRPr="00B04F13">
        <w:rPr>
          <w:lang w:val="en-US"/>
        </w:rPr>
        <w:t>GeV</w:t>
      </w:r>
      <w:proofErr w:type="spellEnd"/>
      <w:r w:rsidRPr="00B04F13">
        <w:rPr>
          <w:lang w:val="en-US"/>
        </w:rPr>
        <w:t xml:space="preserve"> RLA. Such a facility could be started around 2020.</w:t>
      </w:r>
    </w:p>
    <w:p w14:paraId="76E5DB79" w14:textId="7EF10350" w:rsidR="00997B1B" w:rsidRPr="00B04F13" w:rsidRDefault="00997B1B" w:rsidP="001F0453">
      <w:pPr>
        <w:pStyle w:val="ListParagraph"/>
        <w:numPr>
          <w:ilvl w:val="0"/>
          <w:numId w:val="8"/>
        </w:numPr>
        <w:jc w:val="both"/>
        <w:rPr>
          <w:lang w:val="en-US"/>
        </w:rPr>
      </w:pPr>
      <w:r w:rsidRPr="00B04F13">
        <w:rPr>
          <w:lang w:val="en-US"/>
        </w:rPr>
        <w:t xml:space="preserve">A high luminosity Neutrino Factory </w:t>
      </w:r>
      <w:r w:rsidR="007C04B9" w:rsidRPr="00B04F13">
        <w:rPr>
          <w:lang w:val="en-US"/>
        </w:rPr>
        <w:t xml:space="preserve">upgraded from L3NF </w:t>
      </w:r>
      <w:r w:rsidRPr="00B04F13">
        <w:rPr>
          <w:lang w:val="en-US"/>
        </w:rPr>
        <w:t xml:space="preserve">by </w:t>
      </w:r>
      <w:r w:rsidR="007C04B9" w:rsidRPr="00B04F13">
        <w:rPr>
          <w:lang w:val="en-US"/>
        </w:rPr>
        <w:t xml:space="preserve">increasing </w:t>
      </w:r>
      <w:r w:rsidRPr="00B04F13">
        <w:rPr>
          <w:lang w:val="en-US"/>
        </w:rPr>
        <w:t xml:space="preserve">the proton driver to </w:t>
      </w:r>
      <w:r w:rsidR="0042191E">
        <w:rPr>
          <w:lang w:val="en-US"/>
        </w:rPr>
        <w:t xml:space="preserve">the full power of 3 MW at 3 </w:t>
      </w:r>
      <w:proofErr w:type="spellStart"/>
      <w:r w:rsidR="0042191E">
        <w:rPr>
          <w:lang w:val="en-US"/>
        </w:rPr>
        <w:t>GeV</w:t>
      </w:r>
      <w:proofErr w:type="spellEnd"/>
      <w:r w:rsidR="0042191E">
        <w:rPr>
          <w:lang w:val="en-US"/>
        </w:rPr>
        <w:t xml:space="preserve"> provided by </w:t>
      </w:r>
      <w:proofErr w:type="spellStart"/>
      <w:r w:rsidR="0042191E">
        <w:rPr>
          <w:lang w:val="en-US"/>
        </w:rPr>
        <w:t>ProjectX</w:t>
      </w:r>
      <w:proofErr w:type="spellEnd"/>
      <w:r w:rsidR="0042191E">
        <w:rPr>
          <w:lang w:val="en-US"/>
        </w:rPr>
        <w:t xml:space="preserve"> phase II, ultimately to </w:t>
      </w:r>
      <w:r w:rsidRPr="00B04F13">
        <w:rPr>
          <w:lang w:val="en-US"/>
        </w:rPr>
        <w:t xml:space="preserve">the nominal power of 4MW at 8GeV provided by </w:t>
      </w:r>
      <w:proofErr w:type="spellStart"/>
      <w:r w:rsidRPr="00B04F13">
        <w:rPr>
          <w:lang w:val="en-US"/>
        </w:rPr>
        <w:t>ProjectX</w:t>
      </w:r>
      <w:proofErr w:type="spellEnd"/>
      <w:r w:rsidRPr="00B04F13">
        <w:rPr>
          <w:lang w:val="en-US"/>
        </w:rPr>
        <w:t xml:space="preserve"> </w:t>
      </w:r>
      <w:r w:rsidR="0042191E">
        <w:rPr>
          <w:lang w:val="en-US"/>
        </w:rPr>
        <w:t xml:space="preserve">phase IV </w:t>
      </w:r>
      <w:r w:rsidRPr="00B04F13">
        <w:rPr>
          <w:lang w:val="en-US"/>
        </w:rPr>
        <w:t xml:space="preserve">and the corresponding target and </w:t>
      </w:r>
      <w:proofErr w:type="spellStart"/>
      <w:r w:rsidRPr="00B04F13">
        <w:rPr>
          <w:lang w:val="en-US"/>
        </w:rPr>
        <w:t>muon</w:t>
      </w:r>
      <w:proofErr w:type="spellEnd"/>
      <w:r w:rsidRPr="00B04F13">
        <w:rPr>
          <w:lang w:val="en-US"/>
        </w:rPr>
        <w:t xml:space="preserve"> capture. </w:t>
      </w:r>
      <w:r w:rsidR="007C04B9" w:rsidRPr="00B04F13">
        <w:rPr>
          <w:lang w:val="en-US"/>
        </w:rPr>
        <w:t xml:space="preserve">Performance would benefit from the 4D cooling validated </w:t>
      </w:r>
      <w:r w:rsidR="00B00628" w:rsidRPr="00B04F13">
        <w:rPr>
          <w:lang w:val="en-US"/>
        </w:rPr>
        <w:t>by</w:t>
      </w:r>
      <w:r w:rsidR="007C04B9" w:rsidRPr="00B04F13">
        <w:rPr>
          <w:lang w:val="en-US"/>
        </w:rPr>
        <w:t xml:space="preserve"> R&amp;D at L3NF. </w:t>
      </w:r>
      <w:r w:rsidRPr="00B04F13">
        <w:rPr>
          <w:lang w:val="en-US"/>
        </w:rPr>
        <w:t xml:space="preserve">This facility does not require any longitudinal cooling but would be used as a </w:t>
      </w:r>
      <w:proofErr w:type="spellStart"/>
      <w:r w:rsidRPr="00B04F13">
        <w:rPr>
          <w:lang w:val="en-US"/>
        </w:rPr>
        <w:t>muon</w:t>
      </w:r>
      <w:proofErr w:type="spellEnd"/>
      <w:r w:rsidRPr="00B04F13">
        <w:rPr>
          <w:lang w:val="en-US"/>
        </w:rPr>
        <w:t xml:space="preserve"> source and an R&amp;D platform to test and validate transverse and longitudinal cooling (6D) to full </w:t>
      </w:r>
      <w:r w:rsidRPr="00B04F13">
        <w:rPr>
          <w:lang w:val="en-US"/>
        </w:rPr>
        <w:lastRenderedPageBreak/>
        <w:t xml:space="preserve">specification and nominal </w:t>
      </w:r>
      <w:proofErr w:type="spellStart"/>
      <w:r w:rsidRPr="00B04F13">
        <w:rPr>
          <w:lang w:val="en-US"/>
        </w:rPr>
        <w:t>muon</w:t>
      </w:r>
      <w:proofErr w:type="spellEnd"/>
      <w:r w:rsidRPr="00B04F13">
        <w:rPr>
          <w:lang w:val="en-US"/>
        </w:rPr>
        <w:t xml:space="preserve"> bunch intensity (10</w:t>
      </w:r>
      <w:r w:rsidRPr="00B04F13">
        <w:rPr>
          <w:vertAlign w:val="superscript"/>
          <w:lang w:val="en-US"/>
        </w:rPr>
        <w:t>12</w:t>
      </w:r>
      <w:r w:rsidRPr="00B04F13">
        <w:rPr>
          <w:lang w:val="en-US"/>
        </w:rPr>
        <w:t xml:space="preserve">/bunch) as required by </w:t>
      </w:r>
      <w:proofErr w:type="spellStart"/>
      <w:r w:rsidRPr="00B04F13">
        <w:rPr>
          <w:lang w:val="en-US"/>
        </w:rPr>
        <w:t>Muon</w:t>
      </w:r>
      <w:proofErr w:type="spellEnd"/>
      <w:r w:rsidRPr="00B04F13">
        <w:rPr>
          <w:lang w:val="en-US"/>
        </w:rPr>
        <w:t xml:space="preserve"> Colliders.</w:t>
      </w:r>
    </w:p>
    <w:p w14:paraId="05396437" w14:textId="13714C8A" w:rsidR="0079135E" w:rsidRPr="00B04F13" w:rsidRDefault="00997B1B" w:rsidP="001F0453">
      <w:pPr>
        <w:pStyle w:val="ListParagraph"/>
        <w:numPr>
          <w:ilvl w:val="0"/>
          <w:numId w:val="8"/>
        </w:numPr>
        <w:spacing w:before="240"/>
        <w:jc w:val="both"/>
        <w:rPr>
          <w:szCs w:val="20"/>
          <w:lang w:val="en-US"/>
        </w:rPr>
      </w:pPr>
      <w:r w:rsidRPr="00B04F13">
        <w:rPr>
          <w:szCs w:val="20"/>
          <w:lang w:val="en-US"/>
        </w:rPr>
        <w:t xml:space="preserve">A low energy </w:t>
      </w:r>
      <w:proofErr w:type="spellStart"/>
      <w:r w:rsidRPr="00B04F13">
        <w:rPr>
          <w:szCs w:val="20"/>
          <w:lang w:val="en-US"/>
        </w:rPr>
        <w:t>muon</w:t>
      </w:r>
      <w:proofErr w:type="spellEnd"/>
      <w:r w:rsidRPr="00B04F13">
        <w:rPr>
          <w:szCs w:val="20"/>
          <w:lang w:val="en-US"/>
        </w:rPr>
        <w:t xml:space="preserve"> collider (</w:t>
      </w:r>
      <w:r w:rsidR="00D65DBD" w:rsidRPr="00B04F13">
        <w:rPr>
          <w:szCs w:val="20"/>
          <w:lang w:val="en-US"/>
        </w:rPr>
        <w:t>Higgs Factory</w:t>
      </w:r>
      <w:r w:rsidRPr="00B04F13">
        <w:rPr>
          <w:szCs w:val="20"/>
          <w:lang w:val="en-US"/>
        </w:rPr>
        <w:t xml:space="preserve">) using the proton driver, target, front end and first stage acceleration of the Neutrino Factory </w:t>
      </w:r>
      <w:r w:rsidR="007C04B9" w:rsidRPr="00B04F13">
        <w:rPr>
          <w:szCs w:val="20"/>
          <w:lang w:val="en-US"/>
        </w:rPr>
        <w:t>as well</w:t>
      </w:r>
      <w:r w:rsidR="00B00628" w:rsidRPr="00B04F13">
        <w:rPr>
          <w:szCs w:val="20"/>
          <w:lang w:val="en-US"/>
        </w:rPr>
        <w:t xml:space="preserve"> </w:t>
      </w:r>
      <w:r w:rsidR="007C04B9" w:rsidRPr="00B04F13">
        <w:rPr>
          <w:szCs w:val="20"/>
          <w:lang w:val="en-US"/>
        </w:rPr>
        <w:t xml:space="preserve">as </w:t>
      </w:r>
      <w:r w:rsidRPr="00B04F13">
        <w:rPr>
          <w:szCs w:val="20"/>
          <w:lang w:val="en-US"/>
        </w:rPr>
        <w:t xml:space="preserve">the </w:t>
      </w:r>
      <w:r w:rsidR="007C04B9" w:rsidRPr="00B04F13">
        <w:rPr>
          <w:szCs w:val="20"/>
          <w:lang w:val="en-US"/>
        </w:rPr>
        <w:t xml:space="preserve">6D </w:t>
      </w:r>
      <w:r w:rsidRPr="00B04F13">
        <w:rPr>
          <w:szCs w:val="20"/>
          <w:lang w:val="en-US"/>
        </w:rPr>
        <w:t xml:space="preserve">cooling  previously developed but without final cooling. It would be upgraded in energy by further RLA or RCS. It could be used as a </w:t>
      </w:r>
      <w:proofErr w:type="spellStart"/>
      <w:r w:rsidRPr="00B04F13">
        <w:rPr>
          <w:szCs w:val="20"/>
          <w:lang w:val="en-US"/>
        </w:rPr>
        <w:t>muon</w:t>
      </w:r>
      <w:proofErr w:type="spellEnd"/>
      <w:r w:rsidRPr="00B04F13">
        <w:rPr>
          <w:szCs w:val="20"/>
          <w:lang w:val="en-US"/>
        </w:rPr>
        <w:t xml:space="preserve"> source and an R&amp;D platform to test and validate the final cooling to small transverse </w:t>
      </w:r>
      <w:proofErr w:type="spellStart"/>
      <w:r w:rsidRPr="00B04F13">
        <w:rPr>
          <w:szCs w:val="20"/>
          <w:lang w:val="en-US"/>
        </w:rPr>
        <w:t>emittances</w:t>
      </w:r>
      <w:proofErr w:type="spellEnd"/>
      <w:r w:rsidRPr="00B04F13">
        <w:rPr>
          <w:szCs w:val="20"/>
          <w:lang w:val="en-US"/>
        </w:rPr>
        <w:t xml:space="preserve"> at nominal </w:t>
      </w:r>
      <w:proofErr w:type="spellStart"/>
      <w:r w:rsidRPr="00B04F13">
        <w:rPr>
          <w:szCs w:val="20"/>
          <w:lang w:val="en-US"/>
        </w:rPr>
        <w:t>muon</w:t>
      </w:r>
      <w:proofErr w:type="spellEnd"/>
      <w:r w:rsidRPr="00B04F13">
        <w:rPr>
          <w:szCs w:val="20"/>
          <w:lang w:val="en-US"/>
        </w:rPr>
        <w:t xml:space="preserve"> bunch intensity (10</w:t>
      </w:r>
      <w:r w:rsidRPr="00B04F13">
        <w:rPr>
          <w:szCs w:val="20"/>
          <w:vertAlign w:val="superscript"/>
          <w:lang w:val="en-US"/>
        </w:rPr>
        <w:t>12</w:t>
      </w:r>
      <w:r w:rsidRPr="00B04F13">
        <w:rPr>
          <w:szCs w:val="20"/>
          <w:lang w:val="en-US"/>
        </w:rPr>
        <w:t xml:space="preserve">/bunch) as required by a high energy </w:t>
      </w:r>
      <w:proofErr w:type="spellStart"/>
      <w:r w:rsidRPr="00B04F13">
        <w:rPr>
          <w:szCs w:val="20"/>
          <w:lang w:val="en-US"/>
        </w:rPr>
        <w:t>Muon</w:t>
      </w:r>
      <w:proofErr w:type="spellEnd"/>
      <w:r w:rsidRPr="00B04F13">
        <w:rPr>
          <w:szCs w:val="20"/>
          <w:lang w:val="en-US"/>
        </w:rPr>
        <w:t xml:space="preserve"> Collider. Such a facility could be launched by 2025</w:t>
      </w:r>
      <w:r w:rsidR="0079135E" w:rsidRPr="00B04F13">
        <w:rPr>
          <w:szCs w:val="20"/>
          <w:lang w:val="en-US"/>
        </w:rPr>
        <w:t>.</w:t>
      </w:r>
    </w:p>
    <w:p w14:paraId="6908F28B" w14:textId="16BFB212" w:rsidR="00997B1B" w:rsidRPr="00B04F13" w:rsidRDefault="00997B1B">
      <w:pPr>
        <w:pStyle w:val="ListParagraph"/>
        <w:numPr>
          <w:ilvl w:val="0"/>
          <w:numId w:val="8"/>
        </w:numPr>
        <w:spacing w:before="240"/>
        <w:jc w:val="both"/>
        <w:rPr>
          <w:szCs w:val="20"/>
          <w:lang w:val="en-US"/>
        </w:rPr>
      </w:pPr>
      <w:r w:rsidRPr="00B04F13">
        <w:rPr>
          <w:szCs w:val="20"/>
          <w:lang w:val="en-US"/>
        </w:rPr>
        <w:t xml:space="preserve">A high energy </w:t>
      </w:r>
      <w:proofErr w:type="spellStart"/>
      <w:r w:rsidRPr="00B04F13">
        <w:rPr>
          <w:szCs w:val="20"/>
          <w:lang w:val="en-US"/>
        </w:rPr>
        <w:t>muon</w:t>
      </w:r>
      <w:proofErr w:type="spellEnd"/>
      <w:r w:rsidRPr="00B04F13">
        <w:rPr>
          <w:szCs w:val="20"/>
          <w:lang w:val="en-US"/>
        </w:rPr>
        <w:t xml:space="preserve"> collider </w:t>
      </w:r>
      <w:r w:rsidR="00B00628" w:rsidRPr="00B04F13">
        <w:rPr>
          <w:szCs w:val="20"/>
          <w:lang w:val="en-US"/>
        </w:rPr>
        <w:t xml:space="preserve">in the </w:t>
      </w:r>
      <w:proofErr w:type="spellStart"/>
      <w:r w:rsidR="00B00628" w:rsidRPr="00B04F13">
        <w:rPr>
          <w:szCs w:val="20"/>
          <w:lang w:val="en-US"/>
        </w:rPr>
        <w:t>TeV</w:t>
      </w:r>
      <w:proofErr w:type="spellEnd"/>
      <w:r w:rsidR="00B00628" w:rsidRPr="00B04F13">
        <w:rPr>
          <w:szCs w:val="20"/>
          <w:lang w:val="en-US"/>
        </w:rPr>
        <w:t xml:space="preserve"> or multi-</w:t>
      </w:r>
      <w:proofErr w:type="spellStart"/>
      <w:r w:rsidR="00B00628" w:rsidRPr="00B04F13">
        <w:rPr>
          <w:szCs w:val="20"/>
          <w:lang w:val="en-US"/>
        </w:rPr>
        <w:t>TeV</w:t>
      </w:r>
      <w:proofErr w:type="spellEnd"/>
      <w:r w:rsidR="00B00628" w:rsidRPr="00B04F13">
        <w:rPr>
          <w:szCs w:val="20"/>
          <w:lang w:val="en-US"/>
        </w:rPr>
        <w:t xml:space="preserve"> energy range </w:t>
      </w:r>
      <w:r w:rsidRPr="00B04F13">
        <w:rPr>
          <w:szCs w:val="20"/>
          <w:lang w:val="en-US"/>
        </w:rPr>
        <w:t xml:space="preserve">using all technologies tested and validated </w:t>
      </w:r>
      <w:r w:rsidR="002B69D4" w:rsidRPr="00B04F13">
        <w:rPr>
          <w:szCs w:val="20"/>
          <w:lang w:val="en-US"/>
        </w:rPr>
        <w:t>dur</w:t>
      </w:r>
      <w:r w:rsidRPr="00B04F13">
        <w:rPr>
          <w:szCs w:val="20"/>
          <w:lang w:val="en-US"/>
        </w:rPr>
        <w:t>in</w:t>
      </w:r>
      <w:r w:rsidR="002B69D4" w:rsidRPr="00B04F13">
        <w:rPr>
          <w:szCs w:val="20"/>
          <w:lang w:val="en-US"/>
        </w:rPr>
        <w:t>g</w:t>
      </w:r>
      <w:r w:rsidRPr="00B04F13">
        <w:rPr>
          <w:szCs w:val="20"/>
          <w:lang w:val="en-US"/>
        </w:rPr>
        <w:t xml:space="preserve"> the previous </w:t>
      </w:r>
      <w:proofErr w:type="gramStart"/>
      <w:r w:rsidRPr="00B04F13">
        <w:rPr>
          <w:szCs w:val="20"/>
          <w:lang w:val="en-US"/>
        </w:rPr>
        <w:t xml:space="preserve">phases </w:t>
      </w:r>
      <w:r w:rsidR="00B00628" w:rsidRPr="00B04F13">
        <w:rPr>
          <w:szCs w:val="20"/>
          <w:lang w:val="en-US"/>
        </w:rPr>
        <w:t xml:space="preserve"> upgraded</w:t>
      </w:r>
      <w:proofErr w:type="gramEnd"/>
      <w:r w:rsidRPr="00B04F13">
        <w:rPr>
          <w:szCs w:val="20"/>
          <w:lang w:val="en-US"/>
        </w:rPr>
        <w:t xml:space="preserve"> in energy by installing more RLA and/or R</w:t>
      </w:r>
      <w:r w:rsidR="00D65DBD" w:rsidRPr="00B04F13">
        <w:rPr>
          <w:szCs w:val="20"/>
          <w:lang w:val="en-US"/>
        </w:rPr>
        <w:t>C</w:t>
      </w:r>
      <w:r w:rsidRPr="00B04F13">
        <w:rPr>
          <w:szCs w:val="20"/>
          <w:lang w:val="en-US"/>
        </w:rPr>
        <w:t>S and a corresponding collid</w:t>
      </w:r>
      <w:r w:rsidR="00D65DBD" w:rsidRPr="00B04F13">
        <w:rPr>
          <w:szCs w:val="20"/>
          <w:lang w:val="en-US"/>
        </w:rPr>
        <w:t>er</w:t>
      </w:r>
      <w:r w:rsidRPr="00B04F13">
        <w:rPr>
          <w:szCs w:val="20"/>
          <w:lang w:val="en-US"/>
        </w:rPr>
        <w:t xml:space="preserve"> ring.</w:t>
      </w:r>
    </w:p>
    <w:p w14:paraId="174DBA48" w14:textId="74F73F01" w:rsidR="00997B1B" w:rsidRPr="00B04F13" w:rsidRDefault="00997B1B" w:rsidP="00F235C1">
      <w:pPr>
        <w:pStyle w:val="ListParagraph"/>
        <w:numPr>
          <w:ilvl w:val="0"/>
          <w:numId w:val="8"/>
        </w:numPr>
        <w:spacing w:before="240"/>
        <w:jc w:val="both"/>
        <w:rPr>
          <w:szCs w:val="20"/>
          <w:lang w:val="en-US"/>
        </w:rPr>
      </w:pPr>
      <w:r w:rsidRPr="00B04F13">
        <w:rPr>
          <w:szCs w:val="20"/>
          <w:lang w:val="en-US"/>
        </w:rPr>
        <w:t>A complex integrating all above facilities in a staged approach would integrate well with Proje</w:t>
      </w:r>
      <w:r w:rsidR="00B00628" w:rsidRPr="00B04F13">
        <w:rPr>
          <w:szCs w:val="20"/>
          <w:lang w:val="en-US"/>
        </w:rPr>
        <w:t>c</w:t>
      </w:r>
      <w:r w:rsidRPr="00B04F13">
        <w:rPr>
          <w:szCs w:val="20"/>
          <w:lang w:val="en-US"/>
        </w:rPr>
        <w:t xml:space="preserve">t X on the FNAL site as shown on fig </w:t>
      </w:r>
      <w:r w:rsidR="00D16FAD" w:rsidRPr="00B04F13">
        <w:rPr>
          <w:szCs w:val="20"/>
          <w:lang w:val="en-US"/>
        </w:rPr>
        <w:t xml:space="preserve">A-4 </w:t>
      </w:r>
      <w:r w:rsidRPr="00B04F13">
        <w:rPr>
          <w:szCs w:val="20"/>
          <w:lang w:val="en-US"/>
        </w:rPr>
        <w:t>:</w:t>
      </w:r>
    </w:p>
    <w:p w14:paraId="11F01FE7" w14:textId="2E7012F7" w:rsidR="00576F68" w:rsidRPr="00B04F13" w:rsidRDefault="002B69D4" w:rsidP="00100C73">
      <w:pPr>
        <w:pStyle w:val="Caption"/>
        <w:rPr>
          <w:lang w:val="en-US"/>
        </w:rPr>
      </w:pPr>
      <w:r w:rsidRPr="00B04F13">
        <w:rPr>
          <w:noProof/>
          <w:lang w:val="en-US"/>
        </w:rPr>
        <w:t xml:space="preserve"> </w:t>
      </w:r>
      <w:r w:rsidR="008B1BA6" w:rsidRPr="00B04F13">
        <w:rPr>
          <w:noProof/>
          <w:lang w:eastAsia="en-GB"/>
        </w:rPr>
        <w:drawing>
          <wp:inline distT="0" distB="0" distL="0" distR="0" wp14:anchorId="28DACAF6" wp14:editId="135645CE">
            <wp:extent cx="5486400" cy="4053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053840"/>
                    </a:xfrm>
                    <a:prstGeom prst="rect">
                      <a:avLst/>
                    </a:prstGeom>
                  </pic:spPr>
                </pic:pic>
              </a:graphicData>
            </a:graphic>
          </wp:inline>
        </w:drawing>
      </w:r>
      <w:r w:rsidR="00997B1B" w:rsidRPr="00B04F13">
        <w:rPr>
          <w:lang w:val="en-US"/>
        </w:rPr>
        <w:t xml:space="preserve">  </w:t>
      </w:r>
    </w:p>
    <w:p w14:paraId="0169D996" w14:textId="1C94494D" w:rsidR="00576F68" w:rsidRPr="00B04F13" w:rsidRDefault="00576F68" w:rsidP="00100C73">
      <w:pPr>
        <w:pStyle w:val="Caption"/>
        <w:rPr>
          <w:lang w:val="en-US"/>
        </w:rPr>
      </w:pPr>
      <w:r w:rsidRPr="00B04F13">
        <w:rPr>
          <w:lang w:val="en-US"/>
        </w:rPr>
        <w:t xml:space="preserve">Figure A-4: Footprint of Neutrino factory and </w:t>
      </w:r>
      <w:proofErr w:type="spellStart"/>
      <w:r w:rsidRPr="00B04F13">
        <w:rPr>
          <w:lang w:val="en-US"/>
        </w:rPr>
        <w:t>Muon</w:t>
      </w:r>
      <w:proofErr w:type="spellEnd"/>
      <w:r w:rsidRPr="00B04F13">
        <w:rPr>
          <w:lang w:val="en-US"/>
        </w:rPr>
        <w:t xml:space="preserve"> Collider facilities on the FNAL site </w:t>
      </w:r>
    </w:p>
    <w:p w14:paraId="634003DD" w14:textId="180EF568" w:rsidR="00F03BA3" w:rsidRPr="00B04F13" w:rsidRDefault="00997B1B" w:rsidP="00100C73">
      <w:pPr>
        <w:pStyle w:val="Caption"/>
        <w:jc w:val="both"/>
        <w:rPr>
          <w:sz w:val="28"/>
          <w:szCs w:val="28"/>
          <w:lang w:val="en-US"/>
        </w:rPr>
      </w:pPr>
      <w:r w:rsidRPr="00B04F13">
        <w:rPr>
          <w:lang w:val="en-US"/>
        </w:rPr>
        <w:br w:type="page"/>
      </w:r>
      <w:r w:rsidRPr="00B04F13">
        <w:rPr>
          <w:color w:val="0000CC"/>
          <w:sz w:val="28"/>
          <w:szCs w:val="28"/>
          <w:lang w:val="en-US"/>
        </w:rPr>
        <w:lastRenderedPageBreak/>
        <w:t>A-6: Cost drivers:</w:t>
      </w:r>
      <w:r w:rsidRPr="00B04F13">
        <w:rPr>
          <w:sz w:val="28"/>
          <w:szCs w:val="28"/>
          <w:lang w:val="en-US"/>
        </w:rPr>
        <w:t xml:space="preserve"> </w:t>
      </w:r>
    </w:p>
    <w:p w14:paraId="52EABEFF" w14:textId="29E112B9" w:rsidR="0094129D" w:rsidRPr="00B04F13" w:rsidRDefault="00997B1B" w:rsidP="00F03BA3">
      <w:pPr>
        <w:rPr>
          <w:rFonts w:asciiTheme="majorHAnsi" w:hAnsiTheme="majorHAnsi" w:cstheme="majorHAnsi"/>
          <w:b/>
          <w:i/>
          <w:color w:val="0033CC"/>
          <w:sz w:val="24"/>
          <w:szCs w:val="24"/>
          <w:lang w:val="en-US"/>
        </w:rPr>
      </w:pPr>
      <w:r w:rsidRPr="00B04F13">
        <w:rPr>
          <w:rFonts w:asciiTheme="majorHAnsi" w:hAnsiTheme="majorHAnsi" w:cstheme="majorHAnsi"/>
          <w:b/>
          <w:i/>
          <w:color w:val="0033CC"/>
          <w:sz w:val="24"/>
          <w:szCs w:val="24"/>
          <w:lang w:val="en-US"/>
        </w:rPr>
        <w:t>What are the anticipated cost drivers in the research program? What are the major cost drivers for the collider facility?</w:t>
      </w:r>
    </w:p>
    <w:p w14:paraId="06E98928" w14:textId="77777777" w:rsidR="001B6C9B" w:rsidRPr="00B04F13" w:rsidRDefault="001B6C9B" w:rsidP="00F03BA3">
      <w:pPr>
        <w:rPr>
          <w:rFonts w:asciiTheme="majorHAnsi" w:hAnsiTheme="majorHAnsi" w:cstheme="majorHAnsi"/>
          <w:b/>
          <w:i/>
          <w:color w:val="0033CC"/>
          <w:sz w:val="24"/>
          <w:szCs w:val="24"/>
          <w:lang w:val="en-US"/>
        </w:rPr>
      </w:pPr>
    </w:p>
    <w:p w14:paraId="6A74CCD9" w14:textId="7F191B88" w:rsidR="00997B1B" w:rsidRPr="00B04F13" w:rsidRDefault="00997B1B" w:rsidP="00F55475">
      <w:pPr>
        <w:jc w:val="both"/>
        <w:rPr>
          <w:lang w:val="en-US"/>
        </w:rPr>
      </w:pPr>
      <w:r w:rsidRPr="00B04F13">
        <w:rPr>
          <w:lang w:val="en-US"/>
        </w:rPr>
        <w:t xml:space="preserve">The anticipated cost driver of the R&amp;D program is certainly </w:t>
      </w:r>
      <w:r w:rsidR="0042191E">
        <w:rPr>
          <w:lang w:val="en-US"/>
        </w:rPr>
        <w:t xml:space="preserve">constituted by </w:t>
      </w:r>
      <w:r w:rsidRPr="00B04F13">
        <w:rPr>
          <w:lang w:val="en-US"/>
        </w:rPr>
        <w:t xml:space="preserve">the </w:t>
      </w:r>
      <w:proofErr w:type="spellStart"/>
      <w:r w:rsidRPr="00B04F13">
        <w:rPr>
          <w:lang w:val="en-US"/>
        </w:rPr>
        <w:t>muon</w:t>
      </w:r>
      <w:proofErr w:type="spellEnd"/>
      <w:r w:rsidRPr="00B04F13">
        <w:rPr>
          <w:lang w:val="en-US"/>
        </w:rPr>
        <w:t xml:space="preserve"> cooling for which a dedicated test facility</w:t>
      </w:r>
      <w:r w:rsidR="008B1BA6" w:rsidRPr="00B04F13">
        <w:rPr>
          <w:lang w:val="en-US"/>
        </w:rPr>
        <w:t>, MICE,</w:t>
      </w:r>
      <w:r w:rsidRPr="00B04F13">
        <w:rPr>
          <w:lang w:val="en-US"/>
        </w:rPr>
        <w:t xml:space="preserve"> is being built and commissioned at RAL by an international collaboration.</w:t>
      </w:r>
    </w:p>
    <w:p w14:paraId="38B339B8" w14:textId="77777777" w:rsidR="001B6C9B" w:rsidRPr="00B04F13" w:rsidRDefault="001B6C9B" w:rsidP="00F55475">
      <w:pPr>
        <w:jc w:val="both"/>
        <w:rPr>
          <w:lang w:val="en-US"/>
        </w:rPr>
      </w:pPr>
    </w:p>
    <w:p w14:paraId="1DE38277" w14:textId="53B55F1E" w:rsidR="00997B1B" w:rsidRPr="00B04F13" w:rsidRDefault="00D16FAD" w:rsidP="00F55475">
      <w:pPr>
        <w:jc w:val="both"/>
        <w:rPr>
          <w:lang w:val="en-US"/>
        </w:rPr>
      </w:pPr>
      <w:r w:rsidRPr="00B04F13">
        <w:rPr>
          <w:lang w:val="en-US"/>
        </w:rPr>
        <w:t>T</w:t>
      </w:r>
      <w:r w:rsidR="00997B1B" w:rsidRPr="00B04F13">
        <w:rPr>
          <w:lang w:val="en-US"/>
        </w:rPr>
        <w:t xml:space="preserve">he cost of a </w:t>
      </w:r>
      <w:proofErr w:type="spellStart"/>
      <w:r w:rsidR="00997B1B" w:rsidRPr="00B04F13">
        <w:rPr>
          <w:lang w:val="en-US"/>
        </w:rPr>
        <w:t>muon</w:t>
      </w:r>
      <w:proofErr w:type="spellEnd"/>
      <w:r w:rsidR="00997B1B" w:rsidRPr="00B04F13">
        <w:rPr>
          <w:lang w:val="en-US"/>
        </w:rPr>
        <w:t xml:space="preserve"> collider </w:t>
      </w:r>
      <w:r w:rsidR="005B7BC0" w:rsidRPr="00B04F13">
        <w:rPr>
          <w:lang w:val="en-US"/>
        </w:rPr>
        <w:t>is likely to</w:t>
      </w:r>
      <w:r w:rsidR="00997B1B" w:rsidRPr="00B04F13">
        <w:rPr>
          <w:lang w:val="en-US"/>
        </w:rPr>
        <w:t xml:space="preserve"> be dominated by the proton driver and cooling systems at low energy </w:t>
      </w:r>
      <w:r w:rsidR="005B7BC0" w:rsidRPr="00B04F13">
        <w:rPr>
          <w:lang w:val="en-US"/>
        </w:rPr>
        <w:t>(Higgs Factory)</w:t>
      </w:r>
      <w:r w:rsidR="00997B1B" w:rsidRPr="00B04F13">
        <w:rPr>
          <w:lang w:val="en-US"/>
        </w:rPr>
        <w:t xml:space="preserve"> and by the accelerating system at high energy </w:t>
      </w:r>
      <w:r w:rsidR="005B7BC0" w:rsidRPr="00B04F13">
        <w:rPr>
          <w:lang w:val="en-US"/>
        </w:rPr>
        <w:t>(M</w:t>
      </w:r>
      <w:r w:rsidR="00997B1B" w:rsidRPr="00B04F13">
        <w:rPr>
          <w:lang w:val="en-US"/>
        </w:rPr>
        <w:t>ulti-</w:t>
      </w:r>
      <w:proofErr w:type="spellStart"/>
      <w:r w:rsidR="00997B1B" w:rsidRPr="00B04F13">
        <w:rPr>
          <w:lang w:val="en-US"/>
        </w:rPr>
        <w:t>TeV</w:t>
      </w:r>
      <w:proofErr w:type="spellEnd"/>
      <w:r w:rsidR="005B7BC0" w:rsidRPr="00B04F13">
        <w:rPr>
          <w:lang w:val="en-US"/>
        </w:rPr>
        <w:t>)</w:t>
      </w:r>
      <w:r w:rsidR="00997B1B" w:rsidRPr="00B04F13">
        <w:rPr>
          <w:lang w:val="en-US"/>
        </w:rPr>
        <w:t>. The collid</w:t>
      </w:r>
      <w:r w:rsidR="00475733" w:rsidRPr="00B04F13">
        <w:rPr>
          <w:lang w:val="en-US"/>
        </w:rPr>
        <w:t>er</w:t>
      </w:r>
      <w:r w:rsidR="00997B1B" w:rsidRPr="00B04F13">
        <w:rPr>
          <w:lang w:val="en-US"/>
        </w:rPr>
        <w:t xml:space="preserve"> ring with </w:t>
      </w:r>
      <w:r w:rsidR="00475733" w:rsidRPr="00B04F13">
        <w:rPr>
          <w:lang w:val="en-US"/>
        </w:rPr>
        <w:t xml:space="preserve">its </w:t>
      </w:r>
      <w:r w:rsidR="00997B1B" w:rsidRPr="00B04F13">
        <w:rPr>
          <w:lang w:val="en-US"/>
        </w:rPr>
        <w:t xml:space="preserve">small circumference </w:t>
      </w:r>
      <w:r w:rsidR="008B1BA6" w:rsidRPr="00B04F13">
        <w:rPr>
          <w:lang w:val="en-US"/>
        </w:rPr>
        <w:t xml:space="preserve">at low energy </w:t>
      </w:r>
      <w:r w:rsidR="00997B1B" w:rsidRPr="00B04F13">
        <w:rPr>
          <w:lang w:val="en-US"/>
        </w:rPr>
        <w:t>is not expected to be a cost driver</w:t>
      </w:r>
      <w:r w:rsidR="008B1BA6" w:rsidRPr="00B04F13">
        <w:rPr>
          <w:lang w:val="en-US"/>
        </w:rPr>
        <w:t xml:space="preserve"> but </w:t>
      </w:r>
      <w:r w:rsidR="00475733" w:rsidRPr="00B04F13">
        <w:rPr>
          <w:lang w:val="en-US"/>
        </w:rPr>
        <w:t>its cost</w:t>
      </w:r>
      <w:r w:rsidR="008B1BA6" w:rsidRPr="00B04F13">
        <w:rPr>
          <w:lang w:val="en-US"/>
        </w:rPr>
        <w:t xml:space="preserve"> become significant at high energy in the </w:t>
      </w:r>
      <w:proofErr w:type="spellStart"/>
      <w:r w:rsidR="008B1BA6" w:rsidRPr="00B04F13">
        <w:rPr>
          <w:lang w:val="en-US"/>
        </w:rPr>
        <w:t>TeV</w:t>
      </w:r>
      <w:proofErr w:type="spellEnd"/>
      <w:r w:rsidR="008B1BA6" w:rsidRPr="00B04F13">
        <w:rPr>
          <w:lang w:val="en-US"/>
        </w:rPr>
        <w:t xml:space="preserve"> range. The cost of a </w:t>
      </w:r>
      <w:proofErr w:type="spellStart"/>
      <w:r w:rsidR="008B1BA6" w:rsidRPr="00B04F13">
        <w:rPr>
          <w:lang w:val="en-US"/>
        </w:rPr>
        <w:t>muon</w:t>
      </w:r>
      <w:proofErr w:type="spellEnd"/>
      <w:r w:rsidR="008B1BA6" w:rsidRPr="00B04F13">
        <w:rPr>
          <w:lang w:val="en-US"/>
        </w:rPr>
        <w:t xml:space="preserve"> collider is therefore expected to increase somewhat linearly with energy with a large offset due to the necessary systems to produce and cool the </w:t>
      </w:r>
      <w:proofErr w:type="spellStart"/>
      <w:r w:rsidR="008B1BA6" w:rsidRPr="00B04F13">
        <w:rPr>
          <w:lang w:val="en-US"/>
        </w:rPr>
        <w:t>muon</w:t>
      </w:r>
      <w:proofErr w:type="spellEnd"/>
      <w:r w:rsidR="008B1BA6" w:rsidRPr="00B04F13">
        <w:rPr>
          <w:lang w:val="en-US"/>
        </w:rPr>
        <w:t xml:space="preserve"> beam before acceleration, namely the proton driver, front end and cooling systems</w:t>
      </w:r>
      <w:r w:rsidR="00997B1B" w:rsidRPr="00B04F13">
        <w:rPr>
          <w:lang w:val="en-US"/>
        </w:rPr>
        <w:t xml:space="preserve">. </w:t>
      </w:r>
    </w:p>
    <w:p w14:paraId="6DEFDE8C" w14:textId="77777777" w:rsidR="00997B1B" w:rsidRPr="00B04F13" w:rsidRDefault="00997B1B" w:rsidP="001B6C9B">
      <w:pPr>
        <w:pStyle w:val="Heading2"/>
        <w:numPr>
          <w:ilvl w:val="0"/>
          <w:numId w:val="0"/>
        </w:numPr>
        <w:spacing w:before="0"/>
        <w:ind w:left="-1476"/>
        <w:jc w:val="both"/>
        <w:rPr>
          <w:b w:val="0"/>
          <w:sz w:val="24"/>
          <w:szCs w:val="24"/>
          <w:lang w:val="en-US"/>
        </w:rPr>
      </w:pPr>
    </w:p>
    <w:p w14:paraId="2639960D" w14:textId="50558490" w:rsidR="00997B1B" w:rsidRPr="00B04F13" w:rsidRDefault="00997B1B" w:rsidP="00F03BA3">
      <w:pPr>
        <w:pStyle w:val="Heading2"/>
        <w:numPr>
          <w:ilvl w:val="0"/>
          <w:numId w:val="0"/>
        </w:numPr>
        <w:spacing w:before="0"/>
        <w:ind w:left="-486"/>
        <w:jc w:val="both"/>
        <w:rPr>
          <w:sz w:val="28"/>
          <w:szCs w:val="28"/>
          <w:lang w:val="en-US"/>
        </w:rPr>
      </w:pPr>
      <w:bookmarkStart w:id="86" w:name="_Toc359182384"/>
      <w:r w:rsidRPr="00B04F13">
        <w:rPr>
          <w:color w:val="0000CC"/>
          <w:sz w:val="28"/>
          <w:szCs w:val="28"/>
          <w:lang w:val="en-US"/>
        </w:rPr>
        <w:t>A-</w:t>
      </w:r>
      <w:r w:rsidR="00D16FAD" w:rsidRPr="00B04F13">
        <w:rPr>
          <w:color w:val="0000CC"/>
          <w:sz w:val="28"/>
          <w:szCs w:val="28"/>
          <w:lang w:val="en-US"/>
        </w:rPr>
        <w:t>7</w:t>
      </w:r>
      <w:r w:rsidRPr="00B04F13">
        <w:rPr>
          <w:color w:val="0000CC"/>
          <w:sz w:val="28"/>
          <w:szCs w:val="28"/>
          <w:lang w:val="en-US"/>
        </w:rPr>
        <w:t>: Technology applications:</w:t>
      </w:r>
      <w:bookmarkEnd w:id="86"/>
      <w:r w:rsidRPr="00B04F13">
        <w:rPr>
          <w:color w:val="0000CC"/>
          <w:sz w:val="28"/>
          <w:szCs w:val="28"/>
          <w:lang w:val="en-US"/>
        </w:rPr>
        <w:t xml:space="preserve"> </w:t>
      </w:r>
    </w:p>
    <w:p w14:paraId="0A3E2780" w14:textId="5A178B92" w:rsidR="00997B1B" w:rsidRPr="00B04F13" w:rsidRDefault="00997B1B" w:rsidP="00F03BA3">
      <w:pPr>
        <w:rPr>
          <w:rFonts w:asciiTheme="majorHAnsi" w:hAnsiTheme="majorHAnsi" w:cstheme="majorHAnsi"/>
          <w:b/>
          <w:i/>
          <w:color w:val="0033CC"/>
          <w:sz w:val="24"/>
          <w:szCs w:val="24"/>
          <w:lang w:val="en-US"/>
        </w:rPr>
      </w:pPr>
      <w:r w:rsidRPr="00B04F13">
        <w:rPr>
          <w:rFonts w:asciiTheme="majorHAnsi" w:hAnsiTheme="majorHAnsi" w:cstheme="majorHAnsi"/>
          <w:b/>
          <w:i/>
          <w:color w:val="0033CC"/>
          <w:sz w:val="24"/>
          <w:szCs w:val="24"/>
          <w:lang w:val="en-US"/>
        </w:rPr>
        <w:t>Are there technology applications beyond energy frontier science that motivate development?</w:t>
      </w:r>
    </w:p>
    <w:p w14:paraId="0D7E0483" w14:textId="77777777" w:rsidR="00997B1B" w:rsidRPr="00B04F13" w:rsidRDefault="00997B1B" w:rsidP="00F03BA3">
      <w:pPr>
        <w:pStyle w:val="Heading2"/>
        <w:numPr>
          <w:ilvl w:val="0"/>
          <w:numId w:val="0"/>
        </w:numPr>
        <w:spacing w:before="0"/>
        <w:ind w:left="-486"/>
        <w:jc w:val="both"/>
        <w:rPr>
          <w:rFonts w:asciiTheme="minorHAnsi" w:hAnsiTheme="minorHAnsi" w:cstheme="minorHAnsi"/>
          <w:b w:val="0"/>
          <w:color w:val="auto"/>
          <w:sz w:val="22"/>
          <w:szCs w:val="22"/>
          <w:lang w:val="en-US"/>
        </w:rPr>
      </w:pPr>
    </w:p>
    <w:p w14:paraId="60D29184" w14:textId="19797A29" w:rsidR="00997B1B" w:rsidRPr="00B04F13" w:rsidRDefault="00997B1B" w:rsidP="00E33297">
      <w:pPr>
        <w:jc w:val="both"/>
        <w:rPr>
          <w:lang w:val="en-US"/>
        </w:rPr>
      </w:pPr>
      <w:proofErr w:type="spellStart"/>
      <w:r w:rsidRPr="00B04F13">
        <w:rPr>
          <w:lang w:val="en-US"/>
        </w:rPr>
        <w:t>Muon</w:t>
      </w:r>
      <w:proofErr w:type="spellEnd"/>
      <w:r w:rsidRPr="00B04F13">
        <w:rPr>
          <w:lang w:val="en-US"/>
        </w:rPr>
        <w:t xml:space="preserve"> </w:t>
      </w:r>
      <w:r w:rsidR="00475733" w:rsidRPr="00B04F13">
        <w:rPr>
          <w:lang w:val="en-US"/>
        </w:rPr>
        <w:t>C</w:t>
      </w:r>
      <w:r w:rsidRPr="00B04F13">
        <w:rPr>
          <w:lang w:val="en-US"/>
        </w:rPr>
        <w:t xml:space="preserve">ollider and </w:t>
      </w:r>
      <w:r w:rsidR="00475733" w:rsidRPr="00B04F13">
        <w:rPr>
          <w:lang w:val="en-US"/>
        </w:rPr>
        <w:t>N</w:t>
      </w:r>
      <w:r w:rsidRPr="00B04F13">
        <w:rPr>
          <w:lang w:val="en-US"/>
        </w:rPr>
        <w:t xml:space="preserve">eutrino </w:t>
      </w:r>
      <w:r w:rsidR="00475733" w:rsidRPr="00B04F13">
        <w:rPr>
          <w:lang w:val="en-US"/>
        </w:rPr>
        <w:t>F</w:t>
      </w:r>
      <w:r w:rsidRPr="00B04F13">
        <w:rPr>
          <w:lang w:val="en-US"/>
        </w:rPr>
        <w:t xml:space="preserve">actory technologies demonstrate a large number of great synergies, </w:t>
      </w:r>
      <w:r w:rsidR="00F5456E" w:rsidRPr="00B04F13">
        <w:rPr>
          <w:lang w:val="en-US"/>
        </w:rPr>
        <w:t>e</w:t>
      </w:r>
      <w:r w:rsidRPr="00B04F13">
        <w:rPr>
          <w:lang w:val="en-US"/>
        </w:rPr>
        <w:t xml:space="preserve">specially </w:t>
      </w:r>
      <w:r w:rsidR="00475733" w:rsidRPr="00B04F13">
        <w:rPr>
          <w:lang w:val="en-US"/>
        </w:rPr>
        <w:t xml:space="preserve">in </w:t>
      </w:r>
      <w:proofErr w:type="spellStart"/>
      <w:r w:rsidRPr="00B04F13">
        <w:rPr>
          <w:lang w:val="en-US"/>
        </w:rPr>
        <w:t>muon</w:t>
      </w:r>
      <w:proofErr w:type="spellEnd"/>
      <w:r w:rsidRPr="00B04F13">
        <w:rPr>
          <w:lang w:val="en-US"/>
        </w:rPr>
        <w:t xml:space="preserve"> production, capture, cooling and acceleration. Such developments are mutually profitable and </w:t>
      </w:r>
      <w:r w:rsidR="00475733" w:rsidRPr="00B04F13">
        <w:rPr>
          <w:lang w:val="en-US"/>
        </w:rPr>
        <w:t xml:space="preserve">are </w:t>
      </w:r>
      <w:r w:rsidRPr="00B04F13">
        <w:rPr>
          <w:lang w:val="en-US"/>
        </w:rPr>
        <w:t>the only one</w:t>
      </w:r>
      <w:r w:rsidR="00475733" w:rsidRPr="00B04F13">
        <w:rPr>
          <w:lang w:val="en-US"/>
        </w:rPr>
        <w:t>s</w:t>
      </w:r>
      <w:r w:rsidRPr="00B04F13">
        <w:rPr>
          <w:lang w:val="en-US"/>
        </w:rPr>
        <w:t xml:space="preserve"> to enable Physics programs at both the energy and the intensity frontiers.  </w:t>
      </w:r>
    </w:p>
    <w:p w14:paraId="1ABE4323" w14:textId="77777777" w:rsidR="00475733" w:rsidRPr="00B04F13" w:rsidRDefault="00475733" w:rsidP="00E33297">
      <w:pPr>
        <w:jc w:val="both"/>
        <w:rPr>
          <w:lang w:val="en-US"/>
        </w:rPr>
      </w:pPr>
    </w:p>
    <w:p w14:paraId="22AF1B5F" w14:textId="77777777" w:rsidR="00475733" w:rsidRPr="00B04F13" w:rsidRDefault="00475733" w:rsidP="00E33297">
      <w:pPr>
        <w:jc w:val="both"/>
        <w:rPr>
          <w:lang w:val="en-US"/>
        </w:rPr>
      </w:pPr>
      <w:r w:rsidRPr="00B04F13">
        <w:rPr>
          <w:lang w:val="en-US"/>
        </w:rPr>
        <w:t xml:space="preserve">Cooled </w:t>
      </w:r>
      <w:proofErr w:type="spellStart"/>
      <w:r w:rsidRPr="00B04F13">
        <w:rPr>
          <w:lang w:val="en-US"/>
        </w:rPr>
        <w:t>muon</w:t>
      </w:r>
      <w:proofErr w:type="spellEnd"/>
      <w:r w:rsidRPr="00B04F13">
        <w:rPr>
          <w:lang w:val="en-US"/>
        </w:rPr>
        <w:t xml:space="preserve"> beams are likely to have other applications as well, for example, to low- and medium-energy </w:t>
      </w:r>
      <w:proofErr w:type="spellStart"/>
      <w:r w:rsidRPr="00B04F13">
        <w:rPr>
          <w:lang w:val="en-US"/>
        </w:rPr>
        <w:t>muon</w:t>
      </w:r>
      <w:proofErr w:type="spellEnd"/>
      <w:r w:rsidRPr="00B04F13">
        <w:rPr>
          <w:lang w:val="en-US"/>
        </w:rPr>
        <w:t xml:space="preserve"> physics, and perhaps to homeland security and medicine as well.</w:t>
      </w:r>
    </w:p>
    <w:p w14:paraId="32B9BE17" w14:textId="77777777" w:rsidR="00475733" w:rsidRPr="00B04F13" w:rsidRDefault="00475733" w:rsidP="00E33297">
      <w:pPr>
        <w:jc w:val="both"/>
        <w:rPr>
          <w:lang w:val="en-US"/>
        </w:rPr>
      </w:pPr>
    </w:p>
    <w:p w14:paraId="13980420" w14:textId="17271F5C" w:rsidR="0091607A" w:rsidRPr="00B04F13" w:rsidRDefault="0091607A" w:rsidP="00E33297">
      <w:pPr>
        <w:jc w:val="both"/>
        <w:rPr>
          <w:lang w:val="en-US"/>
        </w:rPr>
      </w:pPr>
      <w:r w:rsidRPr="00B04F13">
        <w:rPr>
          <w:lang w:val="en-US"/>
        </w:rPr>
        <w:t xml:space="preserve">In addition, specific technology developments like High Temperature Super-conductors (HTS) could have a large number of applications in various fields well beyond High Energy Physics.  </w:t>
      </w:r>
    </w:p>
    <w:p w14:paraId="13F40607" w14:textId="77777777" w:rsidR="0091607A" w:rsidRPr="00B04F13" w:rsidRDefault="0091607A" w:rsidP="00F235C1">
      <w:pPr>
        <w:rPr>
          <w:b/>
          <w:lang w:val="en-US"/>
        </w:rPr>
      </w:pPr>
    </w:p>
    <w:p w14:paraId="09256593" w14:textId="77777777" w:rsidR="00997B1B" w:rsidRPr="00B04F13" w:rsidRDefault="00997B1B" w:rsidP="00F03BA3">
      <w:pPr>
        <w:pStyle w:val="Heading2"/>
        <w:numPr>
          <w:ilvl w:val="0"/>
          <w:numId w:val="0"/>
        </w:numPr>
        <w:spacing w:before="0"/>
        <w:ind w:left="-486"/>
        <w:jc w:val="both"/>
        <w:rPr>
          <w:i/>
          <w:color w:val="auto"/>
          <w:lang w:val="en-US"/>
        </w:rPr>
      </w:pPr>
      <w:r w:rsidRPr="00B04F13">
        <w:rPr>
          <w:b w:val="0"/>
          <w:i/>
          <w:color w:val="auto"/>
          <w:lang w:val="en-US"/>
        </w:rPr>
        <w:br/>
      </w:r>
      <w:r w:rsidRPr="00B04F13">
        <w:rPr>
          <w:b w:val="0"/>
          <w:i/>
          <w:color w:val="auto"/>
          <w:lang w:val="en-US"/>
        </w:rPr>
        <w:br/>
      </w:r>
    </w:p>
    <w:p w14:paraId="016C3B50" w14:textId="77777777" w:rsidR="00997B1B" w:rsidRPr="00B04F13" w:rsidRDefault="00997B1B" w:rsidP="00F235C1">
      <w:pPr>
        <w:jc w:val="both"/>
        <w:rPr>
          <w:lang w:val="en-US"/>
        </w:rPr>
      </w:pPr>
    </w:p>
    <w:sectPr w:rsidR="00997B1B" w:rsidRPr="00B04F13" w:rsidSect="004E1DDE">
      <w:endnotePr>
        <w:numFmt w:val="decimal"/>
      </w:endnotePr>
      <w:type w:val="continuous"/>
      <w:pgSz w:w="12240" w:h="15840"/>
      <w:pgMar w:top="1440" w:right="1800" w:bottom="1440" w:left="180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pd" w:date="2013-06-15T11:29:00Z" w:initials="j">
    <w:p w14:paraId="06E41122" w14:textId="0F4C58B5" w:rsidR="00882502" w:rsidRDefault="00882502">
      <w:pPr>
        <w:pStyle w:val="CommentText"/>
      </w:pPr>
      <w:r>
        <w:rPr>
          <w:rStyle w:val="CommentReference"/>
        </w:rPr>
        <w:annotationRef/>
      </w:r>
      <w:r>
        <w:t>Should we refer to Sanford as quoted by LBNE?</w:t>
      </w:r>
    </w:p>
  </w:comment>
  <w:comment w:id="10" w:author="jpd" w:date="2013-06-16T21:53:00Z" w:initials="j">
    <w:p w14:paraId="7E855A50" w14:textId="4A171199" w:rsidR="00882502" w:rsidRDefault="00882502">
      <w:pPr>
        <w:pStyle w:val="CommentText"/>
      </w:pPr>
      <w:r>
        <w:rPr>
          <w:rStyle w:val="CommentReference"/>
        </w:rPr>
        <w:annotationRef/>
      </w:r>
      <w:r>
        <w:t>The Sanford laboratory?</w:t>
      </w:r>
    </w:p>
  </w:comment>
  <w:comment w:id="14" w:author="Daniel Kaplan" w:date="2013-06-16T21:53:00Z" w:initials="DK">
    <w:p w14:paraId="22085D9F" w14:textId="720AFFE2" w:rsidR="00882502" w:rsidRDefault="00882502">
      <w:pPr>
        <w:pStyle w:val="CommentText"/>
      </w:pPr>
      <w:r>
        <w:rPr>
          <w:rStyle w:val="CommentReference"/>
        </w:rPr>
        <w:annotationRef/>
      </w:r>
      <w:r>
        <w:t>CAN’T WE COME UP WITH A BETTER NAME??? 2 “Lows” is too negative a connotation!</w:t>
      </w:r>
    </w:p>
  </w:comment>
  <w:comment w:id="46" w:author="Daniel Kaplan" w:date="2013-06-15T07:24:00Z" w:initials="DK">
    <w:p w14:paraId="238199C0" w14:textId="4BF61707" w:rsidR="00882502" w:rsidRDefault="00882502">
      <w:pPr>
        <w:pStyle w:val="CommentText"/>
      </w:pPr>
      <w:r>
        <w:rPr>
          <w:rStyle w:val="CommentReference"/>
        </w:rPr>
        <w:annotationRef/>
      </w:r>
      <w:r>
        <w:t>I’VE MADE THIS STATEMENT MORE DEFINITE – WILL PATRICK MIND???</w:t>
      </w:r>
    </w:p>
  </w:comment>
  <w:comment w:id="49" w:author="Daniel Kaplan" w:date="2013-06-15T07:24:00Z" w:initials="DK">
    <w:p w14:paraId="31042678" w14:textId="66AEE534" w:rsidR="00882502" w:rsidRDefault="00882502">
      <w:pPr>
        <w:pStyle w:val="CommentText"/>
      </w:pPr>
      <w:r>
        <w:rPr>
          <w:rStyle w:val="CommentReference"/>
        </w:rPr>
        <w:annotationRef/>
      </w:r>
      <w:r>
        <w:t>DETECTOR DISCUSSION IS REPETITIOUS AND SPREAD OUT AMONG SEVERAL SECTIONS. IS THIS DESIRABLE???</w:t>
      </w:r>
    </w:p>
  </w:comment>
  <w:comment w:id="54" w:author="jpd" w:date="2013-06-15T18:13:00Z" w:initials="j">
    <w:p w14:paraId="554F749F" w14:textId="18BAB7AA" w:rsidR="00882502" w:rsidRDefault="00882502">
      <w:pPr>
        <w:pStyle w:val="CommentText"/>
      </w:pPr>
      <w:r>
        <w:rPr>
          <w:rStyle w:val="CommentReference"/>
        </w:rPr>
        <w:annotationRef/>
      </w:r>
      <w:r>
        <w:t>325?</w:t>
      </w:r>
    </w:p>
  </w:comment>
  <w:comment w:id="63" w:author="Daniel Kaplan" w:date="2013-06-15T07:24:00Z" w:initials="DK">
    <w:p w14:paraId="15D24669" w14:textId="03C3F0F8" w:rsidR="00882502" w:rsidRDefault="00882502">
      <w:pPr>
        <w:pStyle w:val="CommentText"/>
      </w:pPr>
      <w:r>
        <w:rPr>
          <w:rStyle w:val="CommentReference"/>
        </w:rPr>
        <w:annotationRef/>
      </w:r>
      <w:r>
        <w:t>DOESN’T R NEED TO BE DEFINED???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7DB16" w14:textId="77777777" w:rsidR="00B43897" w:rsidRDefault="00B43897" w:rsidP="00283488">
      <w:r>
        <w:separator/>
      </w:r>
    </w:p>
  </w:endnote>
  <w:endnote w:type="continuationSeparator" w:id="0">
    <w:p w14:paraId="2B9DF5CE" w14:textId="77777777" w:rsidR="00B43897" w:rsidRDefault="00B43897" w:rsidP="00283488">
      <w:r>
        <w:continuationSeparator/>
      </w:r>
    </w:p>
  </w:endnote>
  <w:endnote w:id="1">
    <w:p w14:paraId="37DA0ECC" w14:textId="7EC95199" w:rsidR="00882502" w:rsidRDefault="00882502" w:rsidP="005525C3">
      <w:pPr>
        <w:pStyle w:val="EndnoteText"/>
      </w:pPr>
      <w:r>
        <w:rPr>
          <w:rStyle w:val="EndnoteReference"/>
        </w:rPr>
        <w:endnoteRef/>
      </w:r>
      <w:r>
        <w:t xml:space="preserve"> </w:t>
      </w:r>
      <w:proofErr w:type="gramStart"/>
      <w:r>
        <w:t xml:space="preserve">“U.S. Particle Physics:  Scientific Opportunities, A Plan for the Next Ten Years,” Report of the Particle Physics Project Prioritization Panel, May 29, 2008, </w:t>
      </w:r>
      <w:r w:rsidRPr="007864FA">
        <w:t>http://science.energy.gov/~/media/hep/pdf/files/pdfs/p5_report_06022008.pdf</w:t>
      </w:r>
      <w:r>
        <w:t>.</w:t>
      </w:r>
      <w:proofErr w:type="gramEnd"/>
    </w:p>
  </w:endnote>
  <w:endnote w:id="2">
    <w:p w14:paraId="2418A4D3" w14:textId="5502C013" w:rsidR="00882502" w:rsidRDefault="00882502">
      <w:pPr>
        <w:pStyle w:val="EndnoteText"/>
      </w:pPr>
      <w:r>
        <w:rPr>
          <w:rStyle w:val="EndnoteReference"/>
        </w:rPr>
        <w:endnoteRef/>
      </w:r>
      <w:r>
        <w:t xml:space="preserve"> </w:t>
      </w:r>
      <w:proofErr w:type="gramStart"/>
      <w:r>
        <w:t xml:space="preserve">“Recommendations on the Extended </w:t>
      </w:r>
      <w:proofErr w:type="spellStart"/>
      <w:r>
        <w:t>Tevatron</w:t>
      </w:r>
      <w:proofErr w:type="spellEnd"/>
      <w:r>
        <w:t xml:space="preserve"> Run,” Report of the Particle Physics Project Prioritization Panel, October 26, 2010, </w:t>
      </w:r>
      <w:r w:rsidRPr="007864FA">
        <w:t>http://science.energy.gov/~/media/hep/pdf/files/pdfs/p5report2010final.pdf</w:t>
      </w:r>
      <w:r>
        <w:t>.</w:t>
      </w:r>
      <w:proofErr w:type="gramEnd"/>
    </w:p>
  </w:endnote>
  <w:endnote w:id="3">
    <w:p w14:paraId="376A36C7" w14:textId="77777777" w:rsidR="00882502" w:rsidRDefault="00882502" w:rsidP="002E3AB2">
      <w:pPr>
        <w:autoSpaceDE w:val="0"/>
        <w:autoSpaceDN w:val="0"/>
        <w:adjustRightInd w:val="0"/>
        <w:rPr>
          <w:rFonts w:cs="Times New Roman"/>
          <w:sz w:val="24"/>
          <w:szCs w:val="24"/>
          <w:lang w:val="en-US"/>
        </w:rPr>
      </w:pPr>
      <w:r w:rsidRPr="008B15A5">
        <w:rPr>
          <w:rStyle w:val="EndnoteReference"/>
          <w:rFonts w:cs="Times New Roman"/>
          <w:sz w:val="24"/>
          <w:szCs w:val="24"/>
        </w:rPr>
        <w:endnoteRef/>
      </w:r>
      <w:r w:rsidRPr="008B15A5">
        <w:rPr>
          <w:rFonts w:cs="Times New Roman"/>
          <w:sz w:val="24"/>
          <w:szCs w:val="24"/>
          <w:lang w:val="fr-FR"/>
        </w:rPr>
        <w:t xml:space="preserve">  K. McDonald, </w:t>
      </w:r>
      <w:r w:rsidRPr="008B15A5">
        <w:rPr>
          <w:rFonts w:cs="Times New Roman"/>
          <w:i/>
          <w:iCs/>
          <w:sz w:val="24"/>
          <w:szCs w:val="24"/>
          <w:lang w:val="fr-FR"/>
        </w:rPr>
        <w:t xml:space="preserve">et </w:t>
      </w:r>
      <w:proofErr w:type="gramStart"/>
      <w:r w:rsidRPr="008B15A5">
        <w:rPr>
          <w:rFonts w:cs="Times New Roman"/>
          <w:i/>
          <w:iCs/>
          <w:sz w:val="24"/>
          <w:szCs w:val="24"/>
          <w:lang w:val="fr-FR"/>
        </w:rPr>
        <w:t>al.</w:t>
      </w:r>
      <w:r w:rsidRPr="008B15A5">
        <w:rPr>
          <w:rFonts w:cs="Times New Roman"/>
          <w:sz w:val="24"/>
          <w:szCs w:val="24"/>
          <w:lang w:val="fr-FR"/>
        </w:rPr>
        <w:t>,</w:t>
      </w:r>
      <w:proofErr w:type="gramEnd"/>
      <w:r w:rsidRPr="008B15A5">
        <w:rPr>
          <w:rFonts w:cs="Times New Roman"/>
          <w:sz w:val="24"/>
          <w:szCs w:val="24"/>
          <w:lang w:val="fr-FR"/>
        </w:rPr>
        <w:t xml:space="preserve"> WEPE078, Proc. </w:t>
      </w:r>
      <w:r w:rsidRPr="008B15A5">
        <w:rPr>
          <w:rFonts w:cs="Times New Roman"/>
          <w:sz w:val="24"/>
          <w:szCs w:val="24"/>
          <w:lang w:val="en-US"/>
        </w:rPr>
        <w:t>IPAC 2010, Kyoto, Japan, p. 3527.</w:t>
      </w:r>
    </w:p>
    <w:p w14:paraId="0625D3FA" w14:textId="109EECCF" w:rsidR="00882502" w:rsidRPr="008B15A5" w:rsidRDefault="00882502" w:rsidP="002E3AB2">
      <w:pPr>
        <w:autoSpaceDE w:val="0"/>
        <w:autoSpaceDN w:val="0"/>
        <w:adjustRightInd w:val="0"/>
        <w:rPr>
          <w:rFonts w:cs="Times New Roman"/>
          <w:sz w:val="24"/>
          <w:szCs w:val="24"/>
          <w:lang w:val="en-US"/>
        </w:rPr>
      </w:pPr>
      <w:r>
        <w:rPr>
          <w:rFonts w:cs="Times New Roman"/>
          <w:sz w:val="24"/>
          <w:szCs w:val="24"/>
          <w:lang w:val="en-US"/>
        </w:rPr>
        <w:t xml:space="preserve">   </w:t>
      </w:r>
      <w:r w:rsidRPr="008B15A5">
        <w:rPr>
          <w:rFonts w:cs="Times New Roman"/>
          <w:sz w:val="24"/>
          <w:szCs w:val="24"/>
          <w:lang w:val="en-US"/>
        </w:rPr>
        <w:t xml:space="preserve">K. </w:t>
      </w:r>
      <w:proofErr w:type="spellStart"/>
      <w:r w:rsidRPr="008B15A5">
        <w:rPr>
          <w:rFonts w:cs="Times New Roman"/>
          <w:sz w:val="24"/>
          <w:szCs w:val="24"/>
          <w:lang w:val="en-US"/>
        </w:rPr>
        <w:t>Yonehara</w:t>
      </w:r>
      <w:proofErr w:type="spellEnd"/>
      <w:r w:rsidRPr="008B15A5">
        <w:rPr>
          <w:rFonts w:cs="Times New Roman"/>
          <w:sz w:val="24"/>
          <w:szCs w:val="24"/>
          <w:lang w:val="en-US"/>
        </w:rPr>
        <w:t xml:space="preserve">, </w:t>
      </w:r>
      <w:proofErr w:type="spellStart"/>
      <w:proofErr w:type="gramStart"/>
      <w:r w:rsidRPr="008B15A5">
        <w:rPr>
          <w:rFonts w:cs="Times New Roman"/>
          <w:i/>
          <w:iCs/>
          <w:sz w:val="24"/>
          <w:szCs w:val="24"/>
          <w:lang w:val="en-US"/>
        </w:rPr>
        <w:t>etal</w:t>
      </w:r>
      <w:proofErr w:type="spellEnd"/>
      <w:r w:rsidRPr="008B15A5">
        <w:rPr>
          <w:rFonts w:cs="Times New Roman"/>
          <w:i/>
          <w:iCs/>
          <w:sz w:val="24"/>
          <w:szCs w:val="24"/>
          <w:lang w:val="en-US"/>
        </w:rPr>
        <w:t>.</w:t>
      </w:r>
      <w:r w:rsidRPr="008B15A5">
        <w:rPr>
          <w:rFonts w:cs="Times New Roman"/>
          <w:sz w:val="24"/>
          <w:szCs w:val="24"/>
          <w:lang w:val="en-US"/>
        </w:rPr>
        <w:t>,</w:t>
      </w:r>
      <w:proofErr w:type="gramEnd"/>
      <w:r w:rsidRPr="008B15A5">
        <w:rPr>
          <w:rFonts w:cs="Times New Roman"/>
          <w:sz w:val="24"/>
          <w:szCs w:val="24"/>
          <w:lang w:val="en-US"/>
        </w:rPr>
        <w:t xml:space="preserve"> TUPFI05 (and references therein), these proceedings.</w:t>
      </w:r>
    </w:p>
    <w:p w14:paraId="1A4C7633" w14:textId="5DF5201B" w:rsidR="00882502" w:rsidRPr="008B15A5" w:rsidRDefault="00882502" w:rsidP="002E3AB2">
      <w:pPr>
        <w:autoSpaceDE w:val="0"/>
        <w:autoSpaceDN w:val="0"/>
        <w:adjustRightInd w:val="0"/>
        <w:rPr>
          <w:rFonts w:cs="Times New Roman"/>
          <w:sz w:val="24"/>
          <w:szCs w:val="24"/>
          <w:lang w:val="en-US"/>
        </w:rPr>
      </w:pPr>
      <w:r>
        <w:rPr>
          <w:rFonts w:cs="Times New Roman"/>
          <w:sz w:val="24"/>
          <w:szCs w:val="24"/>
          <w:lang w:val="en-US"/>
        </w:rPr>
        <w:t xml:space="preserve">   </w:t>
      </w:r>
      <w:r w:rsidRPr="008B15A5">
        <w:rPr>
          <w:rFonts w:cs="Times New Roman"/>
          <w:sz w:val="24"/>
          <w:szCs w:val="24"/>
          <w:lang w:val="en-US"/>
        </w:rPr>
        <w:t xml:space="preserve">D. Bowring, </w:t>
      </w:r>
      <w:proofErr w:type="spellStart"/>
      <w:r w:rsidRPr="008B15A5">
        <w:rPr>
          <w:rFonts w:cs="Times New Roman"/>
          <w:i/>
          <w:iCs/>
          <w:sz w:val="24"/>
          <w:szCs w:val="24"/>
          <w:lang w:val="en-US"/>
        </w:rPr>
        <w:t>etal</w:t>
      </w:r>
      <w:proofErr w:type="spellEnd"/>
      <w:r w:rsidRPr="008B15A5">
        <w:rPr>
          <w:rFonts w:cs="Times New Roman"/>
          <w:i/>
          <w:iCs/>
          <w:sz w:val="24"/>
          <w:szCs w:val="24"/>
          <w:lang w:val="en-US"/>
        </w:rPr>
        <w:t>.</w:t>
      </w:r>
      <w:r w:rsidRPr="008B15A5">
        <w:rPr>
          <w:rFonts w:cs="Times New Roman"/>
          <w:sz w:val="24"/>
          <w:szCs w:val="24"/>
          <w:lang w:val="en-US"/>
        </w:rPr>
        <w:t>, THPPC033, Proc. IPAC 2012, New Orleans, LA, USA, p. 3356.</w:t>
      </w:r>
    </w:p>
    <w:p w14:paraId="7E26D95F" w14:textId="1FDD910A" w:rsidR="00882502" w:rsidRPr="008B15A5" w:rsidRDefault="00882502" w:rsidP="00927D72">
      <w:pPr>
        <w:autoSpaceDE w:val="0"/>
        <w:autoSpaceDN w:val="0"/>
        <w:adjustRightInd w:val="0"/>
        <w:rPr>
          <w:rFonts w:cs="Times New Roman"/>
          <w:sz w:val="24"/>
          <w:szCs w:val="24"/>
          <w:highlight w:val="yellow"/>
        </w:rPr>
      </w:pPr>
      <w:r>
        <w:rPr>
          <w:rFonts w:cs="Times New Roman"/>
          <w:sz w:val="24"/>
          <w:szCs w:val="24"/>
          <w:lang w:val="fr-FR"/>
        </w:rPr>
        <w:t xml:space="preserve">   </w:t>
      </w:r>
      <w:r w:rsidRPr="008B15A5">
        <w:rPr>
          <w:rFonts w:cs="Times New Roman"/>
          <w:sz w:val="24"/>
          <w:szCs w:val="24"/>
          <w:lang w:val="fr-FR"/>
        </w:rPr>
        <w:t xml:space="preserve">Z. Li, </w:t>
      </w:r>
      <w:proofErr w:type="spellStart"/>
      <w:proofErr w:type="gramStart"/>
      <w:r w:rsidRPr="008B15A5">
        <w:rPr>
          <w:rFonts w:cs="Times New Roman"/>
          <w:i/>
          <w:iCs/>
          <w:sz w:val="24"/>
          <w:szCs w:val="24"/>
          <w:lang w:val="fr-FR"/>
        </w:rPr>
        <w:t>etal</w:t>
      </w:r>
      <w:proofErr w:type="spellEnd"/>
      <w:r w:rsidRPr="008B15A5">
        <w:rPr>
          <w:rFonts w:cs="Times New Roman"/>
          <w:i/>
          <w:iCs/>
          <w:sz w:val="24"/>
          <w:szCs w:val="24"/>
          <w:lang w:val="fr-FR"/>
        </w:rPr>
        <w:t>.</w:t>
      </w:r>
      <w:r w:rsidRPr="008B15A5">
        <w:rPr>
          <w:rFonts w:cs="Times New Roman"/>
          <w:sz w:val="24"/>
          <w:szCs w:val="24"/>
          <w:lang w:val="fr-FR"/>
        </w:rPr>
        <w:t>,</w:t>
      </w:r>
      <w:proofErr w:type="gramEnd"/>
      <w:r w:rsidRPr="008B15A5">
        <w:rPr>
          <w:rFonts w:cs="Times New Roman"/>
          <w:sz w:val="24"/>
          <w:szCs w:val="24"/>
          <w:lang w:val="fr-FR"/>
        </w:rPr>
        <w:t xml:space="preserve"> THPPC040, Proc. </w:t>
      </w:r>
      <w:r w:rsidRPr="008B15A5">
        <w:rPr>
          <w:rFonts w:cs="Times New Roman"/>
          <w:sz w:val="24"/>
          <w:szCs w:val="24"/>
          <w:lang w:val="en-US"/>
        </w:rPr>
        <w:t>IPAC 2012, New Orleans, LA, USA, p. 3371.</w:t>
      </w:r>
    </w:p>
  </w:endnote>
  <w:endnote w:id="4">
    <w:p w14:paraId="3A075A90" w14:textId="0153BAE5" w:rsidR="00882502" w:rsidRPr="008B15A5" w:rsidRDefault="00882502" w:rsidP="002E3AB2">
      <w:pPr>
        <w:autoSpaceDE w:val="0"/>
        <w:autoSpaceDN w:val="0"/>
        <w:adjustRightInd w:val="0"/>
        <w:rPr>
          <w:rFonts w:cs="Times New Roman"/>
          <w:color w:val="000000"/>
          <w:sz w:val="24"/>
          <w:szCs w:val="24"/>
          <w:lang w:val="en-US"/>
        </w:rPr>
      </w:pPr>
      <w:r w:rsidRPr="008B15A5">
        <w:rPr>
          <w:rStyle w:val="EndnoteReference"/>
          <w:rFonts w:cs="Times New Roman"/>
          <w:sz w:val="24"/>
          <w:szCs w:val="24"/>
          <w:highlight w:val="yellow"/>
        </w:rPr>
        <w:endnoteRef/>
      </w:r>
      <w:r w:rsidRPr="008B15A5">
        <w:rPr>
          <w:rFonts w:cs="Times New Roman"/>
          <w:sz w:val="24"/>
          <w:szCs w:val="24"/>
          <w:highlight w:val="yellow"/>
        </w:rPr>
        <w:t xml:space="preserve"> </w:t>
      </w:r>
      <w:r w:rsidRPr="008B15A5">
        <w:rPr>
          <w:rFonts w:cs="Times New Roman"/>
          <w:color w:val="000000"/>
          <w:sz w:val="24"/>
          <w:szCs w:val="24"/>
          <w:lang w:val="en-US"/>
        </w:rPr>
        <w:t xml:space="preserve">A. </w:t>
      </w:r>
      <w:proofErr w:type="spellStart"/>
      <w:r w:rsidRPr="008B15A5">
        <w:rPr>
          <w:rFonts w:cs="Times New Roman"/>
          <w:color w:val="000000"/>
          <w:sz w:val="24"/>
          <w:szCs w:val="24"/>
          <w:lang w:val="en-US"/>
        </w:rPr>
        <w:t>Mazzacane</w:t>
      </w:r>
      <w:proofErr w:type="spellEnd"/>
      <w:r w:rsidRPr="008B15A5">
        <w:rPr>
          <w:rFonts w:cs="Times New Roman"/>
          <w:color w:val="000000"/>
          <w:sz w:val="24"/>
          <w:szCs w:val="24"/>
          <w:lang w:val="en-US"/>
        </w:rPr>
        <w:t xml:space="preserve">, </w:t>
      </w:r>
      <w:proofErr w:type="spellStart"/>
      <w:r w:rsidRPr="008B15A5">
        <w:rPr>
          <w:rFonts w:cs="Times New Roman"/>
          <w:color w:val="000000"/>
          <w:sz w:val="24"/>
          <w:szCs w:val="24"/>
          <w:lang w:val="en-US"/>
        </w:rPr>
        <w:t>Muon</w:t>
      </w:r>
      <w:proofErr w:type="spellEnd"/>
      <w:r w:rsidRPr="008B15A5">
        <w:rPr>
          <w:rFonts w:cs="Times New Roman"/>
          <w:color w:val="000000"/>
          <w:sz w:val="24"/>
          <w:szCs w:val="24"/>
          <w:lang w:val="en-US"/>
        </w:rPr>
        <w:t xml:space="preserve"> Collider Detector Studies, presented at the HFMC Workshop, UCLA, March 21-23, 2013,</w:t>
      </w:r>
    </w:p>
    <w:p w14:paraId="3C91AF58" w14:textId="14B673B1" w:rsidR="00882502" w:rsidRPr="008B15A5" w:rsidRDefault="00B43897" w:rsidP="00927D72">
      <w:pPr>
        <w:autoSpaceDE w:val="0"/>
        <w:autoSpaceDN w:val="0"/>
        <w:adjustRightInd w:val="0"/>
        <w:rPr>
          <w:rFonts w:cs="Times New Roman"/>
          <w:sz w:val="24"/>
          <w:szCs w:val="24"/>
        </w:rPr>
      </w:pPr>
      <w:hyperlink r:id="rId1" w:history="1">
        <w:r w:rsidR="00882502" w:rsidRPr="008B15A5">
          <w:rPr>
            <w:rStyle w:val="Hyperlink"/>
            <w:rFonts w:cs="Times New Roman"/>
            <w:sz w:val="24"/>
            <w:szCs w:val="24"/>
            <w:lang w:val="en-US"/>
          </w:rPr>
          <w:t>https://hepconf.physics.ucla.edu/higgs2013/talks/mazzacan</w:t>
        </w:r>
      </w:hyperlink>
      <w:r w:rsidR="00882502" w:rsidRPr="008B15A5">
        <w:rPr>
          <w:rFonts w:cs="Times New Roman"/>
          <w:color w:val="0000FF"/>
          <w:sz w:val="24"/>
          <w:szCs w:val="24"/>
          <w:lang w:val="en-US"/>
        </w:rPr>
        <w:t>e.pdf</w:t>
      </w:r>
    </w:p>
  </w:endnote>
  <w:endnote w:id="5">
    <w:p w14:paraId="2BE7098B" w14:textId="5CF0B7BE" w:rsidR="00882502" w:rsidRDefault="00882502" w:rsidP="00EF7F3C">
      <w:pPr>
        <w:pStyle w:val="EndnoteText"/>
      </w:pPr>
      <w:r w:rsidRPr="008B15A5">
        <w:rPr>
          <w:rStyle w:val="EndnoteReference"/>
          <w:rFonts w:cs="Times New Roman"/>
        </w:rPr>
        <w:endnoteRef/>
      </w:r>
      <w:r w:rsidRPr="008B15A5">
        <w:rPr>
          <w:rFonts w:cs="Times New Roman"/>
        </w:rPr>
        <w:t xml:space="preserve"> </w:t>
      </w:r>
      <w:proofErr w:type="spellStart"/>
      <w:proofErr w:type="gramStart"/>
      <w:r w:rsidRPr="00EE4A42">
        <w:rPr>
          <w:rFonts w:cs="Times New Roman"/>
          <w:lang w:val="en-US"/>
        </w:rPr>
        <w:t>nu</w:t>
      </w:r>
      <w:r w:rsidRPr="00B04F13">
        <w:rPr>
          <w:lang w:val="en-US"/>
        </w:rPr>
        <w:t>STORM</w:t>
      </w:r>
      <w:proofErr w:type="spellEnd"/>
      <w:proofErr w:type="gramEnd"/>
      <w:r w:rsidRPr="008B15A5">
        <w:rPr>
          <w:rFonts w:cs="Times New Roman"/>
        </w:rPr>
        <w:t xml:space="preserve">:  Neutrinos from </w:t>
      </w:r>
      <w:proofErr w:type="spellStart"/>
      <w:r w:rsidRPr="008B15A5">
        <w:rPr>
          <w:rFonts w:cs="Times New Roman"/>
        </w:rPr>
        <w:t>STORed</w:t>
      </w:r>
      <w:proofErr w:type="spellEnd"/>
      <w:r w:rsidRPr="008B15A5">
        <w:rPr>
          <w:rFonts w:cs="Times New Roman"/>
        </w:rPr>
        <w:t xml:space="preserve"> </w:t>
      </w:r>
      <w:proofErr w:type="spellStart"/>
      <w:r w:rsidRPr="008B15A5">
        <w:rPr>
          <w:rFonts w:cs="Times New Roman"/>
        </w:rPr>
        <w:t>Muons</w:t>
      </w:r>
      <w:proofErr w:type="spellEnd"/>
      <w:r w:rsidRPr="008B15A5">
        <w:rPr>
          <w:rFonts w:cs="Times New Roman"/>
        </w:rPr>
        <w:t xml:space="preserve">, P. </w:t>
      </w:r>
      <w:proofErr w:type="spellStart"/>
      <w:r w:rsidRPr="008B15A5">
        <w:rPr>
          <w:rFonts w:cs="Times New Roman"/>
        </w:rPr>
        <w:t>Kyberd</w:t>
      </w:r>
      <w:proofErr w:type="spellEnd"/>
      <w:r w:rsidRPr="008B15A5">
        <w:rPr>
          <w:rFonts w:cs="Times New Roman"/>
        </w:rPr>
        <w:t xml:space="preserve">, </w:t>
      </w:r>
      <w:proofErr w:type="spellStart"/>
      <w:r w:rsidRPr="008B15A5">
        <w:rPr>
          <w:rFonts w:cs="Times New Roman"/>
          <w:i/>
        </w:rPr>
        <w:t>etal</w:t>
      </w:r>
      <w:proofErr w:type="spellEnd"/>
      <w:r w:rsidRPr="008B15A5">
        <w:rPr>
          <w:rFonts w:cs="Times New Roman"/>
          <w:i/>
        </w:rPr>
        <w:t>.</w:t>
      </w:r>
      <w:r w:rsidRPr="008B15A5">
        <w:rPr>
          <w:rFonts w:cs="Times New Roman"/>
        </w:rPr>
        <w:t>,</w:t>
      </w:r>
      <w:r>
        <w:t xml:space="preserve"> </w:t>
      </w:r>
      <w:hyperlink r:id="rId2" w:history="1">
        <w:r w:rsidRPr="00716DB7">
          <w:rPr>
            <w:rStyle w:val="Hyperlink"/>
          </w:rPr>
          <w:t>http://arxiv.org/abs/1206.0294</w:t>
        </w:r>
      </w:hyperlink>
      <w:r>
        <w:t>.</w:t>
      </w:r>
    </w:p>
    <w:p w14:paraId="2F9DACD6" w14:textId="77777777" w:rsidR="00882502" w:rsidRDefault="00882502" w:rsidP="00EF7F3C">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falt">
    <w:altName w:val="MS Gothic"/>
    <w:panose1 w:val="00000000000000000000"/>
    <w:charset w:val="80"/>
    <w:family w:val="auto"/>
    <w:notTrueType/>
    <w:pitch w:val="variable"/>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DejaVu Sans">
    <w:altName w:val="MS Mincho"/>
    <w:charset w:val="80"/>
    <w:family w:val="auto"/>
    <w:pitch w:val="variable"/>
  </w:font>
  <w:font w:name="Consolas">
    <w:panose1 w:val="020B0609020204030204"/>
    <w:charset w:val="00"/>
    <w:family w:val="modern"/>
    <w:pitch w:val="fixed"/>
    <w:sig w:usb0="E10002FF" w:usb1="4000FCFF" w:usb2="00000009" w:usb3="00000000" w:csb0="0000019F" w:csb1="00000000"/>
  </w:font>
  <w:font w:name="MS PGothic">
    <w:altName w:val="ＭＳ Ｐゴシック"/>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MR12">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enlo Regular">
    <w:altName w:val="Arial"/>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1C191" w14:textId="77777777" w:rsidR="00882502" w:rsidRDefault="00882502" w:rsidP="00437B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4BCCDC" w14:textId="77777777" w:rsidR="00882502" w:rsidRDefault="008825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25BAE" w14:textId="77777777" w:rsidR="00882502" w:rsidRDefault="00882502" w:rsidP="00B02F38">
    <w:pPr>
      <w:pStyle w:val="Footer"/>
      <w:jc w:val="center"/>
    </w:pPr>
    <w:r>
      <w:rPr>
        <w:rStyle w:val="PageNumber"/>
        <w:rFonts w:cs="Times New Roman"/>
      </w:rPr>
      <w:tab/>
    </w:r>
    <w:r>
      <w:rPr>
        <w:rStyle w:val="PageNumber"/>
        <w:rFonts w:cs="Times New Roman"/>
      </w:rPr>
      <w:tab/>
    </w:r>
    <w:r w:rsidRPr="00B02F38">
      <w:rPr>
        <w:rStyle w:val="PageNumber"/>
        <w:rFonts w:cs="Times New Roman"/>
      </w:rPr>
      <w:fldChar w:fldCharType="begin"/>
    </w:r>
    <w:r w:rsidRPr="00B02F38">
      <w:rPr>
        <w:rStyle w:val="PageNumber"/>
        <w:rFonts w:cs="Times New Roman"/>
      </w:rPr>
      <w:instrText xml:space="preserve"> PAGE </w:instrText>
    </w:r>
    <w:r w:rsidRPr="00B02F38">
      <w:rPr>
        <w:rStyle w:val="PageNumber"/>
        <w:rFonts w:cs="Times New Roman"/>
      </w:rPr>
      <w:fldChar w:fldCharType="separate"/>
    </w:r>
    <w:r w:rsidR="009E1880">
      <w:rPr>
        <w:rStyle w:val="PageNumber"/>
        <w:rFonts w:cs="Times New Roman"/>
        <w:noProof/>
      </w:rPr>
      <w:t>3</w:t>
    </w:r>
    <w:r w:rsidRPr="00B02F38">
      <w:rPr>
        <w:rStyle w:val="PageNumber"/>
        <w:rFonts w:cs="Times New Roman"/>
      </w:rPr>
      <w:fldChar w:fldCharType="end"/>
    </w:r>
    <w:r w:rsidRPr="00B02F38">
      <w:rPr>
        <w:rStyle w:val="PageNumber"/>
        <w:rFonts w:cs="Times New Roman"/>
      </w:rPr>
      <w:t xml:space="preserve"> of </w:t>
    </w:r>
    <w:r w:rsidRPr="00B02F38">
      <w:rPr>
        <w:rStyle w:val="PageNumber"/>
        <w:rFonts w:cs="Times New Roman"/>
      </w:rPr>
      <w:fldChar w:fldCharType="begin"/>
    </w:r>
    <w:r w:rsidRPr="00B02F38">
      <w:rPr>
        <w:rStyle w:val="PageNumber"/>
        <w:rFonts w:cs="Times New Roman"/>
      </w:rPr>
      <w:instrText xml:space="preserve"> NUMPAGES </w:instrText>
    </w:r>
    <w:r w:rsidRPr="00B02F38">
      <w:rPr>
        <w:rStyle w:val="PageNumber"/>
        <w:rFonts w:cs="Times New Roman"/>
      </w:rPr>
      <w:fldChar w:fldCharType="separate"/>
    </w:r>
    <w:r w:rsidR="009E1880">
      <w:rPr>
        <w:rStyle w:val="PageNumber"/>
        <w:rFonts w:cs="Times New Roman"/>
        <w:noProof/>
      </w:rPr>
      <w:t>51</w:t>
    </w:r>
    <w:r w:rsidRPr="00B02F38">
      <w:rPr>
        <w:rStyle w:val="PageNumber"/>
        <w:rFonts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CAE9F8" w14:textId="77777777" w:rsidR="00B43897" w:rsidRDefault="00B43897" w:rsidP="00283488">
      <w:r>
        <w:separator/>
      </w:r>
    </w:p>
  </w:footnote>
  <w:footnote w:type="continuationSeparator" w:id="0">
    <w:p w14:paraId="6B2FAC82" w14:textId="77777777" w:rsidR="00B43897" w:rsidRDefault="00B43897" w:rsidP="00283488">
      <w:r>
        <w:continuationSeparator/>
      </w:r>
    </w:p>
  </w:footnote>
  <w:footnote w:id="1">
    <w:p w14:paraId="110E5FBD" w14:textId="5ECA1522" w:rsidR="00882502" w:rsidRPr="00B625EC" w:rsidRDefault="00882502" w:rsidP="00832255">
      <w:pPr>
        <w:pStyle w:val="FootnoteText"/>
        <w:jc w:val="both"/>
        <w:rPr>
          <w:sz w:val="22"/>
          <w:szCs w:val="22"/>
          <w:lang w:val="en-US"/>
        </w:rPr>
      </w:pPr>
      <w:r>
        <w:rPr>
          <w:rStyle w:val="FootnoteReference"/>
        </w:rPr>
        <w:footnoteRef/>
      </w:r>
      <w:r>
        <w:t xml:space="preserve"> </w:t>
      </w:r>
      <w:r w:rsidRPr="00B625EC">
        <w:rPr>
          <w:rFonts w:eastAsia="MS PGothic"/>
          <w:sz w:val="22"/>
          <w:szCs w:val="22"/>
          <w:lang w:val="en-US"/>
        </w:rPr>
        <w:t xml:space="preserve">G. ’t </w:t>
      </w:r>
      <w:proofErr w:type="spellStart"/>
      <w:r w:rsidRPr="00B625EC">
        <w:rPr>
          <w:rFonts w:eastAsia="MS PGothic"/>
          <w:sz w:val="22"/>
          <w:szCs w:val="22"/>
          <w:lang w:val="en-US"/>
        </w:rPr>
        <w:t>Hooft</w:t>
      </w:r>
      <w:proofErr w:type="spellEnd"/>
      <w:r w:rsidRPr="00B625EC">
        <w:rPr>
          <w:rFonts w:eastAsia="MS PGothic"/>
          <w:sz w:val="22"/>
          <w:szCs w:val="22"/>
          <w:lang w:val="en-US"/>
        </w:rPr>
        <w:t xml:space="preserve"> (ed.), C. </w:t>
      </w:r>
      <w:proofErr w:type="spellStart"/>
      <w:r w:rsidRPr="00B625EC">
        <w:rPr>
          <w:rFonts w:eastAsia="MS PGothic"/>
          <w:sz w:val="22"/>
          <w:szCs w:val="22"/>
          <w:lang w:val="en-US"/>
        </w:rPr>
        <w:t>Itzykson</w:t>
      </w:r>
      <w:proofErr w:type="spellEnd"/>
      <w:r w:rsidRPr="00B625EC">
        <w:rPr>
          <w:rFonts w:eastAsia="MS PGothic"/>
          <w:sz w:val="22"/>
          <w:szCs w:val="22"/>
          <w:lang w:val="en-US"/>
        </w:rPr>
        <w:t xml:space="preserve"> (ed.), A. Jaffe (ed.), H. Lehmann (ed.), P. K. </w:t>
      </w:r>
      <w:proofErr w:type="spellStart"/>
      <w:r w:rsidRPr="00B625EC">
        <w:rPr>
          <w:rFonts w:eastAsia="MS PGothic"/>
          <w:sz w:val="22"/>
          <w:szCs w:val="22"/>
          <w:lang w:val="en-US"/>
        </w:rPr>
        <w:t>Mitter</w:t>
      </w:r>
      <w:proofErr w:type="spellEnd"/>
      <w:r w:rsidRPr="00B625EC">
        <w:rPr>
          <w:rFonts w:eastAsia="MS PGothic"/>
          <w:sz w:val="22"/>
          <w:szCs w:val="22"/>
          <w:lang w:val="en-US"/>
        </w:rPr>
        <w:t xml:space="preserve"> (ed.), I.M. Singer (ed.), R. </w:t>
      </w:r>
      <w:proofErr w:type="spellStart"/>
      <w:r w:rsidRPr="00B625EC">
        <w:rPr>
          <w:rFonts w:eastAsia="MS PGothic"/>
          <w:sz w:val="22"/>
          <w:szCs w:val="22"/>
          <w:lang w:val="en-US"/>
        </w:rPr>
        <w:t>Stora</w:t>
      </w:r>
      <w:proofErr w:type="spellEnd"/>
      <w:r w:rsidRPr="00B625EC">
        <w:rPr>
          <w:rFonts w:eastAsia="MS PGothic"/>
          <w:sz w:val="22"/>
          <w:szCs w:val="22"/>
          <w:lang w:val="en-US"/>
        </w:rPr>
        <w:t xml:space="preserve"> (ed.), Recent Developments in Gauge Theories. Proceedings, </w:t>
      </w:r>
      <w:proofErr w:type="spellStart"/>
      <w:proofErr w:type="gramStart"/>
      <w:r w:rsidRPr="00B625EC">
        <w:rPr>
          <w:rFonts w:eastAsia="MS PGothic"/>
          <w:sz w:val="22"/>
          <w:szCs w:val="22"/>
          <w:lang w:val="en-US"/>
        </w:rPr>
        <w:t>Nato</w:t>
      </w:r>
      <w:proofErr w:type="spellEnd"/>
      <w:proofErr w:type="gramEnd"/>
      <w:r w:rsidRPr="00B625EC">
        <w:rPr>
          <w:rFonts w:eastAsia="MS PGothic"/>
          <w:sz w:val="22"/>
          <w:szCs w:val="22"/>
          <w:lang w:val="en-US"/>
        </w:rPr>
        <w:t xml:space="preserve"> Advanced Study Institute, </w:t>
      </w:r>
      <w:proofErr w:type="spellStart"/>
      <w:r w:rsidRPr="00B625EC">
        <w:rPr>
          <w:rFonts w:eastAsia="MS PGothic"/>
          <w:sz w:val="22"/>
          <w:szCs w:val="22"/>
          <w:lang w:val="en-US"/>
        </w:rPr>
        <w:t>Cargese</w:t>
      </w:r>
      <w:proofErr w:type="spellEnd"/>
      <w:r w:rsidRPr="00B625EC">
        <w:rPr>
          <w:rFonts w:eastAsia="MS PGothic"/>
          <w:sz w:val="22"/>
          <w:szCs w:val="22"/>
          <w:lang w:val="en-US"/>
        </w:rPr>
        <w:t>, France, August 26 – September 8, 1979, NATO Adv. Study Inst. Ser. B Phys. 59, 1-438 (1980).</w:t>
      </w:r>
    </w:p>
  </w:footnote>
  <w:footnote w:id="2">
    <w:p w14:paraId="4B26F284" w14:textId="41950B9F" w:rsidR="00882502" w:rsidRPr="0028180E" w:rsidRDefault="00882502" w:rsidP="00832255">
      <w:pPr>
        <w:pStyle w:val="FootnoteText"/>
        <w:jc w:val="both"/>
        <w:rPr>
          <w:lang w:val="en-US"/>
        </w:rPr>
      </w:pPr>
      <w:r>
        <w:rPr>
          <w:rStyle w:val="FootnoteReference"/>
        </w:rPr>
        <w:footnoteRef/>
      </w:r>
      <w:r>
        <w:t xml:space="preserve"> </w:t>
      </w:r>
      <w:proofErr w:type="gramStart"/>
      <w:r w:rsidRPr="0028180E">
        <w:rPr>
          <w:sz w:val="22"/>
          <w:szCs w:val="22"/>
          <w:lang w:val="en-US"/>
        </w:rPr>
        <w:t>Proposal for a Decay Ring to Produce Intense Secondary Particle Beams at the SPS,” CERN/ISR-DI/74-62, 1974.</w:t>
      </w:r>
      <w:proofErr w:type="gramEnd"/>
    </w:p>
  </w:footnote>
  <w:footnote w:id="3">
    <w:p w14:paraId="73AB866A" w14:textId="5E3F8398" w:rsidR="00882502" w:rsidRPr="0028180E" w:rsidRDefault="00882502" w:rsidP="00832255">
      <w:pPr>
        <w:pStyle w:val="FootnoteText"/>
        <w:jc w:val="both"/>
        <w:rPr>
          <w:lang w:val="en-US"/>
        </w:rPr>
      </w:pPr>
      <w:r>
        <w:rPr>
          <w:rStyle w:val="FootnoteReference"/>
        </w:rPr>
        <w:footnoteRef/>
      </w:r>
      <w:r>
        <w:t xml:space="preserve"> </w:t>
      </w:r>
      <w:r w:rsidRPr="0028180E">
        <w:rPr>
          <w:sz w:val="22"/>
          <w:szCs w:val="22"/>
          <w:lang w:val="en-US"/>
        </w:rPr>
        <w:t xml:space="preserve">D. </w:t>
      </w:r>
      <w:proofErr w:type="spellStart"/>
      <w:r w:rsidRPr="0028180E">
        <w:rPr>
          <w:sz w:val="22"/>
          <w:szCs w:val="22"/>
          <w:lang w:val="en-US"/>
        </w:rPr>
        <w:t>Neuffer</w:t>
      </w:r>
      <w:proofErr w:type="spellEnd"/>
      <w:r w:rsidRPr="0028180E">
        <w:rPr>
          <w:sz w:val="22"/>
          <w:szCs w:val="22"/>
          <w:lang w:val="en-US"/>
        </w:rPr>
        <w:t xml:space="preserve">, “Design Considerations for a </w:t>
      </w:r>
      <w:proofErr w:type="spellStart"/>
      <w:r w:rsidRPr="0028180E">
        <w:rPr>
          <w:sz w:val="22"/>
          <w:szCs w:val="22"/>
          <w:lang w:val="en-US"/>
        </w:rPr>
        <w:t>Muon</w:t>
      </w:r>
      <w:proofErr w:type="spellEnd"/>
      <w:r w:rsidRPr="0028180E">
        <w:rPr>
          <w:sz w:val="22"/>
          <w:szCs w:val="22"/>
          <w:lang w:val="en-US"/>
        </w:rPr>
        <w:t xml:space="preserve"> Storage Ring,” </w:t>
      </w:r>
      <w:proofErr w:type="spellStart"/>
      <w:r w:rsidRPr="0028180E">
        <w:rPr>
          <w:sz w:val="22"/>
          <w:szCs w:val="22"/>
          <w:lang w:val="en-US"/>
        </w:rPr>
        <w:t>Telemark</w:t>
      </w:r>
      <w:proofErr w:type="spellEnd"/>
      <w:r w:rsidRPr="0028180E">
        <w:rPr>
          <w:sz w:val="22"/>
          <w:szCs w:val="22"/>
          <w:lang w:val="en-US"/>
        </w:rPr>
        <w:t xml:space="preserve"> Conference on Neutrino Mass, Barger and Cline eds., </w:t>
      </w:r>
      <w:proofErr w:type="spellStart"/>
      <w:r w:rsidRPr="0028180E">
        <w:rPr>
          <w:sz w:val="22"/>
          <w:szCs w:val="22"/>
          <w:lang w:val="en-US"/>
        </w:rPr>
        <w:t>Telemark</w:t>
      </w:r>
      <w:proofErr w:type="spellEnd"/>
      <w:r w:rsidRPr="0028180E">
        <w:rPr>
          <w:sz w:val="22"/>
          <w:szCs w:val="22"/>
          <w:lang w:val="en-US"/>
        </w:rPr>
        <w:t>, WI, 1980.</w:t>
      </w:r>
    </w:p>
  </w:footnote>
  <w:footnote w:id="4">
    <w:p w14:paraId="2FDFF52D" w14:textId="493DED3B" w:rsidR="00882502" w:rsidRPr="0028180E" w:rsidRDefault="00882502" w:rsidP="00832255">
      <w:pPr>
        <w:pStyle w:val="FootnoteText"/>
        <w:jc w:val="both"/>
        <w:rPr>
          <w:lang w:val="en-US"/>
        </w:rPr>
      </w:pPr>
      <w:r>
        <w:rPr>
          <w:rStyle w:val="FootnoteReference"/>
        </w:rPr>
        <w:footnoteRef/>
      </w:r>
      <w:r>
        <w:t xml:space="preserve"> </w:t>
      </w:r>
      <w:r w:rsidRPr="0028180E">
        <w:rPr>
          <w:sz w:val="22"/>
          <w:szCs w:val="22"/>
          <w:lang w:val="en-US"/>
        </w:rPr>
        <w:t xml:space="preserve">S. Geer, “Neutrino beams from </w:t>
      </w:r>
      <w:proofErr w:type="spellStart"/>
      <w:r w:rsidRPr="0028180E">
        <w:rPr>
          <w:sz w:val="22"/>
          <w:szCs w:val="22"/>
          <w:lang w:val="en-US"/>
        </w:rPr>
        <w:t>muon</w:t>
      </w:r>
      <w:proofErr w:type="spellEnd"/>
      <w:r w:rsidRPr="0028180E">
        <w:rPr>
          <w:sz w:val="22"/>
          <w:szCs w:val="22"/>
          <w:lang w:val="en-US"/>
        </w:rPr>
        <w:t xml:space="preserve"> storage rings: Characteristics and physics potential,</w:t>
      </w:r>
      <w:proofErr w:type="gramStart"/>
      <w:r w:rsidRPr="0028180E">
        <w:rPr>
          <w:sz w:val="22"/>
          <w:szCs w:val="22"/>
          <w:lang w:val="en-US"/>
        </w:rPr>
        <w:t xml:space="preserve">” </w:t>
      </w:r>
      <w:proofErr w:type="spellStart"/>
      <w:r w:rsidRPr="0028180E">
        <w:rPr>
          <w:sz w:val="22"/>
          <w:szCs w:val="22"/>
          <w:lang w:val="en-US"/>
        </w:rPr>
        <w:t>Phys.Rev</w:t>
      </w:r>
      <w:proofErr w:type="spellEnd"/>
      <w:r w:rsidRPr="0028180E">
        <w:rPr>
          <w:sz w:val="22"/>
          <w:szCs w:val="22"/>
          <w:lang w:val="en-US"/>
        </w:rPr>
        <w:t>.,</w:t>
      </w:r>
      <w:proofErr w:type="gramEnd"/>
      <w:r w:rsidRPr="0028180E">
        <w:rPr>
          <w:sz w:val="22"/>
          <w:szCs w:val="22"/>
          <w:lang w:val="en-US"/>
        </w:rPr>
        <w:t xml:space="preserve"> </w:t>
      </w:r>
      <w:r w:rsidRPr="0028180E">
        <w:rPr>
          <w:b/>
          <w:sz w:val="22"/>
          <w:szCs w:val="22"/>
          <w:lang w:val="en-US"/>
        </w:rPr>
        <w:t>D57</w:t>
      </w:r>
      <w:r w:rsidRPr="0028180E">
        <w:rPr>
          <w:sz w:val="22"/>
          <w:szCs w:val="22"/>
          <w:lang w:val="en-US"/>
        </w:rPr>
        <w:t>, 6989-6997 (1998).</w:t>
      </w:r>
    </w:p>
  </w:footnote>
  <w:footnote w:id="5">
    <w:p w14:paraId="461DBF52" w14:textId="1B40486D" w:rsidR="00882502" w:rsidRPr="007E0FFA" w:rsidRDefault="00882502" w:rsidP="00832255">
      <w:pPr>
        <w:pStyle w:val="FootnoteText"/>
        <w:jc w:val="both"/>
        <w:rPr>
          <w:sz w:val="22"/>
          <w:szCs w:val="22"/>
          <w:lang w:val="en-US"/>
        </w:rPr>
      </w:pPr>
      <w:r>
        <w:rPr>
          <w:rStyle w:val="FootnoteReference"/>
        </w:rPr>
        <w:footnoteRef/>
      </w:r>
      <w:r>
        <w:t xml:space="preserve"> </w:t>
      </w:r>
      <w:r w:rsidRPr="007E0FFA">
        <w:rPr>
          <w:sz w:val="22"/>
          <w:szCs w:val="22"/>
          <w:lang w:val="en-US"/>
        </w:rPr>
        <w:t xml:space="preserve">S. </w:t>
      </w:r>
      <w:proofErr w:type="spellStart"/>
      <w:r w:rsidRPr="007E0FFA">
        <w:rPr>
          <w:sz w:val="22"/>
          <w:szCs w:val="22"/>
          <w:lang w:val="en-US"/>
        </w:rPr>
        <w:t>Choubey</w:t>
      </w:r>
      <w:proofErr w:type="spellEnd"/>
      <w:r w:rsidRPr="007E0FFA">
        <w:rPr>
          <w:sz w:val="22"/>
          <w:szCs w:val="22"/>
          <w:lang w:val="en-US"/>
        </w:rPr>
        <w:t xml:space="preserve"> </w:t>
      </w:r>
      <w:r w:rsidRPr="007E0FFA">
        <w:rPr>
          <w:i/>
          <w:sz w:val="22"/>
          <w:szCs w:val="22"/>
          <w:lang w:val="en-US"/>
        </w:rPr>
        <w:t>et al.,</w:t>
      </w:r>
      <w:r w:rsidRPr="007E0FFA">
        <w:rPr>
          <w:sz w:val="22"/>
          <w:szCs w:val="22"/>
          <w:lang w:val="en-US"/>
        </w:rPr>
        <w:t xml:space="preserve"> “Interim Design Report for the International Design Study for a Neutrino Factory,” arXiv</w:t>
      </w:r>
      <w:proofErr w:type="gramStart"/>
      <w:r w:rsidRPr="007E0FFA">
        <w:rPr>
          <w:sz w:val="22"/>
          <w:szCs w:val="22"/>
          <w:lang w:val="en-US"/>
        </w:rPr>
        <w:t>:1112.2853</w:t>
      </w:r>
      <w:proofErr w:type="gramEnd"/>
      <w:r w:rsidRPr="007E0FFA">
        <w:rPr>
          <w:sz w:val="22"/>
          <w:szCs w:val="22"/>
          <w:lang w:val="en-US"/>
        </w:rPr>
        <w:t>, 2011.</w:t>
      </w:r>
    </w:p>
  </w:footnote>
  <w:footnote w:id="6">
    <w:p w14:paraId="44315BD7" w14:textId="6D18CEA5" w:rsidR="00882502" w:rsidRPr="007E0FFA" w:rsidRDefault="00882502" w:rsidP="00832255">
      <w:pPr>
        <w:pStyle w:val="FootnoteText"/>
        <w:jc w:val="both"/>
        <w:rPr>
          <w:sz w:val="22"/>
          <w:szCs w:val="22"/>
          <w:lang w:val="en-US"/>
        </w:rPr>
      </w:pPr>
      <w:r>
        <w:rPr>
          <w:rStyle w:val="FootnoteReference"/>
        </w:rPr>
        <w:footnoteRef/>
      </w:r>
      <w:r>
        <w:t xml:space="preserve"> </w:t>
      </w:r>
      <w:r w:rsidRPr="007E0FFA">
        <w:rPr>
          <w:sz w:val="22"/>
          <w:szCs w:val="22"/>
          <w:lang w:val="en-US"/>
        </w:rPr>
        <w:t xml:space="preserve">G. </w:t>
      </w:r>
      <w:proofErr w:type="spellStart"/>
      <w:r w:rsidRPr="007E0FFA">
        <w:rPr>
          <w:sz w:val="22"/>
          <w:szCs w:val="22"/>
          <w:lang w:val="en-US"/>
        </w:rPr>
        <w:t>Ambrosio</w:t>
      </w:r>
      <w:proofErr w:type="spellEnd"/>
      <w:r w:rsidRPr="007E0FFA">
        <w:rPr>
          <w:sz w:val="22"/>
          <w:szCs w:val="22"/>
          <w:lang w:val="en-US"/>
        </w:rPr>
        <w:t xml:space="preserve"> </w:t>
      </w:r>
      <w:r w:rsidRPr="007E0FFA">
        <w:rPr>
          <w:i/>
          <w:sz w:val="22"/>
          <w:szCs w:val="22"/>
          <w:lang w:val="en-US"/>
        </w:rPr>
        <w:t>et al.,</w:t>
      </w:r>
      <w:r w:rsidRPr="007E0FFA">
        <w:rPr>
          <w:sz w:val="22"/>
          <w:szCs w:val="22"/>
          <w:lang w:val="en-US"/>
        </w:rPr>
        <w:t xml:space="preserve"> “Design study for a staged very large hadron collider,” VLHC Design Study Group, 2001.</w:t>
      </w:r>
    </w:p>
  </w:footnote>
  <w:footnote w:id="7">
    <w:p w14:paraId="0E1E4073" w14:textId="5B645A00" w:rsidR="00882502" w:rsidRPr="007E0FFA" w:rsidRDefault="00882502">
      <w:pPr>
        <w:pStyle w:val="FootnoteText"/>
        <w:rPr>
          <w:sz w:val="22"/>
          <w:szCs w:val="22"/>
          <w:lang w:val="en-US"/>
        </w:rPr>
      </w:pPr>
      <w:r>
        <w:rPr>
          <w:rStyle w:val="FootnoteReference"/>
        </w:rPr>
        <w:footnoteRef/>
      </w:r>
      <w:r>
        <w:t xml:space="preserve"> </w:t>
      </w:r>
      <w:proofErr w:type="gramStart"/>
      <w:r w:rsidRPr="007E0FFA">
        <w:rPr>
          <w:sz w:val="22"/>
          <w:szCs w:val="22"/>
          <w:lang w:val="en-US"/>
        </w:rPr>
        <w:t xml:space="preserve">N. V. </w:t>
      </w:r>
      <w:proofErr w:type="spellStart"/>
      <w:r w:rsidRPr="007E0FFA">
        <w:rPr>
          <w:sz w:val="22"/>
          <w:szCs w:val="22"/>
          <w:lang w:val="en-US"/>
        </w:rPr>
        <w:t>Mokhov</w:t>
      </w:r>
      <w:proofErr w:type="spellEnd"/>
      <w:r w:rsidRPr="007E0FFA">
        <w:rPr>
          <w:sz w:val="22"/>
          <w:szCs w:val="22"/>
          <w:lang w:val="en-US"/>
        </w:rPr>
        <w:t>, “The Mars Code System User's Guide,” Fermilab-FN-628, 1995.</w:t>
      </w:r>
      <w:proofErr w:type="gramEnd"/>
    </w:p>
  </w:footnote>
  <w:footnote w:id="8">
    <w:p w14:paraId="4D6EE9DA" w14:textId="1650341D" w:rsidR="00882502" w:rsidRPr="000F26AC" w:rsidRDefault="00882502" w:rsidP="002E2277">
      <w:pPr>
        <w:ind w:left="540" w:right="302" w:hanging="540"/>
        <w:jc w:val="both"/>
        <w:rPr>
          <w:lang w:val="en-US"/>
        </w:rPr>
      </w:pPr>
      <w:r>
        <w:rPr>
          <w:rStyle w:val="FootnoteReference"/>
        </w:rPr>
        <w:footnoteRef/>
      </w:r>
      <w:r>
        <w:t xml:space="preserve"> </w:t>
      </w:r>
      <w:r w:rsidRPr="004F4E74">
        <w:t xml:space="preserve">S. Geer and M.S. </w:t>
      </w:r>
      <w:proofErr w:type="spellStart"/>
      <w:r w:rsidRPr="004F4E74">
        <w:t>Zisman</w:t>
      </w:r>
      <w:proofErr w:type="spellEnd"/>
      <w:r w:rsidRPr="004F4E74">
        <w:t xml:space="preserve">, “Neutrino Factories: Realization and physics potential”, </w:t>
      </w:r>
      <w:proofErr w:type="spellStart"/>
      <w:r w:rsidRPr="004F4E74">
        <w:t>Prog</w:t>
      </w:r>
      <w:proofErr w:type="spellEnd"/>
      <w:r w:rsidRPr="004F4E74">
        <w:t xml:space="preserve">. </w:t>
      </w:r>
      <w:proofErr w:type="gramStart"/>
      <w:r w:rsidRPr="004F4E74">
        <w:t>in</w:t>
      </w:r>
      <w:proofErr w:type="gramEnd"/>
      <w:r w:rsidRPr="004F4E74">
        <w:t xml:space="preserve"> Part. </w:t>
      </w:r>
      <w:proofErr w:type="gramStart"/>
      <w:r w:rsidRPr="004F4E74">
        <w:t>and</w:t>
      </w:r>
      <w:proofErr w:type="gramEnd"/>
      <w:r w:rsidRPr="004F4E74">
        <w:t xml:space="preserve"> </w:t>
      </w:r>
      <w:proofErr w:type="spellStart"/>
      <w:r w:rsidRPr="004F4E74">
        <w:t>Nucl</w:t>
      </w:r>
      <w:proofErr w:type="spellEnd"/>
      <w:r w:rsidRPr="004F4E74">
        <w:t xml:space="preserve">. </w:t>
      </w:r>
      <w:proofErr w:type="gramStart"/>
      <w:r w:rsidRPr="004F4E74">
        <w:t>Physics 59 (2007) 631.</w:t>
      </w:r>
      <w:proofErr w:type="gramEnd"/>
    </w:p>
  </w:footnote>
  <w:footnote w:id="9">
    <w:p w14:paraId="5C0F22D7" w14:textId="19886DB5" w:rsidR="00882502" w:rsidRPr="00891DC7" w:rsidRDefault="00882502" w:rsidP="002E2277">
      <w:pPr>
        <w:pStyle w:val="FootnoteText"/>
        <w:jc w:val="both"/>
        <w:rPr>
          <w:sz w:val="22"/>
          <w:szCs w:val="22"/>
          <w:lang w:val="en-US"/>
        </w:rPr>
      </w:pPr>
      <w:r>
        <w:rPr>
          <w:rStyle w:val="FootnoteReference"/>
        </w:rPr>
        <w:footnoteRef/>
      </w:r>
      <w:r>
        <w:t xml:space="preserve"> </w:t>
      </w:r>
      <w:r w:rsidRPr="00891DC7">
        <w:rPr>
          <w:sz w:val="22"/>
          <w:szCs w:val="22"/>
        </w:rPr>
        <w:t xml:space="preserve">J. S. Berg,  S. A. </w:t>
      </w:r>
      <w:proofErr w:type="spellStart"/>
      <w:r w:rsidRPr="00891DC7">
        <w:rPr>
          <w:sz w:val="22"/>
          <w:szCs w:val="22"/>
        </w:rPr>
        <w:t>Bogacz</w:t>
      </w:r>
      <w:proofErr w:type="spellEnd"/>
      <w:r w:rsidRPr="00891DC7">
        <w:rPr>
          <w:sz w:val="22"/>
          <w:szCs w:val="22"/>
        </w:rPr>
        <w:t xml:space="preserve">, S. </w:t>
      </w:r>
      <w:proofErr w:type="spellStart"/>
      <w:r w:rsidRPr="00891DC7">
        <w:rPr>
          <w:sz w:val="22"/>
          <w:szCs w:val="22"/>
        </w:rPr>
        <w:t>Caspi</w:t>
      </w:r>
      <w:proofErr w:type="spellEnd"/>
      <w:r w:rsidRPr="00891DC7">
        <w:rPr>
          <w:sz w:val="22"/>
          <w:szCs w:val="22"/>
        </w:rPr>
        <w:t xml:space="preserve">, J. Cobb, R. C. </w:t>
      </w:r>
      <w:proofErr w:type="spellStart"/>
      <w:r w:rsidRPr="00891DC7">
        <w:rPr>
          <w:sz w:val="22"/>
          <w:szCs w:val="22"/>
        </w:rPr>
        <w:t>Fernow</w:t>
      </w:r>
      <w:proofErr w:type="spellEnd"/>
      <w:r w:rsidRPr="00891DC7">
        <w:rPr>
          <w:sz w:val="22"/>
          <w:szCs w:val="22"/>
        </w:rPr>
        <w:t xml:space="preserve">, J.  C. Gallardo, S. Kahn, H. Kirk, D. </w:t>
      </w:r>
      <w:proofErr w:type="spellStart"/>
      <w:r w:rsidRPr="00891DC7">
        <w:rPr>
          <w:sz w:val="22"/>
          <w:szCs w:val="22"/>
        </w:rPr>
        <w:t>Neuffer</w:t>
      </w:r>
      <w:proofErr w:type="spellEnd"/>
      <w:r w:rsidRPr="00891DC7">
        <w:rPr>
          <w:sz w:val="22"/>
          <w:szCs w:val="22"/>
        </w:rPr>
        <w:t xml:space="preserve">, R. Palmer, K. Paul, H. Witte, M. </w:t>
      </w:r>
      <w:proofErr w:type="spellStart"/>
      <w:r w:rsidRPr="00891DC7">
        <w:rPr>
          <w:sz w:val="22"/>
          <w:szCs w:val="22"/>
        </w:rPr>
        <w:t>Zisman</w:t>
      </w:r>
      <w:proofErr w:type="spellEnd"/>
      <w:r w:rsidRPr="00891DC7">
        <w:rPr>
          <w:sz w:val="22"/>
          <w:szCs w:val="22"/>
        </w:rPr>
        <w:t>, “Cost-effective Design for a Neutrino Factory”,</w:t>
      </w:r>
      <w:r w:rsidRPr="00891DC7">
        <w:rPr>
          <w:b/>
          <w:sz w:val="22"/>
          <w:szCs w:val="22"/>
        </w:rPr>
        <w:t xml:space="preserve"> Phys. Rev. ST-AB 9</w:t>
      </w:r>
      <w:r w:rsidRPr="00891DC7">
        <w:rPr>
          <w:sz w:val="22"/>
          <w:szCs w:val="22"/>
        </w:rPr>
        <w:t>,011001(2006).</w:t>
      </w:r>
    </w:p>
  </w:footnote>
  <w:footnote w:id="10">
    <w:p w14:paraId="586B1744" w14:textId="7F0A58C4" w:rsidR="00882502" w:rsidRPr="00891DC7" w:rsidRDefault="00882502" w:rsidP="002E2277">
      <w:pPr>
        <w:pStyle w:val="Reference"/>
        <w:ind w:left="540" w:right="302" w:hanging="540"/>
        <w:rPr>
          <w:sz w:val="22"/>
          <w:szCs w:val="22"/>
        </w:rPr>
      </w:pPr>
      <w:r>
        <w:rPr>
          <w:rStyle w:val="FootnoteReference"/>
        </w:rPr>
        <w:footnoteRef/>
      </w:r>
      <w:r>
        <w:t xml:space="preserve"> </w:t>
      </w:r>
      <w:r w:rsidRPr="00891DC7">
        <w:rPr>
          <w:sz w:val="22"/>
          <w:szCs w:val="22"/>
        </w:rPr>
        <w:t xml:space="preserve">H. G. Kirk </w:t>
      </w:r>
      <w:r w:rsidRPr="00891DC7">
        <w:rPr>
          <w:i/>
          <w:sz w:val="22"/>
          <w:szCs w:val="22"/>
        </w:rPr>
        <w:t>et al.</w:t>
      </w:r>
      <w:r w:rsidRPr="00891DC7">
        <w:rPr>
          <w:sz w:val="22"/>
          <w:szCs w:val="22"/>
        </w:rPr>
        <w:t>, “A high-power target experiment at the CERN PS,” in Proc. 2007 Particle Accelerator Conf., Albuquerque, June 25–29, 2007, pp. 646–648.</w:t>
      </w:r>
    </w:p>
  </w:footnote>
  <w:footnote w:id="11">
    <w:p w14:paraId="4F868D5F" w14:textId="32BE66D6" w:rsidR="00882502" w:rsidRPr="00891DC7" w:rsidRDefault="00882502" w:rsidP="002E2277">
      <w:pPr>
        <w:pStyle w:val="Reference"/>
        <w:ind w:left="540" w:right="302" w:hanging="540"/>
        <w:rPr>
          <w:sz w:val="22"/>
          <w:szCs w:val="22"/>
        </w:rPr>
      </w:pPr>
      <w:r w:rsidRPr="00891DC7">
        <w:rPr>
          <w:rStyle w:val="FootnoteReference"/>
          <w:sz w:val="22"/>
          <w:szCs w:val="22"/>
        </w:rPr>
        <w:footnoteRef/>
      </w:r>
      <w:r w:rsidRPr="00891DC7">
        <w:rPr>
          <w:sz w:val="22"/>
          <w:szCs w:val="22"/>
        </w:rPr>
        <w:t xml:space="preserve"> J.S. Berg </w:t>
      </w:r>
      <w:r w:rsidRPr="00891DC7">
        <w:rPr>
          <w:i/>
          <w:iCs/>
          <w:sz w:val="22"/>
          <w:szCs w:val="22"/>
        </w:rPr>
        <w:t>et al.</w:t>
      </w:r>
      <w:r w:rsidRPr="00891DC7">
        <w:rPr>
          <w:sz w:val="22"/>
          <w:szCs w:val="22"/>
        </w:rPr>
        <w:t xml:space="preserve"> (ISS Accelerator Working Group), “International scoping study of a future Neutrino Factory and super-beam facility: Summary of the Accelerator Working Group”, (ed. M. </w:t>
      </w:r>
      <w:proofErr w:type="spellStart"/>
      <w:r w:rsidRPr="00891DC7">
        <w:rPr>
          <w:sz w:val="22"/>
          <w:szCs w:val="22"/>
        </w:rPr>
        <w:t>Zisman</w:t>
      </w:r>
      <w:proofErr w:type="spellEnd"/>
      <w:r w:rsidRPr="00891DC7">
        <w:rPr>
          <w:sz w:val="22"/>
          <w:szCs w:val="22"/>
        </w:rPr>
        <w:t>), RAL-TR-2007-23, December 2007; arXiv</w:t>
      </w:r>
      <w:proofErr w:type="gramStart"/>
      <w:r w:rsidRPr="00891DC7">
        <w:rPr>
          <w:sz w:val="22"/>
          <w:szCs w:val="22"/>
        </w:rPr>
        <w:t>:0802.4023v1</w:t>
      </w:r>
      <w:proofErr w:type="gramEnd"/>
      <w:r w:rsidRPr="00891DC7">
        <w:rPr>
          <w:sz w:val="22"/>
          <w:szCs w:val="22"/>
        </w:rPr>
        <w:t xml:space="preserve"> [</w:t>
      </w:r>
      <w:proofErr w:type="spellStart"/>
      <w:r w:rsidRPr="00891DC7">
        <w:rPr>
          <w:sz w:val="22"/>
          <w:szCs w:val="22"/>
        </w:rPr>
        <w:t>physics.acc-ph</w:t>
      </w:r>
      <w:proofErr w:type="spellEnd"/>
      <w:r w:rsidRPr="00891DC7">
        <w:rPr>
          <w:sz w:val="22"/>
          <w:szCs w:val="22"/>
        </w:rPr>
        <w:t>], 27 February 2008.</w:t>
      </w:r>
    </w:p>
  </w:footnote>
  <w:footnote w:id="12">
    <w:p w14:paraId="416BD6B9" w14:textId="25F21405" w:rsidR="00882502" w:rsidRPr="00891DC7" w:rsidRDefault="00882502" w:rsidP="002E2277">
      <w:pPr>
        <w:pStyle w:val="FootnoteText"/>
        <w:jc w:val="both"/>
        <w:rPr>
          <w:lang w:val="en-US"/>
        </w:rPr>
      </w:pPr>
      <w:r w:rsidRPr="00891DC7">
        <w:rPr>
          <w:rStyle w:val="FootnoteReference"/>
          <w:sz w:val="22"/>
          <w:szCs w:val="22"/>
        </w:rPr>
        <w:footnoteRef/>
      </w:r>
      <w:r w:rsidRPr="00891DC7">
        <w:rPr>
          <w:sz w:val="22"/>
          <w:szCs w:val="22"/>
        </w:rPr>
        <w:t xml:space="preserve"> N. </w:t>
      </w:r>
      <w:proofErr w:type="spellStart"/>
      <w:r w:rsidRPr="00891DC7">
        <w:rPr>
          <w:sz w:val="22"/>
          <w:szCs w:val="22"/>
        </w:rPr>
        <w:t>Mokhov</w:t>
      </w:r>
      <w:proofErr w:type="spellEnd"/>
      <w:r w:rsidRPr="00891DC7">
        <w:rPr>
          <w:sz w:val="22"/>
          <w:szCs w:val="22"/>
        </w:rPr>
        <w:t xml:space="preserve">, “Particle Production and Radiation Environment at a Neutrino Factory Target Station”, Fermilab-Conf-01/134, Proc. 2001 Particle Accelerator Conference, Chicago, P. 745 (2001), see </w:t>
      </w:r>
      <w:hyperlink r:id="rId1" w:history="1">
        <w:r w:rsidRPr="00891DC7">
          <w:rPr>
            <w:rStyle w:val="Hyperlink"/>
            <w:sz w:val="22"/>
            <w:szCs w:val="22"/>
          </w:rPr>
          <w:t>http://www-ap.fnal.gov/MARS/</w:t>
        </w:r>
      </w:hyperlink>
    </w:p>
  </w:footnote>
  <w:footnote w:id="13">
    <w:p w14:paraId="1E226D38" w14:textId="07A4FE4D" w:rsidR="00882502" w:rsidRPr="002B6822" w:rsidRDefault="00882502" w:rsidP="002E2277">
      <w:pPr>
        <w:pStyle w:val="Reference"/>
        <w:tabs>
          <w:tab w:val="left" w:pos="270"/>
        </w:tabs>
        <w:ind w:left="540" w:right="302" w:hanging="540"/>
        <w:rPr>
          <w:sz w:val="22"/>
          <w:szCs w:val="22"/>
        </w:rPr>
      </w:pPr>
      <w:r>
        <w:rPr>
          <w:rStyle w:val="FootnoteReference"/>
        </w:rPr>
        <w:footnoteRef/>
      </w:r>
      <w:r>
        <w:rPr>
          <w:sz w:val="22"/>
          <w:szCs w:val="22"/>
        </w:rPr>
        <w:t xml:space="preserve"> </w:t>
      </w:r>
      <w:r w:rsidRPr="002B6822">
        <w:rPr>
          <w:sz w:val="22"/>
          <w:szCs w:val="22"/>
        </w:rPr>
        <w:t xml:space="preserve">D. </w:t>
      </w:r>
      <w:proofErr w:type="spellStart"/>
      <w:r w:rsidRPr="002B6822">
        <w:rPr>
          <w:sz w:val="22"/>
          <w:szCs w:val="22"/>
        </w:rPr>
        <w:t>Neuffer</w:t>
      </w:r>
      <w:proofErr w:type="spellEnd"/>
      <w:r w:rsidRPr="002B6822">
        <w:rPr>
          <w:sz w:val="22"/>
          <w:szCs w:val="22"/>
        </w:rPr>
        <w:t xml:space="preserve"> and A. Van </w:t>
      </w:r>
      <w:proofErr w:type="spellStart"/>
      <w:r w:rsidRPr="002B6822">
        <w:rPr>
          <w:sz w:val="22"/>
          <w:szCs w:val="22"/>
        </w:rPr>
        <w:t>Ginneken</w:t>
      </w:r>
      <w:proofErr w:type="spellEnd"/>
      <w:r w:rsidRPr="002B6822">
        <w:rPr>
          <w:sz w:val="22"/>
          <w:szCs w:val="22"/>
        </w:rPr>
        <w:t xml:space="preserve">, Proc. 2001 Particle Acc. Conf. , Chicago, p. 2029 (2001), </w:t>
      </w:r>
      <w:r w:rsidRPr="002B6822">
        <w:rPr>
          <w:sz w:val="22"/>
          <w:szCs w:val="22"/>
          <w:lang w:val="en-GB"/>
        </w:rPr>
        <w:t xml:space="preserve">D. </w:t>
      </w:r>
      <w:proofErr w:type="spellStart"/>
      <w:r w:rsidRPr="002B6822">
        <w:rPr>
          <w:sz w:val="22"/>
          <w:szCs w:val="22"/>
          <w:lang w:val="en-GB"/>
        </w:rPr>
        <w:t>Neuffer</w:t>
      </w:r>
      <w:proofErr w:type="spellEnd"/>
      <w:r w:rsidRPr="002B6822">
        <w:rPr>
          <w:sz w:val="22"/>
          <w:szCs w:val="22"/>
          <w:lang w:val="en-GB"/>
        </w:rPr>
        <w:t xml:space="preserve">, “‘High Frequency’ </w:t>
      </w:r>
      <w:proofErr w:type="spellStart"/>
      <w:r w:rsidRPr="002B6822">
        <w:rPr>
          <w:sz w:val="22"/>
          <w:szCs w:val="22"/>
          <w:lang w:val="en-GB"/>
        </w:rPr>
        <w:t>Buncher</w:t>
      </w:r>
      <w:proofErr w:type="spellEnd"/>
      <w:r w:rsidRPr="002B6822">
        <w:rPr>
          <w:sz w:val="22"/>
          <w:szCs w:val="22"/>
          <w:lang w:val="en-GB"/>
        </w:rPr>
        <w:t xml:space="preserve"> and Phase Rotation”, Proc. NuFACT03, </w:t>
      </w:r>
      <w:r w:rsidRPr="002B6822">
        <w:rPr>
          <w:b/>
          <w:sz w:val="22"/>
          <w:szCs w:val="22"/>
          <w:lang w:val="en-GB"/>
        </w:rPr>
        <w:t>AIP Conf. Proc. 721</w:t>
      </w:r>
      <w:r w:rsidRPr="002B6822">
        <w:rPr>
          <w:sz w:val="22"/>
          <w:szCs w:val="22"/>
          <w:lang w:val="en-GB"/>
        </w:rPr>
        <w:t>, p. 407. (2004).</w:t>
      </w:r>
    </w:p>
  </w:footnote>
  <w:footnote w:id="14">
    <w:p w14:paraId="606E06BC" w14:textId="02581186" w:rsidR="00882502" w:rsidRPr="002B6822" w:rsidRDefault="00882502" w:rsidP="002E2277">
      <w:pPr>
        <w:ind w:left="540" w:right="302" w:hanging="540"/>
        <w:jc w:val="both"/>
        <w:rPr>
          <w:rFonts w:cs="Times New Roman"/>
          <w:lang w:val="en-US"/>
        </w:rPr>
      </w:pPr>
      <w:r w:rsidRPr="002B6822">
        <w:rPr>
          <w:rStyle w:val="FootnoteReference"/>
          <w:rFonts w:cs="Times New Roman"/>
        </w:rPr>
        <w:footnoteRef/>
      </w:r>
      <w:r w:rsidRPr="002B6822">
        <w:rPr>
          <w:rFonts w:cs="Times New Roman"/>
        </w:rPr>
        <w:t xml:space="preserve">  C. </w:t>
      </w:r>
      <w:proofErr w:type="spellStart"/>
      <w:r w:rsidRPr="002B6822">
        <w:rPr>
          <w:rFonts w:cs="Times New Roman"/>
        </w:rPr>
        <w:t>Ankenbrandt</w:t>
      </w:r>
      <w:proofErr w:type="spellEnd"/>
      <w:r w:rsidRPr="002B6822">
        <w:rPr>
          <w:rFonts w:cs="Times New Roman"/>
        </w:rPr>
        <w:t xml:space="preserve">, S. A. </w:t>
      </w:r>
      <w:proofErr w:type="spellStart"/>
      <w:r w:rsidRPr="002B6822">
        <w:rPr>
          <w:rFonts w:cs="Times New Roman"/>
        </w:rPr>
        <w:t>Bogacz</w:t>
      </w:r>
      <w:proofErr w:type="spellEnd"/>
      <w:r w:rsidRPr="002B6822">
        <w:rPr>
          <w:rFonts w:cs="Times New Roman"/>
        </w:rPr>
        <w:t xml:space="preserve">, A. </w:t>
      </w:r>
      <w:proofErr w:type="spellStart"/>
      <w:r w:rsidRPr="002B6822">
        <w:rPr>
          <w:rFonts w:cs="Times New Roman"/>
        </w:rPr>
        <w:t>Bross</w:t>
      </w:r>
      <w:proofErr w:type="spellEnd"/>
      <w:r w:rsidRPr="002B6822">
        <w:rPr>
          <w:rFonts w:cs="Times New Roman"/>
        </w:rPr>
        <w:t xml:space="preserve">, </w:t>
      </w:r>
      <w:proofErr w:type="spellStart"/>
      <w:r w:rsidRPr="002B6822">
        <w:rPr>
          <w:rFonts w:cs="Times New Roman"/>
        </w:rPr>
        <w:t>S.Geer</w:t>
      </w:r>
      <w:proofErr w:type="spellEnd"/>
      <w:r w:rsidRPr="002B6822">
        <w:rPr>
          <w:rFonts w:cs="Times New Roman"/>
        </w:rPr>
        <w:t xml:space="preserve">, C. </w:t>
      </w:r>
      <w:proofErr w:type="spellStart"/>
      <w:r w:rsidRPr="002B6822">
        <w:rPr>
          <w:rFonts w:cs="Times New Roman"/>
        </w:rPr>
        <w:t>Johnstone</w:t>
      </w:r>
      <w:proofErr w:type="spellEnd"/>
      <w:r w:rsidRPr="002B6822">
        <w:rPr>
          <w:rFonts w:cs="Times New Roman"/>
        </w:rPr>
        <w:t xml:space="preserve">, D. </w:t>
      </w:r>
      <w:proofErr w:type="spellStart"/>
      <w:r w:rsidRPr="002B6822">
        <w:rPr>
          <w:rFonts w:cs="Times New Roman"/>
        </w:rPr>
        <w:t>Neuffer</w:t>
      </w:r>
      <w:proofErr w:type="spellEnd"/>
      <w:r w:rsidRPr="002B6822">
        <w:rPr>
          <w:rFonts w:cs="Times New Roman"/>
        </w:rPr>
        <w:t xml:space="preserve">, R. Palmer, M. </w:t>
      </w:r>
      <w:proofErr w:type="spellStart"/>
      <w:r w:rsidRPr="002B6822">
        <w:rPr>
          <w:rFonts w:cs="Times New Roman"/>
        </w:rPr>
        <w:t>Popovic</w:t>
      </w:r>
      <w:proofErr w:type="spellEnd"/>
      <w:r w:rsidRPr="002B6822">
        <w:rPr>
          <w:rFonts w:cs="Times New Roman"/>
        </w:rPr>
        <w:t>, “Low Energy Neutrino Factory Design”,</w:t>
      </w:r>
      <w:r w:rsidRPr="002B6822">
        <w:rPr>
          <w:rFonts w:cs="Times New Roman"/>
          <w:b/>
        </w:rPr>
        <w:t xml:space="preserve"> Phys. Rev. ST-AB 12</w:t>
      </w:r>
      <w:r w:rsidRPr="002B6822">
        <w:rPr>
          <w:rFonts w:cs="Times New Roman"/>
        </w:rPr>
        <w:t xml:space="preserve">, </w:t>
      </w:r>
      <w:r w:rsidRPr="002B6822">
        <w:rPr>
          <w:rFonts w:cs="Times New Roman"/>
          <w:lang w:val="de-DE"/>
        </w:rPr>
        <w:t>070101 (2009)</w:t>
      </w:r>
      <w:r w:rsidRPr="002B6822">
        <w:rPr>
          <w:rFonts w:cs="Times New Roman"/>
        </w:rPr>
        <w:t>.</w:t>
      </w:r>
    </w:p>
  </w:footnote>
  <w:footnote w:id="15">
    <w:p w14:paraId="40B08609" w14:textId="6A29B44C" w:rsidR="00882502" w:rsidRPr="002B6822" w:rsidRDefault="00882502" w:rsidP="002E2277">
      <w:pPr>
        <w:pStyle w:val="Reference"/>
        <w:ind w:left="540" w:right="302" w:hanging="540"/>
        <w:rPr>
          <w:sz w:val="22"/>
          <w:szCs w:val="22"/>
        </w:rPr>
      </w:pPr>
      <w:r w:rsidRPr="002B6822">
        <w:rPr>
          <w:rStyle w:val="FootnoteReference"/>
          <w:sz w:val="22"/>
          <w:szCs w:val="22"/>
        </w:rPr>
        <w:footnoteRef/>
      </w:r>
      <w:r w:rsidRPr="002B6822">
        <w:rPr>
          <w:sz w:val="22"/>
          <w:szCs w:val="22"/>
        </w:rPr>
        <w:t xml:space="preserve">  S.A. </w:t>
      </w:r>
      <w:proofErr w:type="spellStart"/>
      <w:r w:rsidRPr="002B6822">
        <w:rPr>
          <w:sz w:val="22"/>
          <w:szCs w:val="22"/>
        </w:rPr>
        <w:t>Bogacz</w:t>
      </w:r>
      <w:proofErr w:type="spellEnd"/>
      <w:r w:rsidRPr="002B6822">
        <w:rPr>
          <w:sz w:val="22"/>
          <w:szCs w:val="22"/>
        </w:rPr>
        <w:t xml:space="preserve">, Journal of Physics G: Nuclear and Particle Physics, </w:t>
      </w:r>
      <w:r w:rsidRPr="002B6822">
        <w:rPr>
          <w:b/>
          <w:bCs/>
          <w:sz w:val="22"/>
          <w:szCs w:val="22"/>
        </w:rPr>
        <w:t>29</w:t>
      </w:r>
      <w:r w:rsidRPr="002B6822">
        <w:rPr>
          <w:sz w:val="22"/>
          <w:szCs w:val="22"/>
        </w:rPr>
        <w:t>, 1723, (2003).</w:t>
      </w:r>
    </w:p>
  </w:footnote>
  <w:footnote w:id="16">
    <w:p w14:paraId="62FBA73F" w14:textId="2655CC2A" w:rsidR="00882502" w:rsidRPr="002B6822" w:rsidRDefault="00882502" w:rsidP="002E2277">
      <w:pPr>
        <w:pStyle w:val="FootnoteText"/>
        <w:jc w:val="both"/>
        <w:rPr>
          <w:rFonts w:cs="Times New Roman"/>
          <w:sz w:val="22"/>
          <w:szCs w:val="22"/>
          <w:lang w:val="en-US"/>
        </w:rPr>
      </w:pPr>
      <w:r w:rsidRPr="002B6822">
        <w:rPr>
          <w:rStyle w:val="FootnoteReference"/>
          <w:rFonts w:cs="Times New Roman"/>
          <w:sz w:val="22"/>
          <w:szCs w:val="22"/>
        </w:rPr>
        <w:footnoteRef/>
      </w:r>
      <w:r w:rsidRPr="002B6822">
        <w:rPr>
          <w:rFonts w:cs="Times New Roman"/>
          <w:sz w:val="22"/>
          <w:szCs w:val="22"/>
        </w:rPr>
        <w:t xml:space="preserve"> </w:t>
      </w:r>
      <w:r>
        <w:rPr>
          <w:rFonts w:cs="Times New Roman"/>
          <w:sz w:val="22"/>
          <w:szCs w:val="22"/>
        </w:rPr>
        <w:t xml:space="preserve"> </w:t>
      </w:r>
      <w:proofErr w:type="gramStart"/>
      <w:r w:rsidRPr="002B6822">
        <w:rPr>
          <w:rFonts w:cs="Times New Roman"/>
          <w:sz w:val="22"/>
          <w:szCs w:val="22"/>
        </w:rPr>
        <w:t xml:space="preserve">S.A. </w:t>
      </w:r>
      <w:proofErr w:type="spellStart"/>
      <w:r w:rsidRPr="002B6822">
        <w:rPr>
          <w:rFonts w:cs="Times New Roman"/>
          <w:sz w:val="22"/>
          <w:szCs w:val="22"/>
        </w:rPr>
        <w:t>Bogacz</w:t>
      </w:r>
      <w:proofErr w:type="spellEnd"/>
      <w:r w:rsidRPr="002B6822">
        <w:rPr>
          <w:rFonts w:cs="Times New Roman"/>
          <w:sz w:val="22"/>
          <w:szCs w:val="22"/>
        </w:rPr>
        <w:t xml:space="preserve">, Nuclear Physics B, </w:t>
      </w:r>
      <w:proofErr w:type="spellStart"/>
      <w:r w:rsidRPr="002B6822">
        <w:rPr>
          <w:rFonts w:cs="Times New Roman"/>
          <w:sz w:val="22"/>
          <w:szCs w:val="22"/>
        </w:rPr>
        <w:t>Vol</w:t>
      </w:r>
      <w:proofErr w:type="spellEnd"/>
      <w:r w:rsidRPr="002B6822">
        <w:rPr>
          <w:rFonts w:cs="Times New Roman"/>
          <w:sz w:val="22"/>
          <w:szCs w:val="22"/>
        </w:rPr>
        <w:t xml:space="preserve"> </w:t>
      </w:r>
      <w:r w:rsidRPr="002B6822">
        <w:rPr>
          <w:rFonts w:cs="Times New Roman"/>
          <w:b/>
          <w:bCs/>
          <w:sz w:val="22"/>
          <w:szCs w:val="22"/>
        </w:rPr>
        <w:t>149</w:t>
      </w:r>
      <w:r w:rsidRPr="002B6822">
        <w:rPr>
          <w:rFonts w:cs="Times New Roman"/>
          <w:sz w:val="22"/>
          <w:szCs w:val="22"/>
        </w:rPr>
        <w:t>, 309, (2005).</w:t>
      </w:r>
      <w:proofErr w:type="gramEnd"/>
    </w:p>
  </w:footnote>
  <w:footnote w:id="17">
    <w:p w14:paraId="77802526" w14:textId="64455F22" w:rsidR="00882502" w:rsidRPr="002B6822" w:rsidRDefault="00882502">
      <w:pPr>
        <w:pStyle w:val="FootnoteText"/>
        <w:rPr>
          <w:lang w:val="en-US"/>
        </w:rPr>
      </w:pPr>
      <w:r>
        <w:rPr>
          <w:rStyle w:val="FootnoteReference"/>
        </w:rPr>
        <w:footnoteRef/>
      </w:r>
      <w:r>
        <w:t xml:space="preserve"> </w:t>
      </w:r>
      <w:proofErr w:type="gramStart"/>
      <w:r w:rsidRPr="004F4E74">
        <w:rPr>
          <w:sz w:val="22"/>
          <w:szCs w:val="22"/>
        </w:rPr>
        <w:t xml:space="preserve">S.A. </w:t>
      </w:r>
      <w:proofErr w:type="spellStart"/>
      <w:r w:rsidRPr="004F4E74">
        <w:rPr>
          <w:sz w:val="22"/>
          <w:szCs w:val="22"/>
        </w:rPr>
        <w:t>Bogacz</w:t>
      </w:r>
      <w:proofErr w:type="spellEnd"/>
      <w:r w:rsidRPr="004F4E74">
        <w:rPr>
          <w:sz w:val="22"/>
          <w:szCs w:val="22"/>
        </w:rPr>
        <w:t xml:space="preserve">, Nuclear Physics B, </w:t>
      </w:r>
      <w:proofErr w:type="spellStart"/>
      <w:r w:rsidRPr="004F4E74">
        <w:rPr>
          <w:sz w:val="22"/>
          <w:szCs w:val="22"/>
        </w:rPr>
        <w:t>Vol</w:t>
      </w:r>
      <w:proofErr w:type="spellEnd"/>
      <w:r w:rsidRPr="004F4E74">
        <w:rPr>
          <w:sz w:val="22"/>
          <w:szCs w:val="22"/>
        </w:rPr>
        <w:t xml:space="preserve"> </w:t>
      </w:r>
      <w:r w:rsidRPr="004F4E74">
        <w:rPr>
          <w:b/>
          <w:bCs/>
          <w:sz w:val="22"/>
          <w:szCs w:val="22"/>
        </w:rPr>
        <w:t>155</w:t>
      </w:r>
      <w:r w:rsidRPr="004F4E74">
        <w:rPr>
          <w:sz w:val="22"/>
          <w:szCs w:val="22"/>
        </w:rPr>
        <w:t>, 334, (2006).</w:t>
      </w:r>
      <w:proofErr w:type="gramEnd"/>
    </w:p>
  </w:footnote>
  <w:footnote w:id="18">
    <w:p w14:paraId="755E9627" w14:textId="63A26D55" w:rsidR="00882502" w:rsidRPr="00B625EC" w:rsidRDefault="00882502" w:rsidP="002E2277">
      <w:pPr>
        <w:widowControl w:val="0"/>
        <w:autoSpaceDE w:val="0"/>
        <w:autoSpaceDN w:val="0"/>
        <w:adjustRightInd w:val="0"/>
        <w:jc w:val="both"/>
        <w:rPr>
          <w:lang w:val="en-US"/>
        </w:rPr>
      </w:pPr>
      <w:r>
        <w:rPr>
          <w:rStyle w:val="FootnoteReference"/>
        </w:rPr>
        <w:footnoteRef/>
      </w:r>
      <w:r>
        <w:t xml:space="preserve">  </w:t>
      </w:r>
      <w:r w:rsidRPr="0075329D">
        <w:rPr>
          <w:rFonts w:eastAsia="MS PGothic"/>
          <w:lang w:val="en-US"/>
        </w:rPr>
        <w:t>T. Han and Z. Liu, Phys. Rev. D 87, 033007 (2013) [arXiv</w:t>
      </w:r>
      <w:proofErr w:type="gramStart"/>
      <w:r w:rsidRPr="0075329D">
        <w:rPr>
          <w:rFonts w:eastAsia="MS PGothic"/>
          <w:lang w:val="en-US"/>
        </w:rPr>
        <w:t>:1210.7803</w:t>
      </w:r>
      <w:proofErr w:type="gramEnd"/>
      <w:r w:rsidRPr="00861AE6">
        <w:rPr>
          <w:rFonts w:eastAsia="MS PGothic"/>
          <w:lang w:val="en-US"/>
        </w:rPr>
        <w:t xml:space="preserve"> [</w:t>
      </w:r>
      <w:proofErr w:type="spellStart"/>
      <w:r w:rsidRPr="00861AE6">
        <w:rPr>
          <w:rFonts w:eastAsia="MS PGothic"/>
          <w:lang w:val="en-US"/>
        </w:rPr>
        <w:t>hep-ph</w:t>
      </w:r>
      <w:proofErr w:type="spellEnd"/>
      <w:r w:rsidRPr="00861AE6">
        <w:rPr>
          <w:rFonts w:eastAsia="MS PGothic"/>
          <w:lang w:val="en-US"/>
        </w:rPr>
        <w:t>]].</w:t>
      </w:r>
    </w:p>
  </w:footnote>
  <w:footnote w:id="19">
    <w:p w14:paraId="41536E20" w14:textId="7F9C0A5E" w:rsidR="00882502" w:rsidRPr="003C13C1" w:rsidRDefault="00882502" w:rsidP="002E2277">
      <w:pPr>
        <w:pStyle w:val="FootnoteText"/>
        <w:jc w:val="both"/>
        <w:rPr>
          <w:lang w:val="en-US"/>
        </w:rPr>
      </w:pPr>
      <w:r>
        <w:rPr>
          <w:rStyle w:val="FootnoteReference"/>
        </w:rPr>
        <w:footnoteRef/>
      </w:r>
      <w:r>
        <w:t xml:space="preserve">  </w:t>
      </w:r>
      <w:r w:rsidRPr="003C13C1">
        <w:rPr>
          <w:rFonts w:eastAsia="MS PGothic"/>
          <w:sz w:val="22"/>
          <w:szCs w:val="22"/>
          <w:lang w:val="en-US"/>
        </w:rPr>
        <w:t>A. Conway and H. Wenzel, “</w:t>
      </w:r>
      <w:proofErr w:type="gramStart"/>
      <w:r w:rsidRPr="003C13C1">
        <w:rPr>
          <w:rFonts w:eastAsia="MS PGothic"/>
          <w:sz w:val="22"/>
          <w:szCs w:val="22"/>
          <w:lang w:val="en-US"/>
        </w:rPr>
        <w:t>Higgs  Measurements</w:t>
      </w:r>
      <w:proofErr w:type="gramEnd"/>
      <w:r w:rsidRPr="003C13C1">
        <w:rPr>
          <w:rFonts w:eastAsia="MS PGothic"/>
          <w:sz w:val="22"/>
          <w:szCs w:val="22"/>
          <w:lang w:val="en-US"/>
        </w:rPr>
        <w:t xml:space="preserve"> at a </w:t>
      </w:r>
      <w:proofErr w:type="spellStart"/>
      <w:r w:rsidRPr="003C13C1">
        <w:rPr>
          <w:rFonts w:eastAsia="MS PGothic"/>
          <w:sz w:val="22"/>
          <w:szCs w:val="22"/>
          <w:lang w:val="en-US"/>
        </w:rPr>
        <w:t>Muon</w:t>
      </w:r>
      <w:proofErr w:type="spellEnd"/>
      <w:r w:rsidRPr="003C13C1">
        <w:rPr>
          <w:rFonts w:eastAsia="MS PGothic"/>
          <w:sz w:val="22"/>
          <w:szCs w:val="22"/>
          <w:lang w:val="en-US"/>
        </w:rPr>
        <w:t xml:space="preserve"> Collider,” arXiv:1304.5270 [</w:t>
      </w:r>
      <w:proofErr w:type="spellStart"/>
      <w:r w:rsidRPr="003C13C1">
        <w:rPr>
          <w:rFonts w:eastAsia="MS PGothic"/>
          <w:sz w:val="22"/>
          <w:szCs w:val="22"/>
          <w:lang w:val="en-US"/>
        </w:rPr>
        <w:t>hep</w:t>
      </w:r>
      <w:proofErr w:type="spellEnd"/>
      <w:r w:rsidRPr="003C13C1">
        <w:rPr>
          <w:rFonts w:eastAsia="MS PGothic"/>
          <w:sz w:val="22"/>
          <w:szCs w:val="22"/>
          <w:lang w:val="en-US"/>
        </w:rPr>
        <w:t>-ex].</w:t>
      </w:r>
    </w:p>
  </w:footnote>
  <w:footnote w:id="20">
    <w:p w14:paraId="1903845A" w14:textId="1D3F3D53" w:rsidR="00882502" w:rsidRPr="003C13C1" w:rsidRDefault="00882502" w:rsidP="002E2277">
      <w:pPr>
        <w:pStyle w:val="FootnoteText"/>
        <w:jc w:val="both"/>
        <w:rPr>
          <w:sz w:val="22"/>
          <w:szCs w:val="22"/>
          <w:lang w:val="en-US"/>
        </w:rPr>
      </w:pPr>
      <w:r>
        <w:rPr>
          <w:rStyle w:val="FootnoteReference"/>
        </w:rPr>
        <w:footnoteRef/>
      </w:r>
      <w:r>
        <w:t xml:space="preserve">  </w:t>
      </w:r>
      <w:r w:rsidRPr="003C13C1">
        <w:rPr>
          <w:rFonts w:eastAsia="MS PGothic"/>
          <w:sz w:val="22"/>
          <w:szCs w:val="22"/>
          <w:lang w:val="en-US"/>
        </w:rPr>
        <w:t xml:space="preserve">S. </w:t>
      </w:r>
      <w:proofErr w:type="spellStart"/>
      <w:r w:rsidRPr="003C13C1">
        <w:rPr>
          <w:rFonts w:eastAsia="MS PGothic"/>
          <w:sz w:val="22"/>
          <w:szCs w:val="22"/>
          <w:lang w:val="en-US"/>
        </w:rPr>
        <w:t>Dittmaier</w:t>
      </w:r>
      <w:proofErr w:type="spellEnd"/>
      <w:r w:rsidRPr="003C13C1">
        <w:rPr>
          <w:rFonts w:eastAsia="MS PGothic"/>
          <w:sz w:val="22"/>
          <w:szCs w:val="22"/>
          <w:lang w:val="en-US"/>
        </w:rPr>
        <w:t xml:space="preserve"> and A. Kaiser, Phys. </w:t>
      </w:r>
      <w:proofErr w:type="spellStart"/>
      <w:r w:rsidRPr="003C13C1">
        <w:rPr>
          <w:rFonts w:eastAsia="MS PGothic"/>
          <w:sz w:val="22"/>
          <w:szCs w:val="22"/>
          <w:lang w:val="fr-FR"/>
        </w:rPr>
        <w:t>Rev</w:t>
      </w:r>
      <w:proofErr w:type="spellEnd"/>
      <w:r w:rsidRPr="003C13C1">
        <w:rPr>
          <w:rFonts w:eastAsia="MS PGothic"/>
          <w:sz w:val="22"/>
          <w:szCs w:val="22"/>
          <w:lang w:val="fr-FR"/>
        </w:rPr>
        <w:t>. D 65, 113003 (2002) [hep-ph/0203120].</w:t>
      </w:r>
    </w:p>
  </w:footnote>
  <w:footnote w:id="21">
    <w:p w14:paraId="29136C6E" w14:textId="146A67B0" w:rsidR="00882502" w:rsidRPr="001113CA" w:rsidRDefault="00882502" w:rsidP="002E2277">
      <w:pPr>
        <w:widowControl w:val="0"/>
        <w:autoSpaceDE w:val="0"/>
        <w:autoSpaceDN w:val="0"/>
        <w:adjustRightInd w:val="0"/>
        <w:spacing w:before="18"/>
        <w:ind w:right="88"/>
        <w:jc w:val="both"/>
        <w:rPr>
          <w:lang w:val="en-US"/>
        </w:rPr>
      </w:pPr>
      <w:r>
        <w:rPr>
          <w:rStyle w:val="FootnoteReference"/>
        </w:rPr>
        <w:footnoteRef/>
      </w:r>
      <w:r>
        <w:t xml:space="preserve"> </w:t>
      </w:r>
      <w:r w:rsidRPr="001113CA">
        <w:rPr>
          <w:rFonts w:eastAsia="MS PGothic"/>
          <w:lang w:val="en-US"/>
        </w:rPr>
        <w:t xml:space="preserve">E. </w:t>
      </w:r>
      <w:proofErr w:type="spellStart"/>
      <w:r w:rsidRPr="001113CA">
        <w:rPr>
          <w:rFonts w:eastAsia="MS PGothic"/>
          <w:lang w:val="en-US"/>
        </w:rPr>
        <w:t>Accomando</w:t>
      </w:r>
      <w:proofErr w:type="spellEnd"/>
      <w:r w:rsidRPr="001113CA">
        <w:rPr>
          <w:rFonts w:eastAsia="MS PGothic"/>
          <w:lang w:val="en-US"/>
        </w:rPr>
        <w:t xml:space="preserve"> et al. [CLIC Physics Working Group Collaboration], </w:t>
      </w:r>
      <w:proofErr w:type="spellStart"/>
      <w:r w:rsidRPr="001113CA">
        <w:rPr>
          <w:rFonts w:eastAsia="MS PGothic"/>
          <w:lang w:val="en-US"/>
        </w:rPr>
        <w:t>hep-ph</w:t>
      </w:r>
      <w:proofErr w:type="spellEnd"/>
      <w:r w:rsidRPr="001113CA">
        <w:rPr>
          <w:rFonts w:eastAsia="MS PGothic"/>
          <w:lang w:val="en-US"/>
        </w:rPr>
        <w:t>/0412251.</w:t>
      </w:r>
    </w:p>
  </w:footnote>
  <w:footnote w:id="22">
    <w:p w14:paraId="1EBD1E8C" w14:textId="1F26235C" w:rsidR="00882502" w:rsidRPr="001113CA" w:rsidRDefault="00882502" w:rsidP="002E2277">
      <w:pPr>
        <w:pStyle w:val="FootnoteText"/>
        <w:jc w:val="both"/>
        <w:rPr>
          <w:sz w:val="22"/>
          <w:szCs w:val="22"/>
          <w:lang w:val="en-US"/>
        </w:rPr>
      </w:pPr>
      <w:r w:rsidRPr="001113CA">
        <w:rPr>
          <w:rStyle w:val="FootnoteReference"/>
          <w:sz w:val="22"/>
          <w:szCs w:val="22"/>
        </w:rPr>
        <w:footnoteRef/>
      </w:r>
      <w:r w:rsidRPr="001113CA">
        <w:rPr>
          <w:sz w:val="22"/>
          <w:szCs w:val="22"/>
        </w:rPr>
        <w:t xml:space="preserve"> </w:t>
      </w:r>
      <w:r w:rsidRPr="001113CA">
        <w:rPr>
          <w:rFonts w:eastAsia="MS PGothic"/>
          <w:sz w:val="22"/>
          <w:szCs w:val="22"/>
          <w:lang w:val="en-US"/>
        </w:rPr>
        <w:t xml:space="preserve">J. E. </w:t>
      </w:r>
      <w:proofErr w:type="spellStart"/>
      <w:r w:rsidRPr="001113CA">
        <w:rPr>
          <w:rFonts w:eastAsia="MS PGothic"/>
          <w:sz w:val="22"/>
          <w:szCs w:val="22"/>
          <w:lang w:val="en-US"/>
        </w:rPr>
        <w:t>Brau</w:t>
      </w:r>
      <w:proofErr w:type="spellEnd"/>
      <w:r w:rsidRPr="001113CA">
        <w:rPr>
          <w:rFonts w:eastAsia="MS PGothic"/>
          <w:sz w:val="22"/>
          <w:szCs w:val="22"/>
          <w:lang w:val="en-US"/>
        </w:rPr>
        <w:t xml:space="preserve">, R. M. </w:t>
      </w:r>
      <w:proofErr w:type="spellStart"/>
      <w:r w:rsidRPr="001113CA">
        <w:rPr>
          <w:rFonts w:eastAsia="MS PGothic"/>
          <w:sz w:val="22"/>
          <w:szCs w:val="22"/>
          <w:lang w:val="en-US"/>
        </w:rPr>
        <w:t>Godbole</w:t>
      </w:r>
      <w:proofErr w:type="spellEnd"/>
      <w:r w:rsidRPr="001113CA">
        <w:rPr>
          <w:rFonts w:eastAsia="MS PGothic"/>
          <w:sz w:val="22"/>
          <w:szCs w:val="22"/>
          <w:lang w:val="en-US"/>
        </w:rPr>
        <w:t xml:space="preserve">, F. R. L. </w:t>
      </w:r>
      <w:proofErr w:type="spellStart"/>
      <w:r w:rsidRPr="001113CA">
        <w:rPr>
          <w:rFonts w:eastAsia="MS PGothic"/>
          <w:sz w:val="22"/>
          <w:szCs w:val="22"/>
          <w:lang w:val="en-US"/>
        </w:rPr>
        <w:t>Diberder</w:t>
      </w:r>
      <w:proofErr w:type="spellEnd"/>
      <w:r w:rsidRPr="001113CA">
        <w:rPr>
          <w:rFonts w:eastAsia="MS PGothic"/>
          <w:sz w:val="22"/>
          <w:szCs w:val="22"/>
          <w:lang w:val="en-US"/>
        </w:rPr>
        <w:t xml:space="preserve">, M. A. Thomson, H. </w:t>
      </w:r>
      <w:proofErr w:type="spellStart"/>
      <w:r w:rsidRPr="001113CA">
        <w:rPr>
          <w:rFonts w:eastAsia="MS PGothic"/>
          <w:sz w:val="22"/>
          <w:szCs w:val="22"/>
          <w:lang w:val="en-US"/>
        </w:rPr>
        <w:t>Weerts</w:t>
      </w:r>
      <w:proofErr w:type="spellEnd"/>
      <w:r w:rsidRPr="001113CA">
        <w:rPr>
          <w:rFonts w:eastAsia="MS PGothic"/>
          <w:sz w:val="22"/>
          <w:szCs w:val="22"/>
          <w:lang w:val="en-US"/>
        </w:rPr>
        <w:t xml:space="preserve">, G. </w:t>
      </w:r>
      <w:proofErr w:type="spellStart"/>
      <w:r w:rsidRPr="001113CA">
        <w:rPr>
          <w:rFonts w:eastAsia="MS PGothic"/>
          <w:sz w:val="22"/>
          <w:szCs w:val="22"/>
          <w:lang w:val="en-US"/>
        </w:rPr>
        <w:t>Weiglein</w:t>
      </w:r>
      <w:proofErr w:type="spellEnd"/>
      <w:r w:rsidRPr="001113CA">
        <w:rPr>
          <w:rFonts w:eastAsia="MS PGothic"/>
          <w:sz w:val="22"/>
          <w:szCs w:val="22"/>
          <w:lang w:val="en-US"/>
        </w:rPr>
        <w:t>, J. D. Wells and H. Yamamoto, arXiv:1210.0202 [</w:t>
      </w:r>
      <w:proofErr w:type="spellStart"/>
      <w:r w:rsidRPr="001113CA">
        <w:rPr>
          <w:rFonts w:eastAsia="MS PGothic"/>
          <w:sz w:val="22"/>
          <w:szCs w:val="22"/>
          <w:lang w:val="en-US"/>
        </w:rPr>
        <w:t>hep</w:t>
      </w:r>
      <w:proofErr w:type="spellEnd"/>
      <w:r w:rsidRPr="001113CA">
        <w:rPr>
          <w:rFonts w:eastAsia="MS PGothic"/>
          <w:sz w:val="22"/>
          <w:szCs w:val="22"/>
          <w:lang w:val="en-US"/>
        </w:rPr>
        <w:t>-ex].</w:t>
      </w:r>
    </w:p>
  </w:footnote>
  <w:footnote w:id="23">
    <w:p w14:paraId="17C69DB4" w14:textId="1DE55358" w:rsidR="00882502" w:rsidRPr="001113CA" w:rsidRDefault="00882502" w:rsidP="002E2277">
      <w:pPr>
        <w:widowControl w:val="0"/>
        <w:autoSpaceDE w:val="0"/>
        <w:autoSpaceDN w:val="0"/>
        <w:adjustRightInd w:val="0"/>
        <w:ind w:right="77"/>
        <w:jc w:val="both"/>
        <w:rPr>
          <w:lang w:val="en-US"/>
        </w:rPr>
      </w:pPr>
      <w:r w:rsidRPr="001113CA">
        <w:rPr>
          <w:rStyle w:val="FootnoteReference"/>
        </w:rPr>
        <w:footnoteRef/>
      </w:r>
      <w:r w:rsidRPr="001113CA">
        <w:t xml:space="preserve"> </w:t>
      </w:r>
      <w:r w:rsidRPr="001113CA">
        <w:rPr>
          <w:rFonts w:eastAsia="MS PGothic"/>
          <w:lang w:val="en-US"/>
        </w:rPr>
        <w:t xml:space="preserve">D. </w:t>
      </w:r>
      <w:proofErr w:type="spellStart"/>
      <w:r w:rsidRPr="001113CA">
        <w:rPr>
          <w:rFonts w:eastAsia="MS PGothic"/>
          <w:lang w:val="en-US"/>
        </w:rPr>
        <w:t>Dannheim</w:t>
      </w:r>
      <w:proofErr w:type="spellEnd"/>
      <w:r w:rsidRPr="001113CA">
        <w:rPr>
          <w:rFonts w:eastAsia="MS PGothic"/>
          <w:lang w:val="en-US"/>
        </w:rPr>
        <w:t xml:space="preserve">, P. Lebrun, L. </w:t>
      </w:r>
      <w:proofErr w:type="spellStart"/>
      <w:r w:rsidRPr="001113CA">
        <w:rPr>
          <w:rFonts w:eastAsia="MS PGothic"/>
          <w:lang w:val="en-US"/>
        </w:rPr>
        <w:t>Linssen</w:t>
      </w:r>
      <w:proofErr w:type="spellEnd"/>
      <w:r w:rsidRPr="001113CA">
        <w:rPr>
          <w:rFonts w:eastAsia="MS PGothic"/>
          <w:lang w:val="en-US"/>
        </w:rPr>
        <w:t xml:space="preserve">, D. Schulte, F. Simon, S. </w:t>
      </w:r>
      <w:proofErr w:type="spellStart"/>
      <w:r w:rsidRPr="001113CA">
        <w:rPr>
          <w:rFonts w:eastAsia="MS PGothic"/>
          <w:lang w:val="en-US"/>
        </w:rPr>
        <w:t>Stapnes</w:t>
      </w:r>
      <w:proofErr w:type="spellEnd"/>
      <w:r w:rsidRPr="001113CA">
        <w:rPr>
          <w:rFonts w:eastAsia="MS PGothic"/>
          <w:lang w:val="en-US"/>
        </w:rPr>
        <w:t xml:space="preserve">, N. </w:t>
      </w:r>
      <w:proofErr w:type="spellStart"/>
      <w:r w:rsidRPr="001113CA">
        <w:rPr>
          <w:rFonts w:eastAsia="MS PGothic"/>
          <w:lang w:val="en-US"/>
        </w:rPr>
        <w:t>Toge</w:t>
      </w:r>
      <w:proofErr w:type="spellEnd"/>
      <w:r w:rsidRPr="001113CA">
        <w:rPr>
          <w:rFonts w:eastAsia="MS PGothic"/>
          <w:lang w:val="en-US"/>
        </w:rPr>
        <w:t xml:space="preserve"> and</w:t>
      </w:r>
      <w:r>
        <w:rPr>
          <w:rFonts w:eastAsia="MS PGothic"/>
          <w:lang w:val="en-US"/>
        </w:rPr>
        <w:t xml:space="preserve"> </w:t>
      </w:r>
      <w:r w:rsidRPr="001113CA">
        <w:rPr>
          <w:rFonts w:eastAsia="MS PGothic"/>
          <w:lang w:val="fr-FR"/>
        </w:rPr>
        <w:t xml:space="preserve">H. </w:t>
      </w:r>
      <w:proofErr w:type="spellStart"/>
      <w:r w:rsidRPr="001113CA">
        <w:rPr>
          <w:rFonts w:eastAsia="MS PGothic"/>
          <w:lang w:val="fr-FR"/>
        </w:rPr>
        <w:t>Weerts</w:t>
      </w:r>
      <w:proofErr w:type="spellEnd"/>
      <w:r w:rsidRPr="001113CA">
        <w:rPr>
          <w:rFonts w:eastAsia="MS PGothic"/>
          <w:lang w:val="fr-FR"/>
        </w:rPr>
        <w:t xml:space="preserve"> et al., arXiv:1208.1402 [hep-ex].</w:t>
      </w:r>
    </w:p>
  </w:footnote>
  <w:footnote w:id="24">
    <w:p w14:paraId="5FDA6B9E" w14:textId="528810EA" w:rsidR="00882502" w:rsidRPr="001113CA" w:rsidRDefault="00882502" w:rsidP="00CF32DE">
      <w:pPr>
        <w:widowControl w:val="0"/>
        <w:autoSpaceDE w:val="0"/>
        <w:autoSpaceDN w:val="0"/>
        <w:adjustRightInd w:val="0"/>
        <w:ind w:left="564" w:right="78" w:hanging="339"/>
        <w:rPr>
          <w:lang w:val="en-US"/>
        </w:rPr>
      </w:pPr>
      <w:r>
        <w:rPr>
          <w:rStyle w:val="FootnoteReference"/>
        </w:rPr>
        <w:footnoteRef/>
      </w:r>
      <w:r>
        <w:t xml:space="preserve"> </w:t>
      </w:r>
      <w:r w:rsidRPr="0075329D">
        <w:rPr>
          <w:rFonts w:eastAsia="MS PGothic"/>
          <w:lang w:val="en-US"/>
        </w:rPr>
        <w:t xml:space="preserve">G. </w:t>
      </w:r>
      <w:proofErr w:type="spellStart"/>
      <w:r w:rsidRPr="0075329D">
        <w:rPr>
          <w:rFonts w:eastAsia="MS PGothic"/>
          <w:lang w:val="fr-FR"/>
        </w:rPr>
        <w:t>Aad</w:t>
      </w:r>
      <w:proofErr w:type="spellEnd"/>
      <w:r w:rsidRPr="0075329D">
        <w:rPr>
          <w:rFonts w:eastAsia="MS PGothic"/>
          <w:lang w:val="fr-FR"/>
        </w:rPr>
        <w:t xml:space="preserve"> et al. [</w:t>
      </w:r>
      <w:r w:rsidRPr="00861AE6">
        <w:rPr>
          <w:rFonts w:eastAsia="MS PGothic"/>
          <w:lang w:val="fr-FR"/>
        </w:rPr>
        <w:t xml:space="preserve">ATLAS Collaboration], JHEP 1304, </w:t>
      </w:r>
      <w:r w:rsidRPr="0075329D">
        <w:rPr>
          <w:rFonts w:eastAsia="MS PGothic"/>
          <w:lang w:val="fr-FR"/>
        </w:rPr>
        <w:t xml:space="preserve">075 (2013) [JHEP </w:t>
      </w:r>
      <w:r w:rsidRPr="00861AE6">
        <w:rPr>
          <w:rFonts w:eastAsia="MS PGothic"/>
          <w:lang w:val="fr-FR"/>
        </w:rPr>
        <w:t>1304, 075 (2013)] [arXiv</w:t>
      </w:r>
      <w:proofErr w:type="gramStart"/>
      <w:r w:rsidRPr="00861AE6">
        <w:rPr>
          <w:rFonts w:eastAsia="MS PGothic"/>
          <w:lang w:val="fr-FR"/>
        </w:rPr>
        <w:t>:1210.4491</w:t>
      </w:r>
      <w:proofErr w:type="gramEnd"/>
      <w:r w:rsidRPr="00861AE6">
        <w:rPr>
          <w:rFonts w:eastAsia="MS PGothic"/>
          <w:lang w:val="fr-FR"/>
        </w:rPr>
        <w:t xml:space="preserve"> [hep-ex]].</w:t>
      </w:r>
    </w:p>
  </w:footnote>
  <w:footnote w:id="25">
    <w:p w14:paraId="16F832A4" w14:textId="178D048A" w:rsidR="00882502" w:rsidRPr="001113CA" w:rsidRDefault="00882502" w:rsidP="00CF32DE">
      <w:pPr>
        <w:widowControl w:val="0"/>
        <w:autoSpaceDE w:val="0"/>
        <w:autoSpaceDN w:val="0"/>
        <w:adjustRightInd w:val="0"/>
        <w:ind w:left="225"/>
        <w:rPr>
          <w:lang w:val="en-US"/>
        </w:rPr>
      </w:pPr>
      <w:r>
        <w:rPr>
          <w:rStyle w:val="FootnoteReference"/>
        </w:rPr>
        <w:footnoteRef/>
      </w:r>
      <w:r>
        <w:t xml:space="preserve"> </w:t>
      </w:r>
      <w:r w:rsidRPr="0075329D">
        <w:rPr>
          <w:rFonts w:eastAsia="MS PGothic"/>
          <w:lang w:val="en-US"/>
        </w:rPr>
        <w:t xml:space="preserve">L. Randall and R. </w:t>
      </w:r>
      <w:proofErr w:type="spellStart"/>
      <w:r w:rsidRPr="00861AE6">
        <w:rPr>
          <w:rFonts w:eastAsia="MS PGothic"/>
          <w:lang w:val="en-US"/>
        </w:rPr>
        <w:t>Sundrum</w:t>
      </w:r>
      <w:proofErr w:type="spellEnd"/>
      <w:r w:rsidRPr="00861AE6">
        <w:rPr>
          <w:rFonts w:eastAsia="MS PGothic"/>
          <w:lang w:val="en-US"/>
        </w:rPr>
        <w:t xml:space="preserve">, Phys. Rev. </w:t>
      </w:r>
      <w:proofErr w:type="spellStart"/>
      <w:r w:rsidRPr="0075329D">
        <w:rPr>
          <w:rFonts w:eastAsia="MS PGothic"/>
          <w:lang w:val="en-US"/>
        </w:rPr>
        <w:t>Lett</w:t>
      </w:r>
      <w:proofErr w:type="spellEnd"/>
      <w:r w:rsidRPr="0075329D">
        <w:rPr>
          <w:rFonts w:eastAsia="MS PGothic"/>
          <w:lang w:val="en-US"/>
        </w:rPr>
        <w:t xml:space="preserve">. </w:t>
      </w:r>
      <w:proofErr w:type="gramStart"/>
      <w:r w:rsidRPr="0075329D">
        <w:rPr>
          <w:rFonts w:eastAsia="MS PGothic"/>
          <w:lang w:val="en-US"/>
        </w:rPr>
        <w:t>83, 4690 (1999) [</w:t>
      </w:r>
      <w:proofErr w:type="spellStart"/>
      <w:r w:rsidRPr="00861AE6">
        <w:rPr>
          <w:rFonts w:eastAsia="MS PGothic"/>
          <w:lang w:val="en-US"/>
        </w:rPr>
        <w:t>hep-th</w:t>
      </w:r>
      <w:proofErr w:type="spellEnd"/>
      <w:r w:rsidRPr="00861AE6">
        <w:rPr>
          <w:rFonts w:eastAsia="MS PGothic"/>
          <w:lang w:val="en-US"/>
        </w:rPr>
        <w:t>/9906064].</w:t>
      </w:r>
      <w:proofErr w:type="gramEnd"/>
    </w:p>
  </w:footnote>
  <w:footnote w:id="26">
    <w:p w14:paraId="11943593" w14:textId="155FE18F" w:rsidR="00882502" w:rsidRPr="00CF32DE" w:rsidRDefault="00882502">
      <w:pPr>
        <w:pStyle w:val="FootnoteText"/>
        <w:rPr>
          <w:lang w:val="en-US"/>
        </w:rPr>
      </w:pPr>
      <w:r>
        <w:rPr>
          <w:rStyle w:val="FootnoteReference"/>
        </w:rPr>
        <w:footnoteRef/>
      </w:r>
      <w:r>
        <w:t xml:space="preserve"> </w:t>
      </w:r>
      <w:r w:rsidRPr="00CF32DE">
        <w:rPr>
          <w:rFonts w:cs="Times New Roman"/>
          <w:sz w:val="22"/>
          <w:szCs w:val="22"/>
        </w:rPr>
        <w:t xml:space="preserve">E. </w:t>
      </w:r>
      <w:proofErr w:type="spellStart"/>
      <w:r w:rsidRPr="00CF32DE">
        <w:rPr>
          <w:rFonts w:cs="Times New Roman"/>
          <w:sz w:val="22"/>
          <w:szCs w:val="22"/>
        </w:rPr>
        <w:t>Eichten</w:t>
      </w:r>
      <w:proofErr w:type="spellEnd"/>
      <w:r w:rsidRPr="00CF32DE">
        <w:rPr>
          <w:rFonts w:cs="Times New Roman"/>
          <w:sz w:val="22"/>
          <w:szCs w:val="22"/>
        </w:rPr>
        <w:t xml:space="preserve"> and A. Martin, “The </w:t>
      </w:r>
      <w:proofErr w:type="spellStart"/>
      <w:r w:rsidRPr="00CF32DE">
        <w:rPr>
          <w:rFonts w:cs="Times New Roman"/>
          <w:sz w:val="22"/>
          <w:szCs w:val="22"/>
        </w:rPr>
        <w:t>Muon</w:t>
      </w:r>
      <w:proofErr w:type="spellEnd"/>
      <w:r w:rsidRPr="00CF32DE">
        <w:rPr>
          <w:rFonts w:cs="Times New Roman"/>
          <w:sz w:val="22"/>
          <w:szCs w:val="22"/>
        </w:rPr>
        <w:t xml:space="preserve"> Collider as a H/A Factory,” arXiv:1306.2609 [hep-</w:t>
      </w:r>
      <w:proofErr w:type="spellStart"/>
      <w:r w:rsidRPr="00CF32DE">
        <w:rPr>
          <w:rFonts w:cs="Times New Roman"/>
          <w:sz w:val="22"/>
          <w:szCs w:val="22"/>
        </w:rPr>
        <w:t>ph</w:t>
      </w:r>
      <w:proofErr w:type="spellEnd"/>
      <w:r w:rsidRPr="00CF32DE">
        <w:rPr>
          <w:rFonts w:cs="Times New Roman"/>
          <w:sz w:val="22"/>
          <w:szCs w:val="22"/>
        </w:rPr>
        <w:t>]</w:t>
      </w:r>
    </w:p>
  </w:footnote>
  <w:footnote w:id="27">
    <w:p w14:paraId="03AD26DE" w14:textId="2CFFDC52" w:rsidR="00882502" w:rsidRPr="00884D04" w:rsidRDefault="00882502" w:rsidP="00884D04">
      <w:pPr>
        <w:widowControl w:val="0"/>
        <w:autoSpaceDE w:val="0"/>
        <w:autoSpaceDN w:val="0"/>
        <w:adjustRightInd w:val="0"/>
        <w:rPr>
          <w:lang w:val="en-US"/>
        </w:rPr>
      </w:pPr>
      <w:r>
        <w:rPr>
          <w:rStyle w:val="FootnoteReference"/>
        </w:rPr>
        <w:footnoteRef/>
      </w:r>
      <w:r>
        <w:t xml:space="preserve">  </w:t>
      </w:r>
      <w:r w:rsidRPr="00884D04">
        <w:rPr>
          <w:rFonts w:eastAsia="MS PGothic"/>
          <w:lang w:val="fr-FR"/>
        </w:rPr>
        <w:t xml:space="preserve">P. de Jong, arXiv:1211.3887 [hep-ex]. </w:t>
      </w:r>
    </w:p>
  </w:footnote>
  <w:footnote w:id="28">
    <w:p w14:paraId="2B8228DD" w14:textId="6EB40AE8" w:rsidR="00882502" w:rsidRPr="00884D04" w:rsidRDefault="00882502">
      <w:pPr>
        <w:pStyle w:val="FootnoteText"/>
        <w:rPr>
          <w:sz w:val="22"/>
          <w:szCs w:val="22"/>
          <w:lang w:val="en-US"/>
        </w:rPr>
      </w:pPr>
      <w:r w:rsidRPr="00884D04">
        <w:rPr>
          <w:rStyle w:val="FootnoteReference"/>
          <w:sz w:val="22"/>
          <w:szCs w:val="22"/>
        </w:rPr>
        <w:footnoteRef/>
      </w:r>
      <w:r w:rsidRPr="00884D04">
        <w:rPr>
          <w:sz w:val="22"/>
          <w:szCs w:val="22"/>
        </w:rPr>
        <w:t xml:space="preserve"> </w:t>
      </w:r>
      <w:r>
        <w:rPr>
          <w:sz w:val="22"/>
          <w:szCs w:val="22"/>
        </w:rPr>
        <w:t xml:space="preserve"> </w:t>
      </w:r>
      <w:r w:rsidRPr="00884D04">
        <w:rPr>
          <w:rFonts w:eastAsia="MS PGothic"/>
          <w:sz w:val="22"/>
          <w:szCs w:val="22"/>
          <w:lang w:val="fr-FR"/>
        </w:rPr>
        <w:t xml:space="preserve">O. </w:t>
      </w:r>
      <w:proofErr w:type="spellStart"/>
      <w:r w:rsidRPr="00884D04">
        <w:rPr>
          <w:rFonts w:eastAsia="MS PGothic"/>
          <w:sz w:val="22"/>
          <w:szCs w:val="22"/>
          <w:lang w:val="fr-FR"/>
        </w:rPr>
        <w:t>Buchmueller</w:t>
      </w:r>
      <w:proofErr w:type="spellEnd"/>
      <w:r w:rsidRPr="00884D04">
        <w:rPr>
          <w:rFonts w:eastAsia="MS PGothic"/>
          <w:sz w:val="22"/>
          <w:szCs w:val="22"/>
          <w:lang w:val="fr-FR"/>
        </w:rPr>
        <w:t xml:space="preserve">, R. </w:t>
      </w:r>
      <w:proofErr w:type="spellStart"/>
      <w:r w:rsidRPr="00884D04">
        <w:rPr>
          <w:rFonts w:eastAsia="MS PGothic"/>
          <w:sz w:val="22"/>
          <w:szCs w:val="22"/>
          <w:lang w:val="fr-FR"/>
        </w:rPr>
        <w:t>Cavanaugh</w:t>
      </w:r>
      <w:proofErr w:type="spellEnd"/>
      <w:r w:rsidRPr="00884D04">
        <w:rPr>
          <w:rFonts w:eastAsia="MS PGothic"/>
          <w:sz w:val="22"/>
          <w:szCs w:val="22"/>
          <w:lang w:val="fr-FR"/>
        </w:rPr>
        <w:t xml:space="preserve">, M. Citron, A. De </w:t>
      </w:r>
      <w:proofErr w:type="spellStart"/>
      <w:r w:rsidRPr="00884D04">
        <w:rPr>
          <w:rFonts w:eastAsia="MS PGothic"/>
          <w:sz w:val="22"/>
          <w:szCs w:val="22"/>
          <w:lang w:val="fr-FR"/>
        </w:rPr>
        <w:t>Roeck</w:t>
      </w:r>
      <w:proofErr w:type="spellEnd"/>
      <w:r w:rsidRPr="00884D04">
        <w:rPr>
          <w:rFonts w:eastAsia="MS PGothic"/>
          <w:sz w:val="22"/>
          <w:szCs w:val="22"/>
          <w:lang w:val="fr-FR"/>
        </w:rPr>
        <w:t xml:space="preserve">, M. J. Dolan, J. R. Ellis, H. </w:t>
      </w:r>
      <w:proofErr w:type="spellStart"/>
      <w:r w:rsidRPr="00884D04">
        <w:rPr>
          <w:rFonts w:eastAsia="MS PGothic"/>
          <w:sz w:val="22"/>
          <w:szCs w:val="22"/>
          <w:lang w:val="fr-FR"/>
        </w:rPr>
        <w:t>Flacher</w:t>
      </w:r>
      <w:proofErr w:type="spellEnd"/>
      <w:r w:rsidRPr="00884D04">
        <w:rPr>
          <w:rFonts w:eastAsia="MS PGothic"/>
          <w:sz w:val="22"/>
          <w:szCs w:val="22"/>
          <w:lang w:val="fr-FR"/>
        </w:rPr>
        <w:t xml:space="preserve"> and S. </w:t>
      </w:r>
      <w:proofErr w:type="spellStart"/>
      <w:r w:rsidRPr="00884D04">
        <w:rPr>
          <w:rFonts w:eastAsia="MS PGothic"/>
          <w:sz w:val="22"/>
          <w:szCs w:val="22"/>
          <w:lang w:val="fr-FR"/>
        </w:rPr>
        <w:t>Heinemeyer</w:t>
      </w:r>
      <w:proofErr w:type="spellEnd"/>
      <w:r w:rsidRPr="00884D04">
        <w:rPr>
          <w:rFonts w:eastAsia="MS PGothic"/>
          <w:sz w:val="22"/>
          <w:szCs w:val="22"/>
          <w:lang w:val="fr-FR"/>
        </w:rPr>
        <w:t xml:space="preserve"> et </w:t>
      </w:r>
      <w:proofErr w:type="gramStart"/>
      <w:r w:rsidRPr="00884D04">
        <w:rPr>
          <w:rFonts w:eastAsia="MS PGothic"/>
          <w:sz w:val="22"/>
          <w:szCs w:val="22"/>
          <w:lang w:val="fr-FR"/>
        </w:rPr>
        <w:t>al.,</w:t>
      </w:r>
      <w:proofErr w:type="gramEnd"/>
      <w:r w:rsidRPr="00884D04">
        <w:rPr>
          <w:rFonts w:eastAsia="MS PGothic"/>
          <w:sz w:val="22"/>
          <w:szCs w:val="22"/>
          <w:lang w:val="fr-FR"/>
        </w:rPr>
        <w:t xml:space="preserve"> </w:t>
      </w:r>
      <w:proofErr w:type="spellStart"/>
      <w:r w:rsidRPr="00884D04">
        <w:rPr>
          <w:rFonts w:eastAsia="MS PGothic"/>
          <w:sz w:val="22"/>
          <w:szCs w:val="22"/>
          <w:lang w:val="fr-FR"/>
        </w:rPr>
        <w:t>Eur</w:t>
      </w:r>
      <w:proofErr w:type="spellEnd"/>
      <w:r w:rsidRPr="00884D04">
        <w:rPr>
          <w:rFonts w:eastAsia="MS PGothic"/>
          <w:sz w:val="22"/>
          <w:szCs w:val="22"/>
          <w:lang w:val="fr-FR"/>
        </w:rPr>
        <w:t xml:space="preserve">. </w:t>
      </w:r>
      <w:r w:rsidRPr="00884D04">
        <w:rPr>
          <w:rFonts w:eastAsia="MS PGothic"/>
          <w:sz w:val="22"/>
          <w:szCs w:val="22"/>
          <w:lang w:val="en-US"/>
        </w:rPr>
        <w:t>Phys. J. C 72, 2243 (2012) [arXiv</w:t>
      </w:r>
      <w:proofErr w:type="gramStart"/>
      <w:r w:rsidRPr="00884D04">
        <w:rPr>
          <w:rFonts w:eastAsia="MS PGothic"/>
          <w:sz w:val="22"/>
          <w:szCs w:val="22"/>
          <w:lang w:val="en-US"/>
        </w:rPr>
        <w:t>:1207.7315</w:t>
      </w:r>
      <w:proofErr w:type="gramEnd"/>
      <w:r w:rsidRPr="00884D04">
        <w:rPr>
          <w:rFonts w:eastAsia="MS PGothic"/>
          <w:sz w:val="22"/>
          <w:szCs w:val="22"/>
          <w:lang w:val="en-US"/>
        </w:rPr>
        <w:t xml:space="preserve"> [</w:t>
      </w:r>
      <w:proofErr w:type="spellStart"/>
      <w:r w:rsidRPr="00884D04">
        <w:rPr>
          <w:rFonts w:eastAsia="MS PGothic"/>
          <w:sz w:val="22"/>
          <w:szCs w:val="22"/>
          <w:lang w:val="en-US"/>
        </w:rPr>
        <w:t>hep-ph</w:t>
      </w:r>
      <w:proofErr w:type="spellEnd"/>
      <w:r w:rsidRPr="00884D04">
        <w:rPr>
          <w:rFonts w:eastAsia="MS PGothic"/>
          <w:sz w:val="22"/>
          <w:szCs w:val="22"/>
          <w:lang w:val="en-US"/>
        </w:rPr>
        <w:t>]].</w:t>
      </w:r>
    </w:p>
  </w:footnote>
  <w:footnote w:id="29">
    <w:p w14:paraId="0BCC325A" w14:textId="1CF041C9" w:rsidR="00882502" w:rsidRPr="00884D04" w:rsidRDefault="00882502">
      <w:pPr>
        <w:pStyle w:val="FootnoteText"/>
        <w:rPr>
          <w:sz w:val="22"/>
          <w:szCs w:val="22"/>
          <w:lang w:val="en-US"/>
        </w:rPr>
      </w:pPr>
      <w:r w:rsidRPr="00884D04">
        <w:rPr>
          <w:rStyle w:val="FootnoteReference"/>
          <w:sz w:val="22"/>
          <w:szCs w:val="22"/>
        </w:rPr>
        <w:footnoteRef/>
      </w:r>
      <w:r w:rsidRPr="00884D04">
        <w:rPr>
          <w:sz w:val="22"/>
          <w:szCs w:val="22"/>
        </w:rPr>
        <w:t xml:space="preserve"> </w:t>
      </w:r>
      <w:r w:rsidRPr="00884D04">
        <w:rPr>
          <w:rFonts w:eastAsia="MS PGothic"/>
          <w:sz w:val="22"/>
          <w:szCs w:val="22"/>
          <w:lang w:val="en-US"/>
        </w:rPr>
        <w:t xml:space="preserve"> C. </w:t>
      </w:r>
      <w:proofErr w:type="spellStart"/>
      <w:r w:rsidRPr="00884D04">
        <w:rPr>
          <w:rFonts w:eastAsia="MS PGothic"/>
          <w:sz w:val="22"/>
          <w:szCs w:val="22"/>
          <w:lang w:val="en-US"/>
        </w:rPr>
        <w:t>Beskidt</w:t>
      </w:r>
      <w:proofErr w:type="spellEnd"/>
      <w:r w:rsidRPr="00884D04">
        <w:rPr>
          <w:rFonts w:eastAsia="MS PGothic"/>
          <w:sz w:val="22"/>
          <w:szCs w:val="22"/>
          <w:lang w:val="en-US"/>
        </w:rPr>
        <w:t xml:space="preserve">, W. de Boer, D. I. </w:t>
      </w:r>
      <w:proofErr w:type="spellStart"/>
      <w:r w:rsidRPr="00884D04">
        <w:rPr>
          <w:rFonts w:eastAsia="MS PGothic"/>
          <w:sz w:val="22"/>
          <w:szCs w:val="22"/>
          <w:lang w:val="en-US"/>
        </w:rPr>
        <w:t>Kazakov</w:t>
      </w:r>
      <w:proofErr w:type="spellEnd"/>
      <w:r w:rsidRPr="00884D04">
        <w:rPr>
          <w:rFonts w:eastAsia="MS PGothic"/>
          <w:sz w:val="22"/>
          <w:szCs w:val="22"/>
          <w:lang w:val="en-US"/>
        </w:rPr>
        <w:t xml:space="preserve"> and F. </w:t>
      </w:r>
      <w:proofErr w:type="spellStart"/>
      <w:r w:rsidRPr="00884D04">
        <w:rPr>
          <w:rFonts w:eastAsia="MS PGothic"/>
          <w:sz w:val="22"/>
          <w:szCs w:val="22"/>
          <w:lang w:val="en-US"/>
        </w:rPr>
        <w:t>Ratnikov</w:t>
      </w:r>
      <w:proofErr w:type="spellEnd"/>
      <w:r w:rsidRPr="00884D04">
        <w:rPr>
          <w:rFonts w:eastAsia="MS PGothic"/>
          <w:sz w:val="22"/>
          <w:szCs w:val="22"/>
          <w:lang w:val="en-US"/>
        </w:rPr>
        <w:t>, Eur. Phys. J. C 72, 2166 (2012) [arXiv</w:t>
      </w:r>
      <w:proofErr w:type="gramStart"/>
      <w:r w:rsidRPr="00884D04">
        <w:rPr>
          <w:rFonts w:eastAsia="MS PGothic"/>
          <w:sz w:val="22"/>
          <w:szCs w:val="22"/>
          <w:lang w:val="en-US"/>
        </w:rPr>
        <w:t>:1207.3185</w:t>
      </w:r>
      <w:proofErr w:type="gramEnd"/>
      <w:r w:rsidRPr="00884D04">
        <w:rPr>
          <w:rFonts w:eastAsia="MS PGothic"/>
          <w:sz w:val="22"/>
          <w:szCs w:val="22"/>
          <w:lang w:val="en-US"/>
        </w:rPr>
        <w:t xml:space="preserve"> [</w:t>
      </w:r>
      <w:proofErr w:type="spellStart"/>
      <w:r w:rsidRPr="00884D04">
        <w:rPr>
          <w:rFonts w:eastAsia="MS PGothic"/>
          <w:sz w:val="22"/>
          <w:szCs w:val="22"/>
          <w:lang w:val="en-US"/>
        </w:rPr>
        <w:t>hep-ph</w:t>
      </w:r>
      <w:proofErr w:type="spellEnd"/>
      <w:r w:rsidRPr="00884D04">
        <w:rPr>
          <w:rFonts w:eastAsia="MS PGothic"/>
          <w:sz w:val="22"/>
          <w:szCs w:val="22"/>
          <w:lang w:val="en-US"/>
        </w:rPr>
        <w:t>]].</w:t>
      </w:r>
    </w:p>
  </w:footnote>
  <w:footnote w:id="30">
    <w:p w14:paraId="21E65930" w14:textId="0355B5E8" w:rsidR="00882502" w:rsidRPr="00884D04" w:rsidRDefault="00882502" w:rsidP="00884D04">
      <w:pPr>
        <w:widowControl w:val="0"/>
        <w:autoSpaceDE w:val="0"/>
        <w:autoSpaceDN w:val="0"/>
        <w:adjustRightInd w:val="0"/>
        <w:ind w:left="116"/>
        <w:rPr>
          <w:lang w:val="en-US"/>
        </w:rPr>
      </w:pPr>
      <w:r w:rsidRPr="00884D04">
        <w:rPr>
          <w:rStyle w:val="FootnoteReference"/>
        </w:rPr>
        <w:footnoteRef/>
      </w:r>
      <w:r w:rsidRPr="00884D04">
        <w:t xml:space="preserve"> </w:t>
      </w:r>
      <w:r>
        <w:t xml:space="preserve"> </w:t>
      </w:r>
      <w:r w:rsidRPr="00884D04">
        <w:rPr>
          <w:rFonts w:eastAsia="MS PGothic"/>
          <w:lang w:val="en-US"/>
        </w:rPr>
        <w:t xml:space="preserve">A. </w:t>
      </w:r>
      <w:proofErr w:type="spellStart"/>
      <w:r w:rsidRPr="00884D04">
        <w:rPr>
          <w:rFonts w:eastAsia="MS PGothic"/>
          <w:lang w:val="en-US"/>
        </w:rPr>
        <w:t>Pich</w:t>
      </w:r>
      <w:proofErr w:type="spellEnd"/>
      <w:r w:rsidRPr="00884D04">
        <w:rPr>
          <w:rFonts w:eastAsia="MS PGothic"/>
          <w:lang w:val="en-US"/>
        </w:rPr>
        <w:t xml:space="preserve">, I. </w:t>
      </w:r>
      <w:proofErr w:type="spellStart"/>
      <w:r w:rsidRPr="00884D04">
        <w:rPr>
          <w:rFonts w:eastAsia="MS PGothic"/>
          <w:lang w:val="en-US"/>
        </w:rPr>
        <w:t>Rosell</w:t>
      </w:r>
      <w:proofErr w:type="spellEnd"/>
      <w:r w:rsidRPr="00884D04">
        <w:rPr>
          <w:rFonts w:eastAsia="MS PGothic"/>
          <w:lang w:val="en-US"/>
        </w:rPr>
        <w:t xml:space="preserve"> and J. J. </w:t>
      </w:r>
      <w:proofErr w:type="spellStart"/>
      <w:r w:rsidRPr="00884D04">
        <w:rPr>
          <w:rFonts w:eastAsia="MS PGothic"/>
          <w:lang w:val="en-US"/>
        </w:rPr>
        <w:t>Sanz-Cillero</w:t>
      </w:r>
      <w:proofErr w:type="spellEnd"/>
      <w:r w:rsidRPr="00884D04">
        <w:rPr>
          <w:rFonts w:eastAsia="MS PGothic"/>
          <w:lang w:val="en-US"/>
        </w:rPr>
        <w:t>, arXiv</w:t>
      </w:r>
      <w:proofErr w:type="gramStart"/>
      <w:r w:rsidRPr="00884D04">
        <w:rPr>
          <w:rFonts w:eastAsia="MS PGothic"/>
          <w:lang w:val="en-US"/>
        </w:rPr>
        <w:t>:1212.6769</w:t>
      </w:r>
      <w:proofErr w:type="gramEnd"/>
      <w:r w:rsidRPr="00884D04">
        <w:rPr>
          <w:rFonts w:eastAsia="MS PGothic"/>
          <w:lang w:val="en-US"/>
        </w:rPr>
        <w:t xml:space="preserve"> [</w:t>
      </w:r>
      <w:proofErr w:type="spellStart"/>
      <w:r w:rsidRPr="00884D04">
        <w:rPr>
          <w:rFonts w:eastAsia="MS PGothic"/>
          <w:lang w:val="en-US"/>
        </w:rPr>
        <w:t>hep-ph</w:t>
      </w:r>
      <w:proofErr w:type="spellEnd"/>
      <w:r w:rsidRPr="00884D04">
        <w:rPr>
          <w:rFonts w:eastAsia="MS PGothic"/>
          <w:lang w:val="en-US"/>
        </w:rPr>
        <w:t>].</w:t>
      </w:r>
    </w:p>
  </w:footnote>
  <w:footnote w:id="31">
    <w:p w14:paraId="6DDBAC3F" w14:textId="684666BF" w:rsidR="00882502" w:rsidRPr="00884D04" w:rsidRDefault="00882502" w:rsidP="00884D04">
      <w:pPr>
        <w:widowControl w:val="0"/>
        <w:autoSpaceDE w:val="0"/>
        <w:autoSpaceDN w:val="0"/>
        <w:adjustRightInd w:val="0"/>
        <w:ind w:left="564" w:right="78" w:hanging="448"/>
        <w:rPr>
          <w:lang w:val="en-US"/>
        </w:rPr>
      </w:pPr>
      <w:r w:rsidRPr="00884D04">
        <w:rPr>
          <w:rStyle w:val="FootnoteReference"/>
        </w:rPr>
        <w:footnoteRef/>
      </w:r>
      <w:r w:rsidRPr="00884D04">
        <w:t xml:space="preserve"> </w:t>
      </w:r>
      <w:r w:rsidRPr="00884D04">
        <w:rPr>
          <w:rFonts w:eastAsia="MS PGothic"/>
          <w:lang w:val="en-US"/>
        </w:rPr>
        <w:t xml:space="preserve"> </w:t>
      </w:r>
      <w:proofErr w:type="gramStart"/>
      <w:r w:rsidRPr="00884D04">
        <w:rPr>
          <w:rFonts w:eastAsia="MS PGothic"/>
          <w:lang w:val="en-US"/>
        </w:rPr>
        <w:t>C. T. Hill and E. H. Simmons, Phys. Rept. 381, 235 (2003) [Erratum-ibid. 390, 553 (2004)] [</w:t>
      </w:r>
      <w:proofErr w:type="spellStart"/>
      <w:r w:rsidRPr="00884D04">
        <w:rPr>
          <w:rFonts w:eastAsia="MS PGothic"/>
          <w:lang w:val="en-US"/>
        </w:rPr>
        <w:t>hep-ph</w:t>
      </w:r>
      <w:proofErr w:type="spellEnd"/>
      <w:r w:rsidRPr="00884D04">
        <w:rPr>
          <w:rFonts w:eastAsia="MS PGothic"/>
          <w:lang w:val="en-US"/>
        </w:rPr>
        <w:t>/0203079].</w:t>
      </w:r>
      <w:proofErr w:type="gramEnd"/>
    </w:p>
  </w:footnote>
  <w:footnote w:id="32">
    <w:p w14:paraId="748018DB" w14:textId="76BDE5F6" w:rsidR="00882502" w:rsidRPr="00884D04" w:rsidRDefault="00882502" w:rsidP="00884D04">
      <w:pPr>
        <w:widowControl w:val="0"/>
        <w:autoSpaceDE w:val="0"/>
        <w:autoSpaceDN w:val="0"/>
        <w:adjustRightInd w:val="0"/>
        <w:ind w:left="116" w:right="81"/>
        <w:rPr>
          <w:rFonts w:eastAsia="MS PGothic"/>
          <w:lang w:val="en-US"/>
        </w:rPr>
      </w:pPr>
      <w:r w:rsidRPr="00884D04">
        <w:rPr>
          <w:rStyle w:val="FootnoteReference"/>
        </w:rPr>
        <w:footnoteRef/>
      </w:r>
      <w:r w:rsidRPr="00884D04">
        <w:t xml:space="preserve"> </w:t>
      </w:r>
      <w:r w:rsidRPr="00884D04">
        <w:rPr>
          <w:rFonts w:eastAsia="MS PGothic"/>
          <w:lang w:val="en-US"/>
        </w:rPr>
        <w:t xml:space="preserve"> T. </w:t>
      </w:r>
      <w:proofErr w:type="spellStart"/>
      <w:r w:rsidRPr="00884D04">
        <w:rPr>
          <w:rFonts w:eastAsia="MS PGothic"/>
          <w:lang w:val="en-US"/>
        </w:rPr>
        <w:t>Appelquist</w:t>
      </w:r>
      <w:proofErr w:type="spellEnd"/>
      <w:r w:rsidRPr="00884D04">
        <w:rPr>
          <w:rFonts w:eastAsia="MS PGothic"/>
          <w:lang w:val="en-US"/>
        </w:rPr>
        <w:t xml:space="preserve"> and F. </w:t>
      </w:r>
      <w:proofErr w:type="spellStart"/>
      <w:r w:rsidRPr="00884D04">
        <w:rPr>
          <w:rFonts w:eastAsia="MS PGothic"/>
          <w:lang w:val="en-US"/>
        </w:rPr>
        <w:t>Sannino</w:t>
      </w:r>
      <w:proofErr w:type="spellEnd"/>
      <w:r w:rsidRPr="00884D04">
        <w:rPr>
          <w:rFonts w:eastAsia="MS PGothic"/>
          <w:lang w:val="en-US"/>
        </w:rPr>
        <w:t>, Phys. Rev. D 59, 067702 (1999) [</w:t>
      </w:r>
      <w:proofErr w:type="spellStart"/>
      <w:r w:rsidRPr="00884D04">
        <w:rPr>
          <w:rFonts w:eastAsia="MS PGothic"/>
          <w:lang w:val="en-US"/>
        </w:rPr>
        <w:t>hep-ph</w:t>
      </w:r>
      <w:proofErr w:type="spellEnd"/>
      <w:r w:rsidRPr="00884D04">
        <w:rPr>
          <w:rFonts w:eastAsia="MS PGothic"/>
          <w:lang w:val="en-US"/>
        </w:rPr>
        <w:t>/9806409].</w:t>
      </w:r>
    </w:p>
    <w:p w14:paraId="021D159E" w14:textId="71468377" w:rsidR="00882502" w:rsidRPr="00884D04" w:rsidRDefault="00882502" w:rsidP="00884D04">
      <w:pPr>
        <w:pStyle w:val="FootnoteText"/>
        <w:rPr>
          <w:sz w:val="22"/>
          <w:szCs w:val="22"/>
          <w:lang w:val="en-US"/>
        </w:rPr>
      </w:pPr>
      <w:r w:rsidRPr="00884D04">
        <w:rPr>
          <w:rFonts w:eastAsia="MS PGothic"/>
          <w:sz w:val="22"/>
          <w:szCs w:val="22"/>
          <w:lang w:val="en-US"/>
        </w:rPr>
        <w:t xml:space="preserve">S. </w:t>
      </w:r>
      <w:proofErr w:type="spellStart"/>
      <w:r w:rsidRPr="00884D04">
        <w:rPr>
          <w:rFonts w:eastAsia="MS PGothic"/>
          <w:sz w:val="22"/>
          <w:szCs w:val="22"/>
          <w:lang w:val="en-US"/>
        </w:rPr>
        <w:t>Matsuzaki</w:t>
      </w:r>
      <w:proofErr w:type="spellEnd"/>
      <w:r w:rsidRPr="00884D04">
        <w:rPr>
          <w:rFonts w:eastAsia="MS PGothic"/>
          <w:sz w:val="22"/>
          <w:szCs w:val="22"/>
          <w:lang w:val="en-US"/>
        </w:rPr>
        <w:t>, arXiv</w:t>
      </w:r>
      <w:proofErr w:type="gramStart"/>
      <w:r w:rsidRPr="00884D04">
        <w:rPr>
          <w:rFonts w:eastAsia="MS PGothic"/>
          <w:sz w:val="22"/>
          <w:szCs w:val="22"/>
          <w:lang w:val="en-US"/>
        </w:rPr>
        <w:t>:1304.4882</w:t>
      </w:r>
      <w:proofErr w:type="gramEnd"/>
      <w:r w:rsidRPr="00884D04">
        <w:rPr>
          <w:rFonts w:eastAsia="MS PGothic"/>
          <w:sz w:val="22"/>
          <w:szCs w:val="22"/>
          <w:lang w:val="en-US"/>
        </w:rPr>
        <w:t xml:space="preserve"> [</w:t>
      </w:r>
      <w:proofErr w:type="spellStart"/>
      <w:r w:rsidRPr="00884D04">
        <w:rPr>
          <w:rFonts w:eastAsia="MS PGothic"/>
          <w:sz w:val="22"/>
          <w:szCs w:val="22"/>
          <w:lang w:val="en-US"/>
        </w:rPr>
        <w:t>hep-ph</w:t>
      </w:r>
      <w:proofErr w:type="spellEnd"/>
      <w:r w:rsidRPr="00884D04">
        <w:rPr>
          <w:rFonts w:eastAsia="MS PGothic"/>
          <w:sz w:val="22"/>
          <w:szCs w:val="22"/>
          <w:lang w:val="en-US"/>
        </w:rPr>
        <w:t>].</w:t>
      </w:r>
    </w:p>
  </w:footnote>
  <w:footnote w:id="33">
    <w:p w14:paraId="334F2F81" w14:textId="66DFF419" w:rsidR="00882502" w:rsidRPr="00A217F1" w:rsidRDefault="00882502" w:rsidP="00A217F1">
      <w:pPr>
        <w:pStyle w:val="EndnoteText"/>
        <w:rPr>
          <w:lang w:val="en-US"/>
        </w:rPr>
      </w:pPr>
      <w:r>
        <w:rPr>
          <w:rStyle w:val="FootnoteReference"/>
        </w:rPr>
        <w:footnoteRef/>
      </w:r>
      <w:r>
        <w:t xml:space="preserve"> R. Raja, A. </w:t>
      </w:r>
      <w:proofErr w:type="spellStart"/>
      <w:r>
        <w:t>Tollestrup</w:t>
      </w:r>
      <w:proofErr w:type="spellEnd"/>
      <w:r>
        <w:t>, Phys.Rev.D58:013005</w:t>
      </w:r>
      <w:proofErr w:type="gramStart"/>
      <w:r>
        <w:t>,1998</w:t>
      </w:r>
      <w:proofErr w:type="gramEnd"/>
      <w:r>
        <w:t>.</w:t>
      </w:r>
    </w:p>
  </w:footnote>
  <w:footnote w:id="34">
    <w:p w14:paraId="7F773EE9" w14:textId="062005C4" w:rsidR="00882502" w:rsidRPr="00A217F1" w:rsidRDefault="00882502">
      <w:pPr>
        <w:pStyle w:val="FootnoteText"/>
        <w:rPr>
          <w:lang w:val="en-US"/>
        </w:rPr>
      </w:pPr>
      <w:r>
        <w:rPr>
          <w:rStyle w:val="FootnoteReference"/>
        </w:rPr>
        <w:footnoteRef/>
      </w:r>
      <w:r>
        <w:t xml:space="preserve"> A. Conway, H. Wenzel, </w:t>
      </w:r>
      <w:r w:rsidRPr="00322CA8">
        <w:t>arXiv</w:t>
      </w:r>
      <w:proofErr w:type="gramStart"/>
      <w:r w:rsidRPr="00322CA8">
        <w:t>:1304.5270</w:t>
      </w:r>
      <w:proofErr w:type="gramEnd"/>
      <w:r>
        <w:t>.</w:t>
      </w:r>
    </w:p>
  </w:footnote>
  <w:footnote w:id="35">
    <w:p w14:paraId="269BD101" w14:textId="59CFCE7A" w:rsidR="00882502" w:rsidRPr="00A217F1" w:rsidRDefault="00882502">
      <w:pPr>
        <w:pStyle w:val="FootnoteText"/>
        <w:rPr>
          <w:lang w:val="en-US"/>
        </w:rPr>
      </w:pPr>
      <w:r>
        <w:rPr>
          <w:rStyle w:val="FootnoteReference"/>
        </w:rPr>
        <w:footnoteRef/>
      </w:r>
      <w:r>
        <w:t xml:space="preserve"> T. Han, Zhen Liu</w:t>
      </w:r>
      <w:proofErr w:type="gramStart"/>
      <w:r>
        <w:t xml:space="preserve">,  </w:t>
      </w:r>
      <w:r w:rsidRPr="00121B3C">
        <w:t>arXiv:1210.7803</w:t>
      </w:r>
      <w:proofErr w:type="gramEnd"/>
      <w:r>
        <w:t>.</w:t>
      </w:r>
    </w:p>
  </w:footnote>
  <w:footnote w:id="36">
    <w:p w14:paraId="4E6E7B4D" w14:textId="7DB98FB1" w:rsidR="00882502" w:rsidRPr="004F505C" w:rsidRDefault="00882502" w:rsidP="004F505C">
      <w:pPr>
        <w:pStyle w:val="EndnoteText"/>
        <w:rPr>
          <w:sz w:val="22"/>
          <w:szCs w:val="22"/>
          <w:lang w:val="en-US"/>
        </w:rPr>
      </w:pPr>
      <w:r>
        <w:rPr>
          <w:rStyle w:val="FootnoteReference"/>
        </w:rPr>
        <w:footnoteRef/>
      </w:r>
      <w:r w:rsidRPr="00322CA8">
        <w:t xml:space="preserve"> </w:t>
      </w:r>
      <w:r w:rsidRPr="004F505C">
        <w:rPr>
          <w:sz w:val="22"/>
          <w:szCs w:val="22"/>
        </w:rPr>
        <w:t>ILC DBD, http://ific.uv.es/~fuster/DBD-Chapters</w:t>
      </w:r>
    </w:p>
  </w:footnote>
  <w:footnote w:id="37">
    <w:p w14:paraId="7FE2831F" w14:textId="4A0C674E" w:rsidR="00882502" w:rsidRPr="004F505C" w:rsidRDefault="00882502">
      <w:pPr>
        <w:pStyle w:val="FootnoteText"/>
        <w:rPr>
          <w:sz w:val="22"/>
          <w:szCs w:val="22"/>
          <w:lang w:val="en-US"/>
        </w:rPr>
      </w:pPr>
      <w:r w:rsidRPr="004F505C">
        <w:rPr>
          <w:rStyle w:val="FootnoteReference"/>
          <w:sz w:val="22"/>
          <w:szCs w:val="22"/>
        </w:rPr>
        <w:footnoteRef/>
      </w:r>
      <w:r w:rsidRPr="004F505C">
        <w:rPr>
          <w:sz w:val="22"/>
          <w:szCs w:val="22"/>
        </w:rPr>
        <w:t xml:space="preserve"> CLIC TDR, arXiv</w:t>
      </w:r>
      <w:proofErr w:type="gramStart"/>
      <w:r w:rsidRPr="004F505C">
        <w:rPr>
          <w:sz w:val="22"/>
          <w:szCs w:val="22"/>
        </w:rPr>
        <w:t>:1202.5940</w:t>
      </w:r>
      <w:proofErr w:type="gramEnd"/>
      <w:r w:rsidRPr="004F505C">
        <w:rPr>
          <w:sz w:val="22"/>
          <w:szCs w:val="22"/>
        </w:rPr>
        <w:t>.</w:t>
      </w:r>
    </w:p>
  </w:footnote>
  <w:footnote w:id="38">
    <w:p w14:paraId="6195ABAD" w14:textId="6E1A5024" w:rsidR="00882502" w:rsidRPr="00D72DEF" w:rsidRDefault="00882502" w:rsidP="00D72DEF">
      <w:pPr>
        <w:pStyle w:val="EndnoteText"/>
        <w:rPr>
          <w:lang w:val="en-US"/>
        </w:rPr>
      </w:pPr>
      <w:r w:rsidRPr="00D72DEF">
        <w:rPr>
          <w:rStyle w:val="FootnoteReference"/>
          <w:sz w:val="22"/>
          <w:szCs w:val="22"/>
        </w:rPr>
        <w:footnoteRef/>
      </w:r>
      <w:r w:rsidRPr="00D72DEF">
        <w:rPr>
          <w:sz w:val="22"/>
          <w:szCs w:val="22"/>
        </w:rPr>
        <w:t xml:space="preserve"> N. </w:t>
      </w:r>
      <w:proofErr w:type="spellStart"/>
      <w:r w:rsidRPr="00D72DEF">
        <w:rPr>
          <w:sz w:val="22"/>
          <w:szCs w:val="22"/>
        </w:rPr>
        <w:t>Terentiev</w:t>
      </w:r>
      <w:proofErr w:type="spellEnd"/>
      <w:r w:rsidRPr="00D72DEF">
        <w:rPr>
          <w:sz w:val="22"/>
          <w:szCs w:val="22"/>
        </w:rPr>
        <w:t xml:space="preserve"> </w:t>
      </w:r>
      <w:proofErr w:type="gramStart"/>
      <w:r w:rsidRPr="00D72DEF">
        <w:rPr>
          <w:sz w:val="22"/>
          <w:szCs w:val="22"/>
        </w:rPr>
        <w:t>et</w:t>
      </w:r>
      <w:proofErr w:type="gramEnd"/>
      <w:r w:rsidRPr="00D72DEF">
        <w:rPr>
          <w:sz w:val="22"/>
          <w:szCs w:val="22"/>
        </w:rPr>
        <w:t xml:space="preserve">. </w:t>
      </w:r>
      <w:proofErr w:type="gramStart"/>
      <w:r w:rsidRPr="00D72DEF">
        <w:rPr>
          <w:sz w:val="22"/>
          <w:szCs w:val="22"/>
        </w:rPr>
        <w:t xml:space="preserve">al., Phys. </w:t>
      </w:r>
      <w:proofErr w:type="spellStart"/>
      <w:r w:rsidRPr="00D72DEF">
        <w:rPr>
          <w:sz w:val="22"/>
          <w:szCs w:val="22"/>
        </w:rPr>
        <w:t>Procedia</w:t>
      </w:r>
      <w:proofErr w:type="spellEnd"/>
      <w:r w:rsidRPr="00D72DEF">
        <w:rPr>
          <w:sz w:val="22"/>
          <w:szCs w:val="22"/>
        </w:rPr>
        <w:t xml:space="preserve"> 10.1016.</w:t>
      </w:r>
      <w:proofErr w:type="gramEnd"/>
    </w:p>
  </w:footnote>
  <w:footnote w:id="39">
    <w:p w14:paraId="571D24DE" w14:textId="554D08F4" w:rsidR="00882502" w:rsidRPr="00D72DEF" w:rsidRDefault="00882502" w:rsidP="00D72DEF">
      <w:pPr>
        <w:pStyle w:val="EndnoteText"/>
        <w:rPr>
          <w:sz w:val="22"/>
          <w:szCs w:val="22"/>
          <w:lang w:val="en-US"/>
        </w:rPr>
      </w:pPr>
      <w:r>
        <w:rPr>
          <w:rStyle w:val="FootnoteReference"/>
        </w:rPr>
        <w:footnoteRef/>
      </w:r>
      <w:r>
        <w:t xml:space="preserve"> </w:t>
      </w:r>
      <w:r w:rsidRPr="00D72DEF">
        <w:rPr>
          <w:sz w:val="22"/>
          <w:szCs w:val="22"/>
        </w:rPr>
        <w:t>F. Simon, arXiv</w:t>
      </w:r>
      <w:proofErr w:type="gramStart"/>
      <w:r w:rsidRPr="00D72DEF">
        <w:rPr>
          <w:sz w:val="22"/>
          <w:szCs w:val="22"/>
        </w:rPr>
        <w:t>:1109.3143</w:t>
      </w:r>
      <w:proofErr w:type="gramEnd"/>
      <w:r w:rsidRPr="00D72DEF">
        <w:rPr>
          <w:sz w:val="22"/>
          <w:szCs w:val="22"/>
        </w:rPr>
        <w:t>.</w:t>
      </w:r>
    </w:p>
  </w:footnote>
  <w:footnote w:id="40">
    <w:p w14:paraId="7BB932F2" w14:textId="7413E137" w:rsidR="00882502" w:rsidRPr="00D50EBE" w:rsidRDefault="00882502">
      <w:pPr>
        <w:pStyle w:val="FootnoteText"/>
        <w:rPr>
          <w:sz w:val="22"/>
          <w:szCs w:val="22"/>
          <w:lang w:val="en-US"/>
        </w:rPr>
      </w:pPr>
      <w:r>
        <w:rPr>
          <w:rStyle w:val="FootnoteReference"/>
        </w:rPr>
        <w:footnoteRef/>
      </w:r>
      <w:r>
        <w:t xml:space="preserve"> </w:t>
      </w:r>
      <w:r w:rsidRPr="00D50EBE">
        <w:rPr>
          <w:sz w:val="22"/>
          <w:szCs w:val="22"/>
        </w:rPr>
        <w:t>R. Raja, JINST 7 (2012) P0401.</w:t>
      </w:r>
    </w:p>
  </w:footnote>
  <w:footnote w:id="41">
    <w:p w14:paraId="2F72D18F" w14:textId="1167CDCE" w:rsidR="00882502" w:rsidRPr="00D50EBE" w:rsidRDefault="00882502" w:rsidP="00D50EBE">
      <w:pPr>
        <w:pStyle w:val="FootnoteText"/>
        <w:jc w:val="both"/>
        <w:rPr>
          <w:rFonts w:cs="Times New Roman"/>
          <w:sz w:val="22"/>
          <w:szCs w:val="22"/>
          <w:lang w:val="en-US"/>
        </w:rPr>
      </w:pPr>
      <w:r>
        <w:rPr>
          <w:rStyle w:val="FootnoteReference"/>
        </w:rPr>
        <w:footnoteRef/>
      </w:r>
      <w:r>
        <w:t xml:space="preserve"> </w:t>
      </w:r>
      <w:r w:rsidRPr="00D50EBE">
        <w:rPr>
          <w:rFonts w:cs="Times New Roman"/>
          <w:sz w:val="22"/>
          <w:szCs w:val="22"/>
          <w:lang w:val="en-US"/>
        </w:rPr>
        <w:t xml:space="preserve">V.S. </w:t>
      </w:r>
      <w:proofErr w:type="spellStart"/>
      <w:r w:rsidRPr="00D50EBE">
        <w:rPr>
          <w:rFonts w:cs="Times New Roman"/>
          <w:sz w:val="22"/>
          <w:szCs w:val="22"/>
          <w:lang w:val="en-US"/>
        </w:rPr>
        <w:t>Morozov</w:t>
      </w:r>
      <w:proofErr w:type="spellEnd"/>
      <w:r w:rsidRPr="00D50EBE">
        <w:rPr>
          <w:rFonts w:cs="Times New Roman"/>
          <w:sz w:val="22"/>
          <w:szCs w:val="22"/>
          <w:lang w:val="en-US"/>
        </w:rPr>
        <w:t xml:space="preserve">, S.A. </w:t>
      </w:r>
      <w:proofErr w:type="spellStart"/>
      <w:r w:rsidRPr="00D50EBE">
        <w:rPr>
          <w:rFonts w:cs="Times New Roman"/>
          <w:sz w:val="22"/>
          <w:szCs w:val="22"/>
          <w:lang w:val="en-US"/>
        </w:rPr>
        <w:t>Bogacz</w:t>
      </w:r>
      <w:proofErr w:type="spellEnd"/>
      <w:r w:rsidRPr="00D50EBE">
        <w:rPr>
          <w:rFonts w:cs="Times New Roman"/>
          <w:sz w:val="22"/>
          <w:szCs w:val="22"/>
          <w:lang w:val="en-US"/>
        </w:rPr>
        <w:t xml:space="preserve">, Y.R. </w:t>
      </w:r>
      <w:proofErr w:type="spellStart"/>
      <w:r w:rsidRPr="00D50EBE">
        <w:rPr>
          <w:rFonts w:cs="Times New Roman"/>
          <w:sz w:val="22"/>
          <w:szCs w:val="22"/>
          <w:lang w:val="en-US"/>
        </w:rPr>
        <w:t>Roblin</w:t>
      </w:r>
      <w:proofErr w:type="spellEnd"/>
      <w:r w:rsidRPr="00D50EBE">
        <w:rPr>
          <w:rFonts w:cs="Times New Roman"/>
          <w:sz w:val="22"/>
          <w:szCs w:val="22"/>
          <w:lang w:val="en-US"/>
        </w:rPr>
        <w:t xml:space="preserve">, K.B. Beard “Linear Fixed-field </w:t>
      </w:r>
      <w:proofErr w:type="spellStart"/>
      <w:r w:rsidRPr="00D50EBE">
        <w:rPr>
          <w:rFonts w:cs="Times New Roman"/>
          <w:sz w:val="22"/>
          <w:szCs w:val="22"/>
          <w:lang w:val="en-US"/>
        </w:rPr>
        <w:t>Multipass</w:t>
      </w:r>
      <w:proofErr w:type="spellEnd"/>
      <w:r w:rsidRPr="00D50EBE">
        <w:rPr>
          <w:rFonts w:cs="Times New Roman"/>
          <w:sz w:val="22"/>
          <w:szCs w:val="22"/>
          <w:lang w:val="en-US"/>
        </w:rPr>
        <w:t xml:space="preserve"> Arcs for Recirculating Linear Accelerators”, </w:t>
      </w:r>
      <w:r w:rsidRPr="00D50EBE">
        <w:rPr>
          <w:rFonts w:cs="Times New Roman"/>
          <w:b/>
          <w:sz w:val="22"/>
          <w:szCs w:val="22"/>
          <w:lang w:val="en-US"/>
        </w:rPr>
        <w:t>Phys. Rev. ST-AB 15</w:t>
      </w:r>
      <w:r w:rsidRPr="00D50EBE">
        <w:rPr>
          <w:rFonts w:cs="Times New Roman"/>
          <w:sz w:val="22"/>
          <w:szCs w:val="22"/>
          <w:lang w:val="en-US"/>
        </w:rPr>
        <w:t>, 060101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FEDAB" w14:textId="6666F1FD" w:rsidR="00882502" w:rsidRDefault="00B43897">
    <w:pPr>
      <w:pStyle w:val="Header"/>
    </w:pPr>
    <w:r>
      <w:rPr>
        <w:noProof/>
      </w:rPr>
      <w:pict w14:anchorId="7D05E6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in;height:2in;z-index:-251655168;mso-wrap-edited:f;mso-position-horizontal:center;mso-position-horizontal-relative:margin;mso-position-vertical:center;mso-position-vertical-relative:margin" wrapcoords="11325 4162 112 4387 37 4725 637 5962 675 14962 412 16762 300 16762 37 16987 37 17100 20550 17100 20550 16987 20287 16762 20175 16762 19950 14962 19950 7762 21262 7650 21487 7425 21450 4387 11625 4162 11325 4162"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26BD4" w14:textId="4B033243" w:rsidR="00882502" w:rsidRPr="005E7DFC" w:rsidRDefault="00882502" w:rsidP="00FC7BEE">
    <w:pPr>
      <w:pStyle w:val="Heading1"/>
      <w:numPr>
        <w:ilvl w:val="0"/>
        <w:numId w:val="0"/>
      </w:numPr>
      <w:tabs>
        <w:tab w:val="left" w:pos="795"/>
        <w:tab w:val="center" w:pos="4400"/>
      </w:tabs>
      <w:rPr>
        <w:b w:val="0"/>
        <w:sz w:val="44"/>
      </w:rPr>
    </w:pPr>
    <w:r>
      <w:rPr>
        <w:b w:val="0"/>
        <w:sz w:val="44"/>
      </w:rPr>
      <w:tab/>
    </w:r>
    <w:r>
      <w:rPr>
        <w:b w:val="0"/>
        <w:sz w:val="44"/>
      </w:rPr>
      <w:tab/>
    </w:r>
    <w:r w:rsidR="00B43897">
      <w:rPr>
        <w:noProof/>
      </w:rPr>
      <w:pict w14:anchorId="74C03E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6in;height:2in;z-index:-251657216;mso-wrap-edited:f;mso-position-horizontal:center;mso-position-horizontal-relative:margin;mso-position-vertical:center;mso-position-vertical-relative:margin" wrapcoords="11325 4162 112 4387 37 4725 637 5962 675 14962 412 16762 300 16762 37 16987 37 17100 20550 17100 20550 16987 20287 16762 20175 16762 19950 14962 19950 7762 21262 7650 21487 7425 21450 4387 11625 4162 11325 4162" fillcolor="silver" stroked="f">
          <v:textpath style="font-family:&quot;Times New Roman&quot;;font-size:1pt" string="DRAFT"/>
          <w10:wrap anchorx="margin" anchory="margin"/>
        </v:shape>
      </w:pict>
    </w:r>
    <w:r w:rsidRPr="005E7DFC">
      <w:rPr>
        <w:b w:val="0"/>
        <w:sz w:val="44"/>
      </w:rPr>
      <w:t xml:space="preserve">U.S. </w:t>
    </w:r>
    <w:proofErr w:type="spellStart"/>
    <w:r w:rsidRPr="005E7DFC">
      <w:rPr>
        <w:b w:val="0"/>
        <w:sz w:val="44"/>
      </w:rPr>
      <w:t>Muo</w:t>
    </w:r>
    <w:r>
      <w:rPr>
        <w:b w:val="0"/>
        <w:sz w:val="44"/>
      </w:rPr>
      <w:t>n</w:t>
    </w:r>
    <w:proofErr w:type="spellEnd"/>
    <w:r>
      <w:rPr>
        <w:b w:val="0"/>
        <w:sz w:val="44"/>
      </w:rPr>
      <w:t xml:space="preserve"> Accelerator Program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442"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6480"/>
    </w:tblGrid>
    <w:tr w:rsidR="00882502" w14:paraId="553D6DE2" w14:textId="77777777" w:rsidTr="0018413D">
      <w:tc>
        <w:tcPr>
          <w:tcW w:w="1962" w:type="dxa"/>
          <w:vAlign w:val="center"/>
        </w:tcPr>
        <w:p w14:paraId="13A5D30A" w14:textId="3184D98B" w:rsidR="00882502" w:rsidRPr="00283488" w:rsidRDefault="00882502" w:rsidP="0018413D">
          <w:pPr>
            <w:pStyle w:val="Header"/>
            <w:tabs>
              <w:tab w:val="clear" w:pos="4320"/>
              <w:tab w:val="clear" w:pos="8640"/>
            </w:tabs>
          </w:pPr>
          <w:r>
            <w:rPr>
              <w:noProof/>
              <w:lang w:eastAsia="en-GB"/>
            </w:rPr>
            <w:drawing>
              <wp:inline distT="0" distB="0" distL="0" distR="0" wp14:anchorId="3B8FE73D" wp14:editId="1AA6EC00">
                <wp:extent cx="857250" cy="974725"/>
                <wp:effectExtent l="50800" t="50800" r="57150" b="41275"/>
                <wp:docPr id="1608" name="Picture 1608" descr="C:\Documents and Settings\sgeer\My Documents\MAP\MA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Documents and Settings\sgeer\My Documents\MAP\MAP-LOGO.png"/>
                        <pic:cNvPicPr>
                          <a:picLocks noChangeAspect="1" noChangeArrowheads="1"/>
                        </pic:cNvPicPr>
                      </pic:nvPicPr>
                      <pic:blipFill>
                        <a:blip r:embed="rId1"/>
                        <a:srcRect/>
                        <a:stretch>
                          <a:fillRect/>
                        </a:stretch>
                      </pic:blipFill>
                      <pic:spPr bwMode="auto">
                        <a:xfrm>
                          <a:off x="0" y="0"/>
                          <a:ext cx="857250" cy="974725"/>
                        </a:xfrm>
                        <a:prstGeom prst="rect">
                          <a:avLst/>
                        </a:prstGeom>
                        <a:noFill/>
                        <a:ln w="50800">
                          <a:solidFill>
                            <a:srgbClr val="FFFFFF"/>
                          </a:solidFill>
                        </a:ln>
                        <a:effectLst>
                          <a:softEdge rad="63500"/>
                        </a:effectLst>
                      </pic:spPr>
                    </pic:pic>
                  </a:graphicData>
                </a:graphic>
              </wp:inline>
            </w:drawing>
          </w:r>
        </w:p>
      </w:tc>
      <w:tc>
        <w:tcPr>
          <w:tcW w:w="6480" w:type="dxa"/>
        </w:tcPr>
        <w:p w14:paraId="4C65669B" w14:textId="77777777" w:rsidR="00882502" w:rsidRDefault="00882502" w:rsidP="0071794E">
          <w:pPr>
            <w:pStyle w:val="Heading1"/>
            <w:numPr>
              <w:ilvl w:val="0"/>
              <w:numId w:val="0"/>
            </w:numPr>
            <w:jc w:val="center"/>
            <w:rPr>
              <w:b w:val="0"/>
              <w:sz w:val="44"/>
              <w:szCs w:val="52"/>
            </w:rPr>
          </w:pPr>
          <w:r w:rsidRPr="005E7DFC">
            <w:rPr>
              <w:b w:val="0"/>
              <w:sz w:val="44"/>
              <w:szCs w:val="52"/>
            </w:rPr>
            <w:t xml:space="preserve">U.S. </w:t>
          </w:r>
          <w:proofErr w:type="spellStart"/>
          <w:r w:rsidRPr="005E7DFC">
            <w:rPr>
              <w:b w:val="0"/>
              <w:sz w:val="44"/>
              <w:szCs w:val="52"/>
            </w:rPr>
            <w:t>Mu</w:t>
          </w:r>
          <w:r>
            <w:rPr>
              <w:b w:val="0"/>
              <w:sz w:val="44"/>
              <w:szCs w:val="52"/>
            </w:rPr>
            <w:t>on</w:t>
          </w:r>
          <w:proofErr w:type="spellEnd"/>
          <w:r>
            <w:rPr>
              <w:b w:val="0"/>
              <w:sz w:val="44"/>
              <w:szCs w:val="52"/>
            </w:rPr>
            <w:t xml:space="preserve"> Accelerator Program</w:t>
          </w:r>
        </w:p>
        <w:p w14:paraId="5B9DF143" w14:textId="3A8D8B33" w:rsidR="00882502" w:rsidRPr="0071794E" w:rsidRDefault="00882502" w:rsidP="009E1880">
          <w:pPr>
            <w:pStyle w:val="Heading1"/>
            <w:numPr>
              <w:ilvl w:val="0"/>
              <w:numId w:val="0"/>
            </w:numPr>
            <w:jc w:val="right"/>
            <w:rPr>
              <w:sz w:val="24"/>
              <w:szCs w:val="24"/>
            </w:rPr>
          </w:pPr>
          <w:r>
            <w:rPr>
              <w:color w:val="FF0000"/>
              <w:sz w:val="24"/>
              <w:szCs w:val="24"/>
            </w:rPr>
            <w:t>Draft</w:t>
          </w:r>
          <w:r w:rsidRPr="0071794E">
            <w:rPr>
              <w:color w:val="FF0000"/>
              <w:sz w:val="24"/>
              <w:szCs w:val="24"/>
            </w:rPr>
            <w:t xml:space="preserve"> </w:t>
          </w:r>
          <w:r>
            <w:rPr>
              <w:color w:val="FF0000"/>
              <w:sz w:val="24"/>
              <w:szCs w:val="24"/>
            </w:rPr>
            <w:t>06/</w:t>
          </w:r>
          <w:r w:rsidR="00A3063E">
            <w:rPr>
              <w:color w:val="FF0000"/>
              <w:sz w:val="24"/>
              <w:szCs w:val="24"/>
            </w:rPr>
            <w:t>2</w:t>
          </w:r>
          <w:r w:rsidR="009E1880">
            <w:rPr>
              <w:color w:val="FF0000"/>
              <w:sz w:val="24"/>
              <w:szCs w:val="24"/>
            </w:rPr>
            <w:t>1</w:t>
          </w:r>
          <w:r>
            <w:rPr>
              <w:color w:val="FF0000"/>
              <w:sz w:val="24"/>
              <w:szCs w:val="24"/>
            </w:rPr>
            <w:t>/2013</w:t>
          </w:r>
        </w:p>
      </w:tc>
    </w:tr>
  </w:tbl>
  <w:p w14:paraId="30AD4913" w14:textId="509A6E0E" w:rsidR="00882502" w:rsidRDefault="00B43897">
    <w:pPr>
      <w:pStyle w:val="Header"/>
    </w:pPr>
    <w:r>
      <w:rPr>
        <w:noProof/>
      </w:rPr>
      <w:pict w14:anchorId="36FAA9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4pt;margin-top:149.75pt;width:6in;height:2in;z-index:-251653120;mso-wrap-edited:f;mso-position-horizontal-relative:margin;mso-position-vertical-relative:margin" wrapcoords="11325 4162 112 4387 37 4725 637 5962 675 14962 412 16762 300 16762 37 16987 37 17100 20550 17100 20550 16987 20287 16762 20175 16762 19950 14962 19950 7762 21262 7650 21487 7425 21450 4387 11625 4162 11325 4162"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36156"/>
    <w:multiLevelType w:val="hybridMultilevel"/>
    <w:tmpl w:val="CCEAD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A85FC5"/>
    <w:multiLevelType w:val="hybridMultilevel"/>
    <w:tmpl w:val="ACACE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FA4F80"/>
    <w:multiLevelType w:val="hybridMultilevel"/>
    <w:tmpl w:val="73B69A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105911"/>
    <w:multiLevelType w:val="hybridMultilevel"/>
    <w:tmpl w:val="5DE8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B94DCF"/>
    <w:multiLevelType w:val="multilevel"/>
    <w:tmpl w:val="5096E50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5396DD2"/>
    <w:multiLevelType w:val="multilevel"/>
    <w:tmpl w:val="B1E63FE6"/>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60334AC"/>
    <w:multiLevelType w:val="hybridMultilevel"/>
    <w:tmpl w:val="0360B7E4"/>
    <w:lvl w:ilvl="0" w:tplc="37DC3D96">
      <w:numFmt w:val="bullet"/>
      <w:lvlText w:val="•"/>
      <w:lvlJc w:val="left"/>
      <w:pPr>
        <w:ind w:left="720" w:hanging="72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0C6EDE"/>
    <w:multiLevelType w:val="hybridMultilevel"/>
    <w:tmpl w:val="27067CC2"/>
    <w:lvl w:ilvl="0" w:tplc="04090001">
      <w:start w:val="1"/>
      <w:numFmt w:val="bullet"/>
      <w:lvlText w:val=""/>
      <w:lvlJc w:val="left"/>
      <w:pPr>
        <w:ind w:left="480" w:hanging="480"/>
      </w:pPr>
      <w:rPr>
        <w:rFonts w:ascii="Symbol" w:hAnsi="Symbol" w:hint="default"/>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nsid w:val="167B2BEF"/>
    <w:multiLevelType w:val="hybridMultilevel"/>
    <w:tmpl w:val="497205A2"/>
    <w:lvl w:ilvl="0" w:tplc="D02EFFF0">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8D96C7A"/>
    <w:multiLevelType w:val="multilevel"/>
    <w:tmpl w:val="925E938A"/>
    <w:lvl w:ilvl="0">
      <w:numFmt w:val="decimal"/>
      <w:lvlText w:val="%1"/>
      <w:lvlJc w:val="left"/>
      <w:pPr>
        <w:ind w:left="432" w:hanging="432"/>
      </w:pPr>
      <w:rPr>
        <w:rFonts w:cs="Times New Roman" w:hint="default"/>
      </w:rPr>
    </w:lvl>
    <w:lvl w:ilvl="1">
      <w:start w:val="1"/>
      <w:numFmt w:val="decimal"/>
      <w:lvlText w:val="%1.%2"/>
      <w:lvlJc w:val="left"/>
      <w:pPr>
        <w:ind w:left="666"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99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
    <w:nsid w:val="194F260A"/>
    <w:multiLevelType w:val="hybridMultilevel"/>
    <w:tmpl w:val="3EFCCCA0"/>
    <w:lvl w:ilvl="0" w:tplc="47B08B3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1CF93512"/>
    <w:multiLevelType w:val="hybridMultilevel"/>
    <w:tmpl w:val="43C8CBB6"/>
    <w:lvl w:ilvl="0" w:tplc="04090001">
      <w:start w:val="1"/>
      <w:numFmt w:val="bullet"/>
      <w:lvlText w:val=""/>
      <w:lvlJc w:val="left"/>
      <w:pPr>
        <w:tabs>
          <w:tab w:val="num" w:pos="720"/>
        </w:tabs>
        <w:ind w:left="720" w:hanging="72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DE45AB4"/>
    <w:multiLevelType w:val="multilevel"/>
    <w:tmpl w:val="B1E63FE6"/>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21E45F24"/>
    <w:multiLevelType w:val="hybridMultilevel"/>
    <w:tmpl w:val="4910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7652DE"/>
    <w:multiLevelType w:val="hybridMultilevel"/>
    <w:tmpl w:val="CB1A5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5C77284"/>
    <w:multiLevelType w:val="hybridMultilevel"/>
    <w:tmpl w:val="143A44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D064A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1A305EC"/>
    <w:multiLevelType w:val="hybridMultilevel"/>
    <w:tmpl w:val="C2D27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2A21FA"/>
    <w:multiLevelType w:val="hybridMultilevel"/>
    <w:tmpl w:val="6A78F142"/>
    <w:lvl w:ilvl="0" w:tplc="62605D6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68839EF"/>
    <w:multiLevelType w:val="hybridMultilevel"/>
    <w:tmpl w:val="4DDEB6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6B3973"/>
    <w:multiLevelType w:val="multilevel"/>
    <w:tmpl w:val="E5069960"/>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41AF06BB"/>
    <w:multiLevelType w:val="hybridMultilevel"/>
    <w:tmpl w:val="8ED4F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1FD4A9D"/>
    <w:multiLevelType w:val="hybridMultilevel"/>
    <w:tmpl w:val="70E0D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32932F7"/>
    <w:multiLevelType w:val="hybridMultilevel"/>
    <w:tmpl w:val="DA4C4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8E6DEF"/>
    <w:multiLevelType w:val="hybridMultilevel"/>
    <w:tmpl w:val="7842F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BE620F"/>
    <w:multiLevelType w:val="hybridMultilevel"/>
    <w:tmpl w:val="5192DED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nsid w:val="4B6106C0"/>
    <w:multiLevelType w:val="hybridMultilevel"/>
    <w:tmpl w:val="5DDC4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EE852BA"/>
    <w:multiLevelType w:val="hybridMultilevel"/>
    <w:tmpl w:val="F2AA29D2"/>
    <w:lvl w:ilvl="0" w:tplc="62605D6C">
      <w:start w:val="1"/>
      <w:numFmt w:val="upperRoman"/>
      <w:lvlText w:val="%1."/>
      <w:lvlJc w:val="left"/>
      <w:pPr>
        <w:ind w:left="1440" w:hanging="720"/>
      </w:pPr>
      <w:rPr>
        <w:rFonts w:hint="default"/>
      </w:rPr>
    </w:lvl>
    <w:lvl w:ilvl="1" w:tplc="0809000F">
      <w:start w:val="1"/>
      <w:numFmt w:val="decimal"/>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4FE25674"/>
    <w:multiLevelType w:val="hybridMultilevel"/>
    <w:tmpl w:val="6D3CF2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55F26FE9"/>
    <w:multiLevelType w:val="hybridMultilevel"/>
    <w:tmpl w:val="08B21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5246D0"/>
    <w:multiLevelType w:val="multilevel"/>
    <w:tmpl w:val="E5069960"/>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5CCC53C5"/>
    <w:multiLevelType w:val="hybridMultilevel"/>
    <w:tmpl w:val="E3F60104"/>
    <w:lvl w:ilvl="0" w:tplc="0409000F">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5E6C2B22"/>
    <w:multiLevelType w:val="hybridMultilevel"/>
    <w:tmpl w:val="D270A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0501A61"/>
    <w:multiLevelType w:val="hybridMultilevel"/>
    <w:tmpl w:val="6C9CF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30E4E16"/>
    <w:multiLevelType w:val="hybridMultilevel"/>
    <w:tmpl w:val="44805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48759AC"/>
    <w:multiLevelType w:val="hybridMultilevel"/>
    <w:tmpl w:val="D7EC0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7D40231"/>
    <w:multiLevelType w:val="hybridMultilevel"/>
    <w:tmpl w:val="A96C3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D3D0E56"/>
    <w:multiLevelType w:val="hybridMultilevel"/>
    <w:tmpl w:val="509AAC4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8">
    <w:nsid w:val="70861D9D"/>
    <w:multiLevelType w:val="hybridMultilevel"/>
    <w:tmpl w:val="2F4CE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0E96714"/>
    <w:multiLevelType w:val="hybridMultilevel"/>
    <w:tmpl w:val="89FAE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39D188C"/>
    <w:multiLevelType w:val="hybridMultilevel"/>
    <w:tmpl w:val="B2865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5936823"/>
    <w:multiLevelType w:val="hybridMultilevel"/>
    <w:tmpl w:val="8DC2E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85823BE"/>
    <w:multiLevelType w:val="multilevel"/>
    <w:tmpl w:val="DA660294"/>
    <w:lvl w:ilvl="0">
      <w:numFmt w:val="decimal"/>
      <w:lvlText w:val="%1"/>
      <w:lvlJc w:val="left"/>
      <w:pPr>
        <w:ind w:left="432" w:hanging="432"/>
      </w:pPr>
      <w:rPr>
        <w:rFonts w:cs="Times New Roman" w:hint="default"/>
      </w:rPr>
    </w:lvl>
    <w:lvl w:ilvl="1">
      <w:start w:val="1"/>
      <w:numFmt w:val="decimal"/>
      <w:lvlText w:val="%2."/>
      <w:lvlJc w:val="left"/>
      <w:pPr>
        <w:ind w:left="666" w:hanging="576"/>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99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3">
    <w:nsid w:val="7D1C702F"/>
    <w:multiLevelType w:val="hybridMultilevel"/>
    <w:tmpl w:val="FADA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F88661A"/>
    <w:multiLevelType w:val="hybridMultilevel"/>
    <w:tmpl w:val="5EFAE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3"/>
  </w:num>
  <w:num w:numId="3">
    <w:abstractNumId w:val="24"/>
  </w:num>
  <w:num w:numId="4">
    <w:abstractNumId w:val="9"/>
  </w:num>
  <w:num w:numId="5">
    <w:abstractNumId w:val="37"/>
  </w:num>
  <w:num w:numId="6">
    <w:abstractNumId w:val="28"/>
  </w:num>
  <w:num w:numId="7">
    <w:abstractNumId w:val="39"/>
  </w:num>
  <w:num w:numId="8">
    <w:abstractNumId w:val="10"/>
  </w:num>
  <w:num w:numId="9">
    <w:abstractNumId w:val="25"/>
  </w:num>
  <w:num w:numId="10">
    <w:abstractNumId w:val="17"/>
  </w:num>
  <w:num w:numId="11">
    <w:abstractNumId w:val="13"/>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8"/>
  </w:num>
  <w:num w:numId="15">
    <w:abstractNumId w:val="31"/>
  </w:num>
  <w:num w:numId="16">
    <w:abstractNumId w:val="27"/>
  </w:num>
  <w:num w:numId="17">
    <w:abstractNumId w:val="4"/>
  </w:num>
  <w:num w:numId="18">
    <w:abstractNumId w:val="42"/>
  </w:num>
  <w:num w:numId="19">
    <w:abstractNumId w:val="16"/>
  </w:num>
  <w:num w:numId="20">
    <w:abstractNumId w:val="34"/>
  </w:num>
  <w:num w:numId="21">
    <w:abstractNumId w:val="36"/>
  </w:num>
  <w:num w:numId="22">
    <w:abstractNumId w:val="33"/>
  </w:num>
  <w:num w:numId="23">
    <w:abstractNumId w:val="40"/>
  </w:num>
  <w:num w:numId="24">
    <w:abstractNumId w:val="44"/>
  </w:num>
  <w:num w:numId="25">
    <w:abstractNumId w:val="26"/>
  </w:num>
  <w:num w:numId="26">
    <w:abstractNumId w:val="41"/>
  </w:num>
  <w:num w:numId="27">
    <w:abstractNumId w:val="29"/>
  </w:num>
  <w:num w:numId="28">
    <w:abstractNumId w:val="11"/>
  </w:num>
  <w:num w:numId="29">
    <w:abstractNumId w:val="43"/>
  </w:num>
  <w:num w:numId="30">
    <w:abstractNumId w:val="14"/>
  </w:num>
  <w:num w:numId="31">
    <w:abstractNumId w:val="30"/>
  </w:num>
  <w:num w:numId="32">
    <w:abstractNumId w:val="7"/>
  </w:num>
  <w:num w:numId="33">
    <w:abstractNumId w:val="15"/>
  </w:num>
  <w:num w:numId="34">
    <w:abstractNumId w:val="5"/>
  </w:num>
  <w:num w:numId="35">
    <w:abstractNumId w:val="12"/>
  </w:num>
  <w:num w:numId="36">
    <w:abstractNumId w:val="2"/>
  </w:num>
  <w:num w:numId="37">
    <w:abstractNumId w:val="22"/>
  </w:num>
  <w:num w:numId="38">
    <w:abstractNumId w:val="38"/>
  </w:num>
  <w:num w:numId="39">
    <w:abstractNumId w:val="23"/>
  </w:num>
  <w:num w:numId="40">
    <w:abstractNumId w:val="6"/>
  </w:num>
  <w:num w:numId="41">
    <w:abstractNumId w:val="21"/>
  </w:num>
  <w:num w:numId="42">
    <w:abstractNumId w:val="35"/>
  </w:num>
  <w:num w:numId="43">
    <w:abstractNumId w:val="32"/>
  </w:num>
  <w:num w:numId="44">
    <w:abstractNumId w:val="8"/>
  </w:num>
  <w:num w:numId="45">
    <w:abstractNumId w:val="19"/>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pos w:val="sectEnd"/>
    <w:numFmt w:val="decimal"/>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 w:name="ShowStaticGuides" w:val="1"/>
  </w:docVars>
  <w:rsids>
    <w:rsidRoot w:val="00DF181D"/>
    <w:rsid w:val="00001052"/>
    <w:rsid w:val="000028FD"/>
    <w:rsid w:val="00002A28"/>
    <w:rsid w:val="00006432"/>
    <w:rsid w:val="0002057E"/>
    <w:rsid w:val="000226E3"/>
    <w:rsid w:val="00025425"/>
    <w:rsid w:val="000349F2"/>
    <w:rsid w:val="00036AB4"/>
    <w:rsid w:val="00046439"/>
    <w:rsid w:val="00046712"/>
    <w:rsid w:val="00047DDA"/>
    <w:rsid w:val="000616D7"/>
    <w:rsid w:val="00063EC2"/>
    <w:rsid w:val="000657CD"/>
    <w:rsid w:val="00073A4C"/>
    <w:rsid w:val="00073F36"/>
    <w:rsid w:val="000740F6"/>
    <w:rsid w:val="0009675F"/>
    <w:rsid w:val="000A3D64"/>
    <w:rsid w:val="000B3A6A"/>
    <w:rsid w:val="000B3C45"/>
    <w:rsid w:val="000B6B1A"/>
    <w:rsid w:val="000B7016"/>
    <w:rsid w:val="000C561A"/>
    <w:rsid w:val="000C6E06"/>
    <w:rsid w:val="000D3C9D"/>
    <w:rsid w:val="000D558C"/>
    <w:rsid w:val="000D737C"/>
    <w:rsid w:val="000E1EF1"/>
    <w:rsid w:val="000E1FA1"/>
    <w:rsid w:val="000E5C98"/>
    <w:rsid w:val="000F0DDA"/>
    <w:rsid w:val="000F26AC"/>
    <w:rsid w:val="00100C73"/>
    <w:rsid w:val="00102871"/>
    <w:rsid w:val="0010370C"/>
    <w:rsid w:val="001066A6"/>
    <w:rsid w:val="00110CD4"/>
    <w:rsid w:val="00110E9F"/>
    <w:rsid w:val="001113CA"/>
    <w:rsid w:val="00116E1D"/>
    <w:rsid w:val="00117695"/>
    <w:rsid w:val="00125116"/>
    <w:rsid w:val="001325C3"/>
    <w:rsid w:val="00132C56"/>
    <w:rsid w:val="00137A98"/>
    <w:rsid w:val="00143D45"/>
    <w:rsid w:val="0014437E"/>
    <w:rsid w:val="00145647"/>
    <w:rsid w:val="00146CF2"/>
    <w:rsid w:val="00147D20"/>
    <w:rsid w:val="00150D33"/>
    <w:rsid w:val="001548B4"/>
    <w:rsid w:val="00160AB1"/>
    <w:rsid w:val="0016222F"/>
    <w:rsid w:val="00166150"/>
    <w:rsid w:val="00167154"/>
    <w:rsid w:val="00173566"/>
    <w:rsid w:val="001750E1"/>
    <w:rsid w:val="00181F58"/>
    <w:rsid w:val="0018413D"/>
    <w:rsid w:val="00196931"/>
    <w:rsid w:val="001B042B"/>
    <w:rsid w:val="001B1781"/>
    <w:rsid w:val="001B6C9B"/>
    <w:rsid w:val="001C1643"/>
    <w:rsid w:val="001C5EBC"/>
    <w:rsid w:val="001C69F5"/>
    <w:rsid w:val="001D2378"/>
    <w:rsid w:val="001E081C"/>
    <w:rsid w:val="001E1A94"/>
    <w:rsid w:val="001E284B"/>
    <w:rsid w:val="001E47BB"/>
    <w:rsid w:val="001F0453"/>
    <w:rsid w:val="001F0C5B"/>
    <w:rsid w:val="001F7ACB"/>
    <w:rsid w:val="001F7B78"/>
    <w:rsid w:val="001F7E19"/>
    <w:rsid w:val="00200510"/>
    <w:rsid w:val="00206C6E"/>
    <w:rsid w:val="0021305F"/>
    <w:rsid w:val="0021379B"/>
    <w:rsid w:val="00213E33"/>
    <w:rsid w:val="00214700"/>
    <w:rsid w:val="002219BF"/>
    <w:rsid w:val="002357AC"/>
    <w:rsid w:val="0023689E"/>
    <w:rsid w:val="002403AF"/>
    <w:rsid w:val="00246E07"/>
    <w:rsid w:val="00253517"/>
    <w:rsid w:val="00257BD0"/>
    <w:rsid w:val="0026512D"/>
    <w:rsid w:val="0027195E"/>
    <w:rsid w:val="00271DAC"/>
    <w:rsid w:val="0027759A"/>
    <w:rsid w:val="0027772C"/>
    <w:rsid w:val="00280358"/>
    <w:rsid w:val="0028180E"/>
    <w:rsid w:val="00283488"/>
    <w:rsid w:val="0028394B"/>
    <w:rsid w:val="00297470"/>
    <w:rsid w:val="002A36DD"/>
    <w:rsid w:val="002A77FE"/>
    <w:rsid w:val="002B6822"/>
    <w:rsid w:val="002B69D4"/>
    <w:rsid w:val="002C36EB"/>
    <w:rsid w:val="002C3BBC"/>
    <w:rsid w:val="002C5851"/>
    <w:rsid w:val="002D653F"/>
    <w:rsid w:val="002E1190"/>
    <w:rsid w:val="002E2277"/>
    <w:rsid w:val="002E3AB2"/>
    <w:rsid w:val="002E5859"/>
    <w:rsid w:val="002E7082"/>
    <w:rsid w:val="002F3BE5"/>
    <w:rsid w:val="003029A0"/>
    <w:rsid w:val="00310AB9"/>
    <w:rsid w:val="00317C12"/>
    <w:rsid w:val="00320B8F"/>
    <w:rsid w:val="00323D7F"/>
    <w:rsid w:val="003446A9"/>
    <w:rsid w:val="00350A58"/>
    <w:rsid w:val="00353E60"/>
    <w:rsid w:val="00365EBD"/>
    <w:rsid w:val="00380B85"/>
    <w:rsid w:val="00386C6B"/>
    <w:rsid w:val="00386F55"/>
    <w:rsid w:val="00391D59"/>
    <w:rsid w:val="0039282C"/>
    <w:rsid w:val="00393D4C"/>
    <w:rsid w:val="003A1029"/>
    <w:rsid w:val="003A1BD0"/>
    <w:rsid w:val="003A4F84"/>
    <w:rsid w:val="003B088A"/>
    <w:rsid w:val="003C13C1"/>
    <w:rsid w:val="003C4B33"/>
    <w:rsid w:val="003D19E2"/>
    <w:rsid w:val="003D4ADB"/>
    <w:rsid w:val="003D631E"/>
    <w:rsid w:val="003E3D0F"/>
    <w:rsid w:val="003F1801"/>
    <w:rsid w:val="003F32F1"/>
    <w:rsid w:val="00407E98"/>
    <w:rsid w:val="00415F35"/>
    <w:rsid w:val="00420023"/>
    <w:rsid w:val="0042191E"/>
    <w:rsid w:val="00424AC8"/>
    <w:rsid w:val="00432AF3"/>
    <w:rsid w:val="004349EF"/>
    <w:rsid w:val="0043697C"/>
    <w:rsid w:val="00437454"/>
    <w:rsid w:val="00437B81"/>
    <w:rsid w:val="00453401"/>
    <w:rsid w:val="00457FBE"/>
    <w:rsid w:val="00463028"/>
    <w:rsid w:val="004631BC"/>
    <w:rsid w:val="004656FC"/>
    <w:rsid w:val="00467066"/>
    <w:rsid w:val="00475733"/>
    <w:rsid w:val="004777FD"/>
    <w:rsid w:val="0048050A"/>
    <w:rsid w:val="00487A32"/>
    <w:rsid w:val="00493B07"/>
    <w:rsid w:val="0049727D"/>
    <w:rsid w:val="004A6B88"/>
    <w:rsid w:val="004B2793"/>
    <w:rsid w:val="004C328E"/>
    <w:rsid w:val="004C3A41"/>
    <w:rsid w:val="004C6B24"/>
    <w:rsid w:val="004C77A9"/>
    <w:rsid w:val="004E1DDE"/>
    <w:rsid w:val="004E54FF"/>
    <w:rsid w:val="004E63A8"/>
    <w:rsid w:val="004F505C"/>
    <w:rsid w:val="005062F0"/>
    <w:rsid w:val="00506830"/>
    <w:rsid w:val="00506AF2"/>
    <w:rsid w:val="005113E5"/>
    <w:rsid w:val="0051483A"/>
    <w:rsid w:val="00515ED5"/>
    <w:rsid w:val="00516E2A"/>
    <w:rsid w:val="00520EAF"/>
    <w:rsid w:val="00523173"/>
    <w:rsid w:val="00524E63"/>
    <w:rsid w:val="00526276"/>
    <w:rsid w:val="005361DC"/>
    <w:rsid w:val="0054082B"/>
    <w:rsid w:val="005452D7"/>
    <w:rsid w:val="00546B1C"/>
    <w:rsid w:val="00547C74"/>
    <w:rsid w:val="00551DE4"/>
    <w:rsid w:val="00552315"/>
    <w:rsid w:val="005525C3"/>
    <w:rsid w:val="0056733A"/>
    <w:rsid w:val="005730C0"/>
    <w:rsid w:val="00575194"/>
    <w:rsid w:val="00576F68"/>
    <w:rsid w:val="00580763"/>
    <w:rsid w:val="00584735"/>
    <w:rsid w:val="005864AB"/>
    <w:rsid w:val="00586C4F"/>
    <w:rsid w:val="00591BD0"/>
    <w:rsid w:val="005B7BC0"/>
    <w:rsid w:val="005C00D3"/>
    <w:rsid w:val="005C1BF3"/>
    <w:rsid w:val="005C4387"/>
    <w:rsid w:val="005C5DB1"/>
    <w:rsid w:val="005C5F3E"/>
    <w:rsid w:val="005C70EF"/>
    <w:rsid w:val="005C7679"/>
    <w:rsid w:val="005D3DCA"/>
    <w:rsid w:val="005D6B2C"/>
    <w:rsid w:val="005E0D43"/>
    <w:rsid w:val="005E33FD"/>
    <w:rsid w:val="005E55ED"/>
    <w:rsid w:val="005E7DFC"/>
    <w:rsid w:val="005F0294"/>
    <w:rsid w:val="005F09DF"/>
    <w:rsid w:val="005F15CF"/>
    <w:rsid w:val="00604AB5"/>
    <w:rsid w:val="006057A9"/>
    <w:rsid w:val="00606860"/>
    <w:rsid w:val="00606F4D"/>
    <w:rsid w:val="00611137"/>
    <w:rsid w:val="006214A4"/>
    <w:rsid w:val="006218FD"/>
    <w:rsid w:val="00624E69"/>
    <w:rsid w:val="00637BA1"/>
    <w:rsid w:val="00640101"/>
    <w:rsid w:val="00640234"/>
    <w:rsid w:val="006507CE"/>
    <w:rsid w:val="0066188C"/>
    <w:rsid w:val="00662334"/>
    <w:rsid w:val="0066405F"/>
    <w:rsid w:val="006655ED"/>
    <w:rsid w:val="006665C2"/>
    <w:rsid w:val="00675A4D"/>
    <w:rsid w:val="006764DE"/>
    <w:rsid w:val="00682DDB"/>
    <w:rsid w:val="00683AAE"/>
    <w:rsid w:val="00695D8A"/>
    <w:rsid w:val="00696F32"/>
    <w:rsid w:val="006974DA"/>
    <w:rsid w:val="006A2EE9"/>
    <w:rsid w:val="006B2FB9"/>
    <w:rsid w:val="006B36F8"/>
    <w:rsid w:val="006B4A96"/>
    <w:rsid w:val="006C33A3"/>
    <w:rsid w:val="006C43AF"/>
    <w:rsid w:val="006C7904"/>
    <w:rsid w:val="006D6384"/>
    <w:rsid w:val="006E76E7"/>
    <w:rsid w:val="006F1E33"/>
    <w:rsid w:val="007065A9"/>
    <w:rsid w:val="007121AC"/>
    <w:rsid w:val="00714857"/>
    <w:rsid w:val="00716DB7"/>
    <w:rsid w:val="0071794E"/>
    <w:rsid w:val="00720334"/>
    <w:rsid w:val="00720408"/>
    <w:rsid w:val="00724089"/>
    <w:rsid w:val="00731D50"/>
    <w:rsid w:val="00734A34"/>
    <w:rsid w:val="007375EA"/>
    <w:rsid w:val="00745E6F"/>
    <w:rsid w:val="0075329D"/>
    <w:rsid w:val="00753AB6"/>
    <w:rsid w:val="007554D6"/>
    <w:rsid w:val="007567BD"/>
    <w:rsid w:val="00764283"/>
    <w:rsid w:val="00774DCB"/>
    <w:rsid w:val="007765F4"/>
    <w:rsid w:val="007800E1"/>
    <w:rsid w:val="00783838"/>
    <w:rsid w:val="00783C5C"/>
    <w:rsid w:val="007864FA"/>
    <w:rsid w:val="00787396"/>
    <w:rsid w:val="00787799"/>
    <w:rsid w:val="007877FB"/>
    <w:rsid w:val="00790210"/>
    <w:rsid w:val="0079135E"/>
    <w:rsid w:val="0079256E"/>
    <w:rsid w:val="0079323D"/>
    <w:rsid w:val="00794DC4"/>
    <w:rsid w:val="00797411"/>
    <w:rsid w:val="007A1AD1"/>
    <w:rsid w:val="007A51E3"/>
    <w:rsid w:val="007B0E11"/>
    <w:rsid w:val="007B2026"/>
    <w:rsid w:val="007B20D8"/>
    <w:rsid w:val="007B67F8"/>
    <w:rsid w:val="007C04B9"/>
    <w:rsid w:val="007C0C45"/>
    <w:rsid w:val="007C2F41"/>
    <w:rsid w:val="007C57AA"/>
    <w:rsid w:val="007D1ACB"/>
    <w:rsid w:val="007E0FFA"/>
    <w:rsid w:val="007E7032"/>
    <w:rsid w:val="007E7D69"/>
    <w:rsid w:val="00800D47"/>
    <w:rsid w:val="00807639"/>
    <w:rsid w:val="00813474"/>
    <w:rsid w:val="00813D7D"/>
    <w:rsid w:val="00825289"/>
    <w:rsid w:val="00826D97"/>
    <w:rsid w:val="00832255"/>
    <w:rsid w:val="00834F13"/>
    <w:rsid w:val="00836BBB"/>
    <w:rsid w:val="008371B1"/>
    <w:rsid w:val="008510D0"/>
    <w:rsid w:val="00860EE6"/>
    <w:rsid w:val="00861AE6"/>
    <w:rsid w:val="00861F63"/>
    <w:rsid w:val="0086724C"/>
    <w:rsid w:val="00870B58"/>
    <w:rsid w:val="00875998"/>
    <w:rsid w:val="00881974"/>
    <w:rsid w:val="00882502"/>
    <w:rsid w:val="00883578"/>
    <w:rsid w:val="008838E3"/>
    <w:rsid w:val="00884D04"/>
    <w:rsid w:val="00887E03"/>
    <w:rsid w:val="00891DC7"/>
    <w:rsid w:val="00894005"/>
    <w:rsid w:val="008A65E1"/>
    <w:rsid w:val="008A7F54"/>
    <w:rsid w:val="008B15A5"/>
    <w:rsid w:val="008B18EF"/>
    <w:rsid w:val="008B1BA6"/>
    <w:rsid w:val="008B22F4"/>
    <w:rsid w:val="008B4B6F"/>
    <w:rsid w:val="008B6D5C"/>
    <w:rsid w:val="008C344E"/>
    <w:rsid w:val="008C7B9F"/>
    <w:rsid w:val="008D0BF9"/>
    <w:rsid w:val="008D37F6"/>
    <w:rsid w:val="008E1344"/>
    <w:rsid w:val="008E2217"/>
    <w:rsid w:val="008E5190"/>
    <w:rsid w:val="008F0809"/>
    <w:rsid w:val="008F656C"/>
    <w:rsid w:val="00901DBA"/>
    <w:rsid w:val="009045BD"/>
    <w:rsid w:val="00904799"/>
    <w:rsid w:val="009060D9"/>
    <w:rsid w:val="0091607A"/>
    <w:rsid w:val="0092601C"/>
    <w:rsid w:val="00927D72"/>
    <w:rsid w:val="009321F2"/>
    <w:rsid w:val="0094129D"/>
    <w:rsid w:val="0095285E"/>
    <w:rsid w:val="009552B6"/>
    <w:rsid w:val="00955EE2"/>
    <w:rsid w:val="00960D8D"/>
    <w:rsid w:val="00985682"/>
    <w:rsid w:val="00996715"/>
    <w:rsid w:val="0099725C"/>
    <w:rsid w:val="00997387"/>
    <w:rsid w:val="00997B1B"/>
    <w:rsid w:val="009A0296"/>
    <w:rsid w:val="009A4DAC"/>
    <w:rsid w:val="009B3BE4"/>
    <w:rsid w:val="009D1385"/>
    <w:rsid w:val="009D425F"/>
    <w:rsid w:val="009D64E7"/>
    <w:rsid w:val="009E0D80"/>
    <w:rsid w:val="009E1880"/>
    <w:rsid w:val="009F2D0C"/>
    <w:rsid w:val="00A02118"/>
    <w:rsid w:val="00A03D01"/>
    <w:rsid w:val="00A05778"/>
    <w:rsid w:val="00A0696F"/>
    <w:rsid w:val="00A10EAE"/>
    <w:rsid w:val="00A17CA9"/>
    <w:rsid w:val="00A217F1"/>
    <w:rsid w:val="00A22284"/>
    <w:rsid w:val="00A233C2"/>
    <w:rsid w:val="00A24BF5"/>
    <w:rsid w:val="00A25BB4"/>
    <w:rsid w:val="00A26311"/>
    <w:rsid w:val="00A3063E"/>
    <w:rsid w:val="00A325E7"/>
    <w:rsid w:val="00A376A5"/>
    <w:rsid w:val="00A51B25"/>
    <w:rsid w:val="00A5563A"/>
    <w:rsid w:val="00A6489D"/>
    <w:rsid w:val="00A74E19"/>
    <w:rsid w:val="00A762CB"/>
    <w:rsid w:val="00A81A35"/>
    <w:rsid w:val="00A910C3"/>
    <w:rsid w:val="00A910F4"/>
    <w:rsid w:val="00A94336"/>
    <w:rsid w:val="00A94BD9"/>
    <w:rsid w:val="00AB33CD"/>
    <w:rsid w:val="00AB36A5"/>
    <w:rsid w:val="00AB78D0"/>
    <w:rsid w:val="00AC1389"/>
    <w:rsid w:val="00AC57AA"/>
    <w:rsid w:val="00AD0DE3"/>
    <w:rsid w:val="00AD2F1F"/>
    <w:rsid w:val="00AD3AE3"/>
    <w:rsid w:val="00AE4EA6"/>
    <w:rsid w:val="00AE5E9A"/>
    <w:rsid w:val="00AE7128"/>
    <w:rsid w:val="00AF1A87"/>
    <w:rsid w:val="00AF6BD3"/>
    <w:rsid w:val="00B00628"/>
    <w:rsid w:val="00B00772"/>
    <w:rsid w:val="00B01DAF"/>
    <w:rsid w:val="00B02D43"/>
    <w:rsid w:val="00B02F38"/>
    <w:rsid w:val="00B04F13"/>
    <w:rsid w:val="00B1608C"/>
    <w:rsid w:val="00B20633"/>
    <w:rsid w:val="00B223E0"/>
    <w:rsid w:val="00B4032D"/>
    <w:rsid w:val="00B43897"/>
    <w:rsid w:val="00B44790"/>
    <w:rsid w:val="00B44DF1"/>
    <w:rsid w:val="00B470BA"/>
    <w:rsid w:val="00B47C53"/>
    <w:rsid w:val="00B550EF"/>
    <w:rsid w:val="00B559B8"/>
    <w:rsid w:val="00B603C4"/>
    <w:rsid w:val="00B625EC"/>
    <w:rsid w:val="00B63475"/>
    <w:rsid w:val="00B63DE5"/>
    <w:rsid w:val="00B66AE4"/>
    <w:rsid w:val="00B7120A"/>
    <w:rsid w:val="00B731FC"/>
    <w:rsid w:val="00B77DFB"/>
    <w:rsid w:val="00B816F2"/>
    <w:rsid w:val="00B84917"/>
    <w:rsid w:val="00B90026"/>
    <w:rsid w:val="00B94B31"/>
    <w:rsid w:val="00B97145"/>
    <w:rsid w:val="00BA17F0"/>
    <w:rsid w:val="00BC418E"/>
    <w:rsid w:val="00BD3DD2"/>
    <w:rsid w:val="00BD3E7D"/>
    <w:rsid w:val="00BE0867"/>
    <w:rsid w:val="00BE0BD6"/>
    <w:rsid w:val="00BE2206"/>
    <w:rsid w:val="00BE483B"/>
    <w:rsid w:val="00BE6BB5"/>
    <w:rsid w:val="00BE751A"/>
    <w:rsid w:val="00BF5126"/>
    <w:rsid w:val="00C02C71"/>
    <w:rsid w:val="00C03BAC"/>
    <w:rsid w:val="00C05AD8"/>
    <w:rsid w:val="00C07227"/>
    <w:rsid w:val="00C171F0"/>
    <w:rsid w:val="00C1738A"/>
    <w:rsid w:val="00C31FDE"/>
    <w:rsid w:val="00C352F5"/>
    <w:rsid w:val="00C45112"/>
    <w:rsid w:val="00C50209"/>
    <w:rsid w:val="00C55728"/>
    <w:rsid w:val="00C64356"/>
    <w:rsid w:val="00C749BB"/>
    <w:rsid w:val="00C85076"/>
    <w:rsid w:val="00C877A3"/>
    <w:rsid w:val="00CA334D"/>
    <w:rsid w:val="00CA5997"/>
    <w:rsid w:val="00CB0335"/>
    <w:rsid w:val="00CC3E76"/>
    <w:rsid w:val="00CC5641"/>
    <w:rsid w:val="00CC5860"/>
    <w:rsid w:val="00CD0481"/>
    <w:rsid w:val="00CD29D1"/>
    <w:rsid w:val="00CD59F5"/>
    <w:rsid w:val="00CE35CB"/>
    <w:rsid w:val="00CF32DE"/>
    <w:rsid w:val="00CF40D6"/>
    <w:rsid w:val="00D01C63"/>
    <w:rsid w:val="00D05656"/>
    <w:rsid w:val="00D120F4"/>
    <w:rsid w:val="00D13E9F"/>
    <w:rsid w:val="00D16FAD"/>
    <w:rsid w:val="00D21BB8"/>
    <w:rsid w:val="00D229C1"/>
    <w:rsid w:val="00D22AEA"/>
    <w:rsid w:val="00D247DC"/>
    <w:rsid w:val="00D34659"/>
    <w:rsid w:val="00D35CEE"/>
    <w:rsid w:val="00D369F8"/>
    <w:rsid w:val="00D378CF"/>
    <w:rsid w:val="00D50EBE"/>
    <w:rsid w:val="00D52FFC"/>
    <w:rsid w:val="00D56537"/>
    <w:rsid w:val="00D57136"/>
    <w:rsid w:val="00D5714D"/>
    <w:rsid w:val="00D63B99"/>
    <w:rsid w:val="00D65DBD"/>
    <w:rsid w:val="00D714B9"/>
    <w:rsid w:val="00D72DEF"/>
    <w:rsid w:val="00D76E29"/>
    <w:rsid w:val="00D77603"/>
    <w:rsid w:val="00D801CA"/>
    <w:rsid w:val="00D875CC"/>
    <w:rsid w:val="00D918D2"/>
    <w:rsid w:val="00D95466"/>
    <w:rsid w:val="00DA1446"/>
    <w:rsid w:val="00DA2E01"/>
    <w:rsid w:val="00DA6608"/>
    <w:rsid w:val="00DB5EC6"/>
    <w:rsid w:val="00DB75F5"/>
    <w:rsid w:val="00DC36D0"/>
    <w:rsid w:val="00DD2A9D"/>
    <w:rsid w:val="00DD3D10"/>
    <w:rsid w:val="00DD78CC"/>
    <w:rsid w:val="00DE1C85"/>
    <w:rsid w:val="00DF1606"/>
    <w:rsid w:val="00DF181D"/>
    <w:rsid w:val="00DF1940"/>
    <w:rsid w:val="00E002F6"/>
    <w:rsid w:val="00E04FE0"/>
    <w:rsid w:val="00E05BD9"/>
    <w:rsid w:val="00E148F1"/>
    <w:rsid w:val="00E15072"/>
    <w:rsid w:val="00E20828"/>
    <w:rsid w:val="00E24268"/>
    <w:rsid w:val="00E25058"/>
    <w:rsid w:val="00E32B2E"/>
    <w:rsid w:val="00E33297"/>
    <w:rsid w:val="00E36DC3"/>
    <w:rsid w:val="00E400E1"/>
    <w:rsid w:val="00E41309"/>
    <w:rsid w:val="00E60A7C"/>
    <w:rsid w:val="00E61698"/>
    <w:rsid w:val="00E6444E"/>
    <w:rsid w:val="00E66269"/>
    <w:rsid w:val="00E713CB"/>
    <w:rsid w:val="00E742C9"/>
    <w:rsid w:val="00E777E9"/>
    <w:rsid w:val="00E826A1"/>
    <w:rsid w:val="00E91168"/>
    <w:rsid w:val="00E97FA4"/>
    <w:rsid w:val="00EA0D9C"/>
    <w:rsid w:val="00EA2106"/>
    <w:rsid w:val="00EA26DD"/>
    <w:rsid w:val="00EA3BDD"/>
    <w:rsid w:val="00EB4261"/>
    <w:rsid w:val="00EC1BBC"/>
    <w:rsid w:val="00ED044F"/>
    <w:rsid w:val="00ED5EF5"/>
    <w:rsid w:val="00EE104A"/>
    <w:rsid w:val="00EF278E"/>
    <w:rsid w:val="00EF30AE"/>
    <w:rsid w:val="00EF7F3C"/>
    <w:rsid w:val="00F0000A"/>
    <w:rsid w:val="00F03BA3"/>
    <w:rsid w:val="00F07E03"/>
    <w:rsid w:val="00F145B6"/>
    <w:rsid w:val="00F15E42"/>
    <w:rsid w:val="00F235C1"/>
    <w:rsid w:val="00F304CA"/>
    <w:rsid w:val="00F34265"/>
    <w:rsid w:val="00F36967"/>
    <w:rsid w:val="00F370D7"/>
    <w:rsid w:val="00F37D69"/>
    <w:rsid w:val="00F47490"/>
    <w:rsid w:val="00F50161"/>
    <w:rsid w:val="00F519D1"/>
    <w:rsid w:val="00F539A0"/>
    <w:rsid w:val="00F5456E"/>
    <w:rsid w:val="00F55475"/>
    <w:rsid w:val="00F60365"/>
    <w:rsid w:val="00F67196"/>
    <w:rsid w:val="00F744E4"/>
    <w:rsid w:val="00F76B09"/>
    <w:rsid w:val="00F779EA"/>
    <w:rsid w:val="00F8224E"/>
    <w:rsid w:val="00F832CC"/>
    <w:rsid w:val="00F85B1C"/>
    <w:rsid w:val="00F87653"/>
    <w:rsid w:val="00F90019"/>
    <w:rsid w:val="00F949E3"/>
    <w:rsid w:val="00F94A9D"/>
    <w:rsid w:val="00F95280"/>
    <w:rsid w:val="00F969F7"/>
    <w:rsid w:val="00F978AC"/>
    <w:rsid w:val="00F97D86"/>
    <w:rsid w:val="00FA0293"/>
    <w:rsid w:val="00FA24A0"/>
    <w:rsid w:val="00FA2F5A"/>
    <w:rsid w:val="00FB54DC"/>
    <w:rsid w:val="00FC7BEE"/>
    <w:rsid w:val="00FD2030"/>
    <w:rsid w:val="00FD3B64"/>
    <w:rsid w:val="00FE051C"/>
    <w:rsid w:val="00FE1AC6"/>
    <w:rsid w:val="00FE68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3792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aj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0334"/>
    <w:pPr>
      <w:keepNext/>
      <w:keepLines/>
      <w:numPr>
        <w:numId w:val="17"/>
      </w:numPr>
      <w:spacing w:before="480"/>
      <w:outlineLvl w:val="0"/>
    </w:pPr>
    <w:rPr>
      <w:rFonts w:asciiTheme="majorHAnsi" w:eastAsiaTheme="majorEastAsia" w:hAnsiTheme="majorHAnsi"/>
      <w:b/>
      <w:bCs/>
      <w:color w:val="345A8A" w:themeColor="accent1" w:themeShade="B5"/>
      <w:sz w:val="32"/>
      <w:szCs w:val="32"/>
    </w:rPr>
  </w:style>
  <w:style w:type="paragraph" w:styleId="Heading2">
    <w:name w:val="heading 2"/>
    <w:aliases w:val="Section Heading"/>
    <w:basedOn w:val="Normal"/>
    <w:next w:val="Normal"/>
    <w:link w:val="Heading2Char"/>
    <w:unhideWhenUsed/>
    <w:qFormat/>
    <w:rsid w:val="0054082B"/>
    <w:pPr>
      <w:keepNext/>
      <w:keepLines/>
      <w:numPr>
        <w:ilvl w:val="1"/>
        <w:numId w:val="17"/>
      </w:numPr>
      <w:spacing w:before="200"/>
      <w:outlineLvl w:val="1"/>
    </w:pPr>
    <w:rPr>
      <w:rFonts w:asciiTheme="majorHAnsi" w:eastAsiaTheme="majorEastAsia" w:hAnsiTheme="majorHAnsi"/>
      <w:b/>
      <w:bCs/>
      <w:color w:val="4F81BD" w:themeColor="accent1"/>
      <w:sz w:val="26"/>
      <w:szCs w:val="26"/>
    </w:rPr>
  </w:style>
  <w:style w:type="paragraph" w:styleId="Heading3">
    <w:name w:val="heading 3"/>
    <w:aliases w:val="Subsection Heading"/>
    <w:basedOn w:val="Normal"/>
    <w:next w:val="Normal"/>
    <w:link w:val="Heading3Char"/>
    <w:qFormat/>
    <w:rsid w:val="005730C0"/>
    <w:pPr>
      <w:keepNext/>
      <w:keepLines/>
      <w:numPr>
        <w:ilvl w:val="2"/>
        <w:numId w:val="17"/>
      </w:numPr>
      <w:spacing w:before="200" w:line="276" w:lineRule="auto"/>
      <w:outlineLvl w:val="2"/>
    </w:pPr>
    <w:rPr>
      <w:rFonts w:ascii="Cambria" w:eastAsia="ＭＳ ゴシックfalt" w:hAnsi="Cambria" w:cs="Times New Roman"/>
      <w:b/>
      <w:bCs/>
      <w:color w:val="4F81BD"/>
    </w:rPr>
  </w:style>
  <w:style w:type="paragraph" w:styleId="Heading4">
    <w:name w:val="heading 4"/>
    <w:basedOn w:val="Normal"/>
    <w:next w:val="Normal"/>
    <w:link w:val="Heading4Char"/>
    <w:qFormat/>
    <w:rsid w:val="005730C0"/>
    <w:pPr>
      <w:keepNext/>
      <w:keepLines/>
      <w:numPr>
        <w:ilvl w:val="3"/>
        <w:numId w:val="17"/>
      </w:numPr>
      <w:spacing w:before="200" w:line="276" w:lineRule="auto"/>
      <w:outlineLvl w:val="3"/>
    </w:pPr>
    <w:rPr>
      <w:rFonts w:ascii="Cambria" w:eastAsia="ＭＳ ゴシックfalt" w:hAnsi="Cambria" w:cs="Times New Roman"/>
      <w:b/>
      <w:bCs/>
      <w:i/>
      <w:iCs/>
      <w:color w:val="4F81BD"/>
    </w:rPr>
  </w:style>
  <w:style w:type="paragraph" w:styleId="Heading5">
    <w:name w:val="heading 5"/>
    <w:basedOn w:val="Normal"/>
    <w:next w:val="Normal"/>
    <w:link w:val="Heading5Char"/>
    <w:qFormat/>
    <w:rsid w:val="005730C0"/>
    <w:pPr>
      <w:keepNext/>
      <w:keepLines/>
      <w:numPr>
        <w:ilvl w:val="4"/>
        <w:numId w:val="17"/>
      </w:numPr>
      <w:spacing w:before="200" w:line="276" w:lineRule="auto"/>
      <w:outlineLvl w:val="4"/>
    </w:pPr>
    <w:rPr>
      <w:rFonts w:ascii="Cambria" w:eastAsia="ＭＳ ゴシックfalt" w:hAnsi="Cambria" w:cs="Times New Roman"/>
      <w:color w:val="243F60"/>
    </w:rPr>
  </w:style>
  <w:style w:type="paragraph" w:styleId="Heading6">
    <w:name w:val="heading 6"/>
    <w:basedOn w:val="Normal"/>
    <w:next w:val="Normal"/>
    <w:link w:val="Heading6Char"/>
    <w:qFormat/>
    <w:rsid w:val="005730C0"/>
    <w:pPr>
      <w:keepNext/>
      <w:keepLines/>
      <w:numPr>
        <w:ilvl w:val="5"/>
        <w:numId w:val="17"/>
      </w:numPr>
      <w:spacing w:before="200" w:line="276" w:lineRule="auto"/>
      <w:outlineLvl w:val="5"/>
    </w:pPr>
    <w:rPr>
      <w:rFonts w:ascii="Cambria" w:eastAsia="ＭＳ ゴシックfalt" w:hAnsi="Cambria" w:cs="Times New Roman"/>
      <w:i/>
      <w:iCs/>
      <w:color w:val="243F60"/>
    </w:rPr>
  </w:style>
  <w:style w:type="paragraph" w:styleId="Heading7">
    <w:name w:val="heading 7"/>
    <w:basedOn w:val="Normal"/>
    <w:next w:val="Normal"/>
    <w:link w:val="Heading7Char"/>
    <w:qFormat/>
    <w:rsid w:val="005730C0"/>
    <w:pPr>
      <w:keepNext/>
      <w:keepLines/>
      <w:numPr>
        <w:ilvl w:val="6"/>
        <w:numId w:val="17"/>
      </w:numPr>
      <w:spacing w:before="200" w:line="276" w:lineRule="auto"/>
      <w:outlineLvl w:val="6"/>
    </w:pPr>
    <w:rPr>
      <w:rFonts w:ascii="Cambria" w:eastAsia="ＭＳ ゴシックfalt" w:hAnsi="Cambria" w:cs="Times New Roman"/>
      <w:i/>
      <w:iCs/>
      <w:color w:val="404040"/>
    </w:rPr>
  </w:style>
  <w:style w:type="paragraph" w:styleId="Heading8">
    <w:name w:val="heading 8"/>
    <w:basedOn w:val="Normal"/>
    <w:next w:val="Normal"/>
    <w:link w:val="Heading8Char"/>
    <w:qFormat/>
    <w:rsid w:val="005730C0"/>
    <w:pPr>
      <w:keepNext/>
      <w:keepLines/>
      <w:numPr>
        <w:ilvl w:val="7"/>
        <w:numId w:val="17"/>
      </w:numPr>
      <w:spacing w:before="200" w:line="276" w:lineRule="auto"/>
      <w:outlineLvl w:val="7"/>
    </w:pPr>
    <w:rPr>
      <w:rFonts w:ascii="Cambria" w:eastAsia="ＭＳ ゴシックfalt" w:hAnsi="Cambria" w:cs="Times New Roman"/>
      <w:color w:val="404040"/>
      <w:sz w:val="20"/>
      <w:szCs w:val="20"/>
    </w:rPr>
  </w:style>
  <w:style w:type="paragraph" w:styleId="Heading9">
    <w:name w:val="heading 9"/>
    <w:basedOn w:val="Normal"/>
    <w:next w:val="Normal"/>
    <w:link w:val="Heading9Char"/>
    <w:qFormat/>
    <w:rsid w:val="005730C0"/>
    <w:pPr>
      <w:keepNext/>
      <w:keepLines/>
      <w:numPr>
        <w:ilvl w:val="8"/>
        <w:numId w:val="17"/>
      </w:numPr>
      <w:spacing w:before="200" w:line="276" w:lineRule="auto"/>
      <w:outlineLvl w:val="8"/>
    </w:pPr>
    <w:rPr>
      <w:rFonts w:ascii="Cambria" w:eastAsia="ＭＳ ゴシックfalt"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334"/>
    <w:rPr>
      <w:rFonts w:asciiTheme="majorHAnsi" w:eastAsiaTheme="majorEastAsia" w:hAnsiTheme="majorHAnsi"/>
      <w:b/>
      <w:bCs/>
      <w:color w:val="345A8A" w:themeColor="accent1" w:themeShade="B5"/>
      <w:sz w:val="32"/>
      <w:szCs w:val="32"/>
    </w:rPr>
  </w:style>
  <w:style w:type="paragraph" w:styleId="Header">
    <w:name w:val="header"/>
    <w:basedOn w:val="Normal"/>
    <w:link w:val="HeaderChar"/>
    <w:uiPriority w:val="99"/>
    <w:unhideWhenUsed/>
    <w:rsid w:val="00283488"/>
    <w:pPr>
      <w:tabs>
        <w:tab w:val="center" w:pos="4320"/>
        <w:tab w:val="right" w:pos="8640"/>
      </w:tabs>
    </w:pPr>
  </w:style>
  <w:style w:type="character" w:customStyle="1" w:styleId="HeaderChar">
    <w:name w:val="Header Char"/>
    <w:basedOn w:val="DefaultParagraphFont"/>
    <w:link w:val="Header"/>
    <w:uiPriority w:val="99"/>
    <w:rsid w:val="00283488"/>
  </w:style>
  <w:style w:type="paragraph" w:styleId="Footer">
    <w:name w:val="footer"/>
    <w:basedOn w:val="Normal"/>
    <w:link w:val="FooterChar"/>
    <w:uiPriority w:val="99"/>
    <w:unhideWhenUsed/>
    <w:rsid w:val="00283488"/>
    <w:pPr>
      <w:tabs>
        <w:tab w:val="center" w:pos="4320"/>
        <w:tab w:val="right" w:pos="8640"/>
      </w:tabs>
    </w:pPr>
  </w:style>
  <w:style w:type="character" w:customStyle="1" w:styleId="FooterChar">
    <w:name w:val="Footer Char"/>
    <w:basedOn w:val="DefaultParagraphFont"/>
    <w:link w:val="Footer"/>
    <w:uiPriority w:val="99"/>
    <w:rsid w:val="00283488"/>
  </w:style>
  <w:style w:type="paragraph" w:styleId="BalloonText">
    <w:name w:val="Balloon Text"/>
    <w:basedOn w:val="Normal"/>
    <w:link w:val="BalloonTextChar"/>
    <w:uiPriority w:val="99"/>
    <w:semiHidden/>
    <w:unhideWhenUsed/>
    <w:rsid w:val="002834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3488"/>
    <w:rPr>
      <w:rFonts w:ascii="Lucida Grande" w:hAnsi="Lucida Grande" w:cs="Lucida Grande"/>
      <w:sz w:val="18"/>
      <w:szCs w:val="18"/>
    </w:rPr>
  </w:style>
  <w:style w:type="table" w:styleId="TableGrid">
    <w:name w:val="Table Grid"/>
    <w:basedOn w:val="TableNormal"/>
    <w:uiPriority w:val="59"/>
    <w:rsid w:val="002834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974DA"/>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rsid w:val="006974DA"/>
    <w:rPr>
      <w:rFonts w:asciiTheme="majorHAnsi" w:eastAsiaTheme="majorEastAsia" w:hAnsiTheme="majorHAnsi"/>
      <w:color w:val="17365D" w:themeColor="text2" w:themeShade="BF"/>
      <w:spacing w:val="5"/>
      <w:kern w:val="28"/>
      <w:sz w:val="52"/>
      <w:szCs w:val="52"/>
    </w:rPr>
  </w:style>
  <w:style w:type="character" w:customStyle="1" w:styleId="Heading2Char">
    <w:name w:val="Heading 2 Char"/>
    <w:aliases w:val="Section Heading Char"/>
    <w:basedOn w:val="DefaultParagraphFont"/>
    <w:link w:val="Heading2"/>
    <w:rsid w:val="0054082B"/>
    <w:rPr>
      <w:rFonts w:asciiTheme="majorHAnsi" w:eastAsiaTheme="majorEastAsia" w:hAnsiTheme="majorHAnsi"/>
      <w:b/>
      <w:bCs/>
      <w:color w:val="4F81BD" w:themeColor="accent1"/>
      <w:sz w:val="26"/>
      <w:szCs w:val="26"/>
    </w:rPr>
  </w:style>
  <w:style w:type="character" w:styleId="PageNumber">
    <w:name w:val="page number"/>
    <w:basedOn w:val="DefaultParagraphFont"/>
    <w:uiPriority w:val="99"/>
    <w:semiHidden/>
    <w:unhideWhenUsed/>
    <w:rsid w:val="00B02F38"/>
  </w:style>
  <w:style w:type="paragraph" w:styleId="FootnoteText">
    <w:name w:val="footnote text"/>
    <w:basedOn w:val="Normal"/>
    <w:link w:val="FootnoteTextChar"/>
    <w:uiPriority w:val="99"/>
    <w:unhideWhenUsed/>
    <w:rsid w:val="00415F35"/>
    <w:rPr>
      <w:sz w:val="24"/>
      <w:szCs w:val="24"/>
    </w:rPr>
  </w:style>
  <w:style w:type="character" w:customStyle="1" w:styleId="FootnoteTextChar">
    <w:name w:val="Footnote Text Char"/>
    <w:basedOn w:val="DefaultParagraphFont"/>
    <w:link w:val="FootnoteText"/>
    <w:uiPriority w:val="99"/>
    <w:rsid w:val="00415F35"/>
    <w:rPr>
      <w:sz w:val="24"/>
      <w:szCs w:val="24"/>
    </w:rPr>
  </w:style>
  <w:style w:type="character" w:styleId="FootnoteReference">
    <w:name w:val="footnote reference"/>
    <w:basedOn w:val="DefaultParagraphFont"/>
    <w:uiPriority w:val="99"/>
    <w:unhideWhenUsed/>
    <w:rsid w:val="00415F35"/>
    <w:rPr>
      <w:vertAlign w:val="superscript"/>
    </w:rPr>
  </w:style>
  <w:style w:type="paragraph" w:styleId="EndnoteText">
    <w:name w:val="endnote text"/>
    <w:basedOn w:val="Normal"/>
    <w:link w:val="EndnoteTextChar"/>
    <w:uiPriority w:val="99"/>
    <w:unhideWhenUsed/>
    <w:rsid w:val="00A74E19"/>
    <w:rPr>
      <w:sz w:val="24"/>
      <w:szCs w:val="24"/>
    </w:rPr>
  </w:style>
  <w:style w:type="character" w:customStyle="1" w:styleId="EndnoteTextChar">
    <w:name w:val="Endnote Text Char"/>
    <w:basedOn w:val="DefaultParagraphFont"/>
    <w:link w:val="EndnoteText"/>
    <w:uiPriority w:val="99"/>
    <w:rsid w:val="00A74E19"/>
    <w:rPr>
      <w:sz w:val="24"/>
      <w:szCs w:val="24"/>
    </w:rPr>
  </w:style>
  <w:style w:type="character" w:styleId="EndnoteReference">
    <w:name w:val="endnote reference"/>
    <w:basedOn w:val="DefaultParagraphFont"/>
    <w:uiPriority w:val="99"/>
    <w:unhideWhenUsed/>
    <w:rsid w:val="00A74E19"/>
    <w:rPr>
      <w:vertAlign w:val="superscript"/>
    </w:rPr>
  </w:style>
  <w:style w:type="character" w:styleId="Hyperlink">
    <w:name w:val="Hyperlink"/>
    <w:basedOn w:val="DefaultParagraphFont"/>
    <w:uiPriority w:val="99"/>
    <w:unhideWhenUsed/>
    <w:rsid w:val="007864FA"/>
    <w:rPr>
      <w:color w:val="0000FF" w:themeColor="hyperlink"/>
      <w:u w:val="single"/>
    </w:rPr>
  </w:style>
  <w:style w:type="paragraph" w:styleId="ListParagraph">
    <w:name w:val="List Paragraph"/>
    <w:basedOn w:val="Normal"/>
    <w:uiPriority w:val="34"/>
    <w:qFormat/>
    <w:rsid w:val="00E32B2E"/>
    <w:pPr>
      <w:ind w:left="720"/>
      <w:contextualSpacing/>
    </w:pPr>
  </w:style>
  <w:style w:type="character" w:customStyle="1" w:styleId="Heading3Char">
    <w:name w:val="Heading 3 Char"/>
    <w:aliases w:val="Subsection Heading Char"/>
    <w:basedOn w:val="DefaultParagraphFont"/>
    <w:link w:val="Heading3"/>
    <w:rsid w:val="005730C0"/>
    <w:rPr>
      <w:rFonts w:ascii="Cambria" w:eastAsia="ＭＳ ゴシックfalt" w:hAnsi="Cambria" w:cs="Times New Roman"/>
      <w:b/>
      <w:bCs/>
      <w:color w:val="4F81BD"/>
    </w:rPr>
  </w:style>
  <w:style w:type="character" w:customStyle="1" w:styleId="Heading4Char">
    <w:name w:val="Heading 4 Char"/>
    <w:basedOn w:val="DefaultParagraphFont"/>
    <w:link w:val="Heading4"/>
    <w:rsid w:val="005730C0"/>
    <w:rPr>
      <w:rFonts w:ascii="Cambria" w:eastAsia="ＭＳ ゴシックfalt" w:hAnsi="Cambria" w:cs="Times New Roman"/>
      <w:b/>
      <w:bCs/>
      <w:i/>
      <w:iCs/>
      <w:color w:val="4F81BD"/>
    </w:rPr>
  </w:style>
  <w:style w:type="character" w:customStyle="1" w:styleId="Heading5Char">
    <w:name w:val="Heading 5 Char"/>
    <w:basedOn w:val="DefaultParagraphFont"/>
    <w:link w:val="Heading5"/>
    <w:rsid w:val="005730C0"/>
    <w:rPr>
      <w:rFonts w:ascii="Cambria" w:eastAsia="ＭＳ ゴシックfalt" w:hAnsi="Cambria" w:cs="Times New Roman"/>
      <w:color w:val="243F60"/>
    </w:rPr>
  </w:style>
  <w:style w:type="character" w:customStyle="1" w:styleId="Heading6Char">
    <w:name w:val="Heading 6 Char"/>
    <w:basedOn w:val="DefaultParagraphFont"/>
    <w:link w:val="Heading6"/>
    <w:rsid w:val="005730C0"/>
    <w:rPr>
      <w:rFonts w:ascii="Cambria" w:eastAsia="ＭＳ ゴシックfalt" w:hAnsi="Cambria" w:cs="Times New Roman"/>
      <w:i/>
      <w:iCs/>
      <w:color w:val="243F60"/>
    </w:rPr>
  </w:style>
  <w:style w:type="character" w:customStyle="1" w:styleId="Heading7Char">
    <w:name w:val="Heading 7 Char"/>
    <w:basedOn w:val="DefaultParagraphFont"/>
    <w:link w:val="Heading7"/>
    <w:rsid w:val="005730C0"/>
    <w:rPr>
      <w:rFonts w:ascii="Cambria" w:eastAsia="ＭＳ ゴシックfalt" w:hAnsi="Cambria" w:cs="Times New Roman"/>
      <w:i/>
      <w:iCs/>
      <w:color w:val="404040"/>
    </w:rPr>
  </w:style>
  <w:style w:type="character" w:customStyle="1" w:styleId="Heading8Char">
    <w:name w:val="Heading 8 Char"/>
    <w:basedOn w:val="DefaultParagraphFont"/>
    <w:link w:val="Heading8"/>
    <w:rsid w:val="005730C0"/>
    <w:rPr>
      <w:rFonts w:ascii="Cambria" w:eastAsia="ＭＳ ゴシックfalt" w:hAnsi="Cambria" w:cs="Times New Roman"/>
      <w:color w:val="404040"/>
      <w:sz w:val="20"/>
      <w:szCs w:val="20"/>
    </w:rPr>
  </w:style>
  <w:style w:type="character" w:customStyle="1" w:styleId="Heading9Char">
    <w:name w:val="Heading 9 Char"/>
    <w:basedOn w:val="DefaultParagraphFont"/>
    <w:link w:val="Heading9"/>
    <w:rsid w:val="005730C0"/>
    <w:rPr>
      <w:rFonts w:ascii="Cambria" w:eastAsia="ＭＳ ゴシックfalt" w:hAnsi="Cambria" w:cs="Times New Roman"/>
      <w:i/>
      <w:iCs/>
      <w:color w:val="404040"/>
      <w:sz w:val="20"/>
      <w:szCs w:val="20"/>
    </w:rPr>
  </w:style>
  <w:style w:type="paragraph" w:styleId="Caption">
    <w:name w:val="caption"/>
    <w:basedOn w:val="Normal"/>
    <w:next w:val="Normal"/>
    <w:autoRedefine/>
    <w:uiPriority w:val="35"/>
    <w:qFormat/>
    <w:rsid w:val="00100C73"/>
    <w:pPr>
      <w:keepNext/>
      <w:spacing w:before="120" w:after="120"/>
      <w:ind w:firstLine="116"/>
      <w:jc w:val="center"/>
    </w:pPr>
    <w:rPr>
      <w:rFonts w:eastAsia="MS Mincho" w:cs="Times New Roman"/>
      <w:b/>
      <w:color w:val="231F20"/>
      <w:sz w:val="20"/>
      <w:szCs w:val="20"/>
    </w:rPr>
  </w:style>
  <w:style w:type="character" w:styleId="CommentReference">
    <w:name w:val="annotation reference"/>
    <w:basedOn w:val="DefaultParagraphFont"/>
    <w:uiPriority w:val="99"/>
    <w:unhideWhenUsed/>
    <w:rsid w:val="001F0453"/>
    <w:rPr>
      <w:sz w:val="16"/>
      <w:szCs w:val="16"/>
    </w:rPr>
  </w:style>
  <w:style w:type="paragraph" w:styleId="CommentText">
    <w:name w:val="annotation text"/>
    <w:basedOn w:val="Normal"/>
    <w:link w:val="CommentTextChar"/>
    <w:uiPriority w:val="99"/>
    <w:semiHidden/>
    <w:unhideWhenUsed/>
    <w:rsid w:val="001F0453"/>
    <w:rPr>
      <w:sz w:val="20"/>
      <w:szCs w:val="20"/>
    </w:rPr>
  </w:style>
  <w:style w:type="character" w:customStyle="1" w:styleId="CommentTextChar">
    <w:name w:val="Comment Text Char"/>
    <w:basedOn w:val="DefaultParagraphFont"/>
    <w:link w:val="CommentText"/>
    <w:uiPriority w:val="99"/>
    <w:semiHidden/>
    <w:rsid w:val="001F0453"/>
    <w:rPr>
      <w:sz w:val="20"/>
      <w:szCs w:val="20"/>
    </w:rPr>
  </w:style>
  <w:style w:type="paragraph" w:styleId="CommentSubject">
    <w:name w:val="annotation subject"/>
    <w:basedOn w:val="CommentText"/>
    <w:next w:val="CommentText"/>
    <w:link w:val="CommentSubjectChar"/>
    <w:uiPriority w:val="99"/>
    <w:semiHidden/>
    <w:unhideWhenUsed/>
    <w:rsid w:val="001F0453"/>
    <w:rPr>
      <w:b/>
      <w:bCs/>
    </w:rPr>
  </w:style>
  <w:style w:type="character" w:customStyle="1" w:styleId="CommentSubjectChar">
    <w:name w:val="Comment Subject Char"/>
    <w:basedOn w:val="CommentTextChar"/>
    <w:link w:val="CommentSubject"/>
    <w:uiPriority w:val="99"/>
    <w:semiHidden/>
    <w:rsid w:val="001F0453"/>
    <w:rPr>
      <w:b/>
      <w:bCs/>
      <w:sz w:val="20"/>
      <w:szCs w:val="20"/>
    </w:rPr>
  </w:style>
  <w:style w:type="paragraph" w:styleId="Revision">
    <w:name w:val="Revision"/>
    <w:hidden/>
    <w:uiPriority w:val="99"/>
    <w:semiHidden/>
    <w:rsid w:val="00BE0867"/>
  </w:style>
  <w:style w:type="paragraph" w:styleId="TOC1">
    <w:name w:val="toc 1"/>
    <w:basedOn w:val="Normal"/>
    <w:next w:val="Normal"/>
    <w:autoRedefine/>
    <w:uiPriority w:val="39"/>
    <w:unhideWhenUsed/>
    <w:qFormat/>
    <w:rsid w:val="00EE104A"/>
    <w:pPr>
      <w:spacing w:after="100"/>
    </w:pPr>
  </w:style>
  <w:style w:type="paragraph" w:styleId="TOC2">
    <w:name w:val="toc 2"/>
    <w:basedOn w:val="Normal"/>
    <w:next w:val="Normal"/>
    <w:autoRedefine/>
    <w:uiPriority w:val="39"/>
    <w:unhideWhenUsed/>
    <w:qFormat/>
    <w:rsid w:val="00EE104A"/>
    <w:pPr>
      <w:spacing w:after="100"/>
      <w:ind w:left="220"/>
    </w:pPr>
  </w:style>
  <w:style w:type="paragraph" w:styleId="TOC3">
    <w:name w:val="toc 3"/>
    <w:basedOn w:val="Normal"/>
    <w:next w:val="Normal"/>
    <w:autoRedefine/>
    <w:uiPriority w:val="39"/>
    <w:unhideWhenUsed/>
    <w:qFormat/>
    <w:rsid w:val="00EE104A"/>
    <w:pPr>
      <w:spacing w:after="100"/>
      <w:ind w:left="440"/>
    </w:pPr>
  </w:style>
  <w:style w:type="paragraph" w:styleId="TOCHeading">
    <w:name w:val="TOC Heading"/>
    <w:basedOn w:val="Heading1"/>
    <w:next w:val="Normal"/>
    <w:uiPriority w:val="39"/>
    <w:semiHidden/>
    <w:unhideWhenUsed/>
    <w:qFormat/>
    <w:rsid w:val="00A376A5"/>
    <w:pPr>
      <w:numPr>
        <w:numId w:val="0"/>
      </w:numPr>
      <w:spacing w:line="276" w:lineRule="auto"/>
      <w:outlineLvl w:val="9"/>
    </w:pPr>
    <w:rPr>
      <w:color w:val="365F91" w:themeColor="accent1" w:themeShade="BF"/>
      <w:sz w:val="28"/>
      <w:szCs w:val="28"/>
      <w:lang w:eastAsia="ja-JP"/>
    </w:rPr>
  </w:style>
  <w:style w:type="paragraph" w:styleId="Subtitle">
    <w:name w:val="Subtitle"/>
    <w:basedOn w:val="Normal"/>
    <w:next w:val="Normal"/>
    <w:link w:val="SubtitleChar"/>
    <w:uiPriority w:val="11"/>
    <w:qFormat/>
    <w:rsid w:val="00DD2A9D"/>
    <w:pPr>
      <w:numPr>
        <w:ilvl w:val="1"/>
      </w:numPr>
    </w:pPr>
    <w:rPr>
      <w:rFonts w:asciiTheme="majorHAns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sid w:val="00DD2A9D"/>
    <w:rPr>
      <w:rFonts w:asciiTheme="majorHAnsi" w:eastAsiaTheme="majorEastAsia" w:hAnsiTheme="majorHAnsi"/>
      <w:i/>
      <w:iCs/>
      <w:color w:val="4F81BD" w:themeColor="accent1"/>
      <w:spacing w:val="15"/>
      <w:sz w:val="24"/>
      <w:szCs w:val="24"/>
    </w:rPr>
  </w:style>
  <w:style w:type="paragraph" w:customStyle="1" w:styleId="Keywords">
    <w:name w:val="Keywords"/>
    <w:basedOn w:val="Normal"/>
    <w:rsid w:val="000657CD"/>
    <w:pPr>
      <w:spacing w:after="120"/>
      <w:ind w:left="288" w:right="288"/>
    </w:pPr>
    <w:rPr>
      <w:rFonts w:eastAsia="Times New Roman" w:cs="Times New Roman"/>
      <w:b/>
      <w:sz w:val="20"/>
      <w:szCs w:val="20"/>
      <w:lang w:val="en-US"/>
    </w:rPr>
  </w:style>
  <w:style w:type="paragraph" w:customStyle="1" w:styleId="Paragraph">
    <w:name w:val="Paragraph"/>
    <w:basedOn w:val="Normal"/>
    <w:rsid w:val="000657CD"/>
    <w:pPr>
      <w:ind w:firstLine="274"/>
      <w:jc w:val="both"/>
    </w:pPr>
    <w:rPr>
      <w:rFonts w:eastAsia="Times New Roman" w:cs="Times New Roman"/>
      <w:sz w:val="20"/>
      <w:szCs w:val="20"/>
      <w:lang w:val="en-US"/>
    </w:rPr>
  </w:style>
  <w:style w:type="paragraph" w:customStyle="1" w:styleId="body">
    <w:name w:val="body"/>
    <w:basedOn w:val="Normal"/>
    <w:rsid w:val="000657CD"/>
    <w:pPr>
      <w:tabs>
        <w:tab w:val="left" w:pos="360"/>
      </w:tabs>
      <w:spacing w:line="360" w:lineRule="auto"/>
      <w:jc w:val="both"/>
    </w:pPr>
    <w:rPr>
      <w:rFonts w:ascii="Arial" w:eastAsia="Times New Roman" w:hAnsi="Arial" w:cs="Times New Roman"/>
      <w:sz w:val="20"/>
      <w:szCs w:val="24"/>
      <w:lang w:val="en-US"/>
    </w:rPr>
  </w:style>
  <w:style w:type="paragraph" w:customStyle="1" w:styleId="Reference">
    <w:name w:val="Reference"/>
    <w:basedOn w:val="Paragraph"/>
    <w:rsid w:val="001D2378"/>
    <w:pPr>
      <w:ind w:left="274" w:hanging="274"/>
    </w:pPr>
    <w:rPr>
      <w:sz w:val="18"/>
    </w:rPr>
  </w:style>
  <w:style w:type="paragraph" w:customStyle="1" w:styleId="Illustration">
    <w:name w:val="Illustration"/>
    <w:basedOn w:val="Caption"/>
    <w:rsid w:val="007121AC"/>
    <w:pPr>
      <w:keepNext w:val="0"/>
      <w:widowControl w:val="0"/>
      <w:suppressLineNumbers/>
      <w:suppressAutoHyphens/>
      <w:jc w:val="left"/>
    </w:pPr>
    <w:rPr>
      <w:rFonts w:eastAsia="DejaVu Sans" w:cs="DejaVu Sans"/>
      <w:b w:val="0"/>
      <w:i/>
      <w:iCs/>
      <w:color w:val="auto"/>
      <w:kern w:val="1"/>
      <w:sz w:val="24"/>
      <w:szCs w:val="24"/>
      <w:lang w:val="en-US" w:eastAsia="zh-CN" w:bidi="hi-IN"/>
    </w:rPr>
  </w:style>
  <w:style w:type="paragraph" w:styleId="PlainText">
    <w:name w:val="Plain Text"/>
    <w:basedOn w:val="Normal"/>
    <w:link w:val="PlainTextChar"/>
    <w:uiPriority w:val="99"/>
    <w:unhideWhenUsed/>
    <w:rsid w:val="009D64E7"/>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9D64E7"/>
    <w:rPr>
      <w:rFonts w:ascii="Consolas" w:eastAsiaTheme="minorHAnsi" w:hAnsi="Consolas" w:cstheme="minorBidi"/>
      <w:sz w:val="21"/>
      <w:szCs w:val="21"/>
      <w:lang w:val="en-US"/>
    </w:rPr>
  </w:style>
  <w:style w:type="paragraph" w:customStyle="1" w:styleId="acronym">
    <w:name w:val="acronym"/>
    <w:basedOn w:val="Normal"/>
    <w:uiPriority w:val="99"/>
    <w:rsid w:val="00F949E3"/>
    <w:pPr>
      <w:keepNext/>
      <w:widowControl w:val="0"/>
      <w:autoSpaceDE w:val="0"/>
      <w:autoSpaceDN w:val="0"/>
      <w:adjustRightInd w:val="0"/>
      <w:spacing w:before="60" w:after="60"/>
    </w:pPr>
    <w:rPr>
      <w:rFonts w:cs="Times New Roman"/>
      <w:noProof/>
      <w:lang w:val="en-US"/>
    </w:rPr>
  </w:style>
  <w:style w:type="paragraph" w:customStyle="1" w:styleId="centerpar">
    <w:name w:val="centerpar"/>
    <w:basedOn w:val="Normal"/>
    <w:uiPriority w:val="99"/>
    <w:rsid w:val="00F949E3"/>
    <w:pPr>
      <w:keepLines/>
      <w:autoSpaceDE w:val="0"/>
      <w:autoSpaceDN w:val="0"/>
      <w:adjustRightInd w:val="0"/>
      <w:spacing w:before="120" w:after="120"/>
      <w:jc w:val="center"/>
    </w:pPr>
    <w:rPr>
      <w:rFonts w:cs="Times New Roman"/>
      <w:noProof/>
      <w:sz w:val="24"/>
      <w:szCs w:val="24"/>
      <w:lang w:val="en-US"/>
    </w:rPr>
  </w:style>
  <w:style w:type="paragraph" w:customStyle="1" w:styleId="equationNum">
    <w:name w:val="equationNum"/>
    <w:basedOn w:val="Normal"/>
    <w:next w:val="Normal"/>
    <w:uiPriority w:val="99"/>
    <w:rsid w:val="00F949E3"/>
    <w:pPr>
      <w:keepLines/>
      <w:autoSpaceDE w:val="0"/>
      <w:autoSpaceDN w:val="0"/>
      <w:adjustRightInd w:val="0"/>
      <w:spacing w:before="120" w:after="120"/>
    </w:pPr>
    <w:rPr>
      <w:rFonts w:cs="Times New Roman"/>
      <w:noProof/>
      <w:sz w:val="24"/>
      <w:szCs w:val="24"/>
      <w:lang w:val="en-US"/>
    </w:rPr>
  </w:style>
  <w:style w:type="paragraph" w:customStyle="1" w:styleId="Figure">
    <w:name w:val="Figure"/>
    <w:basedOn w:val="Normal"/>
    <w:next w:val="Normal"/>
    <w:uiPriority w:val="99"/>
    <w:rsid w:val="00F949E3"/>
    <w:pPr>
      <w:keepLines/>
      <w:autoSpaceDE w:val="0"/>
      <w:autoSpaceDN w:val="0"/>
      <w:adjustRightInd w:val="0"/>
      <w:spacing w:before="120"/>
      <w:jc w:val="center"/>
    </w:pPr>
    <w:rPr>
      <w:rFonts w:cs="Times New Roman"/>
      <w:noProof/>
      <w:sz w:val="20"/>
      <w:szCs w:val="20"/>
      <w:lang w:val="en-US"/>
    </w:rPr>
  </w:style>
  <w:style w:type="paragraph" w:styleId="List">
    <w:name w:val="List"/>
    <w:basedOn w:val="Normal"/>
    <w:uiPriority w:val="99"/>
    <w:rsid w:val="00F949E3"/>
    <w:pPr>
      <w:tabs>
        <w:tab w:val="left" w:pos="283"/>
      </w:tabs>
      <w:autoSpaceDE w:val="0"/>
      <w:autoSpaceDN w:val="0"/>
      <w:adjustRightInd w:val="0"/>
      <w:spacing w:after="120"/>
      <w:ind w:left="283" w:hanging="283"/>
    </w:pPr>
    <w:rPr>
      <w:rFonts w:cs="Times New Roman"/>
      <w:noProof/>
      <w:sz w:val="20"/>
      <w:szCs w:val="20"/>
      <w:lang w:val="en-US"/>
    </w:rPr>
  </w:style>
  <w:style w:type="paragraph" w:customStyle="1" w:styleId="bibheading">
    <w:name w:val="bibheading"/>
    <w:basedOn w:val="Normal"/>
    <w:next w:val="bibitem"/>
    <w:uiPriority w:val="99"/>
    <w:rsid w:val="00F949E3"/>
    <w:pPr>
      <w:keepNext/>
      <w:widowControl w:val="0"/>
      <w:autoSpaceDE w:val="0"/>
      <w:autoSpaceDN w:val="0"/>
      <w:adjustRightInd w:val="0"/>
      <w:spacing w:before="240" w:after="120"/>
    </w:pPr>
    <w:rPr>
      <w:rFonts w:cs="Times New Roman"/>
      <w:b/>
      <w:bCs/>
      <w:noProof/>
      <w:sz w:val="32"/>
      <w:szCs w:val="32"/>
      <w:lang w:val="en-US"/>
    </w:rPr>
  </w:style>
  <w:style w:type="paragraph" w:customStyle="1" w:styleId="bibitem">
    <w:name w:val="bibitem"/>
    <w:basedOn w:val="Normal"/>
    <w:uiPriority w:val="99"/>
    <w:rsid w:val="00F949E3"/>
    <w:pPr>
      <w:widowControl w:val="0"/>
      <w:autoSpaceDE w:val="0"/>
      <w:autoSpaceDN w:val="0"/>
      <w:adjustRightInd w:val="0"/>
      <w:ind w:left="567" w:hanging="567"/>
    </w:pPr>
    <w:rPr>
      <w:rFonts w:cs="Times New Roman"/>
      <w:noProof/>
      <w:sz w:val="20"/>
      <w:szCs w:val="20"/>
      <w:lang w:val="en-US"/>
    </w:rPr>
  </w:style>
  <w:style w:type="paragraph" w:styleId="NoSpacing">
    <w:name w:val="No Spacing"/>
    <w:uiPriority w:val="1"/>
    <w:qFormat/>
    <w:rsid w:val="007877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aj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0334"/>
    <w:pPr>
      <w:keepNext/>
      <w:keepLines/>
      <w:numPr>
        <w:numId w:val="17"/>
      </w:numPr>
      <w:spacing w:before="480"/>
      <w:outlineLvl w:val="0"/>
    </w:pPr>
    <w:rPr>
      <w:rFonts w:asciiTheme="majorHAnsi" w:eastAsiaTheme="majorEastAsia" w:hAnsiTheme="majorHAnsi"/>
      <w:b/>
      <w:bCs/>
      <w:color w:val="345A8A" w:themeColor="accent1" w:themeShade="B5"/>
      <w:sz w:val="32"/>
      <w:szCs w:val="32"/>
    </w:rPr>
  </w:style>
  <w:style w:type="paragraph" w:styleId="Heading2">
    <w:name w:val="heading 2"/>
    <w:aliases w:val="Section Heading"/>
    <w:basedOn w:val="Normal"/>
    <w:next w:val="Normal"/>
    <w:link w:val="Heading2Char"/>
    <w:unhideWhenUsed/>
    <w:qFormat/>
    <w:rsid w:val="0054082B"/>
    <w:pPr>
      <w:keepNext/>
      <w:keepLines/>
      <w:numPr>
        <w:ilvl w:val="1"/>
        <w:numId w:val="17"/>
      </w:numPr>
      <w:spacing w:before="200"/>
      <w:outlineLvl w:val="1"/>
    </w:pPr>
    <w:rPr>
      <w:rFonts w:asciiTheme="majorHAnsi" w:eastAsiaTheme="majorEastAsia" w:hAnsiTheme="majorHAnsi"/>
      <w:b/>
      <w:bCs/>
      <w:color w:val="4F81BD" w:themeColor="accent1"/>
      <w:sz w:val="26"/>
      <w:szCs w:val="26"/>
    </w:rPr>
  </w:style>
  <w:style w:type="paragraph" w:styleId="Heading3">
    <w:name w:val="heading 3"/>
    <w:aliases w:val="Subsection Heading"/>
    <w:basedOn w:val="Normal"/>
    <w:next w:val="Normal"/>
    <w:link w:val="Heading3Char"/>
    <w:qFormat/>
    <w:rsid w:val="005730C0"/>
    <w:pPr>
      <w:keepNext/>
      <w:keepLines/>
      <w:numPr>
        <w:ilvl w:val="2"/>
        <w:numId w:val="17"/>
      </w:numPr>
      <w:spacing w:before="200" w:line="276" w:lineRule="auto"/>
      <w:outlineLvl w:val="2"/>
    </w:pPr>
    <w:rPr>
      <w:rFonts w:ascii="Cambria" w:eastAsia="ＭＳ ゴシックfalt" w:hAnsi="Cambria" w:cs="Times New Roman"/>
      <w:b/>
      <w:bCs/>
      <w:color w:val="4F81BD"/>
    </w:rPr>
  </w:style>
  <w:style w:type="paragraph" w:styleId="Heading4">
    <w:name w:val="heading 4"/>
    <w:basedOn w:val="Normal"/>
    <w:next w:val="Normal"/>
    <w:link w:val="Heading4Char"/>
    <w:qFormat/>
    <w:rsid w:val="005730C0"/>
    <w:pPr>
      <w:keepNext/>
      <w:keepLines/>
      <w:numPr>
        <w:ilvl w:val="3"/>
        <w:numId w:val="17"/>
      </w:numPr>
      <w:spacing w:before="200" w:line="276" w:lineRule="auto"/>
      <w:outlineLvl w:val="3"/>
    </w:pPr>
    <w:rPr>
      <w:rFonts w:ascii="Cambria" w:eastAsia="ＭＳ ゴシックfalt" w:hAnsi="Cambria" w:cs="Times New Roman"/>
      <w:b/>
      <w:bCs/>
      <w:i/>
      <w:iCs/>
      <w:color w:val="4F81BD"/>
    </w:rPr>
  </w:style>
  <w:style w:type="paragraph" w:styleId="Heading5">
    <w:name w:val="heading 5"/>
    <w:basedOn w:val="Normal"/>
    <w:next w:val="Normal"/>
    <w:link w:val="Heading5Char"/>
    <w:qFormat/>
    <w:rsid w:val="005730C0"/>
    <w:pPr>
      <w:keepNext/>
      <w:keepLines/>
      <w:numPr>
        <w:ilvl w:val="4"/>
        <w:numId w:val="17"/>
      </w:numPr>
      <w:spacing w:before="200" w:line="276" w:lineRule="auto"/>
      <w:outlineLvl w:val="4"/>
    </w:pPr>
    <w:rPr>
      <w:rFonts w:ascii="Cambria" w:eastAsia="ＭＳ ゴシックfalt" w:hAnsi="Cambria" w:cs="Times New Roman"/>
      <w:color w:val="243F60"/>
    </w:rPr>
  </w:style>
  <w:style w:type="paragraph" w:styleId="Heading6">
    <w:name w:val="heading 6"/>
    <w:basedOn w:val="Normal"/>
    <w:next w:val="Normal"/>
    <w:link w:val="Heading6Char"/>
    <w:qFormat/>
    <w:rsid w:val="005730C0"/>
    <w:pPr>
      <w:keepNext/>
      <w:keepLines/>
      <w:numPr>
        <w:ilvl w:val="5"/>
        <w:numId w:val="17"/>
      </w:numPr>
      <w:spacing w:before="200" w:line="276" w:lineRule="auto"/>
      <w:outlineLvl w:val="5"/>
    </w:pPr>
    <w:rPr>
      <w:rFonts w:ascii="Cambria" w:eastAsia="ＭＳ ゴシックfalt" w:hAnsi="Cambria" w:cs="Times New Roman"/>
      <w:i/>
      <w:iCs/>
      <w:color w:val="243F60"/>
    </w:rPr>
  </w:style>
  <w:style w:type="paragraph" w:styleId="Heading7">
    <w:name w:val="heading 7"/>
    <w:basedOn w:val="Normal"/>
    <w:next w:val="Normal"/>
    <w:link w:val="Heading7Char"/>
    <w:qFormat/>
    <w:rsid w:val="005730C0"/>
    <w:pPr>
      <w:keepNext/>
      <w:keepLines/>
      <w:numPr>
        <w:ilvl w:val="6"/>
        <w:numId w:val="17"/>
      </w:numPr>
      <w:spacing w:before="200" w:line="276" w:lineRule="auto"/>
      <w:outlineLvl w:val="6"/>
    </w:pPr>
    <w:rPr>
      <w:rFonts w:ascii="Cambria" w:eastAsia="ＭＳ ゴシックfalt" w:hAnsi="Cambria" w:cs="Times New Roman"/>
      <w:i/>
      <w:iCs/>
      <w:color w:val="404040"/>
    </w:rPr>
  </w:style>
  <w:style w:type="paragraph" w:styleId="Heading8">
    <w:name w:val="heading 8"/>
    <w:basedOn w:val="Normal"/>
    <w:next w:val="Normal"/>
    <w:link w:val="Heading8Char"/>
    <w:qFormat/>
    <w:rsid w:val="005730C0"/>
    <w:pPr>
      <w:keepNext/>
      <w:keepLines/>
      <w:numPr>
        <w:ilvl w:val="7"/>
        <w:numId w:val="17"/>
      </w:numPr>
      <w:spacing w:before="200" w:line="276" w:lineRule="auto"/>
      <w:outlineLvl w:val="7"/>
    </w:pPr>
    <w:rPr>
      <w:rFonts w:ascii="Cambria" w:eastAsia="ＭＳ ゴシックfalt" w:hAnsi="Cambria" w:cs="Times New Roman"/>
      <w:color w:val="404040"/>
      <w:sz w:val="20"/>
      <w:szCs w:val="20"/>
    </w:rPr>
  </w:style>
  <w:style w:type="paragraph" w:styleId="Heading9">
    <w:name w:val="heading 9"/>
    <w:basedOn w:val="Normal"/>
    <w:next w:val="Normal"/>
    <w:link w:val="Heading9Char"/>
    <w:qFormat/>
    <w:rsid w:val="005730C0"/>
    <w:pPr>
      <w:keepNext/>
      <w:keepLines/>
      <w:numPr>
        <w:ilvl w:val="8"/>
        <w:numId w:val="17"/>
      </w:numPr>
      <w:spacing w:before="200" w:line="276" w:lineRule="auto"/>
      <w:outlineLvl w:val="8"/>
    </w:pPr>
    <w:rPr>
      <w:rFonts w:ascii="Cambria" w:eastAsia="ＭＳ ゴシックfalt"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334"/>
    <w:rPr>
      <w:rFonts w:asciiTheme="majorHAnsi" w:eastAsiaTheme="majorEastAsia" w:hAnsiTheme="majorHAnsi"/>
      <w:b/>
      <w:bCs/>
      <w:color w:val="345A8A" w:themeColor="accent1" w:themeShade="B5"/>
      <w:sz w:val="32"/>
      <w:szCs w:val="32"/>
    </w:rPr>
  </w:style>
  <w:style w:type="paragraph" w:styleId="Header">
    <w:name w:val="header"/>
    <w:basedOn w:val="Normal"/>
    <w:link w:val="HeaderChar"/>
    <w:uiPriority w:val="99"/>
    <w:unhideWhenUsed/>
    <w:rsid w:val="00283488"/>
    <w:pPr>
      <w:tabs>
        <w:tab w:val="center" w:pos="4320"/>
        <w:tab w:val="right" w:pos="8640"/>
      </w:tabs>
    </w:pPr>
  </w:style>
  <w:style w:type="character" w:customStyle="1" w:styleId="HeaderChar">
    <w:name w:val="Header Char"/>
    <w:basedOn w:val="DefaultParagraphFont"/>
    <w:link w:val="Header"/>
    <w:uiPriority w:val="99"/>
    <w:rsid w:val="00283488"/>
  </w:style>
  <w:style w:type="paragraph" w:styleId="Footer">
    <w:name w:val="footer"/>
    <w:basedOn w:val="Normal"/>
    <w:link w:val="FooterChar"/>
    <w:uiPriority w:val="99"/>
    <w:unhideWhenUsed/>
    <w:rsid w:val="00283488"/>
    <w:pPr>
      <w:tabs>
        <w:tab w:val="center" w:pos="4320"/>
        <w:tab w:val="right" w:pos="8640"/>
      </w:tabs>
    </w:pPr>
  </w:style>
  <w:style w:type="character" w:customStyle="1" w:styleId="FooterChar">
    <w:name w:val="Footer Char"/>
    <w:basedOn w:val="DefaultParagraphFont"/>
    <w:link w:val="Footer"/>
    <w:uiPriority w:val="99"/>
    <w:rsid w:val="00283488"/>
  </w:style>
  <w:style w:type="paragraph" w:styleId="BalloonText">
    <w:name w:val="Balloon Text"/>
    <w:basedOn w:val="Normal"/>
    <w:link w:val="BalloonTextChar"/>
    <w:uiPriority w:val="99"/>
    <w:semiHidden/>
    <w:unhideWhenUsed/>
    <w:rsid w:val="002834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3488"/>
    <w:rPr>
      <w:rFonts w:ascii="Lucida Grande" w:hAnsi="Lucida Grande" w:cs="Lucida Grande"/>
      <w:sz w:val="18"/>
      <w:szCs w:val="18"/>
    </w:rPr>
  </w:style>
  <w:style w:type="table" w:styleId="TableGrid">
    <w:name w:val="Table Grid"/>
    <w:basedOn w:val="TableNormal"/>
    <w:uiPriority w:val="59"/>
    <w:rsid w:val="002834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974DA"/>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rsid w:val="006974DA"/>
    <w:rPr>
      <w:rFonts w:asciiTheme="majorHAnsi" w:eastAsiaTheme="majorEastAsia" w:hAnsiTheme="majorHAnsi"/>
      <w:color w:val="17365D" w:themeColor="text2" w:themeShade="BF"/>
      <w:spacing w:val="5"/>
      <w:kern w:val="28"/>
      <w:sz w:val="52"/>
      <w:szCs w:val="52"/>
    </w:rPr>
  </w:style>
  <w:style w:type="character" w:customStyle="1" w:styleId="Heading2Char">
    <w:name w:val="Heading 2 Char"/>
    <w:aliases w:val="Section Heading Char"/>
    <w:basedOn w:val="DefaultParagraphFont"/>
    <w:link w:val="Heading2"/>
    <w:rsid w:val="0054082B"/>
    <w:rPr>
      <w:rFonts w:asciiTheme="majorHAnsi" w:eastAsiaTheme="majorEastAsia" w:hAnsiTheme="majorHAnsi"/>
      <w:b/>
      <w:bCs/>
      <w:color w:val="4F81BD" w:themeColor="accent1"/>
      <w:sz w:val="26"/>
      <w:szCs w:val="26"/>
    </w:rPr>
  </w:style>
  <w:style w:type="character" w:styleId="PageNumber">
    <w:name w:val="page number"/>
    <w:basedOn w:val="DefaultParagraphFont"/>
    <w:uiPriority w:val="99"/>
    <w:semiHidden/>
    <w:unhideWhenUsed/>
    <w:rsid w:val="00B02F38"/>
  </w:style>
  <w:style w:type="paragraph" w:styleId="FootnoteText">
    <w:name w:val="footnote text"/>
    <w:basedOn w:val="Normal"/>
    <w:link w:val="FootnoteTextChar"/>
    <w:uiPriority w:val="99"/>
    <w:unhideWhenUsed/>
    <w:rsid w:val="00415F35"/>
    <w:rPr>
      <w:sz w:val="24"/>
      <w:szCs w:val="24"/>
    </w:rPr>
  </w:style>
  <w:style w:type="character" w:customStyle="1" w:styleId="FootnoteTextChar">
    <w:name w:val="Footnote Text Char"/>
    <w:basedOn w:val="DefaultParagraphFont"/>
    <w:link w:val="FootnoteText"/>
    <w:uiPriority w:val="99"/>
    <w:rsid w:val="00415F35"/>
    <w:rPr>
      <w:sz w:val="24"/>
      <w:szCs w:val="24"/>
    </w:rPr>
  </w:style>
  <w:style w:type="character" w:styleId="FootnoteReference">
    <w:name w:val="footnote reference"/>
    <w:basedOn w:val="DefaultParagraphFont"/>
    <w:uiPriority w:val="99"/>
    <w:unhideWhenUsed/>
    <w:rsid w:val="00415F35"/>
    <w:rPr>
      <w:vertAlign w:val="superscript"/>
    </w:rPr>
  </w:style>
  <w:style w:type="paragraph" w:styleId="EndnoteText">
    <w:name w:val="endnote text"/>
    <w:basedOn w:val="Normal"/>
    <w:link w:val="EndnoteTextChar"/>
    <w:uiPriority w:val="99"/>
    <w:unhideWhenUsed/>
    <w:rsid w:val="00A74E19"/>
    <w:rPr>
      <w:sz w:val="24"/>
      <w:szCs w:val="24"/>
    </w:rPr>
  </w:style>
  <w:style w:type="character" w:customStyle="1" w:styleId="EndnoteTextChar">
    <w:name w:val="Endnote Text Char"/>
    <w:basedOn w:val="DefaultParagraphFont"/>
    <w:link w:val="EndnoteText"/>
    <w:uiPriority w:val="99"/>
    <w:rsid w:val="00A74E19"/>
    <w:rPr>
      <w:sz w:val="24"/>
      <w:szCs w:val="24"/>
    </w:rPr>
  </w:style>
  <w:style w:type="character" w:styleId="EndnoteReference">
    <w:name w:val="endnote reference"/>
    <w:basedOn w:val="DefaultParagraphFont"/>
    <w:uiPriority w:val="99"/>
    <w:unhideWhenUsed/>
    <w:rsid w:val="00A74E19"/>
    <w:rPr>
      <w:vertAlign w:val="superscript"/>
    </w:rPr>
  </w:style>
  <w:style w:type="character" w:styleId="Hyperlink">
    <w:name w:val="Hyperlink"/>
    <w:basedOn w:val="DefaultParagraphFont"/>
    <w:uiPriority w:val="99"/>
    <w:unhideWhenUsed/>
    <w:rsid w:val="007864FA"/>
    <w:rPr>
      <w:color w:val="0000FF" w:themeColor="hyperlink"/>
      <w:u w:val="single"/>
    </w:rPr>
  </w:style>
  <w:style w:type="paragraph" w:styleId="ListParagraph">
    <w:name w:val="List Paragraph"/>
    <w:basedOn w:val="Normal"/>
    <w:uiPriority w:val="34"/>
    <w:qFormat/>
    <w:rsid w:val="00E32B2E"/>
    <w:pPr>
      <w:ind w:left="720"/>
      <w:contextualSpacing/>
    </w:pPr>
  </w:style>
  <w:style w:type="character" w:customStyle="1" w:styleId="Heading3Char">
    <w:name w:val="Heading 3 Char"/>
    <w:aliases w:val="Subsection Heading Char"/>
    <w:basedOn w:val="DefaultParagraphFont"/>
    <w:link w:val="Heading3"/>
    <w:rsid w:val="005730C0"/>
    <w:rPr>
      <w:rFonts w:ascii="Cambria" w:eastAsia="ＭＳ ゴシックfalt" w:hAnsi="Cambria" w:cs="Times New Roman"/>
      <w:b/>
      <w:bCs/>
      <w:color w:val="4F81BD"/>
    </w:rPr>
  </w:style>
  <w:style w:type="character" w:customStyle="1" w:styleId="Heading4Char">
    <w:name w:val="Heading 4 Char"/>
    <w:basedOn w:val="DefaultParagraphFont"/>
    <w:link w:val="Heading4"/>
    <w:rsid w:val="005730C0"/>
    <w:rPr>
      <w:rFonts w:ascii="Cambria" w:eastAsia="ＭＳ ゴシックfalt" w:hAnsi="Cambria" w:cs="Times New Roman"/>
      <w:b/>
      <w:bCs/>
      <w:i/>
      <w:iCs/>
      <w:color w:val="4F81BD"/>
    </w:rPr>
  </w:style>
  <w:style w:type="character" w:customStyle="1" w:styleId="Heading5Char">
    <w:name w:val="Heading 5 Char"/>
    <w:basedOn w:val="DefaultParagraphFont"/>
    <w:link w:val="Heading5"/>
    <w:rsid w:val="005730C0"/>
    <w:rPr>
      <w:rFonts w:ascii="Cambria" w:eastAsia="ＭＳ ゴシックfalt" w:hAnsi="Cambria" w:cs="Times New Roman"/>
      <w:color w:val="243F60"/>
    </w:rPr>
  </w:style>
  <w:style w:type="character" w:customStyle="1" w:styleId="Heading6Char">
    <w:name w:val="Heading 6 Char"/>
    <w:basedOn w:val="DefaultParagraphFont"/>
    <w:link w:val="Heading6"/>
    <w:rsid w:val="005730C0"/>
    <w:rPr>
      <w:rFonts w:ascii="Cambria" w:eastAsia="ＭＳ ゴシックfalt" w:hAnsi="Cambria" w:cs="Times New Roman"/>
      <w:i/>
      <w:iCs/>
      <w:color w:val="243F60"/>
    </w:rPr>
  </w:style>
  <w:style w:type="character" w:customStyle="1" w:styleId="Heading7Char">
    <w:name w:val="Heading 7 Char"/>
    <w:basedOn w:val="DefaultParagraphFont"/>
    <w:link w:val="Heading7"/>
    <w:rsid w:val="005730C0"/>
    <w:rPr>
      <w:rFonts w:ascii="Cambria" w:eastAsia="ＭＳ ゴシックfalt" w:hAnsi="Cambria" w:cs="Times New Roman"/>
      <w:i/>
      <w:iCs/>
      <w:color w:val="404040"/>
    </w:rPr>
  </w:style>
  <w:style w:type="character" w:customStyle="1" w:styleId="Heading8Char">
    <w:name w:val="Heading 8 Char"/>
    <w:basedOn w:val="DefaultParagraphFont"/>
    <w:link w:val="Heading8"/>
    <w:rsid w:val="005730C0"/>
    <w:rPr>
      <w:rFonts w:ascii="Cambria" w:eastAsia="ＭＳ ゴシックfalt" w:hAnsi="Cambria" w:cs="Times New Roman"/>
      <w:color w:val="404040"/>
      <w:sz w:val="20"/>
      <w:szCs w:val="20"/>
    </w:rPr>
  </w:style>
  <w:style w:type="character" w:customStyle="1" w:styleId="Heading9Char">
    <w:name w:val="Heading 9 Char"/>
    <w:basedOn w:val="DefaultParagraphFont"/>
    <w:link w:val="Heading9"/>
    <w:rsid w:val="005730C0"/>
    <w:rPr>
      <w:rFonts w:ascii="Cambria" w:eastAsia="ＭＳ ゴシックfalt" w:hAnsi="Cambria" w:cs="Times New Roman"/>
      <w:i/>
      <w:iCs/>
      <w:color w:val="404040"/>
      <w:sz w:val="20"/>
      <w:szCs w:val="20"/>
    </w:rPr>
  </w:style>
  <w:style w:type="paragraph" w:styleId="Caption">
    <w:name w:val="caption"/>
    <w:basedOn w:val="Normal"/>
    <w:next w:val="Normal"/>
    <w:autoRedefine/>
    <w:uiPriority w:val="35"/>
    <w:qFormat/>
    <w:rsid w:val="00100C73"/>
    <w:pPr>
      <w:keepNext/>
      <w:spacing w:before="120" w:after="120"/>
      <w:ind w:firstLine="116"/>
      <w:jc w:val="center"/>
    </w:pPr>
    <w:rPr>
      <w:rFonts w:eastAsia="MS Mincho" w:cs="Times New Roman"/>
      <w:b/>
      <w:color w:val="231F20"/>
      <w:sz w:val="20"/>
      <w:szCs w:val="20"/>
    </w:rPr>
  </w:style>
  <w:style w:type="character" w:styleId="CommentReference">
    <w:name w:val="annotation reference"/>
    <w:basedOn w:val="DefaultParagraphFont"/>
    <w:uiPriority w:val="99"/>
    <w:unhideWhenUsed/>
    <w:rsid w:val="001F0453"/>
    <w:rPr>
      <w:sz w:val="16"/>
      <w:szCs w:val="16"/>
    </w:rPr>
  </w:style>
  <w:style w:type="paragraph" w:styleId="CommentText">
    <w:name w:val="annotation text"/>
    <w:basedOn w:val="Normal"/>
    <w:link w:val="CommentTextChar"/>
    <w:uiPriority w:val="99"/>
    <w:semiHidden/>
    <w:unhideWhenUsed/>
    <w:rsid w:val="001F0453"/>
    <w:rPr>
      <w:sz w:val="20"/>
      <w:szCs w:val="20"/>
    </w:rPr>
  </w:style>
  <w:style w:type="character" w:customStyle="1" w:styleId="CommentTextChar">
    <w:name w:val="Comment Text Char"/>
    <w:basedOn w:val="DefaultParagraphFont"/>
    <w:link w:val="CommentText"/>
    <w:uiPriority w:val="99"/>
    <w:semiHidden/>
    <w:rsid w:val="001F0453"/>
    <w:rPr>
      <w:sz w:val="20"/>
      <w:szCs w:val="20"/>
    </w:rPr>
  </w:style>
  <w:style w:type="paragraph" w:styleId="CommentSubject">
    <w:name w:val="annotation subject"/>
    <w:basedOn w:val="CommentText"/>
    <w:next w:val="CommentText"/>
    <w:link w:val="CommentSubjectChar"/>
    <w:uiPriority w:val="99"/>
    <w:semiHidden/>
    <w:unhideWhenUsed/>
    <w:rsid w:val="001F0453"/>
    <w:rPr>
      <w:b/>
      <w:bCs/>
    </w:rPr>
  </w:style>
  <w:style w:type="character" w:customStyle="1" w:styleId="CommentSubjectChar">
    <w:name w:val="Comment Subject Char"/>
    <w:basedOn w:val="CommentTextChar"/>
    <w:link w:val="CommentSubject"/>
    <w:uiPriority w:val="99"/>
    <w:semiHidden/>
    <w:rsid w:val="001F0453"/>
    <w:rPr>
      <w:b/>
      <w:bCs/>
      <w:sz w:val="20"/>
      <w:szCs w:val="20"/>
    </w:rPr>
  </w:style>
  <w:style w:type="paragraph" w:styleId="Revision">
    <w:name w:val="Revision"/>
    <w:hidden/>
    <w:uiPriority w:val="99"/>
    <w:semiHidden/>
    <w:rsid w:val="00BE0867"/>
  </w:style>
  <w:style w:type="paragraph" w:styleId="TOC1">
    <w:name w:val="toc 1"/>
    <w:basedOn w:val="Normal"/>
    <w:next w:val="Normal"/>
    <w:autoRedefine/>
    <w:uiPriority w:val="39"/>
    <w:unhideWhenUsed/>
    <w:qFormat/>
    <w:rsid w:val="00EE104A"/>
    <w:pPr>
      <w:spacing w:after="100"/>
    </w:pPr>
  </w:style>
  <w:style w:type="paragraph" w:styleId="TOC2">
    <w:name w:val="toc 2"/>
    <w:basedOn w:val="Normal"/>
    <w:next w:val="Normal"/>
    <w:autoRedefine/>
    <w:uiPriority w:val="39"/>
    <w:unhideWhenUsed/>
    <w:qFormat/>
    <w:rsid w:val="00EE104A"/>
    <w:pPr>
      <w:spacing w:after="100"/>
      <w:ind w:left="220"/>
    </w:pPr>
  </w:style>
  <w:style w:type="paragraph" w:styleId="TOC3">
    <w:name w:val="toc 3"/>
    <w:basedOn w:val="Normal"/>
    <w:next w:val="Normal"/>
    <w:autoRedefine/>
    <w:uiPriority w:val="39"/>
    <w:unhideWhenUsed/>
    <w:qFormat/>
    <w:rsid w:val="00EE104A"/>
    <w:pPr>
      <w:spacing w:after="100"/>
      <w:ind w:left="440"/>
    </w:pPr>
  </w:style>
  <w:style w:type="paragraph" w:styleId="TOCHeading">
    <w:name w:val="TOC Heading"/>
    <w:basedOn w:val="Heading1"/>
    <w:next w:val="Normal"/>
    <w:uiPriority w:val="39"/>
    <w:semiHidden/>
    <w:unhideWhenUsed/>
    <w:qFormat/>
    <w:rsid w:val="00A376A5"/>
    <w:pPr>
      <w:numPr>
        <w:numId w:val="0"/>
      </w:numPr>
      <w:spacing w:line="276" w:lineRule="auto"/>
      <w:outlineLvl w:val="9"/>
    </w:pPr>
    <w:rPr>
      <w:color w:val="365F91" w:themeColor="accent1" w:themeShade="BF"/>
      <w:sz w:val="28"/>
      <w:szCs w:val="28"/>
      <w:lang w:eastAsia="ja-JP"/>
    </w:rPr>
  </w:style>
  <w:style w:type="paragraph" w:styleId="Subtitle">
    <w:name w:val="Subtitle"/>
    <w:basedOn w:val="Normal"/>
    <w:next w:val="Normal"/>
    <w:link w:val="SubtitleChar"/>
    <w:uiPriority w:val="11"/>
    <w:qFormat/>
    <w:rsid w:val="00DD2A9D"/>
    <w:pPr>
      <w:numPr>
        <w:ilvl w:val="1"/>
      </w:numPr>
    </w:pPr>
    <w:rPr>
      <w:rFonts w:asciiTheme="majorHAns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sid w:val="00DD2A9D"/>
    <w:rPr>
      <w:rFonts w:asciiTheme="majorHAnsi" w:eastAsiaTheme="majorEastAsia" w:hAnsiTheme="majorHAnsi"/>
      <w:i/>
      <w:iCs/>
      <w:color w:val="4F81BD" w:themeColor="accent1"/>
      <w:spacing w:val="15"/>
      <w:sz w:val="24"/>
      <w:szCs w:val="24"/>
    </w:rPr>
  </w:style>
  <w:style w:type="paragraph" w:customStyle="1" w:styleId="Keywords">
    <w:name w:val="Keywords"/>
    <w:basedOn w:val="Normal"/>
    <w:rsid w:val="000657CD"/>
    <w:pPr>
      <w:spacing w:after="120"/>
      <w:ind w:left="288" w:right="288"/>
    </w:pPr>
    <w:rPr>
      <w:rFonts w:eastAsia="Times New Roman" w:cs="Times New Roman"/>
      <w:b/>
      <w:sz w:val="20"/>
      <w:szCs w:val="20"/>
      <w:lang w:val="en-US"/>
    </w:rPr>
  </w:style>
  <w:style w:type="paragraph" w:customStyle="1" w:styleId="Paragraph">
    <w:name w:val="Paragraph"/>
    <w:basedOn w:val="Normal"/>
    <w:rsid w:val="000657CD"/>
    <w:pPr>
      <w:ind w:firstLine="274"/>
      <w:jc w:val="both"/>
    </w:pPr>
    <w:rPr>
      <w:rFonts w:eastAsia="Times New Roman" w:cs="Times New Roman"/>
      <w:sz w:val="20"/>
      <w:szCs w:val="20"/>
      <w:lang w:val="en-US"/>
    </w:rPr>
  </w:style>
  <w:style w:type="paragraph" w:customStyle="1" w:styleId="body">
    <w:name w:val="body"/>
    <w:basedOn w:val="Normal"/>
    <w:rsid w:val="000657CD"/>
    <w:pPr>
      <w:tabs>
        <w:tab w:val="left" w:pos="360"/>
      </w:tabs>
      <w:spacing w:line="360" w:lineRule="auto"/>
      <w:jc w:val="both"/>
    </w:pPr>
    <w:rPr>
      <w:rFonts w:ascii="Arial" w:eastAsia="Times New Roman" w:hAnsi="Arial" w:cs="Times New Roman"/>
      <w:sz w:val="20"/>
      <w:szCs w:val="24"/>
      <w:lang w:val="en-US"/>
    </w:rPr>
  </w:style>
  <w:style w:type="paragraph" w:customStyle="1" w:styleId="Reference">
    <w:name w:val="Reference"/>
    <w:basedOn w:val="Paragraph"/>
    <w:rsid w:val="001D2378"/>
    <w:pPr>
      <w:ind w:left="274" w:hanging="274"/>
    </w:pPr>
    <w:rPr>
      <w:sz w:val="18"/>
    </w:rPr>
  </w:style>
  <w:style w:type="paragraph" w:customStyle="1" w:styleId="Illustration">
    <w:name w:val="Illustration"/>
    <w:basedOn w:val="Caption"/>
    <w:rsid w:val="007121AC"/>
    <w:pPr>
      <w:keepNext w:val="0"/>
      <w:widowControl w:val="0"/>
      <w:suppressLineNumbers/>
      <w:suppressAutoHyphens/>
      <w:jc w:val="left"/>
    </w:pPr>
    <w:rPr>
      <w:rFonts w:eastAsia="DejaVu Sans" w:cs="DejaVu Sans"/>
      <w:b w:val="0"/>
      <w:i/>
      <w:iCs/>
      <w:color w:val="auto"/>
      <w:kern w:val="1"/>
      <w:sz w:val="24"/>
      <w:szCs w:val="24"/>
      <w:lang w:val="en-US" w:eastAsia="zh-CN" w:bidi="hi-IN"/>
    </w:rPr>
  </w:style>
  <w:style w:type="paragraph" w:styleId="PlainText">
    <w:name w:val="Plain Text"/>
    <w:basedOn w:val="Normal"/>
    <w:link w:val="PlainTextChar"/>
    <w:uiPriority w:val="99"/>
    <w:unhideWhenUsed/>
    <w:rsid w:val="009D64E7"/>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9D64E7"/>
    <w:rPr>
      <w:rFonts w:ascii="Consolas" w:eastAsiaTheme="minorHAnsi" w:hAnsi="Consolas" w:cstheme="minorBidi"/>
      <w:sz w:val="21"/>
      <w:szCs w:val="21"/>
      <w:lang w:val="en-US"/>
    </w:rPr>
  </w:style>
  <w:style w:type="paragraph" w:customStyle="1" w:styleId="acronym">
    <w:name w:val="acronym"/>
    <w:basedOn w:val="Normal"/>
    <w:uiPriority w:val="99"/>
    <w:rsid w:val="00F949E3"/>
    <w:pPr>
      <w:keepNext/>
      <w:widowControl w:val="0"/>
      <w:autoSpaceDE w:val="0"/>
      <w:autoSpaceDN w:val="0"/>
      <w:adjustRightInd w:val="0"/>
      <w:spacing w:before="60" w:after="60"/>
    </w:pPr>
    <w:rPr>
      <w:rFonts w:cs="Times New Roman"/>
      <w:noProof/>
      <w:lang w:val="en-US"/>
    </w:rPr>
  </w:style>
  <w:style w:type="paragraph" w:customStyle="1" w:styleId="centerpar">
    <w:name w:val="centerpar"/>
    <w:basedOn w:val="Normal"/>
    <w:uiPriority w:val="99"/>
    <w:rsid w:val="00F949E3"/>
    <w:pPr>
      <w:keepLines/>
      <w:autoSpaceDE w:val="0"/>
      <w:autoSpaceDN w:val="0"/>
      <w:adjustRightInd w:val="0"/>
      <w:spacing w:before="120" w:after="120"/>
      <w:jc w:val="center"/>
    </w:pPr>
    <w:rPr>
      <w:rFonts w:cs="Times New Roman"/>
      <w:noProof/>
      <w:sz w:val="24"/>
      <w:szCs w:val="24"/>
      <w:lang w:val="en-US"/>
    </w:rPr>
  </w:style>
  <w:style w:type="paragraph" w:customStyle="1" w:styleId="equationNum">
    <w:name w:val="equationNum"/>
    <w:basedOn w:val="Normal"/>
    <w:next w:val="Normal"/>
    <w:uiPriority w:val="99"/>
    <w:rsid w:val="00F949E3"/>
    <w:pPr>
      <w:keepLines/>
      <w:autoSpaceDE w:val="0"/>
      <w:autoSpaceDN w:val="0"/>
      <w:adjustRightInd w:val="0"/>
      <w:spacing w:before="120" w:after="120"/>
    </w:pPr>
    <w:rPr>
      <w:rFonts w:cs="Times New Roman"/>
      <w:noProof/>
      <w:sz w:val="24"/>
      <w:szCs w:val="24"/>
      <w:lang w:val="en-US"/>
    </w:rPr>
  </w:style>
  <w:style w:type="paragraph" w:customStyle="1" w:styleId="Figure">
    <w:name w:val="Figure"/>
    <w:basedOn w:val="Normal"/>
    <w:next w:val="Normal"/>
    <w:uiPriority w:val="99"/>
    <w:rsid w:val="00F949E3"/>
    <w:pPr>
      <w:keepLines/>
      <w:autoSpaceDE w:val="0"/>
      <w:autoSpaceDN w:val="0"/>
      <w:adjustRightInd w:val="0"/>
      <w:spacing w:before="120"/>
      <w:jc w:val="center"/>
    </w:pPr>
    <w:rPr>
      <w:rFonts w:cs="Times New Roman"/>
      <w:noProof/>
      <w:sz w:val="20"/>
      <w:szCs w:val="20"/>
      <w:lang w:val="en-US"/>
    </w:rPr>
  </w:style>
  <w:style w:type="paragraph" w:styleId="List">
    <w:name w:val="List"/>
    <w:basedOn w:val="Normal"/>
    <w:uiPriority w:val="99"/>
    <w:rsid w:val="00F949E3"/>
    <w:pPr>
      <w:tabs>
        <w:tab w:val="left" w:pos="283"/>
      </w:tabs>
      <w:autoSpaceDE w:val="0"/>
      <w:autoSpaceDN w:val="0"/>
      <w:adjustRightInd w:val="0"/>
      <w:spacing w:after="120"/>
      <w:ind w:left="283" w:hanging="283"/>
    </w:pPr>
    <w:rPr>
      <w:rFonts w:cs="Times New Roman"/>
      <w:noProof/>
      <w:sz w:val="20"/>
      <w:szCs w:val="20"/>
      <w:lang w:val="en-US"/>
    </w:rPr>
  </w:style>
  <w:style w:type="paragraph" w:customStyle="1" w:styleId="bibheading">
    <w:name w:val="bibheading"/>
    <w:basedOn w:val="Normal"/>
    <w:next w:val="bibitem"/>
    <w:uiPriority w:val="99"/>
    <w:rsid w:val="00F949E3"/>
    <w:pPr>
      <w:keepNext/>
      <w:widowControl w:val="0"/>
      <w:autoSpaceDE w:val="0"/>
      <w:autoSpaceDN w:val="0"/>
      <w:adjustRightInd w:val="0"/>
      <w:spacing w:before="240" w:after="120"/>
    </w:pPr>
    <w:rPr>
      <w:rFonts w:cs="Times New Roman"/>
      <w:b/>
      <w:bCs/>
      <w:noProof/>
      <w:sz w:val="32"/>
      <w:szCs w:val="32"/>
      <w:lang w:val="en-US"/>
    </w:rPr>
  </w:style>
  <w:style w:type="paragraph" w:customStyle="1" w:styleId="bibitem">
    <w:name w:val="bibitem"/>
    <w:basedOn w:val="Normal"/>
    <w:uiPriority w:val="99"/>
    <w:rsid w:val="00F949E3"/>
    <w:pPr>
      <w:widowControl w:val="0"/>
      <w:autoSpaceDE w:val="0"/>
      <w:autoSpaceDN w:val="0"/>
      <w:adjustRightInd w:val="0"/>
      <w:ind w:left="567" w:hanging="567"/>
    </w:pPr>
    <w:rPr>
      <w:rFonts w:cs="Times New Roman"/>
      <w:noProof/>
      <w:sz w:val="20"/>
      <w:szCs w:val="20"/>
      <w:lang w:val="en-US"/>
    </w:rPr>
  </w:style>
  <w:style w:type="paragraph" w:styleId="NoSpacing">
    <w:name w:val="No Spacing"/>
    <w:uiPriority w:val="1"/>
    <w:qFormat/>
    <w:rsid w:val="007877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46932">
      <w:bodyDiv w:val="1"/>
      <w:marLeft w:val="0"/>
      <w:marRight w:val="0"/>
      <w:marTop w:val="0"/>
      <w:marBottom w:val="0"/>
      <w:divBdr>
        <w:top w:val="none" w:sz="0" w:space="0" w:color="auto"/>
        <w:left w:val="none" w:sz="0" w:space="0" w:color="auto"/>
        <w:bottom w:val="none" w:sz="0" w:space="0" w:color="auto"/>
        <w:right w:val="none" w:sz="0" w:space="0" w:color="auto"/>
      </w:divBdr>
    </w:div>
    <w:div w:id="70129880">
      <w:bodyDiv w:val="1"/>
      <w:marLeft w:val="0"/>
      <w:marRight w:val="0"/>
      <w:marTop w:val="0"/>
      <w:marBottom w:val="0"/>
      <w:divBdr>
        <w:top w:val="none" w:sz="0" w:space="0" w:color="auto"/>
        <w:left w:val="none" w:sz="0" w:space="0" w:color="auto"/>
        <w:bottom w:val="none" w:sz="0" w:space="0" w:color="auto"/>
        <w:right w:val="none" w:sz="0" w:space="0" w:color="auto"/>
      </w:divBdr>
    </w:div>
    <w:div w:id="636685020">
      <w:bodyDiv w:val="1"/>
      <w:marLeft w:val="0"/>
      <w:marRight w:val="0"/>
      <w:marTop w:val="0"/>
      <w:marBottom w:val="0"/>
      <w:divBdr>
        <w:top w:val="none" w:sz="0" w:space="0" w:color="auto"/>
        <w:left w:val="none" w:sz="0" w:space="0" w:color="auto"/>
        <w:bottom w:val="none" w:sz="0" w:space="0" w:color="auto"/>
        <w:right w:val="none" w:sz="0" w:space="0" w:color="auto"/>
      </w:divBdr>
    </w:div>
    <w:div w:id="697392337">
      <w:bodyDiv w:val="1"/>
      <w:marLeft w:val="0"/>
      <w:marRight w:val="0"/>
      <w:marTop w:val="0"/>
      <w:marBottom w:val="0"/>
      <w:divBdr>
        <w:top w:val="none" w:sz="0" w:space="0" w:color="auto"/>
        <w:left w:val="none" w:sz="0" w:space="0" w:color="auto"/>
        <w:bottom w:val="none" w:sz="0" w:space="0" w:color="auto"/>
        <w:right w:val="none" w:sz="0" w:space="0" w:color="auto"/>
      </w:divBdr>
    </w:div>
    <w:div w:id="709721714">
      <w:bodyDiv w:val="1"/>
      <w:marLeft w:val="0"/>
      <w:marRight w:val="0"/>
      <w:marTop w:val="0"/>
      <w:marBottom w:val="0"/>
      <w:divBdr>
        <w:top w:val="none" w:sz="0" w:space="0" w:color="auto"/>
        <w:left w:val="none" w:sz="0" w:space="0" w:color="auto"/>
        <w:bottom w:val="none" w:sz="0" w:space="0" w:color="auto"/>
        <w:right w:val="none" w:sz="0" w:space="0" w:color="auto"/>
      </w:divBdr>
    </w:div>
    <w:div w:id="874544971">
      <w:bodyDiv w:val="1"/>
      <w:marLeft w:val="0"/>
      <w:marRight w:val="0"/>
      <w:marTop w:val="0"/>
      <w:marBottom w:val="0"/>
      <w:divBdr>
        <w:top w:val="none" w:sz="0" w:space="0" w:color="auto"/>
        <w:left w:val="none" w:sz="0" w:space="0" w:color="auto"/>
        <w:bottom w:val="none" w:sz="0" w:space="0" w:color="auto"/>
        <w:right w:val="none" w:sz="0" w:space="0" w:color="auto"/>
      </w:divBdr>
    </w:div>
    <w:div w:id="1096292734">
      <w:bodyDiv w:val="1"/>
      <w:marLeft w:val="0"/>
      <w:marRight w:val="0"/>
      <w:marTop w:val="0"/>
      <w:marBottom w:val="0"/>
      <w:divBdr>
        <w:top w:val="none" w:sz="0" w:space="0" w:color="auto"/>
        <w:left w:val="none" w:sz="0" w:space="0" w:color="auto"/>
        <w:bottom w:val="none" w:sz="0" w:space="0" w:color="auto"/>
        <w:right w:val="none" w:sz="0" w:space="0" w:color="auto"/>
      </w:divBdr>
    </w:div>
    <w:div w:id="1225261160">
      <w:bodyDiv w:val="1"/>
      <w:marLeft w:val="0"/>
      <w:marRight w:val="0"/>
      <w:marTop w:val="0"/>
      <w:marBottom w:val="0"/>
      <w:divBdr>
        <w:top w:val="none" w:sz="0" w:space="0" w:color="auto"/>
        <w:left w:val="none" w:sz="0" w:space="0" w:color="auto"/>
        <w:bottom w:val="none" w:sz="0" w:space="0" w:color="auto"/>
        <w:right w:val="none" w:sz="0" w:space="0" w:color="auto"/>
      </w:divBdr>
    </w:div>
    <w:div w:id="1287810461">
      <w:bodyDiv w:val="1"/>
      <w:marLeft w:val="0"/>
      <w:marRight w:val="0"/>
      <w:marTop w:val="0"/>
      <w:marBottom w:val="0"/>
      <w:divBdr>
        <w:top w:val="none" w:sz="0" w:space="0" w:color="auto"/>
        <w:left w:val="none" w:sz="0" w:space="0" w:color="auto"/>
        <w:bottom w:val="none" w:sz="0" w:space="0" w:color="auto"/>
        <w:right w:val="none" w:sz="0" w:space="0" w:color="auto"/>
      </w:divBdr>
    </w:div>
    <w:div w:id="1413039778">
      <w:bodyDiv w:val="1"/>
      <w:marLeft w:val="0"/>
      <w:marRight w:val="0"/>
      <w:marTop w:val="0"/>
      <w:marBottom w:val="0"/>
      <w:divBdr>
        <w:top w:val="none" w:sz="0" w:space="0" w:color="auto"/>
        <w:left w:val="none" w:sz="0" w:space="0" w:color="auto"/>
        <w:bottom w:val="none" w:sz="0" w:space="0" w:color="auto"/>
        <w:right w:val="none" w:sz="0" w:space="0" w:color="auto"/>
      </w:divBdr>
    </w:div>
    <w:div w:id="1845364558">
      <w:bodyDiv w:val="1"/>
      <w:marLeft w:val="0"/>
      <w:marRight w:val="0"/>
      <w:marTop w:val="0"/>
      <w:marBottom w:val="0"/>
      <w:divBdr>
        <w:top w:val="none" w:sz="0" w:space="0" w:color="auto"/>
        <w:left w:val="none" w:sz="0" w:space="0" w:color="auto"/>
        <w:bottom w:val="none" w:sz="0" w:space="0" w:color="auto"/>
        <w:right w:val="none" w:sz="0" w:space="0" w:color="auto"/>
      </w:divBdr>
    </w:div>
    <w:div w:id="1924681212">
      <w:bodyDiv w:val="1"/>
      <w:marLeft w:val="0"/>
      <w:marRight w:val="0"/>
      <w:marTop w:val="0"/>
      <w:marBottom w:val="0"/>
      <w:divBdr>
        <w:top w:val="none" w:sz="0" w:space="0" w:color="auto"/>
        <w:left w:val="none" w:sz="0" w:space="0" w:color="auto"/>
        <w:bottom w:val="none" w:sz="0" w:space="0" w:color="auto"/>
        <w:right w:val="none" w:sz="0" w:space="0" w:color="auto"/>
      </w:divBdr>
    </w:div>
    <w:div w:id="1992060524">
      <w:bodyDiv w:val="1"/>
      <w:marLeft w:val="0"/>
      <w:marRight w:val="0"/>
      <w:marTop w:val="0"/>
      <w:marBottom w:val="0"/>
      <w:divBdr>
        <w:top w:val="none" w:sz="0" w:space="0" w:color="auto"/>
        <w:left w:val="none" w:sz="0" w:space="0" w:color="auto"/>
        <w:bottom w:val="none" w:sz="0" w:space="0" w:color="auto"/>
        <w:right w:val="none" w:sz="0" w:space="0" w:color="auto"/>
      </w:divBdr>
    </w:div>
    <w:div w:id="2115394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2.emf"/><Relationship Id="rId50"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6.jpg"/><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emf"/><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image" Target="media/image36.emf"/></Relationships>
</file>

<file path=word/_rels/endnotes.xml.rels><?xml version="1.0" encoding="UTF-8" standalone="yes"?>
<Relationships xmlns="http://schemas.openxmlformats.org/package/2006/relationships"><Relationship Id="rId2" Type="http://schemas.openxmlformats.org/officeDocument/2006/relationships/hyperlink" Target="http://arxiv.org/abs/1206.0294" TargetMode="External"/><Relationship Id="rId1" Type="http://schemas.openxmlformats.org/officeDocument/2006/relationships/hyperlink" Target="https://hepconf.physics.ucla.edu/higgs2013/talks/mazzaca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p.fnal.gov/MAR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C50DD-7479-4DF8-AB27-937487E3B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16928</Words>
  <Characters>96496</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113198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Delahaye, Jean-Pierre E. A.</dc:creator>
  <cp:lastModifiedBy>jpd</cp:lastModifiedBy>
  <cp:revision>10</cp:revision>
  <cp:lastPrinted>2013-06-14T06:40:00Z</cp:lastPrinted>
  <dcterms:created xsi:type="dcterms:W3CDTF">2013-06-20T08:53:00Z</dcterms:created>
  <dcterms:modified xsi:type="dcterms:W3CDTF">2013-06-21T03:51:00Z</dcterms:modified>
</cp:coreProperties>
</file>