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E7E64" w14:textId="77777777" w:rsidR="0073662D" w:rsidRDefault="0055637E" w:rsidP="00275855">
      <w:pPr>
        <w:pStyle w:val="Heading1"/>
      </w:pPr>
      <w:r>
        <w:t>Muon Accelerators for Particle Physics</w:t>
      </w:r>
    </w:p>
    <w:p w14:paraId="1E538744" w14:textId="77777777" w:rsidR="0055637E" w:rsidRDefault="0055637E"/>
    <w:p w14:paraId="0578F361" w14:textId="77777777" w:rsidR="0055637E" w:rsidRDefault="0055637E">
      <w:pPr>
        <w:rPr>
          <w:i/>
          <w:u w:val="single"/>
        </w:rPr>
      </w:pPr>
      <w:r>
        <w:rPr>
          <w:i/>
          <w:u w:val="single"/>
        </w:rPr>
        <w:t xml:space="preserve">Abstract:  </w:t>
      </w:r>
    </w:p>
    <w:p w14:paraId="0C1D8225" w14:textId="77777777" w:rsidR="009D3C0A" w:rsidRDefault="00BE12F4" w:rsidP="00BE12F4">
      <w:r>
        <w:t>Muon accelerat</w:t>
      </w:r>
      <w:r w:rsidR="00FB6E84">
        <w:t>ors offer unique potential for particle</w:t>
      </w:r>
      <w:r w:rsidR="009D3C0A">
        <w:t xml:space="preserve"> physics applications.  </w:t>
      </w:r>
      <w:r w:rsidR="009D3C0A">
        <w:br/>
      </w:r>
      <w:r w:rsidR="00FB6E84">
        <w:t>The decay of muon beams</w:t>
      </w:r>
      <w:r w:rsidR="00B440CB">
        <w:t xml:space="preserve"> within a storage ring</w:t>
      </w:r>
      <w:r>
        <w:t xml:space="preserve"> can provide </w:t>
      </w:r>
      <w:r w:rsidR="00FB6E84">
        <w:t>pure,</w:t>
      </w:r>
      <w:r>
        <w:t xml:space="preserve"> </w:t>
      </w:r>
      <w:proofErr w:type="gramStart"/>
      <w:r>
        <w:t>well-characterized</w:t>
      </w:r>
      <w:proofErr w:type="gramEnd"/>
      <w:r>
        <w:t xml:space="preserve"> and intense neutrino beams for short- and long</w:t>
      </w:r>
      <w:r>
        <w:noBreakHyphen/>
        <w:t xml:space="preserve">baseline </w:t>
      </w:r>
      <w:r w:rsidR="00B440CB">
        <w:t>neutrino-</w:t>
      </w:r>
      <w:r>
        <w:t xml:space="preserve">oscillation studies – thus providing </w:t>
      </w:r>
      <w:r w:rsidR="00B440CB">
        <w:t xml:space="preserve">measurements of key parameters such as the CP-violating phase of unmatched precision and uniquely-sensitive probes for new physics.  Muon beams are not subject to the synchrotron radiation and </w:t>
      </w:r>
      <w:proofErr w:type="spellStart"/>
      <w:r w:rsidR="00B440CB">
        <w:t>beamstrahlung</w:t>
      </w:r>
      <w:proofErr w:type="spellEnd"/>
      <w:r w:rsidR="00B440CB">
        <w:t xml:space="preserve"> limits imposed on electron-positron colliders because the muon mass is 200 times that of the electron.  </w:t>
      </w:r>
      <w:r w:rsidR="009D3C0A">
        <w:t>Thus muon</w:t>
      </w:r>
      <w:r w:rsidR="00FB6E84">
        <w:t xml:space="preserve"> beam</w:t>
      </w:r>
      <w:r w:rsidR="009D3C0A">
        <w:t xml:space="preserve">s can be accelerated to TeV-scale energies and stored in collider rings where the </w:t>
      </w:r>
      <w:r w:rsidR="00FB6E84">
        <w:t xml:space="preserve">beams can interact for many revolutions.  </w:t>
      </w:r>
      <w:r w:rsidR="00010ABC">
        <w:t xml:space="preserve">For center-of-mass energies &gt;1 TeV, muon colliders provide the most power efficient route to providing a high luminosity lepton collider.  </w:t>
      </w:r>
    </w:p>
    <w:p w14:paraId="631677DE" w14:textId="77777777" w:rsidR="009D3C0A" w:rsidRDefault="009D3C0A" w:rsidP="00BE12F4"/>
    <w:p w14:paraId="700162DA" w14:textId="77777777" w:rsidR="0055637E" w:rsidRDefault="00B440CB">
      <w:r>
        <w:t>The concept of the muon collider</w:t>
      </w:r>
      <w:r w:rsidR="00275855">
        <w:t xml:space="preserve"> (MC)</w:t>
      </w:r>
      <w:r w:rsidR="00010ABC">
        <w:t xml:space="preserve"> </w:t>
      </w:r>
      <w:r>
        <w:t xml:space="preserve">was first proposed </w:t>
      </w:r>
      <w:r w:rsidR="00010ABC">
        <w:t>in 1969</w:t>
      </w:r>
      <w:r w:rsidR="00010ABC">
        <w:rPr>
          <w:rStyle w:val="FootnoteReference"/>
        </w:rPr>
        <w:footnoteReference w:id="1"/>
      </w:r>
      <w:r>
        <w:t xml:space="preserve">, while the concept for </w:t>
      </w:r>
      <w:r w:rsidR="00010ABC">
        <w:t>the neutrino factory</w:t>
      </w:r>
      <w:r w:rsidR="00275855">
        <w:t xml:space="preserve"> (NF)</w:t>
      </w:r>
      <w:r>
        <w:t xml:space="preserve"> appeared</w:t>
      </w:r>
      <w:r w:rsidR="00010ABC">
        <w:t xml:space="preserve"> in 1997</w:t>
      </w:r>
      <w:r w:rsidR="00010ABC">
        <w:rPr>
          <w:rStyle w:val="FootnoteReference"/>
        </w:rPr>
        <w:footnoteReference w:id="2"/>
      </w:r>
      <w:r>
        <w:t>.  The original</w:t>
      </w:r>
      <w:r w:rsidR="00010ABC">
        <w:t xml:space="preserve"> design concepts have been developed </w:t>
      </w:r>
      <w:r>
        <w:t xml:space="preserve">through a series of design studies </w:t>
      </w:r>
      <w:r w:rsidR="00010ABC">
        <w:t>and a program of accelerator R&amp;D</w:t>
      </w:r>
      <w:r w:rsidR="00275855">
        <w:t xml:space="preserve"> has been carried out to lay the groundwork for deploying these next-generation particle physics capabilities.  This volume summarizes work that has been carried out by the U.S. Muon Accelerator Program (MAP)</w:t>
      </w:r>
      <w:r>
        <w:rPr>
          <w:rStyle w:val="FootnoteReference"/>
        </w:rPr>
        <w:footnoteReference w:id="3"/>
      </w:r>
      <w:r w:rsidR="00275855">
        <w:t>, the International Design Study for a Neutrino Factory (IDS-NF)</w:t>
      </w:r>
      <w:r>
        <w:rPr>
          <w:rStyle w:val="FootnoteReference"/>
        </w:rPr>
        <w:footnoteReference w:id="4"/>
      </w:r>
      <w:r w:rsidR="00275855">
        <w:t xml:space="preserve">, and the </w:t>
      </w:r>
      <w:r>
        <w:t xml:space="preserve">international </w:t>
      </w:r>
      <w:r w:rsidR="00275855">
        <w:t>Muon Ionization Cooling Experiment (MICE)</w:t>
      </w:r>
      <w:r>
        <w:rPr>
          <w:rStyle w:val="FootnoteReference"/>
        </w:rPr>
        <w:footnoteReference w:id="5"/>
      </w:r>
      <w:r>
        <w:t xml:space="preserve"> </w:t>
      </w:r>
      <w:r w:rsidR="00275855">
        <w:t xml:space="preserve">to establish the design concepts and to carry out the required feasibility R&amp;D for these machines.  It summarizes the current state of the designs for short- and long-baseline neutrino factories (including the nuSTORM short-baseline NF, the IDS-NF reference design and the NuMAX long-baseline concept) as well as the current collider concepts.  It also summarizes the status of the technology R&amp;D </w:t>
      </w:r>
      <w:r>
        <w:t xml:space="preserve">that has been carried out to allow </w:t>
      </w:r>
      <w:r w:rsidR="00275855">
        <w:t xml:space="preserve">these capabilities </w:t>
      </w:r>
      <w:r>
        <w:t xml:space="preserve">to be deployed </w:t>
      </w:r>
      <w:r w:rsidR="00275855">
        <w:t xml:space="preserve">and, in particular, the </w:t>
      </w:r>
      <w:r>
        <w:t>efforts underway at MICE to demonstrate</w:t>
      </w:r>
      <w:bookmarkStart w:id="0" w:name="_GoBack"/>
      <w:bookmarkEnd w:id="0"/>
      <w:r w:rsidR="00275855">
        <w:t xml:space="preserve"> the feasibility of </w:t>
      </w:r>
      <w:r>
        <w:t xml:space="preserve">producing </w:t>
      </w:r>
      <w:r w:rsidR="00275855">
        <w:t>cooled muon beams.</w:t>
      </w:r>
    </w:p>
    <w:sectPr w:rsidR="0055637E" w:rsidSect="00C31FD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C7C67" w14:textId="77777777" w:rsidR="00010ABC" w:rsidRDefault="00010ABC" w:rsidP="00FB6E84">
      <w:r>
        <w:separator/>
      </w:r>
    </w:p>
  </w:endnote>
  <w:endnote w:type="continuationSeparator" w:id="0">
    <w:p w14:paraId="2073F0F6" w14:textId="77777777" w:rsidR="00010ABC" w:rsidRDefault="00010ABC" w:rsidP="00FB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ED8786" w14:textId="77777777" w:rsidR="00010ABC" w:rsidRDefault="00010A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4B2665" w14:textId="77777777" w:rsidR="00010ABC" w:rsidRDefault="00010AB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B2CAE0" w14:textId="77777777" w:rsidR="00010ABC" w:rsidRDefault="00010A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A31EC" w14:textId="77777777" w:rsidR="00010ABC" w:rsidRDefault="00010ABC" w:rsidP="00FB6E84">
      <w:r>
        <w:separator/>
      </w:r>
    </w:p>
  </w:footnote>
  <w:footnote w:type="continuationSeparator" w:id="0">
    <w:p w14:paraId="4E6AAC42" w14:textId="77777777" w:rsidR="00010ABC" w:rsidRDefault="00010ABC" w:rsidP="00FB6E84">
      <w:r>
        <w:continuationSeparator/>
      </w:r>
    </w:p>
  </w:footnote>
  <w:footnote w:id="1">
    <w:p w14:paraId="6D2A9B60" w14:textId="77777777" w:rsidR="00010ABC" w:rsidRPr="00010ABC" w:rsidRDefault="00010ABC" w:rsidP="00010ABC">
      <w:pPr>
        <w:widowControl w:val="0"/>
        <w:autoSpaceDE w:val="0"/>
        <w:autoSpaceDN w:val="0"/>
        <w:adjustRightInd w:val="0"/>
        <w:rPr>
          <w:rFonts w:cs="Times New Roman"/>
          <w:sz w:val="18"/>
          <w:szCs w:val="18"/>
        </w:rPr>
      </w:pPr>
      <w:r w:rsidRPr="00010ABC">
        <w:rPr>
          <w:rStyle w:val="FootnoteReference"/>
          <w:sz w:val="18"/>
          <w:szCs w:val="18"/>
        </w:rPr>
        <w:footnoteRef/>
      </w:r>
      <w:r w:rsidRPr="00010ABC">
        <w:rPr>
          <w:sz w:val="18"/>
          <w:szCs w:val="18"/>
        </w:rPr>
        <w:t xml:space="preserve"> </w:t>
      </w:r>
      <w:r>
        <w:rPr>
          <w:sz w:val="18"/>
          <w:szCs w:val="18"/>
        </w:rPr>
        <w:t xml:space="preserve">G. </w:t>
      </w:r>
      <w:proofErr w:type="spellStart"/>
      <w:r>
        <w:rPr>
          <w:rFonts w:cs="Times New Roman"/>
          <w:sz w:val="18"/>
          <w:szCs w:val="18"/>
        </w:rPr>
        <w:t>Budker</w:t>
      </w:r>
      <w:proofErr w:type="spellEnd"/>
      <w:r>
        <w:rPr>
          <w:rFonts w:cs="Times New Roman"/>
          <w:sz w:val="18"/>
          <w:szCs w:val="18"/>
        </w:rPr>
        <w:t xml:space="preserve">, </w:t>
      </w:r>
      <w:r w:rsidRPr="00010ABC">
        <w:rPr>
          <w:rFonts w:cs="Times New Roman"/>
          <w:sz w:val="18"/>
          <w:szCs w:val="18"/>
        </w:rPr>
        <w:t xml:space="preserve">Proc. Int. Conf. High-Energy </w:t>
      </w:r>
      <w:proofErr w:type="spellStart"/>
      <w:r w:rsidRPr="00010ABC">
        <w:rPr>
          <w:rFonts w:cs="Times New Roman"/>
          <w:sz w:val="18"/>
          <w:szCs w:val="18"/>
        </w:rPr>
        <w:t>Accel</w:t>
      </w:r>
      <w:proofErr w:type="spellEnd"/>
      <w:proofErr w:type="gramStart"/>
      <w:r w:rsidRPr="00010ABC">
        <w:rPr>
          <w:rFonts w:cs="Times New Roman"/>
          <w:sz w:val="18"/>
          <w:szCs w:val="18"/>
        </w:rPr>
        <w:t>.,</w:t>
      </w:r>
      <w:proofErr w:type="gramEnd"/>
      <w:r w:rsidRPr="00010ABC">
        <w:rPr>
          <w:rFonts w:cs="Times New Roman"/>
          <w:sz w:val="18"/>
          <w:szCs w:val="18"/>
        </w:rPr>
        <w:t xml:space="preserve"> 7th, Yerevan, p. 33. Yerevan: Publ. House Acad. Sci. </w:t>
      </w:r>
      <w:proofErr w:type="spellStart"/>
      <w:r w:rsidRPr="00010ABC">
        <w:rPr>
          <w:rFonts w:cs="Times New Roman"/>
          <w:sz w:val="18"/>
          <w:szCs w:val="18"/>
        </w:rPr>
        <w:t>Armen</w:t>
      </w:r>
      <w:proofErr w:type="spellEnd"/>
      <w:r w:rsidRPr="00010ABC">
        <w:rPr>
          <w:rFonts w:cs="Times New Roman"/>
          <w:sz w:val="18"/>
          <w:szCs w:val="18"/>
        </w:rPr>
        <w:t xml:space="preserve">. </w:t>
      </w:r>
      <w:proofErr w:type="gramStart"/>
      <w:r w:rsidRPr="00010ABC">
        <w:rPr>
          <w:rFonts w:cs="Times New Roman"/>
          <w:sz w:val="18"/>
          <w:szCs w:val="18"/>
        </w:rPr>
        <w:t>SSR (1970)</w:t>
      </w:r>
      <w:r>
        <w:rPr>
          <w:rFonts w:cs="Times New Roman"/>
          <w:sz w:val="18"/>
          <w:szCs w:val="18"/>
        </w:rPr>
        <w:t>.</w:t>
      </w:r>
      <w:proofErr w:type="gramEnd"/>
    </w:p>
  </w:footnote>
  <w:footnote w:id="2">
    <w:p w14:paraId="16979DB3" w14:textId="77777777" w:rsidR="00010ABC" w:rsidRPr="00010ABC" w:rsidRDefault="00010ABC">
      <w:pPr>
        <w:pStyle w:val="FootnoteText"/>
        <w:rPr>
          <w:sz w:val="18"/>
          <w:szCs w:val="18"/>
        </w:rPr>
      </w:pPr>
      <w:r w:rsidRPr="00010ABC">
        <w:rPr>
          <w:rStyle w:val="FootnoteReference"/>
          <w:sz w:val="18"/>
          <w:szCs w:val="18"/>
        </w:rPr>
        <w:footnoteRef/>
      </w:r>
      <w:r w:rsidRPr="00010ABC">
        <w:rPr>
          <w:sz w:val="18"/>
          <w:szCs w:val="18"/>
        </w:rPr>
        <w:t xml:space="preserve"> </w:t>
      </w:r>
      <w:r>
        <w:rPr>
          <w:sz w:val="18"/>
          <w:szCs w:val="18"/>
        </w:rPr>
        <w:t>S. Geer,</w:t>
      </w:r>
      <w:r w:rsidRPr="00010ABC">
        <w:rPr>
          <w:sz w:val="18"/>
          <w:szCs w:val="18"/>
        </w:rPr>
        <w:t xml:space="preserve"> Phys. Rev. D 57:6989 (1998)</w:t>
      </w:r>
    </w:p>
  </w:footnote>
  <w:footnote w:id="3">
    <w:p w14:paraId="51899E30" w14:textId="77777777" w:rsidR="00B440CB" w:rsidRDefault="00B440CB">
      <w:pPr>
        <w:pStyle w:val="FootnoteText"/>
      </w:pPr>
      <w:r w:rsidRPr="00B440CB">
        <w:rPr>
          <w:rStyle w:val="FootnoteReference"/>
          <w:sz w:val="18"/>
        </w:rPr>
        <w:footnoteRef/>
      </w:r>
      <w:r w:rsidRPr="00B440CB">
        <w:rPr>
          <w:sz w:val="18"/>
        </w:rPr>
        <w:t xml:space="preserve"> </w:t>
      </w:r>
      <w:proofErr w:type="gramStart"/>
      <w:r w:rsidRPr="00B440CB">
        <w:rPr>
          <w:sz w:val="18"/>
        </w:rPr>
        <w:t>map.fnal.gov</w:t>
      </w:r>
      <w:proofErr w:type="gramEnd"/>
    </w:p>
  </w:footnote>
  <w:footnote w:id="4">
    <w:p w14:paraId="27868030" w14:textId="77777777" w:rsidR="00B440CB" w:rsidRDefault="00B440CB">
      <w:pPr>
        <w:pStyle w:val="FootnoteText"/>
      </w:pPr>
      <w:r w:rsidRPr="00B440CB">
        <w:rPr>
          <w:rStyle w:val="FootnoteReference"/>
          <w:sz w:val="18"/>
        </w:rPr>
        <w:footnoteRef/>
      </w:r>
      <w:r w:rsidRPr="00B440CB">
        <w:rPr>
          <w:sz w:val="18"/>
        </w:rPr>
        <w:t xml:space="preserve"> https://www.ids-nf.org</w:t>
      </w:r>
      <w:r>
        <w:rPr>
          <w:sz w:val="18"/>
        </w:rPr>
        <w:t>/</w:t>
      </w:r>
    </w:p>
  </w:footnote>
  <w:footnote w:id="5">
    <w:p w14:paraId="6DF088BA" w14:textId="77777777" w:rsidR="00B440CB" w:rsidRDefault="00B440CB">
      <w:pPr>
        <w:pStyle w:val="FootnoteText"/>
      </w:pPr>
      <w:r w:rsidRPr="00B440CB">
        <w:rPr>
          <w:rStyle w:val="FootnoteReference"/>
          <w:sz w:val="18"/>
        </w:rPr>
        <w:footnoteRef/>
      </w:r>
      <w:r w:rsidRPr="00B440CB">
        <w:rPr>
          <w:sz w:val="18"/>
        </w:rPr>
        <w:t xml:space="preserve"> http://mice.iit.edu/</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635AFC" w14:textId="77777777" w:rsidR="00010ABC" w:rsidRDefault="00B440CB">
    <w:pPr>
      <w:pStyle w:val="Header"/>
    </w:pPr>
    <w:r>
      <w:rPr>
        <w:noProof/>
      </w:rPr>
      <w:pict w14:anchorId="6DC2024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41.4pt;height:67.65pt;rotation:315;z-index:-251655168;mso-wrap-edited:f;mso-position-horizontal:center;mso-position-horizontal-relative:margin;mso-position-vertical:center;mso-position-vertical-relative:margin" wrapcoords="21480 8400 20762 4320 20463 3120 19954 6720 19804 8400 19804 10800 19386 8640 18937 7200 18787 8400 17411 8160 16843 6000 16364 4560 15616 4560 15407 4800 15556 9600 15526 14400 14629 8640 14240 6960 14060 8400 13313 8160 12714 8400 12565 8400 12056 8640 11308 8160 11159 8400 10770 9120 9962 8160 9274 8160 8705 4800 8466 4800 8616 8160 8316 8400 8257 8880 8406 12000 7778 8640 7419 7440 7299 8400 6581 8400 5474 4800 5265 5040 5235 5760 5235 8160 4547 2640 4278 4560 4427 7200 4427 12240 3919 8880 3410 7200 3231 8400 1824 8160 1316 5520 837 3840 688 4560 269 6480 239 11280 179 16080 119 16560 269 17520 299 17520 777 17280 807 17040 628 14640 1017 12480 1585 16560 2183 18960 2333 17520 2213 11520 2752 15120 3560 18720 3769 17760 4876 17520 4936 17040 5564 18720 5744 17520 8825 17520 8885 17040 8765 14640 9334 19200 9752 17040 10351 18480 10500 17520 12505 17520 12834 19920 13492 22320 13971 18480 14419 11280 14928 15120 15706 18720 15915 17520 16484 17280 16484 17040 16873 15120 17202 17040 17740 18720 17890 17520 17770 11280 18578 17040 18937 18720 19176 17040 19296 17520 20433 17520 20493 17040 20403 15600 21270 18240 21600 16560 21570 15360 21181 10800 21600 9600 21629 9360 21480 8400" fillcolor="#a5a5a5 [2092]" stroked="f">
          <v:textpath style="font-family:&quot;Cambria&quot;;font-size:1pt" string="Preliminary 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118329" w14:textId="77777777" w:rsidR="00010ABC" w:rsidRDefault="00B440CB">
    <w:pPr>
      <w:pStyle w:val="Header"/>
    </w:pPr>
    <w:r>
      <w:rPr>
        <w:noProof/>
      </w:rPr>
      <w:pict w14:anchorId="46DF050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41.4pt;height:67.65pt;rotation:315;z-index:-251657216;mso-wrap-edited:f;mso-position-horizontal:center;mso-position-horizontal-relative:margin;mso-position-vertical:center;mso-position-vertical-relative:margin" wrapcoords="21480 8400 20762 4320 20463 3120 19954 6720 19804 8400 19804 10800 19386 8640 18937 7200 18787 8400 17411 8160 16843 6000 16364 4560 15616 4560 15407 4800 15556 9600 15526 14400 14629 8640 14240 6960 14060 8400 13313 8160 12714 8400 12565 8400 12056 8640 11308 8160 11159 8400 10770 9120 9962 8160 9274 8160 8705 4800 8466 4800 8616 8160 8316 8400 8257 8880 8406 12000 7778 8640 7419 7440 7299 8400 6581 8400 5474 4800 5265 5040 5235 5760 5235 8160 4547 2640 4278 4560 4427 7200 4427 12240 3919 8880 3410 7200 3231 8400 1824 8160 1316 5520 837 3840 688 4560 269 6480 239 11280 179 16080 119 16560 269 17520 299 17520 777 17280 807 17040 628 14640 1017 12480 1585 16560 2183 18960 2333 17520 2213 11520 2752 15120 3560 18720 3769 17760 4876 17520 4936 17040 5564 18720 5744 17520 8825 17520 8885 17040 8765 14640 9334 19200 9752 17040 10351 18480 10500 17520 12505 17520 12834 19920 13492 22320 13971 18480 14419 11280 14928 15120 15706 18720 15915 17520 16484 17280 16484 17040 16873 15120 17202 17040 17740 18720 17890 17520 17770 11280 18578 17040 18937 18720 19176 17040 19296 17520 20433 17520 20493 17040 20403 15600 21270 18240 21600 16560 21570 15360 21181 10800 21600 9600 21629 9360 21480 8400" fillcolor="#a5a5a5 [2092]" stroked="f">
          <v:textpath style="font-family:&quot;Cambria&quot;;font-size:1pt" string="Preliminary 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2555BE" w14:textId="77777777" w:rsidR="00010ABC" w:rsidRDefault="00B440CB">
    <w:pPr>
      <w:pStyle w:val="Header"/>
    </w:pPr>
    <w:r>
      <w:rPr>
        <w:noProof/>
      </w:rPr>
      <w:pict w14:anchorId="74D0110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41.4pt;height:67.65pt;rotation:315;z-index:-251653120;mso-wrap-edited:f;mso-position-horizontal:center;mso-position-horizontal-relative:margin;mso-position-vertical:center;mso-position-vertical-relative:margin" wrapcoords="21480 8400 20762 4320 20463 3120 19954 6720 19804 8400 19804 10800 19386 8640 18937 7200 18787 8400 17411 8160 16843 6000 16364 4560 15616 4560 15407 4800 15556 9600 15526 14400 14629 8640 14240 6960 14060 8400 13313 8160 12714 8400 12565 8400 12056 8640 11308 8160 11159 8400 10770 9120 9962 8160 9274 8160 8705 4800 8466 4800 8616 8160 8316 8400 8257 8880 8406 12000 7778 8640 7419 7440 7299 8400 6581 8400 5474 4800 5265 5040 5235 5760 5235 8160 4547 2640 4278 4560 4427 7200 4427 12240 3919 8880 3410 7200 3231 8400 1824 8160 1316 5520 837 3840 688 4560 269 6480 239 11280 179 16080 119 16560 269 17520 299 17520 777 17280 807 17040 628 14640 1017 12480 1585 16560 2183 18960 2333 17520 2213 11520 2752 15120 3560 18720 3769 17760 4876 17520 4936 17040 5564 18720 5744 17520 8825 17520 8885 17040 8765 14640 9334 19200 9752 17040 10351 18480 10500 17520 12505 17520 12834 19920 13492 22320 13971 18480 14419 11280 14928 15120 15706 18720 15915 17520 16484 17280 16484 17040 16873 15120 17202 17040 17740 18720 17890 17520 17770 11280 18578 17040 18937 18720 19176 17040 19296 17520 20433 17520 20493 17040 20403 15600 21270 18240 21600 16560 21570 15360 21181 10800 21600 9600 21629 9360 21480 8400" fillcolor="#a5a5a5 [2092]" stroked="f">
          <v:textpath style="font-family:&quot;Cambria&quot;;font-size:1pt" string="Preliminary 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7E"/>
    <w:rsid w:val="00010ABC"/>
    <w:rsid w:val="000602CF"/>
    <w:rsid w:val="00275855"/>
    <w:rsid w:val="00380E0A"/>
    <w:rsid w:val="0055637E"/>
    <w:rsid w:val="0073662D"/>
    <w:rsid w:val="009D3C0A"/>
    <w:rsid w:val="00B440CB"/>
    <w:rsid w:val="00BE12F4"/>
    <w:rsid w:val="00C31FDE"/>
    <w:rsid w:val="00DB7C53"/>
    <w:rsid w:val="00FB6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11C5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58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E84"/>
    <w:pPr>
      <w:tabs>
        <w:tab w:val="center" w:pos="4320"/>
        <w:tab w:val="right" w:pos="8640"/>
      </w:tabs>
    </w:pPr>
  </w:style>
  <w:style w:type="character" w:customStyle="1" w:styleId="HeaderChar">
    <w:name w:val="Header Char"/>
    <w:basedOn w:val="DefaultParagraphFont"/>
    <w:link w:val="Header"/>
    <w:uiPriority w:val="99"/>
    <w:rsid w:val="00FB6E84"/>
  </w:style>
  <w:style w:type="paragraph" w:styleId="Footer">
    <w:name w:val="footer"/>
    <w:basedOn w:val="Normal"/>
    <w:link w:val="FooterChar"/>
    <w:uiPriority w:val="99"/>
    <w:unhideWhenUsed/>
    <w:rsid w:val="00FB6E84"/>
    <w:pPr>
      <w:tabs>
        <w:tab w:val="center" w:pos="4320"/>
        <w:tab w:val="right" w:pos="8640"/>
      </w:tabs>
    </w:pPr>
  </w:style>
  <w:style w:type="character" w:customStyle="1" w:styleId="FooterChar">
    <w:name w:val="Footer Char"/>
    <w:basedOn w:val="DefaultParagraphFont"/>
    <w:link w:val="Footer"/>
    <w:uiPriority w:val="99"/>
    <w:rsid w:val="00FB6E84"/>
  </w:style>
  <w:style w:type="paragraph" w:styleId="FootnoteText">
    <w:name w:val="footnote text"/>
    <w:basedOn w:val="Normal"/>
    <w:link w:val="FootnoteTextChar"/>
    <w:uiPriority w:val="99"/>
    <w:unhideWhenUsed/>
    <w:rsid w:val="00010ABC"/>
  </w:style>
  <w:style w:type="character" w:customStyle="1" w:styleId="FootnoteTextChar">
    <w:name w:val="Footnote Text Char"/>
    <w:basedOn w:val="DefaultParagraphFont"/>
    <w:link w:val="FootnoteText"/>
    <w:uiPriority w:val="99"/>
    <w:rsid w:val="00010ABC"/>
  </w:style>
  <w:style w:type="character" w:styleId="FootnoteReference">
    <w:name w:val="footnote reference"/>
    <w:basedOn w:val="DefaultParagraphFont"/>
    <w:uiPriority w:val="99"/>
    <w:unhideWhenUsed/>
    <w:rsid w:val="00010ABC"/>
    <w:rPr>
      <w:vertAlign w:val="superscript"/>
    </w:rPr>
  </w:style>
  <w:style w:type="character" w:customStyle="1" w:styleId="Heading1Char">
    <w:name w:val="Heading 1 Char"/>
    <w:basedOn w:val="DefaultParagraphFont"/>
    <w:link w:val="Heading1"/>
    <w:uiPriority w:val="9"/>
    <w:rsid w:val="00275855"/>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58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E84"/>
    <w:pPr>
      <w:tabs>
        <w:tab w:val="center" w:pos="4320"/>
        <w:tab w:val="right" w:pos="8640"/>
      </w:tabs>
    </w:pPr>
  </w:style>
  <w:style w:type="character" w:customStyle="1" w:styleId="HeaderChar">
    <w:name w:val="Header Char"/>
    <w:basedOn w:val="DefaultParagraphFont"/>
    <w:link w:val="Header"/>
    <w:uiPriority w:val="99"/>
    <w:rsid w:val="00FB6E84"/>
  </w:style>
  <w:style w:type="paragraph" w:styleId="Footer">
    <w:name w:val="footer"/>
    <w:basedOn w:val="Normal"/>
    <w:link w:val="FooterChar"/>
    <w:uiPriority w:val="99"/>
    <w:unhideWhenUsed/>
    <w:rsid w:val="00FB6E84"/>
    <w:pPr>
      <w:tabs>
        <w:tab w:val="center" w:pos="4320"/>
        <w:tab w:val="right" w:pos="8640"/>
      </w:tabs>
    </w:pPr>
  </w:style>
  <w:style w:type="character" w:customStyle="1" w:styleId="FooterChar">
    <w:name w:val="Footer Char"/>
    <w:basedOn w:val="DefaultParagraphFont"/>
    <w:link w:val="Footer"/>
    <w:uiPriority w:val="99"/>
    <w:rsid w:val="00FB6E84"/>
  </w:style>
  <w:style w:type="paragraph" w:styleId="FootnoteText">
    <w:name w:val="footnote text"/>
    <w:basedOn w:val="Normal"/>
    <w:link w:val="FootnoteTextChar"/>
    <w:uiPriority w:val="99"/>
    <w:unhideWhenUsed/>
    <w:rsid w:val="00010ABC"/>
  </w:style>
  <w:style w:type="character" w:customStyle="1" w:styleId="FootnoteTextChar">
    <w:name w:val="Footnote Text Char"/>
    <w:basedOn w:val="DefaultParagraphFont"/>
    <w:link w:val="FootnoteText"/>
    <w:uiPriority w:val="99"/>
    <w:rsid w:val="00010ABC"/>
  </w:style>
  <w:style w:type="character" w:styleId="FootnoteReference">
    <w:name w:val="footnote reference"/>
    <w:basedOn w:val="DefaultParagraphFont"/>
    <w:uiPriority w:val="99"/>
    <w:unhideWhenUsed/>
    <w:rsid w:val="00010ABC"/>
    <w:rPr>
      <w:vertAlign w:val="superscript"/>
    </w:rPr>
  </w:style>
  <w:style w:type="character" w:customStyle="1" w:styleId="Heading1Char">
    <w:name w:val="Heading 1 Char"/>
    <w:basedOn w:val="DefaultParagraphFont"/>
    <w:link w:val="Heading1"/>
    <w:uiPriority w:val="9"/>
    <w:rsid w:val="00275855"/>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C6D15-25ED-B948-9EBD-606C6545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309</Words>
  <Characters>1766</Characters>
  <Application>Microsoft Macintosh Word</Application>
  <DocSecurity>0</DocSecurity>
  <Lines>14</Lines>
  <Paragraphs>4</Paragraphs>
  <ScaleCrop>false</ScaleCrop>
  <Company>Fermilab</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Palmer</dc:creator>
  <cp:keywords/>
  <dc:description/>
  <cp:lastModifiedBy>Mark Palmer</cp:lastModifiedBy>
  <cp:revision>3</cp:revision>
  <dcterms:created xsi:type="dcterms:W3CDTF">2015-02-20T14:46:00Z</dcterms:created>
  <dcterms:modified xsi:type="dcterms:W3CDTF">2015-02-20T15:00:00Z</dcterms:modified>
</cp:coreProperties>
</file>