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41394" w14:textId="77777777" w:rsidR="002D2A2C" w:rsidRDefault="002D2A2C" w:rsidP="002D2A2C">
      <w:pPr>
        <w:pStyle w:val="ListParagraph"/>
        <w:numPr>
          <w:ilvl w:val="0"/>
          <w:numId w:val="1"/>
        </w:numPr>
        <w:ind w:left="270" w:hanging="270"/>
        <w:rPr>
          <w:rFonts w:ascii="Times" w:eastAsia="Times New Roman" w:hAnsi="Times" w:cs="Times New Roman"/>
          <w:szCs w:val="20"/>
        </w:rPr>
      </w:pPr>
      <w:r w:rsidRPr="002D2A2C">
        <w:rPr>
          <w:rFonts w:ascii="Times" w:eastAsia="Times New Roman" w:hAnsi="Times" w:cs="Times New Roman"/>
          <w:szCs w:val="20"/>
        </w:rPr>
        <w:t>Do you mind if I post to the Indico page the additional material you provided in response to our questions?</w:t>
      </w:r>
    </w:p>
    <w:p w14:paraId="1DDFF640" w14:textId="77777777" w:rsidR="002D2A2C" w:rsidRDefault="002D2A2C" w:rsidP="002D2A2C">
      <w:pPr>
        <w:pStyle w:val="ListParagraph"/>
        <w:ind w:left="270"/>
        <w:rPr>
          <w:rFonts w:ascii="Times" w:eastAsia="Times New Roman" w:hAnsi="Times" w:cs="Times New Roman"/>
          <w:szCs w:val="20"/>
        </w:rPr>
      </w:pPr>
    </w:p>
    <w:p w14:paraId="33F6B4CA" w14:textId="77777777" w:rsidR="002D2A2C" w:rsidRDefault="002D2A2C" w:rsidP="002D2A2C">
      <w:pPr>
        <w:pStyle w:val="ListParagraph"/>
        <w:ind w:left="270"/>
        <w:rPr>
          <w:rFonts w:ascii="Times" w:eastAsia="Times New Roman" w:hAnsi="Times" w:cs="Times New Roman"/>
          <w:szCs w:val="20"/>
        </w:rPr>
      </w:pPr>
      <w:r>
        <w:rPr>
          <w:rFonts w:ascii="Times" w:eastAsia="Times New Roman" w:hAnsi="Times" w:cs="Times New Roman"/>
          <w:szCs w:val="20"/>
        </w:rPr>
        <w:t>Please feel free to post them on the Indico page if it will be helpful.</w:t>
      </w:r>
    </w:p>
    <w:p w14:paraId="1A82846C" w14:textId="77777777" w:rsidR="002D2A2C" w:rsidRDefault="002D2A2C" w:rsidP="002D2A2C">
      <w:pPr>
        <w:pStyle w:val="ListParagraph"/>
        <w:ind w:left="270"/>
        <w:rPr>
          <w:rFonts w:ascii="Times" w:eastAsia="Times New Roman" w:hAnsi="Times" w:cs="Times New Roman"/>
          <w:szCs w:val="20"/>
        </w:rPr>
      </w:pPr>
    </w:p>
    <w:p w14:paraId="1C1EF150" w14:textId="77777777" w:rsidR="002D2A2C" w:rsidRDefault="002D2A2C" w:rsidP="002D2A2C">
      <w:pPr>
        <w:pStyle w:val="ListParagraph"/>
        <w:numPr>
          <w:ilvl w:val="0"/>
          <w:numId w:val="1"/>
        </w:numPr>
        <w:ind w:left="270" w:hanging="270"/>
        <w:rPr>
          <w:rFonts w:ascii="Times" w:eastAsia="Times New Roman" w:hAnsi="Times" w:cs="Times New Roman"/>
          <w:szCs w:val="20"/>
        </w:rPr>
      </w:pPr>
      <w:r w:rsidRPr="002D2A2C">
        <w:rPr>
          <w:rFonts w:ascii="Times" w:eastAsia="Times New Roman" w:hAnsi="Times" w:cs="Times New Roman"/>
          <w:szCs w:val="20"/>
        </w:rPr>
        <w:t xml:space="preserve">Can you comment on the readiness of your reconstruction software?  Has it </w:t>
      </w:r>
      <w:r w:rsidR="00732E32">
        <w:rPr>
          <w:rFonts w:ascii="Times" w:eastAsia="Times New Roman" w:hAnsi="Times" w:cs="Times New Roman"/>
          <w:szCs w:val="20"/>
        </w:rPr>
        <w:t xml:space="preserve">been </w:t>
      </w:r>
      <w:r w:rsidRPr="002D2A2C">
        <w:rPr>
          <w:rFonts w:ascii="Times" w:eastAsia="Times New Roman" w:hAnsi="Times" w:cs="Times New Roman"/>
          <w:szCs w:val="20"/>
        </w:rPr>
        <w:t>extended to include the new features present for the 2013 running?   How has it been tested?  </w:t>
      </w:r>
    </w:p>
    <w:p w14:paraId="6A1C47E0" w14:textId="77777777" w:rsidR="002D2A2C" w:rsidRDefault="002D2A2C" w:rsidP="002D2A2C">
      <w:pPr>
        <w:pStyle w:val="ListParagraph"/>
        <w:ind w:left="270"/>
        <w:rPr>
          <w:rFonts w:ascii="Times" w:eastAsia="Times New Roman" w:hAnsi="Times" w:cs="Times New Roman"/>
          <w:szCs w:val="20"/>
        </w:rPr>
      </w:pPr>
    </w:p>
    <w:p w14:paraId="59FE56F5" w14:textId="77777777" w:rsidR="002D2A2C" w:rsidRDefault="0070713C" w:rsidP="002D2A2C">
      <w:pPr>
        <w:pStyle w:val="ListParagraph"/>
        <w:ind w:left="270"/>
        <w:rPr>
          <w:rFonts w:ascii="Times" w:eastAsia="Times New Roman" w:hAnsi="Times" w:cs="Times New Roman"/>
          <w:szCs w:val="20"/>
        </w:rPr>
      </w:pPr>
      <w:r>
        <w:rPr>
          <w:rFonts w:ascii="Times" w:eastAsia="Times New Roman" w:hAnsi="Times" w:cs="Times New Roman"/>
          <w:szCs w:val="20"/>
        </w:rPr>
        <w:t xml:space="preserve">Our analysis and reconstruction software can be split into two parts.  The first part is essentially unpacking of the data, including such things as assigning </w:t>
      </w:r>
      <w:r w:rsidR="00D31EEB">
        <w:rPr>
          <w:rFonts w:ascii="Times" w:eastAsia="Times New Roman" w:hAnsi="Times" w:cs="Times New Roman"/>
          <w:szCs w:val="20"/>
        </w:rPr>
        <w:t>spatial</w:t>
      </w:r>
      <w:r>
        <w:rPr>
          <w:rFonts w:ascii="Times" w:eastAsia="Times New Roman" w:hAnsi="Times" w:cs="Times New Roman"/>
          <w:szCs w:val="20"/>
        </w:rPr>
        <w:t xml:space="preserve"> coordinates to the hit element id’s (such as where the struck hodoscope or wire is located, changing the time information on a wire into a drift radius</w:t>
      </w:r>
      <w:r w:rsidR="00D31EEB">
        <w:rPr>
          <w:rFonts w:ascii="Times" w:eastAsia="Times New Roman" w:hAnsi="Times" w:cs="Times New Roman"/>
          <w:szCs w:val="20"/>
        </w:rPr>
        <w:t xml:space="preserve">, </w:t>
      </w:r>
      <w:r w:rsidR="00D7615D" w:rsidRPr="00D7615D">
        <w:rPr>
          <w:rFonts w:ascii="Times" w:eastAsia="Times New Roman" w:hAnsi="Times" w:cs="Times New Roman"/>
          <w:i/>
          <w:szCs w:val="20"/>
        </w:rPr>
        <w:t>etc.</w:t>
      </w:r>
      <w:r w:rsidR="00D31EEB" w:rsidRPr="00D7615D">
        <w:rPr>
          <w:rFonts w:ascii="Times" w:eastAsia="Times New Roman" w:hAnsi="Times" w:cs="Times New Roman"/>
          <w:i/>
          <w:szCs w:val="20"/>
        </w:rPr>
        <w:t>).</w:t>
      </w:r>
      <w:r w:rsidR="00D31EEB">
        <w:rPr>
          <w:rFonts w:ascii="Times" w:eastAsia="Times New Roman" w:hAnsi="Times" w:cs="Times New Roman"/>
          <w:szCs w:val="20"/>
        </w:rPr>
        <w:t xml:space="preserve">  This happens in near real time and the data is then stored in a MySQL database.  </w:t>
      </w:r>
      <w:r w:rsidR="002D2A2C" w:rsidRPr="002D2A2C">
        <w:rPr>
          <w:rFonts w:ascii="Times" w:eastAsia="Times New Roman" w:hAnsi="Times" w:cs="Times New Roman"/>
          <w:szCs w:val="20"/>
        </w:rPr>
        <w:t xml:space="preserve"> </w:t>
      </w:r>
      <w:r w:rsidR="00D31EEB">
        <w:rPr>
          <w:rFonts w:ascii="Times" w:eastAsia="Times New Roman" w:hAnsi="Times" w:cs="Times New Roman"/>
          <w:szCs w:val="20"/>
        </w:rPr>
        <w:t>The majority of this op</w:t>
      </w:r>
      <w:r w:rsidR="00157708">
        <w:rPr>
          <w:rFonts w:ascii="Times" w:eastAsia="Times New Roman" w:hAnsi="Times" w:cs="Times New Roman"/>
          <w:szCs w:val="20"/>
        </w:rPr>
        <w:t>eration is unchanged from the p</w:t>
      </w:r>
      <w:r w:rsidR="00D31EEB">
        <w:rPr>
          <w:rFonts w:ascii="Times" w:eastAsia="Times New Roman" w:hAnsi="Times" w:cs="Times New Roman"/>
          <w:szCs w:val="20"/>
        </w:rPr>
        <w:t>r</w:t>
      </w:r>
      <w:r w:rsidR="00157708">
        <w:rPr>
          <w:rFonts w:ascii="Times" w:eastAsia="Times New Roman" w:hAnsi="Times" w:cs="Times New Roman"/>
          <w:szCs w:val="20"/>
        </w:rPr>
        <w:t>e</w:t>
      </w:r>
      <w:r w:rsidR="00D31EEB">
        <w:rPr>
          <w:rFonts w:ascii="Times" w:eastAsia="Times New Roman" w:hAnsi="Times" w:cs="Times New Roman"/>
          <w:szCs w:val="20"/>
        </w:rPr>
        <w:t xml:space="preserve">vious run.  </w:t>
      </w:r>
      <w:r w:rsidR="00157708">
        <w:rPr>
          <w:rFonts w:ascii="Times" w:eastAsia="Times New Roman" w:hAnsi="Times" w:cs="Times New Roman"/>
          <w:szCs w:val="20"/>
        </w:rPr>
        <w:t>The major change that will occur is the implementation of the</w:t>
      </w:r>
      <w:r w:rsidR="00CE44D2">
        <w:rPr>
          <w:rFonts w:ascii="Times" w:eastAsia="Times New Roman" w:hAnsi="Times" w:cs="Times New Roman"/>
          <w:szCs w:val="20"/>
        </w:rPr>
        <w:t xml:space="preserve"> new TDC data format.  While not a trivial change, t</w:t>
      </w:r>
      <w:r w:rsidR="00157708">
        <w:rPr>
          <w:rFonts w:ascii="Times" w:eastAsia="Times New Roman" w:hAnsi="Times" w:cs="Times New Roman"/>
          <w:szCs w:val="20"/>
        </w:rPr>
        <w:t>his format i</w:t>
      </w:r>
      <w:r w:rsidR="008A1973">
        <w:rPr>
          <w:rFonts w:ascii="Times" w:eastAsia="Times New Roman" w:hAnsi="Times" w:cs="Times New Roman"/>
          <w:szCs w:val="20"/>
        </w:rPr>
        <w:t>s much simplified over the previous</w:t>
      </w:r>
      <w:r w:rsidR="00157708">
        <w:rPr>
          <w:rFonts w:ascii="Times" w:eastAsia="Times New Roman" w:hAnsi="Times" w:cs="Times New Roman"/>
          <w:szCs w:val="20"/>
        </w:rPr>
        <w:t xml:space="preserve"> format</w:t>
      </w:r>
      <w:r w:rsidR="00CE44D2">
        <w:rPr>
          <w:rFonts w:ascii="Times" w:eastAsia="Times New Roman" w:hAnsi="Times" w:cs="Times New Roman"/>
          <w:szCs w:val="20"/>
        </w:rPr>
        <w:t xml:space="preserve">.  </w:t>
      </w:r>
      <w:r w:rsidR="008A1973">
        <w:rPr>
          <w:rFonts w:ascii="Times" w:eastAsia="Times New Roman" w:hAnsi="Times" w:cs="Times New Roman"/>
          <w:szCs w:val="20"/>
        </w:rPr>
        <w:t xml:space="preserve"> In my presentation</w:t>
      </w:r>
      <w:r w:rsidR="00582746">
        <w:rPr>
          <w:rFonts w:ascii="Times" w:eastAsia="Times New Roman" w:hAnsi="Times" w:cs="Times New Roman"/>
          <w:szCs w:val="20"/>
        </w:rPr>
        <w:t xml:space="preserve">, testing of this through the decoder </w:t>
      </w:r>
      <w:r w:rsidR="008A1973">
        <w:rPr>
          <w:rFonts w:ascii="Times" w:eastAsia="Times New Roman" w:hAnsi="Times" w:cs="Times New Roman"/>
          <w:szCs w:val="20"/>
        </w:rPr>
        <w:t xml:space="preserve">was actually part of the </w:t>
      </w:r>
      <w:r w:rsidR="00582746">
        <w:rPr>
          <w:rFonts w:ascii="Times" w:eastAsia="Times New Roman" w:hAnsi="Times" w:cs="Times New Roman"/>
          <w:szCs w:val="20"/>
        </w:rPr>
        <w:t>TDC/</w:t>
      </w:r>
      <w:r w:rsidR="008A1973">
        <w:rPr>
          <w:rFonts w:ascii="Times" w:eastAsia="Times New Roman" w:hAnsi="Times" w:cs="Times New Roman"/>
          <w:szCs w:val="20"/>
        </w:rPr>
        <w:t>DAQ integration in the Gantt chart on slide</w:t>
      </w:r>
      <w:r w:rsidR="00582746">
        <w:rPr>
          <w:rFonts w:ascii="Times" w:eastAsia="Times New Roman" w:hAnsi="Times" w:cs="Times New Roman"/>
          <w:szCs w:val="20"/>
        </w:rPr>
        <w:t xml:space="preserve"> 15 that takes place in March.  These plans are still in place.</w:t>
      </w:r>
      <w:r w:rsidR="009A1687">
        <w:rPr>
          <w:rFonts w:ascii="Times" w:eastAsia="Times New Roman" w:hAnsi="Times" w:cs="Times New Roman"/>
          <w:szCs w:val="20"/>
        </w:rPr>
        <w:t xml:space="preserve"> </w:t>
      </w:r>
      <w:r w:rsidR="00157708">
        <w:rPr>
          <w:rFonts w:ascii="Times" w:eastAsia="Times New Roman" w:hAnsi="Times" w:cs="Times New Roman"/>
          <w:szCs w:val="20"/>
        </w:rPr>
        <w:t xml:space="preserve">  </w:t>
      </w:r>
      <w:r w:rsidR="00EE7585">
        <w:rPr>
          <w:rFonts w:ascii="Times" w:eastAsia="Times New Roman" w:hAnsi="Times" w:cs="Times New Roman"/>
          <w:szCs w:val="20"/>
        </w:rPr>
        <w:t>Features that have been changed include integrating the new St. 3- drift chamber geometry</w:t>
      </w:r>
      <w:r w:rsidR="00481443">
        <w:rPr>
          <w:rFonts w:ascii="Times" w:eastAsia="Times New Roman" w:hAnsi="Times" w:cs="Times New Roman"/>
          <w:szCs w:val="20"/>
        </w:rPr>
        <w:t xml:space="preserve">.  </w:t>
      </w:r>
      <w:r w:rsidR="00D7615D" w:rsidRPr="00D7615D">
        <w:rPr>
          <w:rFonts w:ascii="Times" w:eastAsia="Times New Roman" w:hAnsi="Times" w:cs="Times New Roman"/>
          <w:szCs w:val="20"/>
        </w:rPr>
        <w:t>The new geometry for St. 3- will be implemented by the end of March and no problems are foreseen.</w:t>
      </w:r>
      <w:r w:rsidR="00D7615D">
        <w:rPr>
          <w:rFonts w:ascii="Times" w:eastAsia="Times New Roman" w:hAnsi="Times" w:cs="Times New Roman"/>
          <w:szCs w:val="20"/>
        </w:rPr>
        <w:t xml:space="preserve">  Similarly, the new geometry for St. 1 is will be implemented prior to its arrival this summer with no problems foreseen.</w:t>
      </w:r>
      <w:r w:rsidR="00C71338">
        <w:rPr>
          <w:rFonts w:ascii="Times" w:eastAsia="Times New Roman" w:hAnsi="Times" w:cs="Times New Roman"/>
          <w:szCs w:val="20"/>
        </w:rPr>
        <w:t xml:space="preserve">  A final upgrade that is occurring this week is to move the MySQL server to a dedicated computing platform.  Since the ongoing analysis depends on the correct functioning of this platform, it will be thoroughly tested prior to the run.</w:t>
      </w:r>
    </w:p>
    <w:p w14:paraId="0D5AD524" w14:textId="77777777" w:rsidR="00582746" w:rsidRDefault="00582746" w:rsidP="002D2A2C">
      <w:pPr>
        <w:pStyle w:val="ListParagraph"/>
        <w:ind w:left="270"/>
        <w:rPr>
          <w:rFonts w:ascii="Times" w:eastAsia="Times New Roman" w:hAnsi="Times" w:cs="Times New Roman"/>
          <w:szCs w:val="20"/>
        </w:rPr>
      </w:pPr>
    </w:p>
    <w:p w14:paraId="70AF7B46" w14:textId="77777777" w:rsidR="00582746" w:rsidRPr="002D2A2C" w:rsidRDefault="00582746" w:rsidP="002D2A2C">
      <w:pPr>
        <w:pStyle w:val="ListParagraph"/>
        <w:ind w:left="270"/>
        <w:rPr>
          <w:rFonts w:ascii="Times" w:eastAsia="Times New Roman" w:hAnsi="Times" w:cs="Times New Roman"/>
          <w:szCs w:val="20"/>
        </w:rPr>
      </w:pPr>
      <w:r>
        <w:rPr>
          <w:rFonts w:ascii="Times" w:eastAsia="Times New Roman" w:hAnsi="Times" w:cs="Times New Roman"/>
          <w:szCs w:val="20"/>
        </w:rPr>
        <w:t>The second part of our event reconstruction takes the hits, stored in the MySQL database</w:t>
      </w:r>
      <w:r w:rsidR="004F1F9E">
        <w:rPr>
          <w:rFonts w:ascii="Times" w:eastAsia="Times New Roman" w:hAnsi="Times" w:cs="Times New Roman"/>
          <w:szCs w:val="20"/>
        </w:rPr>
        <w:t xml:space="preserve">, and outputs tracks, kinematics, </w:t>
      </w:r>
      <w:r w:rsidR="004F1F9E" w:rsidRPr="004F1F9E">
        <w:rPr>
          <w:rFonts w:ascii="Times" w:eastAsia="Times New Roman" w:hAnsi="Times" w:cs="Times New Roman"/>
          <w:i/>
          <w:szCs w:val="20"/>
        </w:rPr>
        <w:t>etc.</w:t>
      </w:r>
      <w:r w:rsidR="004F1F9E">
        <w:rPr>
          <w:rFonts w:ascii="Times" w:eastAsia="Times New Roman" w:hAnsi="Times" w:cs="Times New Roman"/>
          <w:szCs w:val="20"/>
        </w:rPr>
        <w:t xml:space="preserve">  This is independent of the first part</w:t>
      </w:r>
      <w:r w:rsidR="002F459D">
        <w:rPr>
          <w:rFonts w:ascii="Times" w:eastAsia="Times New Roman" w:hAnsi="Times" w:cs="Times New Roman"/>
          <w:szCs w:val="20"/>
        </w:rPr>
        <w:t xml:space="preserve"> and independent of the new TDCs and </w:t>
      </w:r>
      <w:r w:rsidR="00554BF9">
        <w:rPr>
          <w:rFonts w:ascii="Times" w:eastAsia="Times New Roman" w:hAnsi="Times" w:cs="Times New Roman"/>
          <w:szCs w:val="20"/>
        </w:rPr>
        <w:t>spectrometer elements (almost)</w:t>
      </w:r>
      <w:r w:rsidR="004F1F9E">
        <w:rPr>
          <w:rFonts w:ascii="Times" w:eastAsia="Times New Roman" w:hAnsi="Times" w:cs="Times New Roman"/>
          <w:szCs w:val="20"/>
        </w:rPr>
        <w:t xml:space="preserve">.  We have two tracking codes working, albeit, each with its own </w:t>
      </w:r>
      <w:r w:rsidR="002438AB">
        <w:rPr>
          <w:rFonts w:ascii="Times" w:eastAsia="Times New Roman" w:hAnsi="Times" w:cs="Times New Roman"/>
          <w:szCs w:val="20"/>
        </w:rPr>
        <w:t xml:space="preserve">inefficiencies.  </w:t>
      </w:r>
      <w:r w:rsidR="007363D3">
        <w:rPr>
          <w:rFonts w:ascii="Times" w:eastAsia="Times New Roman" w:hAnsi="Times" w:cs="Times New Roman"/>
          <w:szCs w:val="20"/>
        </w:rPr>
        <w:t>One</w:t>
      </w:r>
      <w:bookmarkStart w:id="0" w:name="_GoBack"/>
      <w:bookmarkEnd w:id="0"/>
      <w:r w:rsidR="002438AB">
        <w:rPr>
          <w:rFonts w:ascii="Times" w:eastAsia="Times New Roman" w:hAnsi="Times" w:cs="Times New Roman"/>
          <w:szCs w:val="20"/>
        </w:rPr>
        <w:t xml:space="preserve"> of these codes was used to produce the mass plot shown in my presentation.  The effectiveness of either of these codes depends on the relative number of “splat” hits in the data.  For the commissioning run, these codes have been tested on samples of very clean events, chosen based on the numb</w:t>
      </w:r>
      <w:r w:rsidR="00732E32">
        <w:rPr>
          <w:rFonts w:ascii="Times" w:eastAsia="Times New Roman" w:hAnsi="Times" w:cs="Times New Roman"/>
          <w:szCs w:val="20"/>
        </w:rPr>
        <w:t>er of hits per tracking plane, with the “splat block” functioning.  Now that these codes are functioning, we are (1) looking at ways to produce realistic noise</w:t>
      </w:r>
      <w:r w:rsidR="002F459D">
        <w:rPr>
          <w:rFonts w:ascii="Times" w:eastAsia="Times New Roman" w:hAnsi="Times" w:cs="Times New Roman"/>
          <w:szCs w:val="20"/>
        </w:rPr>
        <w:t xml:space="preserve"> by mixing real tracks with either noisy events or with Monte Carlo-generated noise and (2) investigating the effects of loosening the cuts used to choose the clean events.  These are ongoing studies</w:t>
      </w:r>
      <w:r w:rsidR="00554BF9">
        <w:rPr>
          <w:rFonts w:ascii="Times" w:eastAsia="Times New Roman" w:hAnsi="Times" w:cs="Times New Roman"/>
          <w:szCs w:val="20"/>
        </w:rPr>
        <w:t>.</w:t>
      </w:r>
    </w:p>
    <w:p w14:paraId="17192B49" w14:textId="77777777" w:rsidR="00C83006" w:rsidRPr="002D2A2C" w:rsidRDefault="00C83006" w:rsidP="002D2A2C">
      <w:pPr>
        <w:rPr>
          <w:sz w:val="32"/>
        </w:rPr>
      </w:pPr>
    </w:p>
    <w:sectPr w:rsidR="00C83006" w:rsidRPr="002D2A2C" w:rsidSect="002D2A2C">
      <w:pgSz w:w="12240" w:h="15840"/>
      <w:pgMar w:top="1440" w:right="180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72929"/>
    <w:multiLevelType w:val="hybridMultilevel"/>
    <w:tmpl w:val="73D0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2C"/>
    <w:rsid w:val="00157708"/>
    <w:rsid w:val="002438AB"/>
    <w:rsid w:val="002D2A2C"/>
    <w:rsid w:val="002F459D"/>
    <w:rsid w:val="00481443"/>
    <w:rsid w:val="004F1F9E"/>
    <w:rsid w:val="005122C1"/>
    <w:rsid w:val="00554BF9"/>
    <w:rsid w:val="00582746"/>
    <w:rsid w:val="0070713C"/>
    <w:rsid w:val="00732E32"/>
    <w:rsid w:val="007363D3"/>
    <w:rsid w:val="008A1973"/>
    <w:rsid w:val="009A1687"/>
    <w:rsid w:val="00B81360"/>
    <w:rsid w:val="00C71338"/>
    <w:rsid w:val="00C83006"/>
    <w:rsid w:val="00CE44D2"/>
    <w:rsid w:val="00D31EEB"/>
    <w:rsid w:val="00D7615D"/>
    <w:rsid w:val="00EE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99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7556">
      <w:bodyDiv w:val="1"/>
      <w:marLeft w:val="0"/>
      <w:marRight w:val="0"/>
      <w:marTop w:val="0"/>
      <w:marBottom w:val="0"/>
      <w:divBdr>
        <w:top w:val="none" w:sz="0" w:space="0" w:color="auto"/>
        <w:left w:val="none" w:sz="0" w:space="0" w:color="auto"/>
        <w:bottom w:val="none" w:sz="0" w:space="0" w:color="auto"/>
        <w:right w:val="none" w:sz="0" w:space="0" w:color="auto"/>
      </w:divBdr>
      <w:divsChild>
        <w:div w:id="357434168">
          <w:marLeft w:val="0"/>
          <w:marRight w:val="0"/>
          <w:marTop w:val="0"/>
          <w:marBottom w:val="0"/>
          <w:divBdr>
            <w:top w:val="none" w:sz="0" w:space="0" w:color="auto"/>
            <w:left w:val="none" w:sz="0" w:space="0" w:color="auto"/>
            <w:bottom w:val="none" w:sz="0" w:space="0" w:color="auto"/>
            <w:right w:val="none" w:sz="0" w:space="0" w:color="auto"/>
          </w:divBdr>
        </w:div>
        <w:div w:id="2108773244">
          <w:marLeft w:val="0"/>
          <w:marRight w:val="0"/>
          <w:marTop w:val="0"/>
          <w:marBottom w:val="0"/>
          <w:divBdr>
            <w:top w:val="none" w:sz="0" w:space="0" w:color="auto"/>
            <w:left w:val="none" w:sz="0" w:space="0" w:color="auto"/>
            <w:bottom w:val="none" w:sz="0" w:space="0" w:color="auto"/>
            <w:right w:val="none" w:sz="0" w:space="0" w:color="auto"/>
          </w:divBdr>
        </w:div>
        <w:div w:id="1632980926">
          <w:marLeft w:val="0"/>
          <w:marRight w:val="0"/>
          <w:marTop w:val="0"/>
          <w:marBottom w:val="0"/>
          <w:divBdr>
            <w:top w:val="none" w:sz="0" w:space="0" w:color="auto"/>
            <w:left w:val="none" w:sz="0" w:space="0" w:color="auto"/>
            <w:bottom w:val="none" w:sz="0" w:space="0" w:color="auto"/>
            <w:right w:val="none" w:sz="0" w:space="0" w:color="auto"/>
          </w:divBdr>
        </w:div>
        <w:div w:id="1101757062">
          <w:marLeft w:val="0"/>
          <w:marRight w:val="0"/>
          <w:marTop w:val="0"/>
          <w:marBottom w:val="0"/>
          <w:divBdr>
            <w:top w:val="none" w:sz="0" w:space="0" w:color="auto"/>
            <w:left w:val="none" w:sz="0" w:space="0" w:color="auto"/>
            <w:bottom w:val="none" w:sz="0" w:space="0" w:color="auto"/>
            <w:right w:val="none" w:sz="0" w:space="0" w:color="auto"/>
          </w:divBdr>
        </w:div>
        <w:div w:id="411853653">
          <w:marLeft w:val="0"/>
          <w:marRight w:val="0"/>
          <w:marTop w:val="0"/>
          <w:marBottom w:val="0"/>
          <w:divBdr>
            <w:top w:val="none" w:sz="0" w:space="0" w:color="auto"/>
            <w:left w:val="none" w:sz="0" w:space="0" w:color="auto"/>
            <w:bottom w:val="none" w:sz="0" w:space="0" w:color="auto"/>
            <w:right w:val="none" w:sz="0" w:space="0" w:color="auto"/>
          </w:divBdr>
        </w:div>
        <w:div w:id="1717195726">
          <w:marLeft w:val="0"/>
          <w:marRight w:val="0"/>
          <w:marTop w:val="0"/>
          <w:marBottom w:val="0"/>
          <w:divBdr>
            <w:top w:val="none" w:sz="0" w:space="0" w:color="auto"/>
            <w:left w:val="none" w:sz="0" w:space="0" w:color="auto"/>
            <w:bottom w:val="none" w:sz="0" w:space="0" w:color="auto"/>
            <w:right w:val="none" w:sz="0" w:space="0" w:color="auto"/>
          </w:divBdr>
        </w:div>
        <w:div w:id="6146036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406</Words>
  <Characters>2315</Characters>
  <Application>Microsoft Macintosh Word</Application>
  <DocSecurity>0</DocSecurity>
  <Lines>19</Lines>
  <Paragraphs>5</Paragraphs>
  <ScaleCrop>false</ScaleCrop>
  <Company>Argonne National Laboratory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Reimer</dc:creator>
  <cp:keywords/>
  <dc:description/>
  <cp:lastModifiedBy>Paul E Reimer</cp:lastModifiedBy>
  <cp:revision>2</cp:revision>
  <dcterms:created xsi:type="dcterms:W3CDTF">2013-02-19T17:29:00Z</dcterms:created>
  <dcterms:modified xsi:type="dcterms:W3CDTF">2013-02-19T18:54:00Z</dcterms:modified>
</cp:coreProperties>
</file>